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65C" w:rsidRPr="00EF289C" w:rsidRDefault="0045765C" w:rsidP="0045765C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/>
          <w:sz w:val="24"/>
          <w:szCs w:val="24"/>
        </w:rPr>
      </w:pPr>
      <w:r w:rsidRPr="00EF289C">
        <w:rPr>
          <w:rFonts w:ascii="Times New Roman" w:eastAsia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45765C" w:rsidRPr="00EF289C" w:rsidRDefault="0045765C" w:rsidP="0045765C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/>
          <w:sz w:val="24"/>
          <w:szCs w:val="24"/>
        </w:rPr>
      </w:pPr>
      <w:r w:rsidRPr="00EF289C">
        <w:rPr>
          <w:rFonts w:ascii="Times New Roman" w:eastAsia="Times New Roman" w:hAnsi="Times New Roman"/>
          <w:sz w:val="24"/>
          <w:szCs w:val="24"/>
        </w:rPr>
        <w:t>высшего образования «</w:t>
      </w:r>
      <w:proofErr w:type="gramStart"/>
      <w:r w:rsidRPr="00EF289C">
        <w:rPr>
          <w:rFonts w:ascii="Times New Roman" w:eastAsia="Times New Roman" w:hAnsi="Times New Roman"/>
          <w:sz w:val="24"/>
          <w:szCs w:val="24"/>
        </w:rPr>
        <w:t>Красноярский</w:t>
      </w:r>
      <w:proofErr w:type="gramEnd"/>
      <w:r w:rsidRPr="00EF289C">
        <w:rPr>
          <w:rFonts w:ascii="Times New Roman" w:eastAsia="Times New Roman" w:hAnsi="Times New Roman"/>
          <w:sz w:val="24"/>
          <w:szCs w:val="24"/>
        </w:rPr>
        <w:t xml:space="preserve"> государственный</w:t>
      </w:r>
    </w:p>
    <w:p w:rsidR="0045765C" w:rsidRPr="00EF289C" w:rsidRDefault="0045765C" w:rsidP="0045765C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/>
          <w:sz w:val="24"/>
          <w:szCs w:val="24"/>
        </w:rPr>
      </w:pPr>
      <w:r w:rsidRPr="00EF289C">
        <w:rPr>
          <w:rFonts w:ascii="Times New Roman" w:eastAsia="Times New Roman" w:hAnsi="Times New Roman"/>
          <w:sz w:val="24"/>
          <w:szCs w:val="24"/>
        </w:rPr>
        <w:t>медицинский университет имени профессора В.Ф. Войно-Ясенецкого»</w:t>
      </w:r>
    </w:p>
    <w:p w:rsidR="0045765C" w:rsidRPr="00EF289C" w:rsidRDefault="0045765C" w:rsidP="0045765C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/>
          <w:sz w:val="24"/>
          <w:szCs w:val="24"/>
        </w:rPr>
      </w:pPr>
      <w:r w:rsidRPr="00EF289C">
        <w:rPr>
          <w:rFonts w:ascii="Times New Roman" w:eastAsia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45765C" w:rsidRPr="00EF289C" w:rsidRDefault="0045765C" w:rsidP="0045765C">
      <w:pPr>
        <w:jc w:val="center"/>
        <w:rPr>
          <w:rFonts w:ascii="Times New Roman" w:eastAsia="Times New Roman" w:hAnsi="Times New Roman"/>
          <w:b/>
        </w:rPr>
      </w:pPr>
      <w:r w:rsidRPr="00EF289C">
        <w:rPr>
          <w:rFonts w:ascii="Times New Roman" w:eastAsia="Times New Roman" w:hAnsi="Times New Roman"/>
          <w:sz w:val="24"/>
          <w:szCs w:val="24"/>
        </w:rPr>
        <w:t>Фармацевтический колледж</w:t>
      </w:r>
    </w:p>
    <w:p w:rsidR="0045765C" w:rsidRPr="00EF289C" w:rsidRDefault="0045765C" w:rsidP="0045765C">
      <w:pPr>
        <w:rPr>
          <w:rFonts w:ascii="Times New Roman" w:eastAsia="Times New Roman" w:hAnsi="Times New Roman"/>
        </w:rPr>
      </w:pPr>
    </w:p>
    <w:p w:rsidR="0045765C" w:rsidRPr="00EF289C" w:rsidRDefault="0045765C" w:rsidP="0045765C">
      <w:pPr>
        <w:rPr>
          <w:rFonts w:ascii="Times New Roman" w:eastAsia="Times New Roman" w:hAnsi="Times New Roman"/>
        </w:rPr>
      </w:pPr>
    </w:p>
    <w:p w:rsidR="0045765C" w:rsidRPr="00EF289C" w:rsidRDefault="0045765C" w:rsidP="0045765C">
      <w:pPr>
        <w:rPr>
          <w:rFonts w:ascii="Times New Roman" w:eastAsia="Times New Roman" w:hAnsi="Times New Roman"/>
        </w:rPr>
      </w:pPr>
    </w:p>
    <w:p w:rsidR="0045765C" w:rsidRPr="00EF289C" w:rsidRDefault="0045765C" w:rsidP="0045765C">
      <w:pPr>
        <w:keepNext/>
        <w:keepLines/>
        <w:spacing w:before="480" w:after="0"/>
        <w:jc w:val="center"/>
        <w:outlineLvl w:val="0"/>
        <w:rPr>
          <w:rFonts w:ascii="Times New Roman" w:eastAsiaTheme="majorEastAsia" w:hAnsi="Times New Roman"/>
          <w:b/>
          <w:bCs/>
          <w:sz w:val="40"/>
          <w:szCs w:val="40"/>
        </w:rPr>
      </w:pPr>
      <w:proofErr w:type="gramStart"/>
      <w:r w:rsidRPr="00EF289C">
        <w:rPr>
          <w:rFonts w:ascii="Times New Roman" w:eastAsiaTheme="majorEastAsia" w:hAnsi="Times New Roman"/>
          <w:b/>
          <w:bCs/>
          <w:sz w:val="40"/>
          <w:szCs w:val="40"/>
        </w:rPr>
        <w:t>Д Н Е В Н И К</w:t>
      </w:r>
      <w:proofErr w:type="gramEnd"/>
    </w:p>
    <w:p w:rsidR="0045765C" w:rsidRPr="00EF289C" w:rsidRDefault="0045765C" w:rsidP="0045765C">
      <w:pPr>
        <w:jc w:val="center"/>
        <w:rPr>
          <w:rFonts w:ascii="Times New Roman" w:eastAsia="BatangChe" w:hAnsi="Times New Roman"/>
          <w:b/>
          <w:sz w:val="40"/>
          <w:szCs w:val="40"/>
        </w:rPr>
      </w:pPr>
      <w:r w:rsidRPr="00EF289C">
        <w:rPr>
          <w:rFonts w:ascii="Times New Roman" w:eastAsia="BatangChe" w:hAnsi="Times New Roman"/>
          <w:b/>
          <w:sz w:val="40"/>
          <w:szCs w:val="40"/>
        </w:rPr>
        <w:t>ПРОИЗВОДСТВЕННОЙ ПРАКТИКИ</w:t>
      </w:r>
    </w:p>
    <w:p w:rsidR="0045765C" w:rsidRPr="00EF289C" w:rsidRDefault="0045765C" w:rsidP="0045765C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  <w:u w:val="single"/>
        </w:rPr>
      </w:pPr>
      <w:r w:rsidRPr="00EF289C">
        <w:rPr>
          <w:rFonts w:ascii="Times New Roman" w:eastAsia="Times New Roman" w:hAnsi="Times New Roman"/>
          <w:sz w:val="28"/>
          <w:szCs w:val="28"/>
        </w:rPr>
        <w:t>Наименование практики «</w:t>
      </w:r>
      <w:r w:rsidRPr="00EF289C">
        <w:rPr>
          <w:rFonts w:ascii="Times New Roman" w:hAnsi="Times New Roman"/>
          <w:bCs/>
          <w:sz w:val="28"/>
          <w:szCs w:val="28"/>
          <w:u w:val="single"/>
        </w:rPr>
        <w:t>Технология оказания медицинских услуг»</w:t>
      </w:r>
    </w:p>
    <w:p w:rsidR="0045765C" w:rsidRPr="00EF289C" w:rsidRDefault="0045765C" w:rsidP="0045765C">
      <w:pPr>
        <w:jc w:val="both"/>
        <w:rPr>
          <w:rFonts w:ascii="Times New Roman" w:eastAsia="Times New Roman" w:hAnsi="Times New Roman"/>
          <w:sz w:val="28"/>
          <w:szCs w:val="20"/>
        </w:rPr>
      </w:pPr>
      <w:r w:rsidRPr="00EF289C">
        <w:rPr>
          <w:rFonts w:ascii="Times New Roman" w:eastAsia="Times New Roman" w:hAnsi="Times New Roman"/>
          <w:sz w:val="28"/>
          <w:szCs w:val="20"/>
        </w:rPr>
        <w:t xml:space="preserve">Ф.И.О. </w:t>
      </w:r>
      <w:r w:rsidRPr="002E7146">
        <w:rPr>
          <w:rFonts w:ascii="Times New Roman" w:eastAsia="Times New Roman" w:hAnsi="Times New Roman"/>
          <w:sz w:val="28"/>
          <w:szCs w:val="20"/>
          <w:u w:val="single"/>
        </w:rPr>
        <w:t>Саломатова Анна Олеговна</w:t>
      </w:r>
    </w:p>
    <w:p w:rsidR="0045765C" w:rsidRPr="002E7146" w:rsidRDefault="0045765C" w:rsidP="0045765C">
      <w:pPr>
        <w:spacing w:after="0" w:line="240" w:lineRule="auto"/>
        <w:jc w:val="both"/>
        <w:rPr>
          <w:rFonts w:ascii="Times New Roman" w:eastAsia="Times New Roman" w:hAnsi="Times New Roman"/>
          <w:sz w:val="28"/>
          <w:u w:val="single"/>
        </w:rPr>
      </w:pPr>
      <w:r w:rsidRPr="00EF289C">
        <w:rPr>
          <w:rFonts w:ascii="Times New Roman" w:eastAsia="Times New Roman" w:hAnsi="Times New Roman"/>
          <w:sz w:val="28"/>
        </w:rPr>
        <w:t xml:space="preserve">Место прохождения практики </w:t>
      </w:r>
      <w:r>
        <w:rPr>
          <w:rFonts w:ascii="Times New Roman" w:eastAsia="Times New Roman" w:hAnsi="Times New Roman"/>
          <w:sz w:val="28"/>
          <w:u w:val="single"/>
        </w:rPr>
        <w:t>дистанционно</w:t>
      </w:r>
    </w:p>
    <w:p w:rsidR="0045765C" w:rsidRDefault="0045765C" w:rsidP="0045765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EF289C">
        <w:rPr>
          <w:rFonts w:ascii="Times New Roman" w:eastAsia="Times New Roman" w:hAnsi="Times New Roman"/>
          <w:sz w:val="20"/>
          <w:szCs w:val="20"/>
        </w:rPr>
        <w:t>(медицинская организация, отделение)</w:t>
      </w:r>
    </w:p>
    <w:p w:rsidR="0045765C" w:rsidRPr="00EF289C" w:rsidRDefault="0045765C" w:rsidP="0045765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</w:p>
    <w:p w:rsidR="0045765C" w:rsidRPr="00EF289C" w:rsidRDefault="0045765C" w:rsidP="004576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с «</w:t>
      </w:r>
      <w:r w:rsidRPr="00EF289C">
        <w:rPr>
          <w:rFonts w:ascii="Times New Roman" w:eastAsia="Times New Roman" w:hAnsi="Times New Roman"/>
          <w:sz w:val="28"/>
          <w:szCs w:val="28"/>
          <w:u w:val="single"/>
        </w:rPr>
        <w:t>25</w:t>
      </w:r>
      <w:r w:rsidRPr="00EF289C">
        <w:rPr>
          <w:rFonts w:ascii="Times New Roman" w:eastAsia="Times New Roman" w:hAnsi="Times New Roman"/>
          <w:sz w:val="28"/>
          <w:szCs w:val="28"/>
        </w:rPr>
        <w:t>»</w:t>
      </w:r>
      <w:r w:rsidRPr="002E7146">
        <w:rPr>
          <w:rFonts w:ascii="Times New Roman" w:eastAsia="Times New Roman" w:hAnsi="Times New Roman"/>
          <w:sz w:val="28"/>
          <w:szCs w:val="28"/>
        </w:rPr>
        <w:t>мая 2020 г</w:t>
      </w:r>
      <w:r w:rsidRPr="004C18E6">
        <w:rPr>
          <w:rFonts w:ascii="Times New Roman" w:eastAsia="Times New Roman" w:hAnsi="Times New Roman"/>
          <w:sz w:val="28"/>
          <w:szCs w:val="28"/>
          <w:u w:val="single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EF289C">
        <w:rPr>
          <w:rFonts w:ascii="Times New Roman" w:eastAsia="Times New Roman" w:hAnsi="Times New Roman"/>
          <w:sz w:val="28"/>
          <w:szCs w:val="28"/>
        </w:rPr>
        <w:t>по «</w:t>
      </w:r>
      <w:r w:rsidRPr="00EF289C">
        <w:rPr>
          <w:rFonts w:ascii="Times New Roman" w:eastAsia="Times New Roman" w:hAnsi="Times New Roman"/>
          <w:sz w:val="28"/>
          <w:szCs w:val="28"/>
          <w:u w:val="single"/>
        </w:rPr>
        <w:t>06</w:t>
      </w:r>
      <w:r w:rsidRPr="00EF289C">
        <w:rPr>
          <w:rFonts w:ascii="Times New Roman" w:eastAsia="Times New Roman" w:hAnsi="Times New Roman"/>
          <w:sz w:val="28"/>
          <w:szCs w:val="28"/>
        </w:rPr>
        <w:t>»</w:t>
      </w:r>
      <w:r w:rsidRPr="002E7146">
        <w:rPr>
          <w:rFonts w:ascii="Times New Roman" w:eastAsia="Times New Roman" w:hAnsi="Times New Roman"/>
          <w:sz w:val="28"/>
          <w:szCs w:val="28"/>
        </w:rPr>
        <w:t>июня 2020 г.</w:t>
      </w:r>
    </w:p>
    <w:p w:rsidR="0045765C" w:rsidRPr="00EF289C" w:rsidRDefault="0045765C" w:rsidP="004576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765C" w:rsidRPr="00EF289C" w:rsidRDefault="0045765C" w:rsidP="0045765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45765C" w:rsidRPr="00EF289C" w:rsidRDefault="0045765C" w:rsidP="0045765C">
      <w:pPr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>Руководители практики: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</w:rPr>
      </w:pPr>
      <w:proofErr w:type="gramStart"/>
      <w:r w:rsidRPr="00EF289C">
        <w:rPr>
          <w:rFonts w:ascii="Times New Roman" w:eastAsia="Times New Roman" w:hAnsi="Times New Roman"/>
          <w:sz w:val="28"/>
        </w:rPr>
        <w:t>Общий</w:t>
      </w:r>
      <w:proofErr w:type="gramEnd"/>
      <w:r w:rsidRPr="00EF289C">
        <w:rPr>
          <w:rFonts w:ascii="Times New Roman" w:eastAsia="Times New Roman" w:hAnsi="Times New Roman"/>
          <w:sz w:val="28"/>
        </w:rPr>
        <w:t xml:space="preserve"> - </w:t>
      </w:r>
      <w:r w:rsidRPr="00EF289C">
        <w:rPr>
          <w:rFonts w:ascii="Times New Roman" w:eastAsia="Times New Roman" w:hAnsi="Times New Roman"/>
          <w:sz w:val="28"/>
          <w:szCs w:val="20"/>
        </w:rPr>
        <w:t xml:space="preserve">Ф.И.О. (должность) </w:t>
      </w:r>
      <w:r w:rsidRPr="00EF289C">
        <w:rPr>
          <w:rFonts w:ascii="Times New Roman" w:eastAsia="Times New Roman" w:hAnsi="Times New Roman"/>
          <w:sz w:val="28"/>
        </w:rPr>
        <w:t>___________________________________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>_____________________________________________________________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</w:rPr>
      </w:pPr>
      <w:proofErr w:type="gramStart"/>
      <w:r w:rsidRPr="00EF289C">
        <w:rPr>
          <w:rFonts w:ascii="Times New Roman" w:eastAsia="Times New Roman" w:hAnsi="Times New Roman"/>
          <w:sz w:val="28"/>
        </w:rPr>
        <w:t>Непосредственный</w:t>
      </w:r>
      <w:proofErr w:type="gramEnd"/>
      <w:r w:rsidRPr="00EF289C">
        <w:rPr>
          <w:rFonts w:ascii="Times New Roman" w:eastAsia="Times New Roman" w:hAnsi="Times New Roman"/>
          <w:sz w:val="28"/>
        </w:rPr>
        <w:t xml:space="preserve"> - </w:t>
      </w:r>
      <w:r w:rsidRPr="00EF289C">
        <w:rPr>
          <w:rFonts w:ascii="Times New Roman" w:eastAsia="Times New Roman" w:hAnsi="Times New Roman"/>
          <w:sz w:val="28"/>
          <w:szCs w:val="20"/>
        </w:rPr>
        <w:t xml:space="preserve">Ф.И.О. (должность) </w:t>
      </w:r>
      <w:r w:rsidRPr="00EF289C">
        <w:rPr>
          <w:rFonts w:ascii="Times New Roman" w:eastAsia="Times New Roman" w:hAnsi="Times New Roman"/>
          <w:sz w:val="28"/>
        </w:rPr>
        <w:t xml:space="preserve">__________________________ 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>_____________________________________________________________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</w:rPr>
      </w:pPr>
      <w:r w:rsidRPr="00EF289C">
        <w:rPr>
          <w:rFonts w:ascii="Times New Roman" w:eastAsia="Times New Roman" w:hAnsi="Times New Roman"/>
          <w:sz w:val="28"/>
        </w:rPr>
        <w:t xml:space="preserve">Методический руководитель - </w:t>
      </w:r>
      <w:r w:rsidRPr="00EF289C">
        <w:rPr>
          <w:rFonts w:ascii="Times New Roman" w:eastAsia="Times New Roman" w:hAnsi="Times New Roman"/>
          <w:sz w:val="28"/>
          <w:szCs w:val="20"/>
        </w:rPr>
        <w:t>Ф.И.О. (должность)</w:t>
      </w:r>
    </w:p>
    <w:p w:rsidR="0045765C" w:rsidRPr="002E7146" w:rsidRDefault="0045765C" w:rsidP="0045765C">
      <w:pPr>
        <w:rPr>
          <w:rFonts w:ascii="Times New Roman" w:eastAsia="Times New Roman" w:hAnsi="Times New Roman"/>
          <w:sz w:val="28"/>
          <w:u w:val="single"/>
        </w:rPr>
      </w:pPr>
      <w:r w:rsidRPr="002E7146">
        <w:rPr>
          <w:rFonts w:ascii="Times New Roman" w:eastAsia="Times New Roman" w:hAnsi="Times New Roman"/>
          <w:sz w:val="28"/>
          <w:u w:val="single"/>
        </w:rPr>
        <w:t>Черемисина Алена Александровна (преподаватель)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0"/>
        </w:rPr>
      </w:pPr>
    </w:p>
    <w:p w:rsidR="0045765C" w:rsidRPr="00EF289C" w:rsidRDefault="0045765C" w:rsidP="0045765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45765C" w:rsidRDefault="0045765C" w:rsidP="0045765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45765C" w:rsidRPr="00EF289C" w:rsidRDefault="0045765C" w:rsidP="0045765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45765C" w:rsidRPr="00EF289C" w:rsidRDefault="0045765C" w:rsidP="0045765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Красноярск</w:t>
      </w:r>
    </w:p>
    <w:p w:rsidR="0045765C" w:rsidRPr="00EF289C" w:rsidRDefault="0045765C" w:rsidP="0045765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20</w:t>
      </w:r>
      <w:r w:rsidRPr="004C18E6">
        <w:rPr>
          <w:rFonts w:ascii="Times New Roman" w:eastAsia="Times New Roman" w:hAnsi="Times New Roman"/>
          <w:sz w:val="28"/>
          <w:szCs w:val="28"/>
        </w:rPr>
        <w:t>20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br w:type="page"/>
      </w:r>
    </w:p>
    <w:p w:rsidR="0045765C" w:rsidRPr="00EF289C" w:rsidRDefault="0045765C" w:rsidP="0045765C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lastRenderedPageBreak/>
        <w:t xml:space="preserve">Содержание 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Цели и задачи практики 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Знания, умения, практический опыт, которыми должен овладеть обучающийся после прохождения практики 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Тематический план 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График прохождения практики 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Инструктаж по технике безопасности 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Содержание и объем проведенной работы 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7.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Манипуляционный лист 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8.</w:t>
      </w:r>
      <w:r w:rsidRPr="00EF289C">
        <w:rPr>
          <w:rFonts w:ascii="Times New Roman" w:eastAsia="Times New Roman" w:hAnsi="Times New Roman"/>
          <w:sz w:val="28"/>
          <w:szCs w:val="28"/>
        </w:rPr>
        <w:t>Отчет (цифровой, текстовой)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br w:type="page"/>
      </w:r>
    </w:p>
    <w:p w:rsidR="0045765C" w:rsidRPr="00EF289C" w:rsidRDefault="0045765C" w:rsidP="0045765C">
      <w:pPr>
        <w:widowControl w:val="0"/>
        <w:spacing w:after="24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/>
          <w:b/>
          <w:sz w:val="28"/>
          <w:szCs w:val="28"/>
        </w:rPr>
        <w:lastRenderedPageBreak/>
        <w:t>Ц</w:t>
      </w:r>
      <w:r w:rsidRPr="00EF289C">
        <w:rPr>
          <w:rFonts w:ascii="Times New Roman" w:eastAsia="Times New Roman" w:hAnsi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45765C" w:rsidRPr="00EF289C" w:rsidRDefault="0045765C" w:rsidP="0045765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pacing w:val="-4"/>
          <w:sz w:val="18"/>
          <w:szCs w:val="18"/>
        </w:rPr>
      </w:pPr>
      <w:proofErr w:type="gramStart"/>
      <w:r w:rsidRPr="00EF289C">
        <w:rPr>
          <w:rFonts w:ascii="Times New Roman" w:eastAsia="Times New Roman" w:hAnsi="Times New Roman"/>
          <w:b/>
          <w:sz w:val="28"/>
          <w:szCs w:val="28"/>
        </w:rPr>
        <w:t xml:space="preserve">Цель </w:t>
      </w:r>
      <w:r w:rsidRPr="00EF289C">
        <w:rPr>
          <w:rFonts w:ascii="Times New Roman" w:eastAsia="Times New Roman" w:hAnsi="Times New Roman"/>
          <w:sz w:val="28"/>
          <w:szCs w:val="28"/>
        </w:rPr>
        <w:t>производственной практики МДК  «</w:t>
      </w:r>
      <w:r w:rsidRPr="00EF289C">
        <w:rPr>
          <w:rFonts w:ascii="Times New Roman" w:hAnsi="Times New Roman"/>
          <w:bCs/>
          <w:sz w:val="28"/>
          <w:szCs w:val="28"/>
        </w:rPr>
        <w:t>Технология оказания медицинских услуг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» состоит в </w:t>
      </w:r>
      <w:r w:rsidRPr="00EF289C">
        <w:rPr>
          <w:rFonts w:ascii="Times New Roman" w:eastAsia="Times New Roman" w:hAnsi="Times New Roman"/>
          <w:spacing w:val="-4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  <w:proofErr w:type="gramEnd"/>
    </w:p>
    <w:p w:rsidR="0045765C" w:rsidRPr="00EF289C" w:rsidRDefault="0045765C" w:rsidP="0045765C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45765C" w:rsidRPr="00EF289C" w:rsidRDefault="0045765C" w:rsidP="0045765C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b/>
          <w:sz w:val="28"/>
          <w:szCs w:val="28"/>
        </w:rPr>
        <w:t>Задачи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45765C" w:rsidRPr="00EF289C" w:rsidRDefault="0045765C" w:rsidP="0045765C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 xml:space="preserve">Ознакомление со структурой поликлиники, лечебного отделения стационарного учреждения и организацией работы младшего и среднего </w:t>
      </w:r>
      <w:proofErr w:type="spellStart"/>
      <w:r w:rsidRPr="00EF289C">
        <w:rPr>
          <w:rFonts w:ascii="Times New Roman" w:eastAsia="Times New Roman" w:hAnsi="Times New Roman"/>
          <w:sz w:val="28"/>
          <w:szCs w:val="28"/>
        </w:rPr>
        <w:t>медицинскогоперсонала</w:t>
      </w:r>
      <w:proofErr w:type="spellEnd"/>
      <w:r w:rsidRPr="00EF289C">
        <w:rPr>
          <w:rFonts w:ascii="Times New Roman" w:eastAsia="Times New Roman" w:hAnsi="Times New Roman"/>
          <w:sz w:val="28"/>
          <w:szCs w:val="28"/>
        </w:rPr>
        <w:t>;</w:t>
      </w:r>
    </w:p>
    <w:p w:rsidR="0045765C" w:rsidRPr="00EF289C" w:rsidRDefault="0045765C" w:rsidP="0045765C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45765C" w:rsidRPr="00EF289C" w:rsidRDefault="0045765C" w:rsidP="0045765C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45765C" w:rsidRPr="00EF289C" w:rsidRDefault="0045765C" w:rsidP="0045765C">
      <w:pPr>
        <w:widowControl w:val="0"/>
        <w:numPr>
          <w:ilvl w:val="0"/>
          <w:numId w:val="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Обучение студентов оформлению медицинской документации.</w:t>
      </w:r>
    </w:p>
    <w:p w:rsidR="0045765C" w:rsidRPr="00EF289C" w:rsidRDefault="0045765C" w:rsidP="0045765C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 xml:space="preserve">Формирование </w:t>
      </w:r>
      <w:r w:rsidRPr="00EF289C">
        <w:rPr>
          <w:rFonts w:ascii="Times New Roman" w:eastAsia="Times New Roman" w:hAnsi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 w:rsidRPr="00EF289C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.</w:t>
      </w:r>
    </w:p>
    <w:p w:rsidR="0045765C" w:rsidRPr="00EF289C" w:rsidRDefault="0045765C" w:rsidP="0045765C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45765C" w:rsidRPr="00EF289C" w:rsidRDefault="0045765C" w:rsidP="0045765C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45765C" w:rsidRPr="00EF289C" w:rsidRDefault="0045765C" w:rsidP="0045765C">
      <w:pPr>
        <w:rPr>
          <w:rFonts w:ascii="Times New Roman" w:eastAsia="Times New Roman" w:hAnsi="Times New Roman"/>
          <w:sz w:val="28"/>
          <w:szCs w:val="28"/>
        </w:rPr>
      </w:pPr>
    </w:p>
    <w:p w:rsidR="0045765C" w:rsidRPr="00EF289C" w:rsidRDefault="0045765C" w:rsidP="0045765C">
      <w:pPr>
        <w:rPr>
          <w:rFonts w:eastAsia="Times New Roman"/>
        </w:rPr>
      </w:pPr>
      <w:r w:rsidRPr="00EF289C">
        <w:rPr>
          <w:rFonts w:eastAsia="Times New Roman"/>
        </w:rPr>
        <w:br w:type="page"/>
      </w:r>
    </w:p>
    <w:p w:rsidR="0045765C" w:rsidRPr="00EF289C" w:rsidRDefault="0045765C" w:rsidP="0045765C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:rsidR="0045765C" w:rsidRPr="00EF289C" w:rsidRDefault="0045765C" w:rsidP="0045765C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/>
          <w:b/>
          <w:bCs/>
          <w:sz w:val="28"/>
          <w:szCs w:val="28"/>
        </w:rPr>
        <w:t>Практический опыт:</w:t>
      </w:r>
    </w:p>
    <w:p w:rsidR="0045765C" w:rsidRPr="00EF289C" w:rsidRDefault="0045765C" w:rsidP="004576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ПО 1. выявления нарушенных потребностей пациента;</w:t>
      </w:r>
    </w:p>
    <w:p w:rsidR="0045765C" w:rsidRPr="00EF289C" w:rsidRDefault="0045765C" w:rsidP="004576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ПО 2. оказания медицинских услуг в пределах своих полномочий;</w:t>
      </w:r>
    </w:p>
    <w:p w:rsidR="0045765C" w:rsidRPr="00EF289C" w:rsidRDefault="0045765C" w:rsidP="004576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ПО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3. </w:t>
      </w: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планирования и осуществления сестринского ухода;</w:t>
      </w:r>
    </w:p>
    <w:p w:rsidR="0045765C" w:rsidRPr="00EF289C" w:rsidRDefault="0045765C" w:rsidP="0045765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ПО 4. ведения медицинской документации;</w:t>
      </w:r>
    </w:p>
    <w:p w:rsidR="0045765C" w:rsidRPr="00EF289C" w:rsidRDefault="0045765C" w:rsidP="0045765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45765C" w:rsidRPr="00EF289C" w:rsidRDefault="0045765C" w:rsidP="0045765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/>
          <w:b/>
          <w:bCs/>
          <w:sz w:val="28"/>
          <w:szCs w:val="28"/>
        </w:rPr>
        <w:t>Умения:</w:t>
      </w:r>
    </w:p>
    <w:p w:rsidR="0045765C" w:rsidRPr="00EF289C" w:rsidRDefault="0045765C" w:rsidP="00457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У 1.собирать информацию о состоянии здоровья пациента;</w:t>
      </w:r>
    </w:p>
    <w:p w:rsidR="0045765C" w:rsidRPr="00EF289C" w:rsidRDefault="0045765C" w:rsidP="00457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У 2.определять проблемы пациента, связанные с состоянием его здоровья;</w:t>
      </w:r>
    </w:p>
    <w:p w:rsidR="0045765C" w:rsidRPr="00EF289C" w:rsidRDefault="0045765C" w:rsidP="00457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У 3.оказывать помощь медицинской сестре в подготовке пациента к лечебно-диагностическим мероприятиям;</w:t>
      </w:r>
    </w:p>
    <w:p w:rsidR="0045765C" w:rsidRPr="00EF289C" w:rsidRDefault="0045765C" w:rsidP="00457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У 4.оказывать помощь при потере, смерти, горе;</w:t>
      </w:r>
    </w:p>
    <w:p w:rsidR="0045765C" w:rsidRPr="00EF289C" w:rsidRDefault="0045765C" w:rsidP="00457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У 5.осуществлять посмертный уход;</w:t>
      </w:r>
    </w:p>
    <w:p w:rsidR="0045765C" w:rsidRPr="00EF289C" w:rsidRDefault="0045765C" w:rsidP="00457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 xml:space="preserve">У 8.составлять памятки для пациента и его окружения по вопросам ухода и </w:t>
      </w:r>
      <w:proofErr w:type="spellStart"/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самоухода</w:t>
      </w:r>
      <w:proofErr w:type="spellEnd"/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,  инфекционной безопасности, физических нагрузок, употребления продуктов питания;</w:t>
      </w:r>
    </w:p>
    <w:p w:rsidR="0045765C" w:rsidRPr="00EF289C" w:rsidRDefault="0045765C" w:rsidP="004576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У</w:t>
      </w:r>
      <w:r w:rsidRPr="00EF289C">
        <w:rPr>
          <w:rFonts w:ascii="Times New Roman" w:eastAsia="Times New Roman" w:hAnsi="Times New Roman"/>
          <w:sz w:val="28"/>
          <w:szCs w:val="28"/>
        </w:rPr>
        <w:t xml:space="preserve"> 10. заполнять документацию по инструкции;</w:t>
      </w:r>
    </w:p>
    <w:p w:rsidR="0045765C" w:rsidRPr="00EF289C" w:rsidRDefault="0045765C" w:rsidP="0045765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45765C" w:rsidRPr="00EF289C" w:rsidRDefault="0045765C" w:rsidP="0045765C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/>
          <w:b/>
          <w:bCs/>
          <w:sz w:val="28"/>
          <w:szCs w:val="28"/>
        </w:rPr>
        <w:t>Знания:</w:t>
      </w:r>
    </w:p>
    <w:p w:rsidR="0045765C" w:rsidRPr="00EF289C" w:rsidRDefault="0045765C" w:rsidP="00457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proofErr w:type="gramStart"/>
      <w:r w:rsidRPr="00EF289C">
        <w:rPr>
          <w:rFonts w:ascii="Times New Roman" w:eastAsia="Times New Roman" w:hAnsi="Times New Roman"/>
          <w:sz w:val="28"/>
          <w:szCs w:val="28"/>
        </w:rPr>
        <w:t>З</w:t>
      </w:r>
      <w:proofErr w:type="gramEnd"/>
      <w:r w:rsidRPr="00EF289C">
        <w:rPr>
          <w:rFonts w:ascii="Times New Roman" w:eastAsia="Times New Roman" w:hAnsi="Times New Roman"/>
          <w:sz w:val="28"/>
          <w:szCs w:val="28"/>
        </w:rPr>
        <w:t xml:space="preserve"> </w:t>
      </w:r>
      <w:r w:rsidRPr="00EF289C">
        <w:rPr>
          <w:rFonts w:ascii="Times New Roman" w:eastAsia="Times New Roman" w:hAnsi="Times New Roman"/>
          <w:color w:val="000000"/>
          <w:sz w:val="28"/>
          <w:szCs w:val="28"/>
        </w:rPr>
        <w:t xml:space="preserve">1.способы реализации сестринского ухода; </w:t>
      </w:r>
    </w:p>
    <w:p w:rsidR="0045765C" w:rsidRPr="00EF289C" w:rsidRDefault="0045765C" w:rsidP="004576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З</w:t>
      </w:r>
      <w:proofErr w:type="gramStart"/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2</w:t>
      </w:r>
      <w:proofErr w:type="gramEnd"/>
      <w:r w:rsidRPr="00EF289C">
        <w:rPr>
          <w:rFonts w:ascii="Times New Roman" w:eastAsia="Times New Roman" w:hAnsi="Times New Roman"/>
          <w:color w:val="000000"/>
          <w:sz w:val="28"/>
          <w:szCs w:val="28"/>
        </w:rPr>
        <w:t>.технологии выполнения медицинских услуг;</w:t>
      </w:r>
    </w:p>
    <w:p w:rsidR="0045765C" w:rsidRPr="00EF289C" w:rsidRDefault="0045765C" w:rsidP="0045765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289C">
        <w:rPr>
          <w:rFonts w:ascii="Times New Roman" w:eastAsia="Times New Roman" w:hAnsi="Times New Roman"/>
          <w:sz w:val="28"/>
          <w:szCs w:val="28"/>
        </w:rPr>
        <w:t>З</w:t>
      </w:r>
      <w:proofErr w:type="gramEnd"/>
      <w:r w:rsidRPr="00EF289C">
        <w:rPr>
          <w:rFonts w:ascii="Times New Roman" w:eastAsia="Times New Roman" w:hAnsi="Times New Roman"/>
          <w:sz w:val="28"/>
          <w:szCs w:val="28"/>
        </w:rPr>
        <w:t xml:space="preserve"> 3. последовательность посмертного ухода;</w:t>
      </w:r>
    </w:p>
    <w:p w:rsidR="0045765C" w:rsidRPr="00EF289C" w:rsidRDefault="0045765C" w:rsidP="0045765C">
      <w:pPr>
        <w:spacing w:after="0" w:line="240" w:lineRule="auto"/>
        <w:jc w:val="both"/>
        <w:rPr>
          <w:rFonts w:ascii="Times New Roman" w:eastAsia="MS Mincho" w:hAnsi="Times New Roman"/>
          <w:color w:val="000000"/>
          <w:sz w:val="28"/>
          <w:szCs w:val="28"/>
          <w:shd w:val="clear" w:color="auto" w:fill="FFFFFF"/>
          <w:lang w:eastAsia="ja-JP"/>
        </w:rPr>
      </w:pPr>
      <w:proofErr w:type="gramStart"/>
      <w:r w:rsidRPr="00EF289C">
        <w:rPr>
          <w:rFonts w:ascii="Times New Roman" w:eastAsia="Times New Roman" w:hAnsi="Times New Roman"/>
          <w:sz w:val="28"/>
          <w:szCs w:val="28"/>
        </w:rPr>
        <w:t>З</w:t>
      </w:r>
      <w:proofErr w:type="gramEnd"/>
      <w:r w:rsidRPr="00EF289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4. </w:t>
      </w:r>
      <w:r w:rsidRPr="00EF289C">
        <w:rPr>
          <w:rFonts w:ascii="Times New Roman" w:eastAsia="Times New Roman" w:hAnsi="Times New Roman"/>
          <w:sz w:val="28"/>
          <w:szCs w:val="28"/>
        </w:rPr>
        <w:t>перечень основной учетно-отчетной документации.</w:t>
      </w:r>
    </w:p>
    <w:p w:rsidR="0045765C" w:rsidRPr="00EF289C" w:rsidRDefault="0045765C" w:rsidP="0045765C">
      <w:pPr>
        <w:rPr>
          <w:rFonts w:eastAsia="Times New Roman"/>
        </w:rPr>
      </w:pPr>
      <w:r w:rsidRPr="00EF289C">
        <w:rPr>
          <w:rFonts w:eastAsia="Times New Roman"/>
        </w:rPr>
        <w:br w:type="page"/>
      </w:r>
    </w:p>
    <w:p w:rsidR="0045765C" w:rsidRPr="00EF289C" w:rsidRDefault="0045765C" w:rsidP="0045765C">
      <w:pPr>
        <w:spacing w:after="120"/>
        <w:ind w:firstLine="709"/>
        <w:rPr>
          <w:rFonts w:ascii="Times New Roman" w:eastAsia="Times New Roman" w:hAnsi="Times New Roman"/>
          <w:b/>
          <w:sz w:val="28"/>
        </w:rPr>
      </w:pPr>
      <w:r w:rsidRPr="00EF289C">
        <w:rPr>
          <w:rFonts w:ascii="Times New Roman" w:eastAsia="Times New Roman" w:hAnsi="Times New Roman"/>
          <w:b/>
          <w:sz w:val="28"/>
        </w:rPr>
        <w:lastRenderedPageBreak/>
        <w:t xml:space="preserve">Тематический план </w:t>
      </w:r>
    </w:p>
    <w:p w:rsidR="0045765C" w:rsidRPr="00EF289C" w:rsidRDefault="0045765C" w:rsidP="0045765C">
      <w:pPr>
        <w:spacing w:after="120"/>
        <w:ind w:left="283"/>
        <w:rPr>
          <w:rFonts w:eastAsia="Times New Roman"/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"/>
        <w:gridCol w:w="8312"/>
      </w:tblGrid>
      <w:tr w:rsidR="0045765C" w:rsidRPr="00EF289C" w:rsidTr="007216CE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</w:t>
            </w: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Поликлиника </w:t>
            </w:r>
          </w:p>
        </w:tc>
      </w:tr>
      <w:tr w:rsidR="0045765C" w:rsidRPr="00EF289C" w:rsidTr="007216CE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Стационар: </w:t>
            </w:r>
          </w:p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Приемное отделение</w:t>
            </w:r>
          </w:p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 xml:space="preserve">Отделение </w:t>
            </w:r>
            <w:proofErr w:type="spellStart"/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немедикаментозной</w:t>
            </w:r>
            <w:proofErr w:type="spellEnd"/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 xml:space="preserve"> терапии</w:t>
            </w:r>
          </w:p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Пост медицинской сестры</w:t>
            </w:r>
          </w:p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Процедурный кабинет</w:t>
            </w:r>
          </w:p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proofErr w:type="gramStart"/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Клизменная</w:t>
            </w:r>
            <w:proofErr w:type="gramEnd"/>
          </w:p>
        </w:tc>
      </w:tr>
    </w:tbl>
    <w:p w:rsidR="0045765C" w:rsidRPr="00EF289C" w:rsidRDefault="0045765C" w:rsidP="0045765C">
      <w:pPr>
        <w:spacing w:after="120"/>
        <w:rPr>
          <w:rFonts w:eastAsia="Times New Roman"/>
          <w:b/>
        </w:rPr>
      </w:pPr>
    </w:p>
    <w:p w:rsidR="0045765C" w:rsidRPr="00EF289C" w:rsidRDefault="0045765C" w:rsidP="0045765C">
      <w:pPr>
        <w:spacing w:after="120"/>
        <w:ind w:firstLine="709"/>
        <w:rPr>
          <w:rFonts w:ascii="Times New Roman" w:eastAsia="Times New Roman" w:hAnsi="Times New Roman"/>
          <w:b/>
        </w:rPr>
      </w:pPr>
      <w:r w:rsidRPr="00EF289C">
        <w:rPr>
          <w:rFonts w:ascii="Times New Roman" w:eastAsia="Times New Roman" w:hAnsi="Times New Roman"/>
          <w:b/>
          <w:sz w:val="28"/>
        </w:rPr>
        <w:t>График прохождения практики</w:t>
      </w:r>
    </w:p>
    <w:p w:rsidR="0045765C" w:rsidRPr="00EF289C" w:rsidRDefault="0045765C" w:rsidP="0045765C">
      <w:pPr>
        <w:spacing w:after="120"/>
        <w:ind w:left="283"/>
        <w:rPr>
          <w:rFonts w:eastAsia="Times New Roman"/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9"/>
        <w:gridCol w:w="2065"/>
        <w:gridCol w:w="4522"/>
        <w:gridCol w:w="1695"/>
      </w:tblGrid>
      <w:tr w:rsidR="0045765C" w:rsidRPr="00EF289C" w:rsidTr="007216CE">
        <w:trPr>
          <w:trHeight w:val="509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45765C" w:rsidRPr="00EF289C" w:rsidTr="007216CE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5765C" w:rsidRPr="00EF289C" w:rsidTr="007216CE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5765C" w:rsidRPr="00EF289C" w:rsidTr="007216C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</w:t>
            </w: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45765C" w:rsidRPr="00EF289C" w:rsidTr="007216C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60</w:t>
            </w:r>
          </w:p>
        </w:tc>
      </w:tr>
      <w:tr w:rsidR="0045765C" w:rsidRPr="00EF289C" w:rsidTr="007216CE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45765C" w:rsidRPr="00EF289C" w:rsidTr="007216C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36</w:t>
            </w:r>
          </w:p>
        </w:tc>
      </w:tr>
      <w:tr w:rsidR="0045765C" w:rsidRPr="00EF289C" w:rsidTr="007216C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12</w:t>
            </w:r>
          </w:p>
        </w:tc>
      </w:tr>
      <w:tr w:rsidR="0045765C" w:rsidRPr="00EF289C" w:rsidTr="007216C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 xml:space="preserve">Клизменная </w:t>
            </w:r>
            <w:proofErr w:type="gram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45765C" w:rsidRPr="00EF289C" w:rsidTr="007216C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45765C" w:rsidRPr="00EF289C" w:rsidTr="007216CE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45765C" w:rsidRPr="00EF289C" w:rsidTr="007216CE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65C" w:rsidRPr="00EF289C" w:rsidRDefault="0045765C" w:rsidP="007216CE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</w:tbl>
    <w:p w:rsidR="0045765C" w:rsidRPr="00EF289C" w:rsidRDefault="0045765C" w:rsidP="0045765C">
      <w:pPr>
        <w:spacing w:after="120"/>
        <w:ind w:left="283"/>
        <w:rPr>
          <w:rFonts w:eastAsia="Times New Roman"/>
          <w:b/>
        </w:rPr>
      </w:pPr>
    </w:p>
    <w:p w:rsidR="0045765C" w:rsidRDefault="0045765C" w:rsidP="0045765C">
      <w:r>
        <w:br w:type="page"/>
      </w:r>
    </w:p>
    <w:p w:rsidR="0045765C" w:rsidRPr="002E7146" w:rsidRDefault="0045765C" w:rsidP="0045765C">
      <w:pPr>
        <w:keepNext/>
        <w:keepLines/>
        <w:spacing w:before="200" w:after="0"/>
        <w:jc w:val="center"/>
        <w:outlineLvl w:val="5"/>
        <w:rPr>
          <w:rFonts w:ascii="Times New Roman" w:eastAsiaTheme="majorEastAsia" w:hAnsi="Times New Roman"/>
          <w:b/>
          <w:iCs/>
          <w:sz w:val="28"/>
          <w:szCs w:val="28"/>
        </w:rPr>
      </w:pPr>
      <w:r w:rsidRPr="002E7146">
        <w:rPr>
          <w:rFonts w:ascii="Times New Roman" w:eastAsiaTheme="majorEastAsia" w:hAnsi="Times New Roman"/>
          <w:b/>
          <w:iCs/>
          <w:sz w:val="28"/>
          <w:szCs w:val="28"/>
        </w:rPr>
        <w:lastRenderedPageBreak/>
        <w:t>Инструктаж по технике безопасности</w:t>
      </w:r>
    </w:p>
    <w:p w:rsidR="0045765C" w:rsidRPr="002E7146" w:rsidRDefault="0045765C" w:rsidP="0045765C">
      <w:pPr>
        <w:spacing w:after="0" w:line="240" w:lineRule="auto"/>
        <w:jc w:val="both"/>
        <w:rPr>
          <w:rFonts w:ascii="Times New Roman" w:eastAsia="Times New Roman" w:hAnsi="Times New Roman"/>
          <w:sz w:val="28"/>
        </w:rPr>
      </w:pPr>
      <w:r w:rsidRPr="002E7146">
        <w:rPr>
          <w:rFonts w:ascii="Times New Roman" w:eastAsia="Times New Roman" w:hAnsi="Times New Roman"/>
          <w:sz w:val="28"/>
        </w:rPr>
        <w:t>1.Перед началом работы в отделении  стационара необходимо переодеться.</w:t>
      </w:r>
    </w:p>
    <w:p w:rsidR="0045765C" w:rsidRPr="002E7146" w:rsidRDefault="0045765C" w:rsidP="0045765C">
      <w:pPr>
        <w:spacing w:after="0" w:line="240" w:lineRule="auto"/>
        <w:jc w:val="both"/>
        <w:rPr>
          <w:rFonts w:ascii="Times New Roman" w:eastAsia="Times New Roman" w:hAnsi="Times New Roman"/>
          <w:sz w:val="28"/>
        </w:rPr>
      </w:pPr>
      <w:r w:rsidRPr="002E7146">
        <w:rPr>
          <w:rFonts w:ascii="Times New Roman" w:eastAsia="Times New Roman" w:hAnsi="Times New Roman"/>
          <w:sz w:val="28"/>
        </w:rPr>
        <w:t>2.Форма одежды: медицинский халат, медицинская шапочка, медицинская маска, сменная обувь (моющаяся и на устойчивом каблуке). Ногти должны быть, коротко отстрижены, волосы убраны под шапочку, украшения не должны касаться одежды. При повреждении кожи рук, места повреждений должны быть, закрыты лейкопластырем или повязкой.</w:t>
      </w:r>
    </w:p>
    <w:p w:rsidR="0045765C" w:rsidRPr="002E7146" w:rsidRDefault="0045765C" w:rsidP="0045765C">
      <w:pPr>
        <w:spacing w:after="0" w:line="240" w:lineRule="auto"/>
        <w:jc w:val="both"/>
        <w:rPr>
          <w:rFonts w:ascii="Times New Roman" w:eastAsia="Times New Roman" w:hAnsi="Times New Roman"/>
          <w:sz w:val="28"/>
        </w:rPr>
      </w:pPr>
      <w:r w:rsidRPr="002E7146">
        <w:rPr>
          <w:rFonts w:ascii="Times New Roman" w:eastAsia="Times New Roman" w:hAnsi="Times New Roman"/>
          <w:sz w:val="28"/>
        </w:rPr>
        <w:t>3.Требования безопасности во время работы:</w:t>
      </w:r>
    </w:p>
    <w:p w:rsidR="0045765C" w:rsidRPr="002E7146" w:rsidRDefault="0045765C" w:rsidP="0045765C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</w:rPr>
      </w:pPr>
      <w:r w:rsidRPr="002E7146">
        <w:rPr>
          <w:rFonts w:ascii="Times New Roman" w:eastAsia="Times New Roman" w:hAnsi="Times New Roman"/>
          <w:sz w:val="28"/>
        </w:rPr>
        <w:t>1.Всех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пациента, все виды работы выполняются в перчатках;</w:t>
      </w:r>
    </w:p>
    <w:p w:rsidR="0045765C" w:rsidRPr="002E7146" w:rsidRDefault="0045765C" w:rsidP="0045765C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</w:rPr>
      </w:pPr>
      <w:r w:rsidRPr="002E7146">
        <w:rPr>
          <w:rFonts w:ascii="Times New Roman" w:eastAsia="Times New Roman" w:hAnsi="Times New Roman"/>
          <w:sz w:val="28"/>
        </w:rPr>
        <w:t>2.Необходимо мыть руки до и после любого контакта с пациентом;</w:t>
      </w:r>
    </w:p>
    <w:p w:rsidR="0045765C" w:rsidRPr="002E7146" w:rsidRDefault="0045765C" w:rsidP="0045765C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</w:rPr>
      </w:pPr>
      <w:r w:rsidRPr="002E7146">
        <w:rPr>
          <w:rFonts w:ascii="Times New Roman" w:eastAsia="Times New Roman" w:hAnsi="Times New Roman"/>
          <w:sz w:val="28"/>
        </w:rPr>
        <w:t>3.Работать с кровью и жидкими выделениями всех пациентов только в перчатках;</w:t>
      </w:r>
    </w:p>
    <w:p w:rsidR="0045765C" w:rsidRPr="002E7146" w:rsidRDefault="0045765C" w:rsidP="0045765C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</w:rPr>
      </w:pPr>
      <w:r w:rsidRPr="002E7146">
        <w:rPr>
          <w:rFonts w:ascii="Times New Roman" w:eastAsia="Times New Roman" w:hAnsi="Times New Roman"/>
          <w:sz w:val="28"/>
        </w:rPr>
        <w:t xml:space="preserve">4.Сразу после проведения </w:t>
      </w:r>
      <w:proofErr w:type="spellStart"/>
      <w:r w:rsidRPr="002E7146">
        <w:rPr>
          <w:rFonts w:ascii="Times New Roman" w:eastAsia="Times New Roman" w:hAnsi="Times New Roman"/>
          <w:sz w:val="28"/>
        </w:rPr>
        <w:t>инвазивных</w:t>
      </w:r>
      <w:proofErr w:type="spellEnd"/>
      <w:r w:rsidRPr="002E7146">
        <w:rPr>
          <w:rFonts w:ascii="Times New Roman" w:eastAsia="Times New Roman" w:hAnsi="Times New Roman"/>
          <w:sz w:val="28"/>
        </w:rPr>
        <w:t xml:space="preserve">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дезинфицировать их;</w:t>
      </w:r>
    </w:p>
    <w:p w:rsidR="0045765C" w:rsidRPr="002E7146" w:rsidRDefault="0045765C" w:rsidP="0045765C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</w:rPr>
      </w:pPr>
      <w:proofErr w:type="gramStart"/>
      <w:r w:rsidRPr="002E7146">
        <w:rPr>
          <w:rFonts w:ascii="Times New Roman" w:eastAsia="Times New Roman" w:hAnsi="Times New Roman"/>
          <w:sz w:val="28"/>
        </w:rPr>
        <w:t>5.Пользоваться средствами защиты глаз и масками для предотвращения попаданий брызг крови и жидких выделений в лицо (во время манипуляций, катетеризации и других лечебных процедур);</w:t>
      </w:r>
      <w:proofErr w:type="gramEnd"/>
    </w:p>
    <w:p w:rsidR="0045765C" w:rsidRPr="002E7146" w:rsidRDefault="0045765C" w:rsidP="0045765C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</w:rPr>
      </w:pPr>
      <w:r w:rsidRPr="002E7146">
        <w:rPr>
          <w:rFonts w:ascii="Times New Roman" w:eastAsia="Times New Roman" w:hAnsi="Times New Roman"/>
          <w:sz w:val="28"/>
        </w:rPr>
        <w:t>6.Рассматривать все белье, загрязненное кровью или другими жидкими выделениями пациентов, как потенциально инфицированное;</w:t>
      </w:r>
    </w:p>
    <w:p w:rsidR="0045765C" w:rsidRPr="002E7146" w:rsidRDefault="0045765C" w:rsidP="0045765C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</w:rPr>
      </w:pPr>
      <w:r w:rsidRPr="002E7146">
        <w:rPr>
          <w:rFonts w:ascii="Times New Roman" w:eastAsia="Times New Roman" w:hAnsi="Times New Roman"/>
          <w:sz w:val="28"/>
        </w:rPr>
        <w:t>7.Рассматривать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контейнерах;</w:t>
      </w:r>
    </w:p>
    <w:p w:rsidR="0045765C" w:rsidRPr="002E7146" w:rsidRDefault="0045765C" w:rsidP="0045765C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</w:rPr>
      </w:pPr>
      <w:r w:rsidRPr="002E7146">
        <w:rPr>
          <w:rFonts w:ascii="Times New Roman" w:eastAsia="Times New Roman" w:hAnsi="Times New Roman"/>
          <w:sz w:val="28"/>
        </w:rPr>
        <w:t>8.Разборку, мойку и полоскание инструментов, лабораторной посуды и всего, соприкасающегося с кровью или другими жидкими выделениями пациента проводить только после дезинфекции в перчатках;</w:t>
      </w:r>
    </w:p>
    <w:p w:rsidR="0045765C" w:rsidRPr="002E7146" w:rsidRDefault="0045765C" w:rsidP="0045765C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</w:rPr>
      </w:pPr>
      <w:r w:rsidRPr="002E7146">
        <w:rPr>
          <w:rFonts w:ascii="Times New Roman" w:eastAsia="Times New Roman" w:hAnsi="Times New Roman"/>
          <w:sz w:val="28"/>
        </w:rPr>
        <w:t>9.В рабочих помещения, где существует риск инфицирования, запрещено есть, пить, курить, наносить косметику и брать в руки контактные линзы.</w:t>
      </w:r>
    </w:p>
    <w:p w:rsidR="0045765C" w:rsidRDefault="0045765C" w:rsidP="0045765C">
      <w:pPr>
        <w:spacing w:after="120"/>
        <w:ind w:left="283"/>
        <w:rPr>
          <w:rFonts w:ascii="Times New Roman" w:eastAsia="Times New Roman" w:hAnsi="Times New Roman"/>
          <w:sz w:val="28"/>
          <w:szCs w:val="28"/>
        </w:rPr>
      </w:pPr>
    </w:p>
    <w:p w:rsidR="0045765C" w:rsidRPr="00EF289C" w:rsidRDefault="0045765C" w:rsidP="0045765C">
      <w:pPr>
        <w:spacing w:after="120"/>
        <w:ind w:left="283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Место печати МО</w:t>
      </w:r>
    </w:p>
    <w:p w:rsidR="0045765C" w:rsidRDefault="0045765C" w:rsidP="0045765C">
      <w:pPr>
        <w:spacing w:after="120"/>
        <w:ind w:left="283"/>
        <w:rPr>
          <w:rFonts w:ascii="Times New Roman" w:eastAsia="Times New Roman" w:hAnsi="Times New Roman"/>
          <w:sz w:val="28"/>
          <w:szCs w:val="28"/>
        </w:rPr>
      </w:pPr>
    </w:p>
    <w:p w:rsidR="0045765C" w:rsidRPr="00EF289C" w:rsidRDefault="0045765C" w:rsidP="0045765C">
      <w:pPr>
        <w:spacing w:after="120"/>
        <w:ind w:left="283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Подпись общего руководителя_________________________</w:t>
      </w:r>
      <w:r>
        <w:rPr>
          <w:rFonts w:ascii="Times New Roman" w:eastAsia="Times New Roman" w:hAnsi="Times New Roman"/>
          <w:sz w:val="28"/>
          <w:szCs w:val="28"/>
        </w:rPr>
        <w:t>____________</w:t>
      </w:r>
    </w:p>
    <w:p w:rsidR="0045765C" w:rsidRPr="00EF289C" w:rsidRDefault="0045765C" w:rsidP="0045765C">
      <w:pPr>
        <w:spacing w:after="120"/>
        <w:ind w:left="283"/>
        <w:rPr>
          <w:rFonts w:ascii="Times New Roman" w:eastAsia="Times New Roman" w:hAnsi="Times New Roman"/>
          <w:sz w:val="28"/>
          <w:szCs w:val="28"/>
        </w:rPr>
      </w:pPr>
      <w:r w:rsidRPr="00EF289C">
        <w:rPr>
          <w:rFonts w:ascii="Times New Roman" w:eastAsia="Times New Roman" w:hAnsi="Times New Roman"/>
          <w:sz w:val="28"/>
          <w:szCs w:val="28"/>
        </w:rPr>
        <w:t>Подпись непосредственного руководителя___________________________</w:t>
      </w:r>
    </w:p>
    <w:p w:rsidR="0045765C" w:rsidRPr="007B37AC" w:rsidRDefault="0045765C" w:rsidP="0045765C">
      <w:pPr>
        <w:spacing w:after="120"/>
        <w:ind w:left="283"/>
        <w:rPr>
          <w:rFonts w:eastAsia="Times New Roman"/>
          <w:sz w:val="24"/>
          <w:szCs w:val="24"/>
        </w:rPr>
      </w:pPr>
      <w:r w:rsidRPr="00EF289C">
        <w:rPr>
          <w:rFonts w:ascii="Times New Roman" w:eastAsia="Times New Roman" w:hAnsi="Times New Roman"/>
          <w:sz w:val="28"/>
          <w:szCs w:val="28"/>
        </w:rPr>
        <w:t>Подпись студента _______________________________________________</w:t>
      </w:r>
      <w:r>
        <w:rPr>
          <w:rFonts w:ascii="Times New Roman" w:eastAsia="Times New Roman" w:hAnsi="Times New Roman"/>
          <w:sz w:val="28"/>
          <w:szCs w:val="28"/>
        </w:rPr>
        <w:t>_</w:t>
      </w:r>
      <w:r w:rsidRPr="00E84F92"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02"/>
        <w:gridCol w:w="8189"/>
        <w:gridCol w:w="457"/>
        <w:gridCol w:w="487"/>
      </w:tblGrid>
      <w:tr w:rsidR="0045765C" w:rsidRPr="000402A0" w:rsidTr="007216CE">
        <w:trPr>
          <w:cantSplit/>
          <w:trHeight w:val="1338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5765C" w:rsidRPr="000402A0" w:rsidRDefault="0045765C" w:rsidP="007216CE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02A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0402A0" w:rsidRDefault="0045765C" w:rsidP="007216CE">
            <w:pPr>
              <w:spacing w:after="0"/>
              <w:jc w:val="center"/>
              <w:outlineLvl w:val="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02A0">
              <w:rPr>
                <w:rFonts w:ascii="Times New Roman" w:eastAsia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5765C" w:rsidRPr="000402A0" w:rsidRDefault="0045765C" w:rsidP="007216CE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02A0">
              <w:rPr>
                <w:rFonts w:ascii="Times New Roman" w:eastAsia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5765C" w:rsidRPr="000402A0" w:rsidRDefault="0045765C" w:rsidP="007216CE">
            <w:pPr>
              <w:tabs>
                <w:tab w:val="left" w:pos="708"/>
              </w:tabs>
              <w:ind w:left="113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402A0">
              <w:rPr>
                <w:rFonts w:ascii="Times New Roman" w:eastAsia="Times New Roman" w:hAnsi="Times New Roman"/>
                <w:sz w:val="24"/>
                <w:szCs w:val="24"/>
              </w:rPr>
              <w:t>Подпись</w:t>
            </w:r>
          </w:p>
        </w:tc>
      </w:tr>
      <w:tr w:rsidR="0045765C" w:rsidRPr="000402A0" w:rsidTr="007216CE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402A0">
              <w:rPr>
                <w:rFonts w:ascii="Times New Roman" w:eastAsia="Times New Roman" w:hAnsi="Times New Roman"/>
                <w:sz w:val="28"/>
                <w:szCs w:val="28"/>
              </w:rPr>
              <w:t>25.05.2020</w:t>
            </w: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26.05.2020</w:t>
            </w: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27.05.2020</w:t>
            </w: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28.05.2020</w:t>
            </w: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29.05.2020</w:t>
            </w: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30.05.2020</w:t>
            </w: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01.06.2020</w:t>
            </w: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02.06.2020</w:t>
            </w: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03.06.2020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65C" w:rsidRDefault="0045765C" w:rsidP="007216C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5765C" w:rsidRDefault="0045765C" w:rsidP="007216CE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Первый рабочий день.</w:t>
            </w:r>
          </w:p>
          <w:p w:rsidR="0045765C" w:rsidRPr="004540FC" w:rsidRDefault="0045765C" w:rsidP="007216CE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4540FC">
              <w:rPr>
                <w:rFonts w:ascii="Times New Roman" w:eastAsia="Times New Roman" w:hAnsi="Times New Roman"/>
                <w:b/>
                <w:sz w:val="28"/>
                <w:szCs w:val="28"/>
              </w:rPr>
              <w:t>Направление на бактериологическое исследование содержимого зева, носа.</w:t>
            </w:r>
          </w:p>
          <w:p w:rsidR="0045765C" w:rsidRPr="003009AE" w:rsidRDefault="0045765C" w:rsidP="007216CE">
            <w:pPr>
              <w:spacing w:after="0" w:line="240" w:lineRule="auto"/>
              <w:jc w:val="both"/>
              <w:rPr>
                <w:rFonts w:cstheme="minorHAnsi"/>
                <w:sz w:val="24"/>
              </w:rPr>
            </w:pPr>
            <w:r w:rsidRPr="003009AE">
              <w:rPr>
                <w:rFonts w:cstheme="minorHAnsi"/>
                <w:sz w:val="24"/>
              </w:rPr>
              <w:t xml:space="preserve">МАЗОК </w:t>
            </w:r>
            <w:proofErr w:type="gramStart"/>
            <w:r w:rsidRPr="003009AE">
              <w:rPr>
                <w:rFonts w:cstheme="minorHAnsi"/>
                <w:sz w:val="24"/>
              </w:rPr>
              <w:t>НА БЛ</w:t>
            </w:r>
            <w:proofErr w:type="gramEnd"/>
            <w:r w:rsidRPr="003009AE">
              <w:rPr>
                <w:rFonts w:cstheme="minorHAnsi"/>
                <w:sz w:val="24"/>
              </w:rPr>
              <w:t xml:space="preserve"> (из зева, носа)</w:t>
            </w:r>
          </w:p>
          <w:p w:rsidR="0045765C" w:rsidRPr="003009AE" w:rsidRDefault="0045765C" w:rsidP="007216CE">
            <w:pPr>
              <w:spacing w:after="0" w:line="240" w:lineRule="auto"/>
              <w:jc w:val="both"/>
              <w:rPr>
                <w:rFonts w:cstheme="minorHAnsi"/>
                <w:sz w:val="24"/>
              </w:rPr>
            </w:pPr>
            <w:proofErr w:type="gramStart"/>
            <w:r w:rsidRPr="003009AE">
              <w:rPr>
                <w:rFonts w:cstheme="minorHAnsi"/>
                <w:sz w:val="24"/>
              </w:rPr>
              <w:t>Взят</w:t>
            </w:r>
            <w:proofErr w:type="gramEnd"/>
            <w:r w:rsidRPr="003009AE">
              <w:rPr>
                <w:rFonts w:cstheme="minorHAnsi"/>
                <w:sz w:val="24"/>
              </w:rPr>
              <w:t xml:space="preserve"> натощак (через 2 часа после еды) </w:t>
            </w:r>
          </w:p>
          <w:p w:rsidR="0045765C" w:rsidRPr="003009AE" w:rsidRDefault="0045765C" w:rsidP="007216CE">
            <w:pPr>
              <w:tabs>
                <w:tab w:val="center" w:pos="4057"/>
              </w:tabs>
              <w:spacing w:after="0" w:line="240" w:lineRule="auto"/>
              <w:jc w:val="both"/>
              <w:rPr>
                <w:rFonts w:cstheme="minorHAnsi"/>
                <w:sz w:val="24"/>
                <w:u w:val="single"/>
              </w:rPr>
            </w:pPr>
            <w:r w:rsidRPr="003009AE">
              <w:rPr>
                <w:rFonts w:cstheme="minorHAnsi"/>
                <w:sz w:val="24"/>
              </w:rPr>
              <w:t xml:space="preserve">Ф.И.О. </w:t>
            </w:r>
            <w:r w:rsidRPr="003009AE">
              <w:rPr>
                <w:rFonts w:cstheme="minorHAnsi"/>
                <w:sz w:val="24"/>
                <w:u w:val="single"/>
              </w:rPr>
              <w:t xml:space="preserve">Иванов И.И </w:t>
            </w:r>
            <w:r w:rsidRPr="003009AE">
              <w:rPr>
                <w:rFonts w:cstheme="minorHAnsi"/>
                <w:sz w:val="24"/>
                <w:u w:val="single"/>
              </w:rPr>
              <w:tab/>
              <w:t>_</w:t>
            </w:r>
          </w:p>
          <w:p w:rsidR="0045765C" w:rsidRPr="003009AE" w:rsidRDefault="0045765C" w:rsidP="007216CE">
            <w:pPr>
              <w:tabs>
                <w:tab w:val="center" w:pos="4057"/>
              </w:tabs>
              <w:spacing w:after="0" w:line="240" w:lineRule="auto"/>
              <w:jc w:val="both"/>
              <w:rPr>
                <w:rFonts w:cstheme="minorHAnsi"/>
                <w:sz w:val="24"/>
              </w:rPr>
            </w:pPr>
            <w:r w:rsidRPr="003009AE">
              <w:rPr>
                <w:rFonts w:cstheme="minorHAnsi"/>
                <w:sz w:val="24"/>
              </w:rPr>
              <w:t xml:space="preserve">Год рождения </w:t>
            </w:r>
            <w:r w:rsidRPr="003009AE">
              <w:rPr>
                <w:rFonts w:cstheme="minorHAnsi"/>
                <w:sz w:val="24"/>
                <w:u w:val="single"/>
              </w:rPr>
              <w:t xml:space="preserve">1980 </w:t>
            </w:r>
            <w:r w:rsidRPr="003009AE">
              <w:rPr>
                <w:rFonts w:cstheme="minorHAnsi"/>
                <w:sz w:val="24"/>
                <w:u w:val="single"/>
              </w:rPr>
              <w:tab/>
              <w:t>_</w:t>
            </w:r>
          </w:p>
          <w:p w:rsidR="0045765C" w:rsidRPr="003009AE" w:rsidRDefault="0045765C" w:rsidP="007216CE">
            <w:pPr>
              <w:tabs>
                <w:tab w:val="center" w:pos="4057"/>
              </w:tabs>
              <w:spacing w:after="0" w:line="240" w:lineRule="auto"/>
              <w:jc w:val="both"/>
              <w:rPr>
                <w:rFonts w:cstheme="minorHAnsi"/>
                <w:sz w:val="24"/>
                <w:u w:val="single"/>
              </w:rPr>
            </w:pPr>
            <w:r w:rsidRPr="003009AE">
              <w:rPr>
                <w:rFonts w:cstheme="minorHAnsi"/>
                <w:sz w:val="24"/>
              </w:rPr>
              <w:t xml:space="preserve">Адрес </w:t>
            </w:r>
            <w:r w:rsidRPr="003009AE">
              <w:rPr>
                <w:rFonts w:cstheme="minorHAnsi"/>
                <w:sz w:val="24"/>
                <w:u w:val="single"/>
              </w:rPr>
              <w:t>ул</w:t>
            </w:r>
            <w:proofErr w:type="gramStart"/>
            <w:r w:rsidRPr="003009AE">
              <w:rPr>
                <w:rFonts w:cstheme="minorHAnsi"/>
                <w:sz w:val="24"/>
                <w:u w:val="single"/>
              </w:rPr>
              <w:t>.М</w:t>
            </w:r>
            <w:proofErr w:type="gramEnd"/>
            <w:r w:rsidRPr="003009AE">
              <w:rPr>
                <w:rFonts w:cstheme="minorHAnsi"/>
                <w:sz w:val="24"/>
                <w:u w:val="single"/>
              </w:rPr>
              <w:t xml:space="preserve">ира 105 - 34 </w:t>
            </w:r>
            <w:r w:rsidRPr="003009AE">
              <w:rPr>
                <w:rFonts w:cstheme="minorHAnsi"/>
                <w:sz w:val="24"/>
                <w:u w:val="single"/>
              </w:rPr>
              <w:tab/>
              <w:t>_</w:t>
            </w:r>
          </w:p>
          <w:p w:rsidR="0045765C" w:rsidRPr="003009AE" w:rsidRDefault="0045765C" w:rsidP="007216CE">
            <w:pPr>
              <w:spacing w:after="0" w:line="240" w:lineRule="auto"/>
              <w:jc w:val="both"/>
              <w:rPr>
                <w:rFonts w:cstheme="minorHAnsi"/>
                <w:sz w:val="24"/>
                <w:u w:val="single"/>
              </w:rPr>
            </w:pPr>
            <w:r w:rsidRPr="003009AE">
              <w:rPr>
                <w:rFonts w:cstheme="minorHAnsi"/>
                <w:sz w:val="24"/>
              </w:rPr>
              <w:t xml:space="preserve">Место работы </w:t>
            </w:r>
            <w:r w:rsidRPr="003009AE">
              <w:rPr>
                <w:rFonts w:cstheme="minorHAnsi"/>
                <w:sz w:val="24"/>
                <w:u w:val="single"/>
              </w:rPr>
              <w:t>ПАО «Роснефть»           __</w:t>
            </w:r>
          </w:p>
          <w:p w:rsidR="0045765C" w:rsidRPr="003009AE" w:rsidRDefault="0045765C" w:rsidP="007216CE">
            <w:pPr>
              <w:tabs>
                <w:tab w:val="center" w:pos="4057"/>
              </w:tabs>
              <w:spacing w:after="0" w:line="240" w:lineRule="auto"/>
              <w:jc w:val="both"/>
              <w:rPr>
                <w:rFonts w:cstheme="minorHAnsi"/>
                <w:sz w:val="24"/>
                <w:u w:val="single"/>
              </w:rPr>
            </w:pPr>
            <w:r w:rsidRPr="003009AE">
              <w:rPr>
                <w:rFonts w:cstheme="minorHAnsi"/>
                <w:sz w:val="24"/>
              </w:rPr>
              <w:t xml:space="preserve">Диагноз </w:t>
            </w:r>
            <w:r w:rsidRPr="003009AE">
              <w:rPr>
                <w:rFonts w:cstheme="minorHAnsi"/>
                <w:sz w:val="24"/>
                <w:u w:val="single"/>
              </w:rPr>
              <w:t>дифтерия</w:t>
            </w:r>
            <w:r w:rsidRPr="003009AE">
              <w:rPr>
                <w:rFonts w:cstheme="minorHAnsi"/>
                <w:sz w:val="24"/>
                <w:u w:val="single"/>
              </w:rPr>
              <w:tab/>
              <w:t>_</w:t>
            </w:r>
          </w:p>
          <w:p w:rsidR="0045765C" w:rsidRPr="003009AE" w:rsidRDefault="0045765C" w:rsidP="007216CE">
            <w:pPr>
              <w:pStyle w:val="210"/>
              <w:widowControl/>
              <w:tabs>
                <w:tab w:val="center" w:pos="4057"/>
              </w:tabs>
              <w:rPr>
                <w:rFonts w:asciiTheme="minorHAnsi" w:hAnsiTheme="minorHAnsi" w:cstheme="minorHAnsi"/>
                <w:szCs w:val="24"/>
                <w:u w:val="single"/>
              </w:rPr>
            </w:pPr>
            <w:r w:rsidRPr="003009AE">
              <w:rPr>
                <w:rFonts w:asciiTheme="minorHAnsi" w:hAnsiTheme="minorHAnsi" w:cstheme="minorHAnsi"/>
                <w:szCs w:val="24"/>
              </w:rPr>
              <w:t xml:space="preserve">Врач </w:t>
            </w:r>
            <w:r w:rsidRPr="003009AE">
              <w:rPr>
                <w:rFonts w:asciiTheme="minorHAnsi" w:hAnsiTheme="minorHAnsi" w:cstheme="minorHAnsi"/>
                <w:szCs w:val="24"/>
                <w:u w:val="single"/>
              </w:rPr>
              <w:t>Кузик С.А.</w:t>
            </w:r>
            <w:r w:rsidRPr="003009AE">
              <w:rPr>
                <w:rFonts w:asciiTheme="minorHAnsi" w:hAnsiTheme="minorHAnsi" w:cstheme="minorHAnsi"/>
                <w:szCs w:val="24"/>
                <w:u w:val="single"/>
              </w:rPr>
              <w:tab/>
              <w:t>_</w:t>
            </w:r>
          </w:p>
          <w:p w:rsidR="0045765C" w:rsidRDefault="0045765C" w:rsidP="007216C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1. В</w:t>
            </w:r>
            <w:r w:rsidRPr="004540FC">
              <w:rPr>
                <w:rFonts w:ascii="Times New Roman" w:eastAsia="Times New Roman" w:hAnsi="Times New Roman"/>
                <w:b/>
                <w:sz w:val="28"/>
                <w:szCs w:val="28"/>
              </w:rPr>
              <w:t>зяти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4540F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содержимого зева для бак</w:t>
            </w:r>
            <w:proofErr w:type="gramStart"/>
            <w:r w:rsidRPr="004540FC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4540F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4540FC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proofErr w:type="gramEnd"/>
            <w:r w:rsidRPr="004540FC">
              <w:rPr>
                <w:rFonts w:ascii="Times New Roman" w:eastAsia="Times New Roman" w:hAnsi="Times New Roman"/>
                <w:b/>
                <w:sz w:val="28"/>
                <w:szCs w:val="28"/>
              </w:rPr>
              <w:t>сследования.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1.Объяснить пациенту смысл и необходимость предстоящего исследования, сроки получения результата и получить согласие.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2.Поставить стеклографом номер на пробирке, соответствующий номеру направления (или штрих-код).  Установить пробирку в штатив.     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3.Обработать руки гигиеническим способом, надеть маску, перчатки.   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4.Сесть напротив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5.Извлечь тампон из пробирки, придерживая его за пробку (пробирка остается в штативе).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6.Взять шпатель в другую руку; попросить пациента слегка запрокинуть голову и открыть рот; надавить шпателем на корень языка.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7.Не касаясь тампоном слизистой оболочки полости рта и языка, провести тампоном по правой миндалине, затем – небной дужке, язычку, левой небной дужке, левой миндалине. При ясно локализованных очагах материал берется двумя тампонами в две пробирки: из очага и всех участков.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8.Извлечь тампон из полости рта, положить шпатель в лоток для использованного материала, ввести тампон в пробирку, не касаясь ее наружной поверхности.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9.Поставить штатив для пробирок, в специальный контейнер для транспортировки. Проверить соответствие номера пробирки с номером направления и Ф.И.О.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11.Снять перчатки, маску и поместить в емкость для дезинфекции. 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12.Доставить пробу в лабораторию в контейнере в течение 1 часа.</w:t>
            </w:r>
          </w:p>
          <w:p w:rsidR="0045765C" w:rsidRDefault="0045765C" w:rsidP="007216CE">
            <w:pPr>
              <w:tabs>
                <w:tab w:val="left" w:pos="708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13.Полученные результаты подклеить в историю болезни.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2. В</w:t>
            </w:r>
            <w:r w:rsidRP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>зяти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содержимого носа для бак</w:t>
            </w:r>
            <w:proofErr w:type="gramStart"/>
            <w:r w:rsidRP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  <w:proofErr w:type="gramEnd"/>
            <w:r w:rsidRP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proofErr w:type="gramEnd"/>
            <w:r w:rsidRP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>сследования.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1.Объяснить пациенту смысл и необходимость предстоящего исследования, сроки получения результата и получить согласие.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2.Поставить стеклографом номер на пробирке, соответствующий номеру направления (или штрих-код).  Установить пробирку в штатив.       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3.Обработать руки на гигиеническом уровне, надеть маску, перчатки.   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4.Сесть напротив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5.Извлечь тампон из пробирки, придерживая его за пробку (пробирка остается в штативе).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6.Свободной рукой приподнять кончик носа пациента, другой рукой ввести тампон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в глубь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левой, затем правой полости носа.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7.Извлечь тампон из полости носа и ввести тампон в пробирку, не касаясь ее наружной поверхности.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8.Поставить штатив для пробирок, в специальный контейнер для транспортировки. Проверить соответствие номера пробирки с номером направления и Ф.И.О.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9.Снять перчатки, маску и поместить емкость для сбора отходов класса «Б». 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10.Доставить пробу в лабораторию в контейнере в течение 1 часа.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11.Полученные результаты подклеить в историю болезни.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3. П</w:t>
            </w:r>
            <w:r w:rsidRPr="00581893">
              <w:rPr>
                <w:rFonts w:ascii="Times New Roman" w:eastAsia="Times New Roman" w:hAnsi="Times New Roman"/>
                <w:b/>
                <w:sz w:val="28"/>
              </w:rPr>
              <w:t>олн</w:t>
            </w:r>
            <w:r>
              <w:rPr>
                <w:rFonts w:ascii="Times New Roman" w:eastAsia="Times New Roman" w:hAnsi="Times New Roman"/>
                <w:b/>
                <w:sz w:val="28"/>
              </w:rPr>
              <w:t>ая</w:t>
            </w:r>
            <w:r w:rsidRPr="00581893">
              <w:rPr>
                <w:rFonts w:ascii="Times New Roman" w:eastAsia="Times New Roman" w:hAnsi="Times New Roman"/>
                <w:b/>
                <w:sz w:val="28"/>
              </w:rPr>
              <w:t xml:space="preserve"> санитарн</w:t>
            </w:r>
            <w:r>
              <w:rPr>
                <w:rFonts w:ascii="Times New Roman" w:eastAsia="Times New Roman" w:hAnsi="Times New Roman"/>
                <w:b/>
                <w:sz w:val="28"/>
              </w:rPr>
              <w:t>ая</w:t>
            </w:r>
            <w:r w:rsidRPr="00581893">
              <w:rPr>
                <w:rFonts w:ascii="Times New Roman" w:eastAsia="Times New Roman" w:hAnsi="Times New Roman"/>
                <w:b/>
                <w:sz w:val="28"/>
              </w:rPr>
              <w:t xml:space="preserve"> обработк</w:t>
            </w:r>
            <w:r>
              <w:rPr>
                <w:rFonts w:ascii="Times New Roman" w:eastAsia="Times New Roman" w:hAnsi="Times New Roman"/>
                <w:b/>
                <w:sz w:val="28"/>
              </w:rPr>
              <w:t>а</w:t>
            </w:r>
            <w:r w:rsidRPr="00581893">
              <w:rPr>
                <w:rFonts w:ascii="Times New Roman" w:eastAsia="Times New Roman" w:hAnsi="Times New Roman"/>
                <w:b/>
                <w:sz w:val="28"/>
              </w:rPr>
              <w:t xml:space="preserve"> пациента, принятие ванны.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1.Информировать пациента о предстоящей манипуляций и ходе ее выполнения.  Получить согласие.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2.Определить температуру воздуха в ванной комнате (не менее 25° С).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3.Обработать руки. Надеть маску, фартук, перчатки.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4.Подготовить ванну: продезинфицировать (по инструкции препарата), почистить чистящим средством, промыть проточной водой.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5.Снять перчатки, сбросить в емкость для отходов класса «Б».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6.Наполнить ванну водой до 1/2 объема. Температура воды должна быть не ниже 36- 37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°С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(использовать для измерения водный термометр).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Провести гигиеническую обработку рук, надеть перчатки.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7.Помочь пациенту удобно расположиться в ванне, чтобы пациент не соскользнул, поставить подставку для упора ног.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8.Вымыть пациента: сначала голову, затем туловище, верхние и нижние конечности, паховую область и промежность, ополоснуть из душа (в процессе мытья контролировать температуру воды рукой).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9.Помочь пациенту выйти из ванны.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10.Вытереть пациента и одеть при необходимости проводите пациента в палату.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11.Одноразовые рукавицы для мытья погрузить в контейнер для дезинфекции и утилизации отходов класса «Б».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12.Использованное полотенце и грязную одежду пациента убрать в клеенчатый мешок.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13.Обработать ванну: продезинфицировать (по инструкции препарата), почистить чистящим средством, промыть проточной водой.</w:t>
            </w:r>
          </w:p>
          <w:p w:rsidR="0045765C" w:rsidRDefault="0045765C" w:rsidP="007216CE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14.Клеенчатый фартук продезинфицировать протиранием двукратно через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пятнадцать 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минут, или по инструкции препарата (одноразовый фартук сбросить в емкость для сбора отходов класса «Б».).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15.Снять перчатки, сбросить в емкость для сбора отходов класса «Б».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16.Провести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17.Результаты занести в температурный лист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. № 004/у.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4</w:t>
            </w:r>
            <w:r w:rsidRPr="00581893">
              <w:rPr>
                <w:rFonts w:ascii="Times New Roman" w:eastAsia="Times New Roman" w:hAnsi="Times New Roman"/>
                <w:b/>
                <w:sz w:val="28"/>
              </w:rPr>
              <w:t>. Проведение осмотра и осуществление мероприятий при выявлении педикулеза</w:t>
            </w:r>
            <w:r w:rsidRPr="00E84F92">
              <w:rPr>
                <w:rFonts w:ascii="Times New Roman" w:eastAsia="Times New Roman" w:hAnsi="Times New Roman"/>
                <w:b/>
                <w:sz w:val="24"/>
                <w:szCs w:val="20"/>
              </w:rPr>
              <w:t>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1.Сообщить пациенту о наличии педикулеза и получить согласие на обработку.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2.Провести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3.Надеть маску, дополнительный халат, фартук, косынку, тапочки, перчатки.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4.Усадить пациента на кушетку, укрытую одноразовой пеленкой.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5.Укрыть плечи пациента клеенчатой пелериной.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6.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Обработать волосы одним из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дезинсектицидных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растворов согласно инструкции к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дезинсектицидному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средству, следить, чтобы средство не попало в глаза пациента, для этого можно дать пациенту полотенце, скрученное валиком, а волосы были равномерно обработаны средством.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7.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Выдержать экспозицию по инструкции препарата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8.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Промыть волосы теплой водой, затем с моющим средством (обработать кондиционером для облегчения расчесывания), осушить полотенцем.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9.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Перед пациентом на полу разложить листы бумаги (белой).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10.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11.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Осмотреть волосы пациента повторно. Убедиться, что вшей нет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12.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Бумагу с пола аккуратно собрать в металлическую емкость и сжечь в вытяжном шкафу.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13.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Белье и одежду пациента, спецодежду медсестры убрать в клеенчатый мешок и отправить в дезинфекционную камеру.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14.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Гребень, клеенчатую пелерину обработать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инсектицидным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средством, промыть проточной водой, просушить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15.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Обработать помещение.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16.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Снять перчатки, сбросить в емкость для сбора отходов класса «Б».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17.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.Отправить экстренное извещение об инфекционном заболевании в ЦГСЭН (ф. № 058/у), зарегистрировать факт выявления педикулеза по месту жительства пациента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.Повторить осмотр волосистой части головы пациента через семь дней. При необходимости — провести санитарную обработку.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>
              <w:rPr>
                <w:rFonts w:ascii="Times New Roman" w:eastAsia="Times New Roman" w:hAnsi="Times New Roman"/>
                <w:b/>
                <w:sz w:val="28"/>
              </w:rPr>
              <w:t>5</w:t>
            </w:r>
            <w:r w:rsidRPr="00581893">
              <w:rPr>
                <w:rFonts w:ascii="Times New Roman" w:eastAsia="Times New Roman" w:hAnsi="Times New Roman"/>
                <w:b/>
                <w:sz w:val="28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sz w:val="28"/>
              </w:rPr>
              <w:t>И</w:t>
            </w:r>
            <w:r w:rsidRPr="00581893">
              <w:rPr>
                <w:rFonts w:ascii="Times New Roman" w:eastAsia="Times New Roman" w:hAnsi="Times New Roman"/>
                <w:b/>
                <w:sz w:val="28"/>
              </w:rPr>
              <w:t>змерени</w:t>
            </w:r>
            <w:r>
              <w:rPr>
                <w:rFonts w:ascii="Times New Roman" w:eastAsia="Times New Roman" w:hAnsi="Times New Roman"/>
                <w:b/>
                <w:sz w:val="28"/>
              </w:rPr>
              <w:t>е</w:t>
            </w:r>
            <w:r w:rsidRPr="00581893">
              <w:rPr>
                <w:rFonts w:ascii="Times New Roman" w:eastAsia="Times New Roman" w:hAnsi="Times New Roman"/>
                <w:b/>
                <w:sz w:val="28"/>
              </w:rPr>
              <w:t xml:space="preserve"> артериального давления.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1.Предупредить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согласие.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2.Убедиться, что мембрана фонендоскопа и трубки целы, стрелка манометра на нуле, вентиль на груше завинчен.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3.Выбрать правильный размер манжеты.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4.Провести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5.Попросить пациента принять удобное положение (лечь или сесть).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6.Уложить руку пациента в разогнутом положении (под локоть можно положить сжатый кулак кисти свободной руки или валик). Освободить руку от одежды.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>7.На обнаженное плечо пациента наложить манжету на 2 – 3 см выше локтевого сгиба (одежда не должна сдавливать плечо выше манжеты). Между плечом и манжетой должен проходить 1 палец.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8.Вставить фонендоскоп в уши и одной рукой поставить мембрану фонендоскопа на область локтевого сгиба (место нахождения плевой артерии).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9.Нагнетать воздух в манжетку до исчезновения пульсации на лучевой артерии (+ 20-30 мм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.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р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т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. ст. т.е. выше предполагаемого АД).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10.Выпускать воздух из манжеты со скоростью 2-3 мм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.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р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т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. ст. в 1 секунду, постепенно открывая вентиль.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11.Отметить цифру появления первого удара пульсовой волны на шкале манометра соответствующую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систолическому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АД.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12.Продолжить выпускать воздух из манжеты отметить величину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диастолического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давления, соответствующую ослаблению или полному исчезновению тонов Короткова.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13.Выпустить весь воздух из манжетки и повторить процедуру через 1 – 2 минуты.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14.Сообщить пациенту результат измерения.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15.Результат АД можно записать в виде дроби на листке бумаги, в числительном – систолическое давление, в знаменателе –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диастолическое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давление (АД 120/80 мм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.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spellStart"/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р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т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. ст.).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16.Надеть перчатки. Протереть мембрану фонендоскопа салфеткой, смоченной антисептиком, обработать манжету.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17.Салфетку сбросить в емкость для отходов класса «Б».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18.Снять перчатки, сбросить в емкость для отходов класса «Б»,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19.Результаты занести в температурный лист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. № 004/у.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  <w:r w:rsidRPr="00581893">
              <w:rPr>
                <w:rFonts w:ascii="Times New Roman" w:eastAsia="Times New Roman" w:hAnsi="Times New Roman"/>
                <w:b/>
                <w:sz w:val="28"/>
                <w:szCs w:val="28"/>
              </w:rPr>
              <w:t>. Измерение артериального пульса.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согласие.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3.Попросить пациента принять удобное положение.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4.Предложить расслабить руку, при этом кисти и предплечье не должны быть «на весу».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5.Прижать 2,3,4- м пальцами лучевые артерии на обеих руках пациента (1 палец находится со стороны тыла кисти), почувствовать пульсацию.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6.Если при одновременном исследовании пульсовых волн появляются различия, то определение других его свой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ств пр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оводят при исследовании той лучевой артерии, где пульсовые волны выражены лучше.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7.Взять часы или секундомер.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8.Определить ритм пульса в течение 30 секунд по интервалам между пульсовыми волнами. Если интервалы равные – пульс ритмичный, если промежутки между пульсовыми волнами различны – пульс аритмичный.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9.Спомощью часов или секундомера определить частоту пульса – количество пульсовых волн в 1 минуту. Нормальные показатели частоты пульса 60-80 уд/мин.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10.Сообщить пациенту результаты исследования.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12.Результаты занести в температурный лист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 № 004/у.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1D0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</w:rPr>
            </w:pPr>
            <w:r w:rsidRPr="002E1D0C">
              <w:rPr>
                <w:rFonts w:ascii="Times New Roman" w:eastAsiaTheme="minorHAnsi" w:hAnsi="Times New Roman"/>
                <w:b/>
                <w:sz w:val="28"/>
              </w:rPr>
              <w:lastRenderedPageBreak/>
              <w:t>7. Выборка назначений из медицинской карты стационарного больного.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1.Выбирайте назначения из медицинской карты ежедневно, после завершения обхода всех пациентов врачами и записей назначений в медицинской карте.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2.Перепишите их в специальную тетрадь или листок назначений, отдельно для каждого пациента.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3.Сведения о назначениях инъекциях передайте в процедурный кабинет, процедурной медсестре.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4.Убедитесь в правильности понимания ваших записей.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5.Перечень назначенных лекарственных средств, написанных по-русски, передайте старшей медсестре отделения.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6.Она суммирует эти сведения и выписывает по определенной форме требование на получение лекарственных средств из аптеки.</w:t>
            </w:r>
          </w:p>
          <w:p w:rsidR="0045765C" w:rsidRPr="003B33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spacing w:after="0" w:line="240" w:lineRule="auto"/>
              <w:ind w:left="7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5765C" w:rsidRPr="003B3354" w:rsidRDefault="0045765C" w:rsidP="007216CE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-254"/>
              <w:tblOverlap w:val="never"/>
              <w:tblW w:w="793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270"/>
            </w:tblGrid>
            <w:tr w:rsidR="0045765C" w:rsidRPr="003B3354" w:rsidTr="007216CE">
              <w:trPr>
                <w:trHeight w:val="693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bookmarkStart w:id="0" w:name="_Hlk41652287"/>
                  <w:r w:rsidRPr="003B3354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3B3354" w:rsidTr="007216CE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Взятие мазка из носа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 зева</w:t>
                  </w:r>
                  <w:r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для бактериологического исследования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5765C" w:rsidRPr="003B3354" w:rsidTr="007216CE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Выборка назначений из медицинской карты стационарного больного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3B3354" w:rsidTr="007216C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Проведение осмотра и осуществление мероприятий при выявлении педикулеза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3B3354" w:rsidTr="007216C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Полная санитарная обработка пациента, принятие ванны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3B3354" w:rsidTr="007216C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Измерение артериального пульса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0402A0" w:rsidTr="007216CE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0402A0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Измерение артериального давления</w:t>
                  </w:r>
                </w:p>
              </w:tc>
              <w:tc>
                <w:tcPr>
                  <w:tcW w:w="1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3B335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B335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bookmarkEnd w:id="0"/>
          <w:p w:rsidR="0045765C" w:rsidRPr="000402A0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Второй 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t>1. Постановка банок.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1.Идентифицировать пациента, представиться, объяснить ход и цель процедуры. Убедиться в наличии пациента добровольного информированного согласия на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предстоящую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процедуры. В случае отсутствия такого уточнить дальнейшие действия у врача.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2.Убедиться в целостности краев банок и разместить их в ящике, на столе у постели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3.Обработать руки гигиеническим способом, осушить.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4.Отрегулировать высоту кровати.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5.Опустить изголовье кровати, помочь пациенту лечь на живот, предложить повернуть голову на бок, руками обхватить подушку. Освободить от одежды верхнюю часть туловища.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6.Длинные волосы пациент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ки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) прикрыть пеленкой. При наличии волос в месте постановки банок, заручившись согласием пациента, сбросить их.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7.Настести на кожу тонкий слой вазелина.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8.Сделать плотный фитиль из ваты и закрепить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корнцанге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9.Смочить фитиль в спирте и отжать его. Флакон закрыть крышкой и отставить в сторону. Вытереть руки. Зажечь фитиль.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10.Ввести фитиль в банку, предварительно взятую в другую руку.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11.Удержать фитиль в полости банки 2-3 с, извлечь его и быстрым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движением приставить банку к коже больного.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12.Повторить этапы 5-6 необходимое, по числу банок, количество раз.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13.Потушить фитиль, погрузив его в воду.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14.Накрыть поверхность банок полотенцем или пеленкой, а сверху накрыть больного одеялом.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15.Через 3-5 мин проконтролировать эффективность постановки по выраженному (1 и более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см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.) втягиванию кожи в полость банки и убедиться в отсутствии болевых ощущений у пациента. При неэффективной постановке одной или нескольких банок – снять их и установить повторно.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16.Выдержать экспозицию 15-20 мин.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17.По истечении времени процедуры снять банки (одной рукой отклонить банку в сторону, другой надавить на кожу с противоположной стороны у края банки, после чего снять банку).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18.Салфеткой удалить с кожи пациента вазелин.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19.Помочь пациенту одеться.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20.Банки продезинфицировать, вымыть и уложить в ящик.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21.Обработать руки гигиеническим способом, осушить.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22.Уточнить у пациента его самочувствие.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23.Сделать соответствующую запись о результатах выполнения в медицинской документации.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t>2. Постановка горчичников.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1.Идентифицировать пациента, представиться, объяснить цель и ход предстоящей процедуры. Уточнить отсутствие аллергии на горчицу. В случае наличия аллергии и отсутствия согласия на процедуру - уточнить дальнейшие действия у врача.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2.Обработать руки гигиеническим способом, осушить. Надеть перчатки.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3.Осмотреть кожу пациента на предмет повреждений, гнойничков, сыпи – для определения показаний к проведению процедуры.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4.Проверить пригодность горчичников: горчица не должна осыпаться с бумаги и иметь специфический (резкий) запах. При использовании горчичников, сделанных по другим технологиям (например, пакетированная горчица) проверить срок годности.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5.Подготовить оснащение. Налить в лоток горячую (40° - 45°) воду.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6.Помочь пациенту лечь на живот (при постановке горчичников на спину) и принять удобную позу, голова пациента должна быть повернута на бок.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7.Погрузить горчичник в горячую воду, дать ей стечь.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8.Плотно приложить горчичник к коже стороной, покрытой горчицей.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9.Повторить действия, размещая нужное количество горчичников на коже.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10.Укрыть пациента пеленкой, затем одеялом.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11.Уточнить ощущения пациента и степень гиперемии через 3-5 мин.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12.Оставить горчичники на 10-15 мин, учитывая индивидуальную чувствительность пациента к горчице.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13.При появлении стойкой гиперемии (через 10-15 мин) снять горчичники и положить их в приготовленный лоток для использованных материалов с последующей их утилизацией.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14.Смочить салфетку в теплой воде и снять с кожи остатки горчицы.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15.Пеленкой промокнуть кожу пациента насухо. Помочь ему надеть нижнее белье, укрыть одеялом и предупредить, чтобы он оставался в постели еще не менее 20-30 мин и в этот день не принимал ванну или душ.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16.Снять перчатки.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Обработать руки гигиеническим способом, осушить.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.Уточнить у пациента его самочувствие.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.Сделать соответствующую запись о выполненной процедуре в медицинской документации.</w:t>
            </w:r>
          </w:p>
          <w:p w:rsidR="0045765C" w:rsidRPr="003B33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t>3. Постановка согревающего компресса.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2.Обработать руки гигиеническим способом, осушить. Осмотреть кожные покровы.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3.Подготовить салфетку нужного размера 6-8 слоев. Вырезать кусок компрессной клеёнки – на 2см больше салфетки со всех сторон. Приготовить ватную подушечку – на 2см больше компрессной клеёнки, сложить слои – вата, затем компрессная клеёнка, марлевая салфетка.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4.Развести спирт и смочить салфетку в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полуспиртовом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растворе, слегка отжать и положить сверху компрессной клеёнки (правило «Лесенки» - каждый последующий слой должен быть больше предыдущего по периметру на 1,5 – 2см).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5.Все слои компресса положить на нужный участок кожи (салфетка, клеёнка, слой ваты).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6.Зафиксировать компресс бинтом в соответствии с требованиями десмургии, чтобы он плотно прилегал к коже.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7.Напомнить пациенту, что компресс поставлен на 4-6 часов (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полуспиртовый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9.Обработать руки гигиеническим способом, осушить.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10.Снять компресс через положенное время, сбросить в емкость для отходов.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11.Вытереть кожу и наложить сухую повязку.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12.Обработать руки гигиеническим способом, осушить.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13.Сделать отметку о выполнении процедуры и реакции пациента в «Медицинской карте стационарного больного».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</w:rPr>
              <w:t xml:space="preserve">4. </w:t>
            </w:r>
            <w:r>
              <w:rPr>
                <w:rFonts w:ascii="Times New Roman" w:eastAsia="Times New Roman" w:hAnsi="Times New Roman"/>
                <w:b/>
                <w:sz w:val="28"/>
              </w:rPr>
              <w:t>П</w:t>
            </w:r>
            <w:r w:rsidRPr="003B3354">
              <w:rPr>
                <w:rFonts w:ascii="Times New Roman" w:eastAsia="Times New Roman" w:hAnsi="Times New Roman"/>
                <w:b/>
                <w:sz w:val="28"/>
              </w:rPr>
              <w:t>рименени</w:t>
            </w:r>
            <w:r>
              <w:rPr>
                <w:rFonts w:ascii="Times New Roman" w:eastAsia="Times New Roman" w:hAnsi="Times New Roman"/>
                <w:b/>
                <w:sz w:val="28"/>
              </w:rPr>
              <w:t>е</w:t>
            </w:r>
            <w:r w:rsidRPr="003B3354">
              <w:rPr>
                <w:rFonts w:ascii="Times New Roman" w:eastAsia="Times New Roman" w:hAnsi="Times New Roman"/>
                <w:b/>
                <w:sz w:val="28"/>
              </w:rPr>
              <w:t xml:space="preserve"> грелки.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1.Уточнить у пациента понимание цели и хода предстоящей процедуры.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2.Провести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3.Налить горячую воду (предварительно измерив ее температуру) в грелку 2\3-1\2 объёма.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4.Выпустить воздух. Завинтить плотно пробкой.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5.Перевернуть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6.Если пациент без сознания или лишен чувствительности, то необходимо проверить температуру грелки на себе.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7.Положить грелку на нужную область тела. Узнать через 5 минут об ощущениях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8.Убрать грелку по истечении назначенного врачом времени (20 минут).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9.Осмотреть кожу пациента. Накрыть пациента одеялом.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10.Провести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11.Надеть перчатки, обработать грелку, после экспозиции промыть ее проточной водой и повесить сушиться. Снять перчатки, сбросить в отходы 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 xml:space="preserve">класса «Б». Вымыть руки.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12.Сделать отметку в «Медицинской карте».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</w:rPr>
              <w:t xml:space="preserve">5. </w:t>
            </w:r>
            <w:r>
              <w:rPr>
                <w:rFonts w:ascii="Times New Roman" w:eastAsia="Times New Roman" w:hAnsi="Times New Roman"/>
                <w:b/>
                <w:sz w:val="28"/>
              </w:rPr>
              <w:t>П</w:t>
            </w:r>
            <w:r w:rsidRPr="003B3354">
              <w:rPr>
                <w:rFonts w:ascii="Times New Roman" w:eastAsia="Times New Roman" w:hAnsi="Times New Roman"/>
                <w:b/>
                <w:sz w:val="28"/>
              </w:rPr>
              <w:t>рименени</w:t>
            </w:r>
            <w:r>
              <w:rPr>
                <w:rFonts w:ascii="Times New Roman" w:eastAsia="Times New Roman" w:hAnsi="Times New Roman"/>
                <w:b/>
                <w:sz w:val="28"/>
              </w:rPr>
              <w:t>е</w:t>
            </w:r>
            <w:r w:rsidRPr="003B3354">
              <w:rPr>
                <w:rFonts w:ascii="Times New Roman" w:eastAsia="Times New Roman" w:hAnsi="Times New Roman"/>
                <w:b/>
                <w:sz w:val="28"/>
              </w:rPr>
              <w:t xml:space="preserve"> пузыря со льдом.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bookmarkStart w:id="1" w:name="_Hlk42115403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2.Вымыть руки.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3.Приготовьте кусочки льда.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4.Положить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5.Положить пузырь на горизонтальную поверхность и вытеснить воздух. Завинтить крышку пузыря со льдом.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6.Обернуть пузырь со льдом полотенцем в четыре слоя (толщина прокладки не менее 2 см).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7.Положите пузырь со льдом на нужный участок тела.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8.Оставьте пузырь со льдом на 20–30 минут. Периодически узнавать у пациента о самочувствии.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9.Убрать пузырь со льдом. </w:t>
            </w:r>
          </w:p>
          <w:bookmarkEnd w:id="1"/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10.Провести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11.Надеть перчатки, обработать пузырь, после экспозиции промыть его проточной водой и положить сушиться. Снять перчатки, сбросить в отходы класса «Б». Вымыть руки.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12.Сделать отметку в «Медицинской карте».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Постановка </w:t>
            </w: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t>горячего компресса.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3.Смочить ткань в горячей воде, хорошо отжать.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4.Приложить смоченную ткань к телу.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5.Поверх ткани плотно наложить клеенку.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6.Поверх клеенки положить грелку или теплую шерстяную ткань.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7.Менять компресс каждые 10-15 мин.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8.Повторять процедуру в течение назначенного врачом времени.  Интересоваться самочувствием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9.Тканевую салфетку сбросить в емкость для сбора грязного белья.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B3354">
              <w:rPr>
                <w:rFonts w:ascii="Times New Roman" w:eastAsia="Times New Roman" w:hAnsi="Times New Roman"/>
                <w:b/>
                <w:sz w:val="28"/>
                <w:szCs w:val="28"/>
              </w:rPr>
              <w:t>7. Постановка холодного компресса.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3.Подстелить под голову пациента непромокаемую пелёнку.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4.Сложить оба полотенца в несколько слоев, положить в емкость с холодной водой.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5.Отжать одно полотенце и расправить.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6.Положить на нужный участок тела на 2–3 мин.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7.Снять полотенце через 2-3мин. и погрузить его в холодную воду.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8.Отжать второе полотенце, расправить и положить на кожу на 2-3 мин.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9.Повторять процедуру в течение назначенного врачом времени (от 5 до 60 мин.). Интересоваться самочувствием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10.Полотенце сбросить в емкость для сбора грязного белья. Воду слить в канализацию и обработать емкость.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11.Провести гигиеническую обработку рук.</w:t>
            </w:r>
          </w:p>
          <w:tbl>
            <w:tblPr>
              <w:tblpPr w:leftFromText="180" w:rightFromText="180" w:vertAnchor="page" w:horzAnchor="margin" w:tblpY="1216"/>
              <w:tblOverlap w:val="never"/>
              <w:tblW w:w="79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65"/>
              <w:gridCol w:w="5347"/>
              <w:gridCol w:w="1363"/>
            </w:tblGrid>
            <w:tr w:rsidR="0045765C" w:rsidRPr="002A0C34" w:rsidTr="007216CE">
              <w:trPr>
                <w:trHeight w:val="664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2A0C34" w:rsidTr="007216CE">
              <w:trPr>
                <w:trHeight w:val="362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банок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2A0C34" w:rsidTr="007216CE">
              <w:trPr>
                <w:trHeight w:val="377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горчичников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2A0C34" w:rsidTr="007216CE">
              <w:trPr>
                <w:trHeight w:val="368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согревающего компресса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2A0C34" w:rsidTr="007216CE">
              <w:trPr>
                <w:trHeight w:val="343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Применение грелки, пузыря со льдом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5765C" w:rsidRPr="002A0C34" w:rsidTr="007216CE">
              <w:trPr>
                <w:trHeight w:val="343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горячего компресса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2A0C34" w:rsidTr="007216CE">
              <w:trPr>
                <w:trHeight w:val="370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3292D"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en-US"/>
                    </w:rPr>
                    <w:pict>
                      <v:line id="Прямая соединительная линия 5" o:spid="_x0000_s1026" style="position:absolute;left:0;text-align:left;flip:x y;z-index:251658240;visibility:visible;mso-position-horizontal-relative:text;mso-position-vertical-relative:text;mso-width-relative:margin;mso-height-relative:margin" from="-6.4pt,19.05pt" to="60.35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6+Z8QEAAOwDAAAOAAAAZHJzL2Uyb0RvYy54bWysU81u1DAQviPxDpbvbLIrSqtosz20Ag4I&#10;VvzdXcfeWPhPttlkb8AZaR+BV+gBpEqlfYbkjRg72YD4kRDiYo09830z38x4edoqibbMeWF0ieez&#10;HCOmqamE3pT41cuH904w8oHoikijWYl3zOPT1d07y8YWbGFqIyvmEJBoXzS2xHUItsgyT2umiJ8Z&#10;yzQ4uXGKBLi6TVY50gC7ktkizx9kjXGVdYYy7+H1fHDiVeLnnNHwjHPPApIlhtpCOl06L+KZrZak&#10;2Dhia0HHMsg/VKGI0JB0ojongaC3TvxCpQR1xhseZtSozHAuKEsaQM08/0nNi5pYlrRAc7yd2uT/&#10;Hy19ul07JKoSH2GkiYIRdZ/6d/2++9pd9nvUv+9uuy/d5+6qu+mu+g9gX/cfwY7O7np83qOj2MnG&#10;+gIIz/TajTdv1y62peVOIS6FfQxLgpP1OlrRB01AbZrIbpoIawOi8Hhy//h4AZXRgysbuCLOOh8e&#10;MaNQNEoshY69IgXZPvEB8kPoIQQusbahmmSFnWQxWOrnjIN+yDVUkzaPnUmHtgR2pnozj8qAK0VG&#10;CBdSTqA8pfwjaIyNMJa28W+BU3TKaHSYgEpo436XNbSHUvkQf1A9aI2yL0y1S7NJ7YCVSsrG9Y87&#10;++M9wb9/0tU3AAAA//8DAFBLAwQUAAYACAAAACEAh0nuF9wAAAAJAQAADwAAAGRycy9kb3ducmV2&#10;LnhtbEyPS0/DMBCE70j9D9ZW6q11khao0jgVKo87AYWrE28eqr2OYjcN/x5XHOC4s6OZb7LjbDSb&#10;cHS9JQHxJgKGVFvVUyvg8+N1vQfmvCQltSUU8I0OjvniLpOpsld6x6nwLQsh5FIpoPN+SDl3dYdG&#10;uo0dkMKvsaORPpxjy9UoryHcaJ5E0QM3sqfQ0MkBTx3W5+JiBOiXZldWvj296fLZfu2m4r5sCiFW&#10;y/npAMzj7P/McMMP6JAHpspeSDmmBazjJKB7Adt9DOxmSKJHYNWvwPOM/1+Q/wAAAP//AwBQSwEC&#10;LQAUAAYACAAAACEAtoM4kv4AAADhAQAAEwAAAAAAAAAAAAAAAAAAAAAAW0NvbnRlbnRfVHlwZXNd&#10;LnhtbFBLAQItABQABgAIAAAAIQA4/SH/1gAAAJQBAAALAAAAAAAAAAAAAAAAAC8BAABfcmVscy8u&#10;cmVsc1BLAQItABQABgAIAAAAIQA9y6+Z8QEAAOwDAAAOAAAAAAAAAAAAAAAAAC4CAABkcnMvZTJv&#10;RG9jLnhtbFBLAQItABQABgAIAAAAIQCHSe4X3AAAAAkBAAAPAAAAAAAAAAAAAAAAAEsEAABkcnMv&#10;ZG93bnJldi54bWxQSwUGAAAAAAQABADzAAAAVAUAAAAA&#10;" strokecolor="black [3040]"/>
                    </w:pict>
                  </w: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холодного компресса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Третий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941503">
              <w:rPr>
                <w:rFonts w:ascii="Times New Roman" w:hAnsi="Times New Roman"/>
                <w:b/>
                <w:sz w:val="28"/>
              </w:rPr>
              <w:t>1. Разведение антибиотиков.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1.Провести гигиеническую обработку рук в соответствии с алгоритмом.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 xml:space="preserve">2.Надеть маску, надеть перчатки.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5765C" w:rsidRPr="00DF083E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83E">
              <w:rPr>
                <w:rFonts w:ascii="Times New Roman" w:hAnsi="Times New Roman"/>
                <w:sz w:val="24"/>
                <w:szCs w:val="24"/>
              </w:rPr>
              <w:t>4.Приготовить стерильный шприц (шприцы) к инъекции, положить его в стерильный лоток.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83E">
              <w:rPr>
                <w:rFonts w:ascii="Times New Roman" w:hAnsi="Times New Roman"/>
                <w:sz w:val="24"/>
                <w:szCs w:val="24"/>
              </w:rPr>
              <w:t>5.Подготовить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пригодность лекарственного средства (отсутствие посторонних примесей, осадка и пр.).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6.Первым шариком обработать наружную крышку флакона с лекарственным препаратом (порошком).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7.Нестерильным пинцетом вскрыть центральную часть металлической крышки флакона (при необходимости).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8.Обработать резиновую пробку флакона вторым ватным шариком.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9.Обработать ватным шариком ампулу и вскрыть ее.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10.Набрать в шприц из ампулы необходимое количество растворителя по инструкции антибактериального препарата (разведение 1:1, или 1:2), удалить из шприца пузырьки воздуха.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11.Под углом 90 ° ввести иглу во флакон с лекарственным средством (порошком), проколов резиновую пробку.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12.Выпустить растворитель во флакон с порошком антибиотика, придерживая канюлю иглы.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 xml:space="preserve">13.Снять иглу вместе с флаконом с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0"/>
              </w:rPr>
              <w:t>подигольного</w:t>
            </w:r>
            <w:proofErr w:type="spellEnd"/>
            <w:r w:rsidRPr="00E84F92">
              <w:rPr>
                <w:rFonts w:ascii="Times New Roman" w:hAnsi="Times New Roman"/>
                <w:sz w:val="24"/>
                <w:szCs w:val="20"/>
              </w:rPr>
              <w:t xml:space="preserve"> конуса, соблюдая инфекционную безопасность. Шприц положить в стерильный лоток, соблюдая инфекционную безопасность.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 xml:space="preserve">14.Аккуратно перемешать лекарственное средство во флаконе до полного его растворения и иглу снова присоединить к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0"/>
              </w:rPr>
              <w:t>подигольному</w:t>
            </w:r>
            <w:proofErr w:type="spellEnd"/>
            <w:r w:rsidRPr="00E84F92">
              <w:rPr>
                <w:rFonts w:ascii="Times New Roman" w:hAnsi="Times New Roman"/>
                <w:sz w:val="24"/>
                <w:szCs w:val="20"/>
              </w:rPr>
              <w:t xml:space="preserve"> конусу, не вынимая из флакона.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15.Поднять флакон вверх дном и набрать содержимое флакона или его часть (по назначению врача) в шприц.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lastRenderedPageBreak/>
              <w:t>16.Сменить иглу, вытеснить воздух из шприца, не снимая колпачок с иглы.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17.Готовый шприц положить в стерильный лоток, укрепив его рукояткой за боковую сторону лотка.</w:t>
            </w: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0402A0" w:rsidRDefault="0045765C" w:rsidP="007216CE">
            <w:pPr>
              <w:tabs>
                <w:tab w:val="center" w:pos="4057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4150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2. Поставка пиявки на тело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2.Помочь пациенту удобно лечь для предстоящей процедуры. Огородить пациента ширмой.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3.Обработать руки гигиеническим способом, осушить.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4.Подготовить необходимое оснащение и оборудование.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5.Осмотреть место постановки пиявок. Подстелить клеёнку при необходимости или пеленку одноразовую под предполагаемую область.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6.Надеть перчатки.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7.Обработать кожу (место, постановки пиявок) вначале 70 %-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ным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спиртом (большим по площади, чем нужно для процедуры), стерильной салфеткой или ватным шариком, смоченным в горячей кипяченой воде, протереть кожу до покраснения, меняя шарики 2-3 раза. Кожу осушить стерильной салфеткой.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8.Смочить место постановки пиявок стерильным раствором 40 %-ной глюкозы.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9.Поместить пиявку на ватно-марлевый тампон, транспортировать ее в пробирку или банку хвостовым концом вниз.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10.Поднести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 Положить салфетку под заднюю присоску.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11.Повторить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пп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. II.3 – II.5 до тех пор, пока не будут поставлены все пиявки.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12.Наблюдать за активностью пиявок: если не движутся, слегка провести по её поверхности пальцем.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13.Снять ватно-марлевым тампоном, смоченным спиртом, через 20-30 мин (по назначению врача) все пиявки.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14.Поместить снятые пиявки в емкость с дезинфицирующим раствором с последующей утилизацией.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15.Поместить пинцет в емкость для дезинфекции.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16.Обработать кожу вокруг ранки антисептиком или 5 %-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ного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спиртовым раствором йода.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17.Наложить асептическую ватно-марлевую давящую повязку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с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слоем ваты, менять повязку в течение суток по необходимости.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18.Фиксировать повязку бинтом или лейкопластырем.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19.Убрать клеенку в емкость для дезинфекции.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20.Обработать использованные пиявки, убедиться, что число пиявок, поставленных пациенту, и число пиявок, находящихся в емкости для дезинфекции, совпадает.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21.Снять перчатки и поместить в ёмкость для дезинфекции.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22.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Обработать руки гигиеническим способом, осушить.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23.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Уточнить у пациента его самочувствие.</w:t>
            </w:r>
          </w:p>
          <w:p w:rsidR="0045765C" w:rsidRPr="00941503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4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.Сделать соответствующую запись о выполненной процедуре в медицинской документации.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941503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41503">
              <w:rPr>
                <w:rFonts w:ascii="Times New Roman" w:eastAsia="Times New Roman" w:hAnsi="Times New Roman"/>
                <w:b/>
                <w:sz w:val="28"/>
                <w:szCs w:val="28"/>
              </w:rPr>
              <w:t>3. Постановка масляной клизмы.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о проведении манипуляции. Уточнить у пациента понимание цели и хода исследования и получить его согласие.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2.Предупредить пациента о том, что после проведения манипуляции нельзя вставать с кровати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3.Приготовить   оснащение к процедуре: средства индивидуальной защиты: маска перчатки, стерильные: грушевидный баллон или шприц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, газоотводная трубка, вазелиновое масло 100-200 мл, марлевые салфетки, лоток для использованного материала, адсорбирующая пеленка, водный термометр.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4.Подогреть масло на «водяной бане» до 38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°С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, проверить температуру масла термометром.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5.Прийти в палату к пациенту, провести гигиеническую обработку рук, надеть маску, перчатки. В грушевидный баллон набрать масло.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6.Отгородить пациента ширмой, положить адсорбирующую клеенку на постель, попросить пациента лечь на левый бок, правую ногу прижать к животу, оголить ягодицы, при необходимости помочь пациенту.</w:t>
            </w:r>
            <w:proofErr w:type="gramEnd"/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7.Вскрыть упаковку с газоотводной трубкой.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9.Полить вазелиновым маслом закругленный конец газоотводной трубки.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10.Затем раздвинуть ягодицы пациента 1 и 2 пальцами левой руки, а правой рукой ввести газоотводную трубку на глубину 20-30 см., 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11.Выпустить остатки воздуха из баллона. Присоединить к газоотводной трубке грушевидный баллон и медленно ввести масло.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12.Отсоединить, не разжимая, грушевидный баллон от газоотводной трубки.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13.Извлечь газоотводную трубку и сбросить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14.Марлевой салфеткой провести туалет анального отверстия, у женщин обязательно кзади. Салфетку сбросить в емкость для сбора отходов класса «Б».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15.Помочь пациенту занять удобное положение в постели. Адсорбирующую пеленку оставить под пациентом. Напомнить пациенту, что эффект от клизмы наступит через 10-12 часов.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16.Использованное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17.Емкость из-под масла сбросить в отходы класса «А».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18.Снять перчатки, маску, сбросить в емкость для сбора отходов класса «Б». Провести гигиеническую обработку рук.  Сделать запись о проведенной процедуре.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19.Утром уточнить у пациента, был ли стул.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941503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941503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4. Проведение дуоденального зондирования.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1.Объяснить пациенту цель и ход исследования, уточнить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 Получить согласие на проведение процедуры.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2.Промаркировать пробирки и направление для идентификации.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3.Провести гигиеническую обработку рук. Надеть маску, перчатки.  Подготовить оснащение: из упаковки пинцетом достать дуоденальный зонд и положить в стерильный лоток.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4.Измерить длину зонда (от мочки уха до резцов, от резцов до пупка и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сделать метку №1, прибавить ширину ладони пациента (10-15 см), сделать метку №2).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5.Предложить пациенту сесть, широко открыть рот. В руки пациенту дать полотенце.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6.Смочить зонд стерильной водой и ввести за корень языка, затем постепенно с помощью глотательных движений до метки №1 (зонд в желудке). С помощью шприца с воздухом проверить местонахождение зонда. На свободный конец наложить зажим.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7.Уложить пациента на кушетку (без подушки) на правый бок, под таз подложить валик, под правое подреберье - грелку.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8.Снять зажим, свободный конец зонда опустить в пробирку на штативе на низкой скамейке рядом с кушеткой; выделяется мутное, светлое содержимое желудка.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9.Предложить пациенту медленно заглатывать зонд до метки №2. Продолжительность заглатывания 40-60 мин.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10.Зонд попадает в 12-перстную кишку и начинает выделяться золотисто-желтая жидкость. Это порция «А», дуоденальная желчь - (содержимое из 12-перстной кишки) - 15-40 мл за 20-30 минут.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11.После первой порции ввести раздражитель с помощью шприца через зонд в теплом виде (для лучшего отхождения порции «В») - 30-50 мл 33% раствора сульфата магния или 40% раствора глюкозы.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12.Уложить пациента на спину, наложить зажим на свободный конец зонда на 10 минут.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13.Уложить пациента на правый бок, снять зажим, опустить зонд в пробирки поочередно выделяется темно-оливковая желчь. Это порция «В», пузырная желчь - (из желчного пузыря) - 30-60 мл за 20-30 минут.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14.Переложить зонд в следующие пробирки, когда начнет выделяться прозрачная, светло-желтая желчь. Это порция «С», печеночная желчь (из желчных протоков) - 15-20 мл за 20-30 мин.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15.Извлечь зонд при помощи салфетки, дать пациенту прополоскать рот.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16.Снять перчатки, маску, сбросить в емкость для сбора отходов класса «Б». 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17.Отправить все пробирки в лабораторию с направлением (для выявления форменных элементов, простейших и т.д.).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18.Полученные результаты подклеить в историю болезни.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A45DA8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A45DA8">
              <w:rPr>
                <w:rFonts w:ascii="Times New Roman" w:eastAsia="Times New Roman" w:hAnsi="Times New Roman"/>
                <w:b/>
                <w:sz w:val="28"/>
              </w:rPr>
              <w:t xml:space="preserve">5. </w:t>
            </w:r>
            <w:r>
              <w:rPr>
                <w:rFonts w:ascii="Times New Roman" w:eastAsia="Times New Roman" w:hAnsi="Times New Roman"/>
                <w:b/>
                <w:sz w:val="28"/>
              </w:rPr>
              <w:t>К</w:t>
            </w:r>
            <w:r w:rsidRPr="00A45DA8">
              <w:rPr>
                <w:rFonts w:ascii="Times New Roman" w:eastAsia="Times New Roman" w:hAnsi="Times New Roman"/>
                <w:b/>
                <w:sz w:val="28"/>
              </w:rPr>
              <w:t>атетеризаци</w:t>
            </w:r>
            <w:r>
              <w:rPr>
                <w:rFonts w:ascii="Times New Roman" w:eastAsia="Times New Roman" w:hAnsi="Times New Roman"/>
                <w:b/>
                <w:sz w:val="28"/>
              </w:rPr>
              <w:t>я</w:t>
            </w:r>
            <w:r w:rsidRPr="00A45DA8">
              <w:rPr>
                <w:rFonts w:ascii="Times New Roman" w:eastAsia="Times New Roman" w:hAnsi="Times New Roman"/>
                <w:b/>
                <w:sz w:val="28"/>
              </w:rPr>
              <w:t xml:space="preserve"> мочевого пузыря у мужчин.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1.Предупредить пациента о проведении манипуляции. Уточнить у пациента понимание цели и хода процедуры, получить его согласие (если пациент контактен). Обеспечить изоляцию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2.Провести гигиеническую обработку рук, надеть маску, стерильные перчатки.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3.Попросить пациента лечь на спину, ноги согнуть в коленях и развести в стороны, при необходимости помочь пациенту.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4.Подложить под ягодицы пациента адсорбирующую пеленку.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5.Подготовить оснащение: стерильный лоток, лоток для использованного материала, 2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стерильных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пинцета, стерильные: марлевая салфетка, тампоны, стерильное вазелиновое масло, раствор водного антисептика.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6.Поставить между ног пациента емкость для сбора мочи. Взять стерильную 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>салфетку, обернуть ею половой член ниже головки, отодвинуть крайнюю плоть.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7.Взять пинцетом марлевый тампон, смочить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лоток для использованного материала.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8.Влить несколько капель стерильного вазелинового масла в открытое наружное отверстие мочеиспускательного канала.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9.Взять стерильным пинцетом, зажатый в правой руке, катетер на расстоянии 5-7 см от клюва (клюв опущен вниз).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10.Обвести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над лотком.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11.Вводить катетер пинцетом, первые 4-5 см, фиксируя 1-2 пальцами левой руки головку полового члена.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12.Перехватить пинцетом катетер еще на 3 - 5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13.Оставшийся конец катетера опустить над емкостью для сбора мочи.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14.Извлечь катетер пинцетом, после прекращения мочевыделения струей, одновременно надавить на переднюю брюшную стенку над лобком левой рукой, для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омывания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уретры каплями мочи. Катетер поместить в емкость для сбора отходов класса «Б».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15.Салфетки поместить в емкость для сбора отходов класса «Б».  Лотки и пинцеты погрузить в емкости для дезинфекции. Адсорбирующую пеленку сбросить в емкость для сбора отходов класса «Б».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16.Слить мочу из судна в канализацию, судно погрузить в емкость для дезинфекции.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17.Снять перчатки, маску, поместить в емкость для сбора отходов класса «Б». 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18.Сделать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A45DA8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45DA8">
              <w:rPr>
                <w:rFonts w:ascii="Times New Roman" w:eastAsia="Times New Roman" w:hAnsi="Times New Roman"/>
                <w:b/>
                <w:sz w:val="28"/>
                <w:szCs w:val="28"/>
              </w:rPr>
              <w:t>6. Катетеризация мочевого пузыря у женщин.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1.Предупредить пациента о проведении манипуляции. Уточнить у пациента понимание цели и хода процедуры, получить его согласие (если пациент контактен).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2.Обеспечить изоляцию пациентки (поставить ширму).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3.Провести гигиеническую обработку рук, надеть маску, перчатки.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4.Попросить пациентку лечь на спину, ноги согнуть в коленях и развести в стороны, при необходимости помочь пациентке. Подложить под ягодицы пациента адсорбирующую пеленку, поставить судно.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5.Подготовил оснащение к подмыванию пациентки.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6.Взять в левую руку емкость с раствором для подмывания, в правую - корнцанг с салфетками.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7.Салфетки сбросить в емкость для сбора отходов класса «Б». Корнцанг в емкость для дезинфекции.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8.Снять перчатки. Поместить в емкость для сбора отходов класса «Б». 9.Провести гигиеническую обработку рук. Надеть стерильные перчатки.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Подготовить оснащение для катетеризации: стерильный лоток, 2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стерильных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пинцета, стерильные марлевые салфетки, стерильное вазелиновое масло, 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>раствор водного антисептика.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10.Провести туалет половых органов: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11.Сменить марлевую салфетку. Приложить марлевую салфетку, смоченную в растворе антисептика на водной основе к отверстию мочеиспускательного канала.  Сбросить салфетку и корнцанг в лоток для использованного материала.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12.Сменить пинцет. Взять пинцетом клюв мягкого катетера на расстоянии 4-6 см от его конца. Обвести наружный конец катетера над кистью и зажа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ть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 между 4 и 5 пальцами правой руки. Облить конец катетера стерильным вазелиновым маслом над лотком.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13.Развести левой рукой половые губы, а правой ввести катетер пинцетом на 4-6 см, до появления мочи. Оставшийся конец катетера опустил в емкость для сбора мочи. Пинцет положить в лоток для использованного материала.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14.После прекращения мочевыделения струей, извлечь катетер, одновременно надавливая на переднюю брюшную стенку над лобком левой рукой.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15.Катетер поместить в емкость для сбора отходов класса «Б».  Лотки, и пинцеты погрузить в емкости для дезинфекции. Одноразовую пеленку поместить в емкость для сбора отходов класса «Б». 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16.Снять перчатки, маску, поместить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17.Сделать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7. Обучение пациента и его семьи</w:t>
            </w:r>
            <w:r w:rsidRPr="002E1D0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уходу за катетером и мочеприемником, а также использованию съемного мочеприемника.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765C" w:rsidRPr="002E7146" w:rsidRDefault="0045765C" w:rsidP="007216CE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Обучение использования мочеприемника.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1.Обработайте руки.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2.Отделите трубку мочеприемника от катетера (дренажа).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2.Слейте мочу из использованного мочеприемника в унитаз, положите его в целлофановый пакет и отложите в сторону (утилизация в отходы класса «Б», в домашних условиях – в контейнер для мусора).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3.Соедините чистый мочеприемник с дренажом.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 xml:space="preserve">4.С помощью мерки проверьте размер </w:t>
            </w:r>
            <w:proofErr w:type="spellStart"/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стомы</w:t>
            </w:r>
            <w:proofErr w:type="spellEnd"/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5.Обработайте руки.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 xml:space="preserve">Можно </w:t>
            </w:r>
            <w:proofErr w:type="gramStart"/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порекомендовать пациенту сшить</w:t>
            </w:r>
            <w:proofErr w:type="gramEnd"/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 xml:space="preserve"> специальный мешочек для мочеприемника и укрепить его на поясе.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 xml:space="preserve">Уровень мочеприемника (а, следовательно, и мешочка) должен быть обязательно ниже уровня </w:t>
            </w:r>
            <w:proofErr w:type="spellStart"/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цистостомы</w:t>
            </w:r>
            <w:proofErr w:type="spellEnd"/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. Поэтому чаще всего пациенты носят их в брюках.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 xml:space="preserve">Обязательно предупредить пациента, что в случае признаков воспаления </w:t>
            </w:r>
            <w:proofErr w:type="spellStart"/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стомы</w:t>
            </w:r>
            <w:proofErr w:type="spellEnd"/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 xml:space="preserve"> (покраснение, гнойнички и т.д.), а также в случае задержки мочи, появления крови в моче срочно обратиться к врачу.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2E7146" w:rsidRDefault="0045765C" w:rsidP="007216CE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Обучение осуществления ухода за постоянным уретральным катетером.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1.Представиться пациенту, объяснить цель и ход предстоящей процедуры. Убедиться в наличии у пациента информированного согласия на предстоящую процедуру.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2.Обеспечить конфиденциальность процедуры.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3.Опустить изголовье кровати.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4.Помочь родственнику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5.Обработать руки гигиеническим способом, осушить.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6.Надеть перчатки.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7.Вымыть промежность водой с жидким мылом и просушить полотенцем.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8.Вымыть марлевой салфеткой, а затем высушить проксимальный участок катетера на расстоянии 10 см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9.Осмотреть область уретры вокруг катетера: убедиться, что моча не подтекает.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 xml:space="preserve">10.Осмотреть кожу промежности идентифицируя: признаки инфекции (гиперемия, отечность, мацерация кожи, </w:t>
            </w:r>
            <w:proofErr w:type="gramStart"/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гнойное</w:t>
            </w:r>
            <w:proofErr w:type="gramEnd"/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 xml:space="preserve"> отделяемое).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11.Убедиться, что трубка катетера приклеена пластырем к бедру и не натянута.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12.Убедиться, что дренажный мешок прикреплен к кровати ниже ее плоскости.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13.Убрать адсорбирующую пеленку в отходы класса «Б».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14.Провести дезинфекцию использованного материала.</w:t>
            </w:r>
          </w:p>
          <w:p w:rsidR="0045765C" w:rsidRPr="002E1D0C" w:rsidRDefault="0045765C" w:rsidP="007216CE">
            <w:pPr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15.Снять перчатки, сбросить в отходы класса «Б».</w:t>
            </w:r>
          </w:p>
          <w:p w:rsidR="0045765C" w:rsidRPr="002E7146" w:rsidRDefault="0045765C" w:rsidP="007216CE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2E1D0C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Уход за постоянным мочевым катетером.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2.Поставить ширму.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3.Опустить изголовье кровати.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4.Помочь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5.Обработать руки гигиеническим способом, осушить.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0"/>
              </w:rPr>
              <w:t>6.Надеть перчатки.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>7.Вымыть промежность водой с жидким мылом и просушить полотенцем.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>8.Вымыть марлевой салфеткой, а затем высушить проксимальный участок катетера на расстоянии 10 см.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>9.Осмотреть область уретры вокруг катетера: убедиться, что моча не подтекает.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 xml:space="preserve">10.Осмотреть кожу промежности идентифицируя признаки инфекции (гиперемия, отечность, мацерация кожи, </w:t>
            </w:r>
            <w:proofErr w:type="gramStart"/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>гнойное</w:t>
            </w:r>
            <w:proofErr w:type="gramEnd"/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 xml:space="preserve"> отделяемое).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>11.Убедиться, что трубка катетера приклеена пластырем к бедру и не натянута.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>12.Убедиться, что дренажный мешок прикреплен к кровати ниже ее плоскости.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 xml:space="preserve">13.Снять с кровати пеленку (клеенку с пеленкой) и поместить ее в емкость </w:t>
            </w: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для дезинфекции.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>14.Подвергнуть дезинфекции весь использованный материал.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>15.Снять перчатки, поместить их в емкость для дезинфекции.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>16.Обработать руки гигиеническим способом, осушить.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>17.Уточнить у пациента его самочувствие.</w:t>
            </w:r>
          </w:p>
          <w:p w:rsidR="0045765C" w:rsidRPr="002E1D0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E1D0C">
              <w:rPr>
                <w:rFonts w:ascii="Times New Roman" w:eastAsiaTheme="minorHAnsi" w:hAnsi="Times New Roman"/>
                <w:sz w:val="24"/>
                <w:szCs w:val="24"/>
              </w:rPr>
              <w:t>18.Сделать соответствующую запись о выполненной процедуре в медицинской документации.</w:t>
            </w:r>
          </w:p>
          <w:tbl>
            <w:tblPr>
              <w:tblpPr w:leftFromText="180" w:rightFromText="180" w:vertAnchor="text" w:horzAnchor="margin" w:tblpY="252"/>
              <w:tblOverlap w:val="never"/>
              <w:tblW w:w="79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65"/>
              <w:gridCol w:w="5347"/>
              <w:gridCol w:w="1363"/>
            </w:tblGrid>
            <w:tr w:rsidR="0045765C" w:rsidRPr="000402A0" w:rsidTr="007216CE">
              <w:trPr>
                <w:trHeight w:val="664"/>
              </w:trPr>
              <w:tc>
                <w:tcPr>
                  <w:tcW w:w="126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120" w:line="240" w:lineRule="auto"/>
                    <w:jc w:val="both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0402A0" w:rsidTr="007216CE">
              <w:trPr>
                <w:trHeight w:val="375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Разведение антибиотиков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0402A0" w:rsidTr="007216CE">
              <w:trPr>
                <w:trHeight w:val="409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Поставка пиявки на тело пациента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A0C34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0402A0" w:rsidTr="007216CE">
              <w:trPr>
                <w:trHeight w:val="409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45DA8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масляной клизмы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0402A0" w:rsidTr="007216CE">
              <w:trPr>
                <w:trHeight w:val="409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45DA8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45DA8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Проведение дуоденального зондирования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0402A0" w:rsidTr="007216CE">
              <w:trPr>
                <w:trHeight w:val="409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45DA8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45DA8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Катетеризация мочевого пузыря у мужчин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и женщин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0402A0" w:rsidTr="007216CE">
              <w:trPr>
                <w:trHeight w:val="409"/>
              </w:trPr>
              <w:tc>
                <w:tcPr>
                  <w:tcW w:w="12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A0C3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45DA8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C69F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и его семью уходу за катетером и мочеприемником, а также использованию съемного мочеприемника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Четвёртый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45DA8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1. Забор крови системой вакуумного забора крови </w:t>
            </w:r>
            <w:proofErr w:type="spellStart"/>
            <w:r w:rsidRPr="00A45DA8">
              <w:rPr>
                <w:rFonts w:ascii="Times New Roman" w:eastAsia="Times New Roman" w:hAnsi="Times New Roman"/>
                <w:b/>
                <w:sz w:val="28"/>
                <w:szCs w:val="28"/>
              </w:rPr>
              <w:t>Vacuette</w:t>
            </w:r>
            <w:proofErr w:type="spellEnd"/>
            <w:r w:rsidRPr="00A45DA8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1.Накануне исследования провести инструктаж и составить памятку по подготовке пациента к процедуре.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2.Пригласить и проинформировать пациента, получить согласие на проведение процедуры. Выписать направление. Промаркировать пробирки.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3.Провести гигиеническую обработку рук. Надеть маску, надеть перчатки.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5.Собрать систему вакуумного забора крови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Vacuette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6.Удобно усадить или уложить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7.Положить клеенчатую подушечку под локтевой сгиб пациенту.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9.Пропальпировать вены локтевого сгиба у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10.Надеть очки.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11.Обработать ватным шариком широкое инъекционное поле (площадью 15х15 см) движением снизу вверх.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12.Обработать другим ватным шариком место инъекции (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вкола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13.Большим пальцем левой руки натянуть кожу вниз, ниже места венепункции на 2-3 см.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14.Провести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пунктирование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вены.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15.Вставить пробирку в держатель до упора.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16.Ослабить жгут, как только кровь начнет поступать в пробирку.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17.После прекращения тока крови извлечь пробирку из держателя.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18.Вынуть держатель с иглой из вены, предварительно приложив к месту венепункции ватный шарик, или спиртовую салфетку (либо наложить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давящую повязку).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19.Изделия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20.Снять перчатки, очки, маску и поместить в емкость для дезинфекции. 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21.Сделать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Пробирки доставить в лабораторию в герметичном контейнере.</w:t>
            </w:r>
          </w:p>
          <w:p w:rsidR="0045765C" w:rsidRPr="00E84F92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5765C" w:rsidRPr="000402A0" w:rsidRDefault="0045765C" w:rsidP="007216CE">
            <w:pPr>
              <w:tabs>
                <w:tab w:val="left" w:pos="708"/>
              </w:tabs>
              <w:spacing w:after="0" w:line="240" w:lineRule="auto"/>
              <w:ind w:left="720"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2. </w:t>
            </w:r>
            <w:r w:rsidRPr="000402A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Забор крови из вены при помощи шприца.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Накануне исследования провести инструктаж и составить памятку по подготовке пациента к процедуре. 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Пригласить и проинформировать пациента, получить согласие на проведение процедуры. Выписать направление. Промаркировать пробирки.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Надеть маску, надеть перчатки.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Подготовить шприц. Положить его в стерильный лоток.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Удобно усадить или уложить пациента.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Положить клеенчатую подушечку под локтевой сгиб пациенту.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Наложить венозный жгут пациенту на 10 см. выше локтевого сгиба.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Попросить пациента 5-6 раз сжать и разжать кулак, оставив пальцы сжатыми.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Пропальпировать вены локтевого сгиба у пациента.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Надеть очки.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Обработать ватным шариком широкое инъекционное поле (площадью 15х15 см) движением снизу вверх.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Обработать другим ватным шариком место инъекции (</w:t>
            </w:r>
            <w:proofErr w:type="spellStart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вкола</w:t>
            </w:r>
            <w:proofErr w:type="spellEnd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).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Большим пальцем левой руки натянуть кожу вниз, ниже места венепункции на 2-3 см.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Провести </w:t>
            </w:r>
            <w:proofErr w:type="spellStart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пунктирование</w:t>
            </w:r>
            <w:proofErr w:type="spellEnd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 вены. Возникает ощущение «попадания в пустоту».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Убедиться, что игла в вене: потянув поршень на себя.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Продолжать тянуть поршень на себя, набирая нужное количество крови и не снимая жгута.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Развязать жгут, прежде чем извлечь иглу из вены.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Прижать место пункции 3-м стерильным ватным шариком (салфеткой), смоченным 70% спиртом, извлечь иглу. 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Попросить пациента согнуть руку в локтевом суставе, удерживая ватный шарик на месте пункции 3-5 минут, затем сбросить в дезинфицирующий раствор (либо наложить давящую повязку).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Снять иглу со шприца, сбросить в лоток для использованного материала. 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Выпустить медленно кровь по стенке пробирки, находящейся в </w:t>
            </w:r>
            <w:proofErr w:type="spellStart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штативе</w:t>
            </w:r>
            <w:proofErr w:type="gramStart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.С</w:t>
            </w:r>
            <w:proofErr w:type="gramEnd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ледить</w:t>
            </w:r>
            <w:proofErr w:type="spellEnd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, чтобы кровь не пенилась при быстром наполнении пробирки.</w:t>
            </w:r>
          </w:p>
          <w:p w:rsidR="0045765C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24.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Установить штатив в специальный контейнер для транспортировки.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Изделия медицинского назначения одноразового использования сбросить в емкость для сбора отходов класса «Б», многоразового - 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поместить в емкость для дезинфекции. Обработать жгут и клеенчатую подушечку.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26.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Снять перчатки, очки, маску и поместить в емкость для дезинфекции.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27.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Провести гигиеническую обработку рук.</w:t>
            </w:r>
          </w:p>
          <w:p w:rsidR="0045765C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28.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Сделать запись о проведенной процедуре. Доставить контейнер с материалом и направлением в клиническую лабораторию.</w:t>
            </w:r>
          </w:p>
          <w:p w:rsidR="0045765C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Направление на забор крови из вены.</w:t>
            </w:r>
          </w:p>
          <w:p w:rsidR="0045765C" w:rsidRPr="001812CA" w:rsidRDefault="0045765C" w:rsidP="007216CE">
            <w:pPr>
              <w:tabs>
                <w:tab w:val="left" w:pos="708"/>
              </w:tabs>
              <w:spacing w:after="0" w:line="240" w:lineRule="auto"/>
              <w:ind w:left="28" w:right="42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66772"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957296" cy="1624520"/>
                  <wp:effectExtent l="19050" t="0" r="0" b="0"/>
                  <wp:docPr id="9" name="Рисунок 8" descr="F-cPa2l-y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-cPa2l-yK4.jpg"/>
                          <pic:cNvPicPr/>
                        </pic:nvPicPr>
                        <pic:blipFill>
                          <a:blip r:embed="rId5"/>
                          <a:srcRect l="10475" t="4353" r="6168" b="77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296" cy="162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812CA">
              <w:rPr>
                <w:rFonts w:ascii="Times New Roman" w:eastAsia="Times New Roman" w:hAnsi="Times New Roman"/>
                <w:b/>
                <w:sz w:val="28"/>
                <w:szCs w:val="28"/>
              </w:rPr>
              <w:t>3. Измерение температуры тела.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до проведения измерения. Получить согласие.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3.Попросить пациента принять удобное положение.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4.Предложить пациенту осушить подмышечную область салфеткой, салфетку сбросить в отходы класса «Б».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5.Проверить, чтобы уровень ртутного столбика находился ниже отметки 35 °С.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6.Поместить медицинский термометр в середину подмышечной впадины ртутным резервуаром на 7-10 минут. Пациент должен прижать руку к груди.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7.Извлечь термометр из подмышечной впадины, отметить значение температуры тела, сообщить пациенту.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8.Стряхнуть термометр, до значения ртутного столбика ниже отметки 35 °С.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9.Поместить термометр в емкость для дезинфекции.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11.Зарегистрировать значение температуры в температурном листе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 № 004/у.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spacing w:after="0" w:line="240" w:lineRule="auto"/>
              <w:ind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1812C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4. Определение суточного диуреза.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Суточный диурез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, это количество мочи, которое выделяется за сутки с учетом всей употребляемой за сутки жидкости. Для анализа мочи на суточный диурез необходимо собирать мочу строго в течение суток,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Определение суточного диуреза обычно проводится в условиях стационара (в больнице), но иногда и в домашних условиях.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Записывая количество выпитой (или введенной) жидкости следует учитывать фрукты и жидкие блюда (например, супы).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Жидкость записывается в мл.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Например, яблоко содержит около 30 мл жидкости, а в супе жидкость составляет около 75%, эти объемы очень важны для правильной интерпретации при определении суточного диуреза.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Полностью объем выделенной мочи за сутки и есть суточный диурез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В среднем суточный диурез в норме составляет 75% от выпитой 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жидкости.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2/3 общего диуреза в норме должно приходиться на дневные часы, а остальная часть на ночные часы.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Суточный диурез в норме составляет около 2 л: мужчин 1000—2000 мл, у женщин 1000—1600 мл и при употреблении жидкости около 1-2 л.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Минимальный объем мочи - 500 мл, при объеме потребления жидкости не ниже 800 мл в сутки.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Суточный диурез в норме у детей: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1-3 месяца – 170-590 мл мочи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4-5 месяцев – 250-670 мл мочи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7-9 месяцев – 275-740 мл мочи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10-12 месяцев – 340-810 мл мочи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1-5 лет – 600-900 мл мочи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5-10 лет – 700-1200 мл мочи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10-14 лет – 1000-1500 мл мочи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Ориентировочно суточный диурез в норме у детей старше 1 года можно высчитать следующим образом: 600 + 100 (</w:t>
            </w:r>
            <w:proofErr w:type="spellStart"/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- 1) мл за 24 ч, где </w:t>
            </w:r>
            <w:proofErr w:type="spellStart"/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х</w:t>
            </w:r>
            <w:proofErr w:type="spellEnd"/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- возраст ребенка в годах.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Очень часто суточный диурез у беременных смотрят в тех случаях, когда подозревают скрытые или диагностируют явные отеки.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Если прибавка веса во время беременности идет больше нормы, то гинеколог может назначить мочу на суточный диурез.</w:t>
            </w:r>
          </w:p>
          <w:p w:rsidR="0045765C" w:rsidRPr="002E7146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С 20 недели беременности для контроля состояния желательно проводить измерение суточного диуреза два раза в месяц.</w:t>
            </w:r>
          </w:p>
          <w:p w:rsidR="0045765C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454"/>
              </w:tabs>
              <w:spacing w:before="120"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677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905234" cy="1838325"/>
                  <wp:effectExtent l="19050" t="0" r="0" b="0"/>
                  <wp:docPr id="5" name="Рисунок 10" descr="RAeGnK7MA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eGnK7MAUE.jpg"/>
                          <pic:cNvPicPr/>
                        </pic:nvPicPr>
                        <pic:blipFill>
                          <a:blip r:embed="rId6"/>
                          <a:srcRect t="79197" r="9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234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65C" w:rsidRDefault="0045765C" w:rsidP="007216CE">
            <w:pPr>
              <w:tabs>
                <w:tab w:val="left" w:pos="454"/>
              </w:tabs>
              <w:spacing w:before="120"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677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905375" cy="1892984"/>
                  <wp:effectExtent l="19050" t="0" r="9525" b="0"/>
                  <wp:docPr id="6" name="Рисунок 9" descr="fMSFwCGKr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MSFwCGKrqA.jpg"/>
                          <pic:cNvPicPr/>
                        </pic:nvPicPr>
                        <pic:blipFill>
                          <a:blip r:embed="rId7"/>
                          <a:srcRect l="7376" t="1846" r="6200" b="75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716" cy="1901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spacing w:after="0" w:line="360" w:lineRule="auto"/>
              <w:ind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765C" w:rsidRPr="000402A0" w:rsidRDefault="0045765C" w:rsidP="007216CE">
            <w:pPr>
              <w:tabs>
                <w:tab w:val="left" w:pos="708"/>
              </w:tabs>
              <w:spacing w:after="0" w:line="360" w:lineRule="auto"/>
              <w:ind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lastRenderedPageBreak/>
              <w:t xml:space="preserve">5. </w:t>
            </w:r>
            <w:r w:rsidRPr="000402A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Выявление скрытых и явных отеков.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При осмотре кожных покровов медицинская сестра обращает внимание на наличие отеков.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Отек</w:t>
            </w: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 – это скопление жидкости в тканях. Характерны для хронических заболеваний сердца и почек.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При наличии отеков у пациента необходимо обратить внимание на их локализацию, консистенцию, степень выраженности. В случае выраженной отечности контуры конечностей и суставов сглажены, кожа напряжена, прозрачна, иногда лопается и через трещины просачивается жидкость. Длительно не проходящие отеки вызывают трофические расстройства кожи: она утолщается, грубеет, становится неэластичной.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Отеки могут быть местные и общие: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Местные отеки обусловлены локальными процессами (</w:t>
            </w:r>
            <w:proofErr w:type="spellStart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сдавление</w:t>
            </w:r>
            <w:proofErr w:type="spellEnd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 вен, нарушение оттока лимфы). Иногда местные отеки возникают в результате аллергической реакции организма, чаще всего на лекарственные вещества, продукты питания, укусы насекомых. Возможны и отеки воспалительного происхождения, основными симптомами которых являются гиперемия кожных покровов, боль, жар.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Общие отеки могут появляться у пациентов с заболеваниями сердца, почек, нарушением питания (кахексия).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Отеки определяются: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путем надавливания пальцем на кожу: если они имеются, в месте надавливания остается ямка, которая длительное время не исчезает;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подсчетом водного баланса (ведется учет выпитой </w:t>
            </w:r>
            <w:proofErr w:type="gramStart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жидкости</w:t>
            </w:r>
            <w:proofErr w:type="gramEnd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 и количества выделенной мочи) Суточный водный баланс – это соотношение между количеством выделенной жидкости из организма и количеством введенной жидкости в течение суток. </w:t>
            </w:r>
            <w:proofErr w:type="gramStart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Учитывается жидкость, содержащаяся во фруктах (условно фрукты и овощи считаются продуктами на 100% состоящими из воды и т.о. количество жидкости, получаемой с ними, определяется их массой), первые блюда (одна тарелка супа – 400-450 мл, из них ½ жидкая часть, ½ густая часть), третьи блюда – 100% жидкость и считаются </w:t>
            </w:r>
            <w:proofErr w:type="spellStart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парентерально</w:t>
            </w:r>
            <w:proofErr w:type="spellEnd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 введенные растворы.</w:t>
            </w:r>
            <w:proofErr w:type="gramEnd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 Для учета выпитой больным воды утром ему дается графин с водой, из которого пьет воду только он.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при взвешивании пациента (в случае скопления жидкости в организме резко увеличивается масса тела). 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В зависимости от локализации отека различают: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гидроторакс (скопление жидкости в плевральной полости);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гидроперикард</w:t>
            </w:r>
            <w:proofErr w:type="spellEnd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 (скопление жидкости в полости перикарда);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асцит (скопление жидкости в брюшной полости);</w:t>
            </w:r>
          </w:p>
          <w:p w:rsidR="0045765C" w:rsidRPr="001812CA" w:rsidRDefault="0045765C" w:rsidP="007216CE">
            <w:pPr>
              <w:numPr>
                <w:ilvl w:val="0"/>
                <w:numId w:val="2"/>
              </w:num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анасарку (общий отек туловища).</w:t>
            </w:r>
          </w:p>
          <w:p w:rsidR="0045765C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При хронических заболеваниях </w:t>
            </w:r>
            <w:proofErr w:type="spellStart"/>
            <w:proofErr w:type="gramStart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>сердечно-сосудистой</w:t>
            </w:r>
            <w:proofErr w:type="spellEnd"/>
            <w:proofErr w:type="gramEnd"/>
            <w:r w:rsidRPr="001812CA">
              <w:rPr>
                <w:rFonts w:ascii="Times New Roman" w:eastAsia="Times New Roman" w:hAnsi="Times New Roman"/>
                <w:sz w:val="24"/>
                <w:szCs w:val="24"/>
              </w:rPr>
              <w:t xml:space="preserve"> системы отеки появляются обычно к концу дня. Если пациент ходит (вертикальное положение туловища), отеки локализуются на нижних конечностях, при постельном режиме – в области поясницы.</w:t>
            </w:r>
          </w:p>
          <w:p w:rsidR="0045765C" w:rsidRPr="001812CA" w:rsidRDefault="0045765C" w:rsidP="007216CE">
            <w:pPr>
              <w:tabs>
                <w:tab w:val="left" w:pos="454"/>
              </w:tabs>
              <w:spacing w:after="0" w:line="240" w:lineRule="auto"/>
              <w:ind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12CA">
              <w:rPr>
                <w:rFonts w:ascii="Times New Roman" w:hAnsi="Times New Roman"/>
                <w:b/>
                <w:sz w:val="28"/>
                <w:szCs w:val="28"/>
              </w:rPr>
              <w:t>6. Профилактика пролежней.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lastRenderedPageBreak/>
              <w:t>2.Провести гигиеническую обработку рук, надеть маску, перчатки.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3.Подготовить необходимое оборудование.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4.Отгородить пациента ширмой.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5.Осмотреть кожу в местах возможного образования пролежней (затылок, лопатки, локти, крестец, пятки и т.д.).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6.Убрать крошки с простыни, расправить простыню.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следить за отсутствием на постельном и нательном белье складок.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proofErr w:type="gramStart"/>
            <w:r w:rsidRPr="00E84F92">
              <w:rPr>
                <w:rFonts w:ascii="Times New Roman" w:hAnsi="Times New Roman"/>
                <w:sz w:val="24"/>
                <w:szCs w:val="20"/>
              </w:rPr>
              <w:t xml:space="preserve">7.Изменить положение тела больного (несколько раз в день, желательно каждые 2 часа, если позволяет его состояние: на спину, на бок, на живот, в положение Симса, в положение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0"/>
              </w:rPr>
              <w:t>Фаулера</w:t>
            </w:r>
            <w:proofErr w:type="spellEnd"/>
            <w:r w:rsidRPr="00E84F92">
              <w:rPr>
                <w:rFonts w:ascii="Times New Roman" w:hAnsi="Times New Roman"/>
                <w:sz w:val="24"/>
                <w:szCs w:val="20"/>
              </w:rPr>
              <w:t>.</w:t>
            </w:r>
            <w:proofErr w:type="gramEnd"/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8.Обработать кожу в местах возможного образования пролежней (с нейтральным мылом или средством для сухой обработки кожи).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9.Сухую неповрежденную кожу обработать салфетками, смоченными в теплом камфорном или этиловом спирте.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10.Нанести защитный крем.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11.Растереть мягкие ткани в местах возможного образования пролежней (кроме выступающих костных участков).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12.Подкладывать надувной резиновый круг, вложенный в наволочку, так чтобы крестец находился над его отверстием.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13.Подложить поролоновые круги под локти и пятки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14.Обучить родственников пациента мероприятиям по профилактике пролежней.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15.Убрать ширму.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sz w:val="24"/>
                <w:szCs w:val="20"/>
              </w:rPr>
            </w:pPr>
            <w:r w:rsidRPr="00E84F92">
              <w:rPr>
                <w:rFonts w:ascii="Times New Roman" w:hAnsi="Times New Roman"/>
                <w:sz w:val="24"/>
                <w:szCs w:val="20"/>
              </w:rPr>
              <w:t>16.Емкость для сбора грязного белья увести в санитарную комнату.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17.Использованное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18.Перчатки, маску сбросить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19.Провести гигиеническую обработку рук, 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</w:rPr>
            </w:pPr>
          </w:p>
          <w:p w:rsidR="0045765C" w:rsidRPr="007C69FF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</w:rPr>
            </w:pPr>
            <w:r w:rsidRPr="007C69FF">
              <w:rPr>
                <w:rFonts w:ascii="Times New Roman" w:eastAsiaTheme="minorHAnsi" w:hAnsi="Times New Roman"/>
                <w:b/>
                <w:sz w:val="28"/>
              </w:rPr>
              <w:t>7. Обучение пациента самостоятельной постановки горчичников.</w:t>
            </w:r>
          </w:p>
          <w:p w:rsidR="0045765C" w:rsidRPr="007C69FF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 xml:space="preserve">1.Поприветствовать </w:t>
            </w:r>
            <w:proofErr w:type="gramStart"/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обучаемого</w:t>
            </w:r>
            <w:proofErr w:type="gramEnd"/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, при необходимости представиться.</w:t>
            </w:r>
          </w:p>
          <w:p w:rsidR="0045765C" w:rsidRPr="007C69FF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2.Сообщить цель и ход обучения, получить согласие.</w:t>
            </w:r>
          </w:p>
          <w:p w:rsidR="0045765C" w:rsidRPr="007C69FF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 xml:space="preserve">3.Провести </w:t>
            </w:r>
            <w:proofErr w:type="gramStart"/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обучение по алгоритму</w:t>
            </w:r>
            <w:proofErr w:type="gramEnd"/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.</w:t>
            </w:r>
          </w:p>
          <w:p w:rsidR="0045765C" w:rsidRPr="007C69FF" w:rsidRDefault="0045765C" w:rsidP="007216C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Осмотреть кожные покровы пациента на месте постановки горчичников.</w:t>
            </w:r>
          </w:p>
          <w:p w:rsidR="0045765C" w:rsidRPr="007C69FF" w:rsidRDefault="0045765C" w:rsidP="007216C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Проверить качество горчичников.</w:t>
            </w:r>
          </w:p>
          <w:p w:rsidR="0045765C" w:rsidRPr="007C69FF" w:rsidRDefault="0045765C" w:rsidP="007216C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Измерить температуру воды для смачивания горчичников (40-45 °С).</w:t>
            </w:r>
          </w:p>
          <w:p w:rsidR="0045765C" w:rsidRPr="007C69FF" w:rsidRDefault="0045765C" w:rsidP="007216C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Смочить горчичники в воде в течение 5 сек каждый.</w:t>
            </w:r>
          </w:p>
          <w:p w:rsidR="0045765C" w:rsidRPr="007C69FF" w:rsidRDefault="0045765C" w:rsidP="007216C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Стряхнуть и приложить горчичник на нужный участок кожи горчицей вниз, сверху положить полотенце.</w:t>
            </w:r>
          </w:p>
          <w:p w:rsidR="0045765C" w:rsidRPr="007C69FF" w:rsidRDefault="0045765C" w:rsidP="007216C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Укрыть пациента одеялом.</w:t>
            </w:r>
          </w:p>
          <w:p w:rsidR="0045765C" w:rsidRPr="007C69FF" w:rsidRDefault="0045765C" w:rsidP="007216C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Держать горчичники 10-15 минут.</w:t>
            </w:r>
          </w:p>
          <w:p w:rsidR="0045765C" w:rsidRPr="007C69FF" w:rsidRDefault="0045765C" w:rsidP="007216C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Снять горчичники, сбросить их в лоток для отработанного материала.</w:t>
            </w:r>
          </w:p>
          <w:p w:rsidR="0045765C" w:rsidRPr="007C69FF" w:rsidRDefault="0045765C" w:rsidP="007216C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Протереть кожу пациента влажной теплой марлевой салфеткой, вытереть насухо.</w:t>
            </w:r>
          </w:p>
          <w:p w:rsidR="0045765C" w:rsidRPr="007C69FF" w:rsidRDefault="0045765C" w:rsidP="007216C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Помочь надеть белье, уложить в удобное положение.</w:t>
            </w:r>
          </w:p>
          <w:p w:rsidR="0045765C" w:rsidRPr="007C69FF" w:rsidRDefault="0045765C" w:rsidP="007216CE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Укрыть пациента, рекомендовать постельный режим 30-60 минут.</w:t>
            </w:r>
          </w:p>
          <w:p w:rsidR="0045765C" w:rsidRPr="007C69FF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lastRenderedPageBreak/>
              <w:t xml:space="preserve">4.Задать вопросы </w:t>
            </w:r>
            <w:proofErr w:type="gramStart"/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обучаемому</w:t>
            </w:r>
            <w:proofErr w:type="gramEnd"/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 xml:space="preserve"> с целью контроля качества обучения.</w:t>
            </w:r>
          </w:p>
          <w:p w:rsidR="0045765C" w:rsidRPr="007C69FF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u w:val="single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  <w:u w:val="single"/>
              </w:rPr>
              <w:t>Примечание:</w:t>
            </w:r>
          </w:p>
          <w:p w:rsidR="0045765C" w:rsidRPr="007C69FF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 xml:space="preserve">Горчичники ставятся только на здоровую кожу, температура воды для смачивания горчичников не должна превышать 40° - 45°, так как эфирные масла при более высокой температуре </w:t>
            </w:r>
            <w:proofErr w:type="gramStart"/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разлагаются</w:t>
            </w:r>
            <w:proofErr w:type="gramEnd"/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 xml:space="preserve"> и действие горчичников резко снижается.</w:t>
            </w:r>
          </w:p>
          <w:p w:rsidR="0045765C" w:rsidRPr="007C69FF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7C69FF">
              <w:rPr>
                <w:rFonts w:ascii="Times New Roman" w:eastAsiaTheme="minorHAnsi" w:hAnsi="Times New Roman"/>
                <w:sz w:val="24"/>
                <w:szCs w:val="20"/>
              </w:rPr>
              <w:t>Детям раннего возраста, а также детям с чувствительной кожей горчичники нужно ставить обратной стороной либо через пеленку или марлю, сложенную в несколько слоев. Чтобы смягчить действие горчичников можно смочить ткань теплым растительным маслом и отжать.</w:t>
            </w:r>
          </w:p>
          <w:tbl>
            <w:tblPr>
              <w:tblpPr w:leftFromText="180" w:rightFromText="180" w:vertAnchor="text" w:horzAnchor="margin" w:tblpY="29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39"/>
              <w:gridCol w:w="5236"/>
              <w:gridCol w:w="1396"/>
            </w:tblGrid>
            <w:tr w:rsidR="0045765C" w:rsidRPr="000402A0" w:rsidTr="007216CE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0402A0" w:rsidTr="007216CE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Забор крови из вены на исследование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5765C" w:rsidRPr="000402A0" w:rsidTr="007216CE">
              <w:trPr>
                <w:trHeight w:val="376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Измерение температуры тела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0402A0" w:rsidTr="007216CE">
              <w:trPr>
                <w:trHeight w:val="38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Определение суточного диуреза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0402A0" w:rsidTr="007216CE">
              <w:trPr>
                <w:trHeight w:val="430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Профилактика пролежней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0402A0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Выявление скрытых и явных отеков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0402A0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C69FF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самостоятельной постановки горчичников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Пятый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765C" w:rsidRPr="00796D20" w:rsidRDefault="0045765C" w:rsidP="007216CE">
            <w:pPr>
              <w:tabs>
                <w:tab w:val="left" w:pos="708"/>
              </w:tabs>
              <w:spacing w:after="0" w:line="240" w:lineRule="auto"/>
              <w:ind w:left="720" w:right="425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796D2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1. Обучение окружающих приемам самопомощи при обструкции дыхательных путей.</w:t>
            </w:r>
          </w:p>
          <w:p w:rsidR="0045765C" w:rsidRPr="00796D20" w:rsidRDefault="0045765C" w:rsidP="007216C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>Поприветствовать аудиторию, представиться.</w:t>
            </w:r>
          </w:p>
          <w:p w:rsidR="0045765C" w:rsidRPr="00796D20" w:rsidRDefault="0045765C" w:rsidP="007216C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>Рассказать о цели и ходе обучающего занятия.</w:t>
            </w:r>
          </w:p>
          <w:p w:rsidR="0045765C" w:rsidRPr="00796D20" w:rsidRDefault="0045765C" w:rsidP="007216C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>Получить согласие на проведение обучающего занятия.</w:t>
            </w:r>
          </w:p>
          <w:p w:rsidR="0045765C" w:rsidRPr="00796D20" w:rsidRDefault="0045765C" w:rsidP="007216C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>Выявить уровень информированности аудитории по данному вопросу.</w:t>
            </w:r>
          </w:p>
          <w:p w:rsidR="0045765C" w:rsidRPr="00796D20" w:rsidRDefault="0045765C" w:rsidP="007216C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>Провести обучение в зависимости от уровня информированности аудитории.</w:t>
            </w:r>
          </w:p>
          <w:p w:rsidR="0045765C" w:rsidRPr="00796D20" w:rsidRDefault="0045765C" w:rsidP="007216CE">
            <w:pPr>
              <w:spacing w:after="0" w:line="240" w:lineRule="auto"/>
              <w:ind w:left="28" w:hanging="28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Содержание обучения:</w:t>
            </w:r>
          </w:p>
          <w:p w:rsidR="0045765C" w:rsidRPr="00796D20" w:rsidRDefault="0045765C" w:rsidP="007216CE">
            <w:pPr>
              <w:spacing w:after="0" w:line="240" w:lineRule="auto"/>
              <w:ind w:left="28" w:hanging="28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 xml:space="preserve">Инородное тело небольших размеров может выйти с кашлем. </w:t>
            </w:r>
          </w:p>
          <w:p w:rsidR="0045765C" w:rsidRPr="00796D20" w:rsidRDefault="0045765C" w:rsidP="007216CE">
            <w:pPr>
              <w:spacing w:after="0" w:line="240" w:lineRule="auto"/>
              <w:ind w:left="28" w:hanging="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>Для повышения эффективности кашля пострадавший перед кашле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>вым толчком должен глубоко вдохнуть. В этом случае выдох начи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нается (независимо от человека) при закрытой голосовой щели. Давление в голосовых путях резко повышается, затем голосовая щель открывается и струя воздуха, идущая из легких, выталкивает инородное тело. Если инородное тело расположено в области голосовой щели, глубокий вдох перед кашлем невозможен. При этом кашлевые толчки нужно производить за счет воздуха, всегда остающегося в легких после обычного вдоха. При этом нельзя разговаривать, пы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>таться сделать глубокий вдох.</w:t>
            </w:r>
          </w:p>
          <w:p w:rsidR="0045765C" w:rsidRPr="00796D20" w:rsidRDefault="0045765C" w:rsidP="007216CE">
            <w:pPr>
              <w:spacing w:after="0" w:line="240" w:lineRule="auto"/>
              <w:ind w:left="28" w:hanging="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>Если описанные способы не помогли, необходимо посту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пить следующим образом. </w:t>
            </w:r>
          </w:p>
          <w:p w:rsidR="0045765C" w:rsidRPr="00796D20" w:rsidRDefault="0045765C" w:rsidP="007216CE">
            <w:pPr>
              <w:spacing w:after="0" w:line="240" w:lineRule="auto"/>
              <w:ind w:left="28" w:hanging="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96D2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Обеими руками отрывистыми толчками надавить на </w:t>
            </w:r>
            <w:proofErr w:type="spellStart"/>
            <w:r w:rsidRPr="00796D2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эпи</w:t>
            </w:r>
            <w:r w:rsidRPr="00796D2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softHyphen/>
              <w:t>гастральную</w:t>
            </w:r>
            <w:proofErr w:type="spellEnd"/>
            <w:r w:rsidRPr="00796D20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 область или резко наклониться вперед, упираясь животом в спинку стула и перевешиваясь через нее. 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t>Повышенное давление, созданное в брюшной полости при вы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полнении этих приемов, передается через диафрагму на 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грудную полость, что способствует выталкиванию инородного тела из дыха</w:t>
            </w:r>
            <w:r w:rsidRPr="00796D20">
              <w:rPr>
                <w:rFonts w:ascii="Times New Roman" w:eastAsia="Times New Roman" w:hAnsi="Times New Roman"/>
                <w:sz w:val="24"/>
                <w:szCs w:val="24"/>
              </w:rPr>
              <w:softHyphen/>
              <w:t xml:space="preserve">тельных путей. </w:t>
            </w:r>
          </w:p>
          <w:p w:rsidR="0045765C" w:rsidRPr="00796D20" w:rsidRDefault="0045765C" w:rsidP="007216C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96D2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Ответить на вопросы аудитории.</w:t>
            </w:r>
          </w:p>
          <w:p w:rsidR="0045765C" w:rsidRPr="00796D20" w:rsidRDefault="0045765C" w:rsidP="007216C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96D2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Задать контрольные вопросы и попросить продемонстрировать приемы самопомощи.</w:t>
            </w:r>
          </w:p>
          <w:p w:rsidR="0045765C" w:rsidRDefault="0045765C" w:rsidP="007216CE">
            <w:pPr>
              <w:numPr>
                <w:ilvl w:val="0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96D20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Поблагодарить всех за внимание, попрощаться.</w:t>
            </w:r>
          </w:p>
          <w:p w:rsidR="0045765C" w:rsidRDefault="0045765C" w:rsidP="007216CE">
            <w:pPr>
              <w:spacing w:after="0" w:line="240" w:lineRule="auto"/>
              <w:ind w:left="28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796D20">
              <w:rPr>
                <w:rFonts w:ascii="Times New Roman" w:hAnsi="Times New Roman"/>
                <w:b/>
                <w:sz w:val="28"/>
              </w:rPr>
              <w:t>2. Обучение пациента самоконтролю АД.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Сказать пациенту, что вы обучите его измерять АД.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Определить мотивацию и способность пациента к обучению.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Уточнить у пациента, согласен ли он обучаться измерению АД.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Ознакомить пациента с устройством тонометра и фонендоскопа.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Предупредить его, что измерять АД можно не ранее чем через 15 мин после физической нагрузки.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Демонстрация техники наложения манжеты. Наложить манжету на свое левое обнажённое плечо (надеть её, как рукав) на 1-2 см выше локтевого сгиба, предварительно свернув трубочкой по диаметру руки. Одежда не должна сдавливать плечо выше манжеты; между манжетой и плечом должен проходить один палец.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Продемонстрировать технику соединения манжеты и манометра, проверить положение стрелки манометра относительно нулевой отметки шкалы.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Продемонстрировать технику пальпации пульса плечевой артерии в области локтевого сгиба.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Вставить фонендоскоп в уши, поставить мембрану фонендоскопа на место обнаружения пульса так, чтобы его головка оказалась под манжетой.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10.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Продемонстрировать технику пользования грушей:</w:t>
            </w:r>
          </w:p>
          <w:p w:rsidR="0045765C" w:rsidRPr="002E59EE" w:rsidRDefault="0045765C" w:rsidP="007216C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2E59EE">
              <w:rPr>
                <w:rFonts w:ascii="Times New Roman" w:hAnsi="Times New Roman"/>
                <w:sz w:val="24"/>
                <w:szCs w:val="20"/>
                <w:lang w:eastAsia="ru-RU"/>
              </w:rPr>
              <w:t>взять в руку, на которой наложена манжета, манометр, в другую - «грушу» так, чтобы I и II пальцами можно было открывать и закрывать вентиль;</w:t>
            </w:r>
          </w:p>
          <w:p w:rsidR="0045765C" w:rsidRDefault="0045765C" w:rsidP="007216C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2E59EE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закрыть вентиль на «груше», повернув его вправо, нагнетать воздух в манжету после исчезновения тонов ещё на 30 мм </w:t>
            </w:r>
            <w:proofErr w:type="spellStart"/>
            <w:r w:rsidRPr="002E59EE">
              <w:rPr>
                <w:rFonts w:ascii="Times New Roman" w:hAnsi="Times New Roman"/>
                <w:sz w:val="24"/>
                <w:szCs w:val="20"/>
                <w:lang w:eastAsia="ru-RU"/>
              </w:rPr>
              <w:t>рт.ст</w:t>
            </w:r>
            <w:proofErr w:type="spellEnd"/>
            <w:r w:rsidRPr="002E59EE">
              <w:rPr>
                <w:rFonts w:ascii="Times New Roman" w:hAnsi="Times New Roman"/>
                <w:sz w:val="24"/>
                <w:szCs w:val="20"/>
                <w:lang w:eastAsia="ru-RU"/>
              </w:rPr>
              <w:t>.</w:t>
            </w:r>
          </w:p>
          <w:p w:rsidR="0045765C" w:rsidRPr="00F7359B" w:rsidRDefault="0045765C" w:rsidP="007216CE">
            <w:pPr>
              <w:pStyle w:val="a8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медленно открыть вентиль, повернув его влево, выпустить воздух со скоростью 2-3 мм </w:t>
            </w:r>
            <w:proofErr w:type="spellStart"/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рт.ст</w:t>
            </w:r>
            <w:proofErr w:type="spellEnd"/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. в 1 </w:t>
            </w:r>
            <w:proofErr w:type="gramStart"/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с</w:t>
            </w:r>
            <w:proofErr w:type="gramEnd"/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. Одновременно </w:t>
            </w:r>
            <w:proofErr w:type="gramStart"/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с</w:t>
            </w:r>
            <w:proofErr w:type="gramEnd"/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помощью фонендоскопа выслушивать тоны Короткова на плечевой артерии и следить за показателями по шкале манометра. Акцентировать внимание пациента на том, что появление первых звуков соответствует величине систолического давления, а переход громких звуков в глухие или их полное исчезновение соответствует величине </w:t>
            </w:r>
            <w:proofErr w:type="spellStart"/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>диастолического</w:t>
            </w:r>
            <w:proofErr w:type="spellEnd"/>
            <w:r w:rsidRPr="00F7359B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 давления.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Записать результат в виде дроби.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12.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Убедиться в том, что пациент обучился технике измерения АД, попросив продемонстрировать процедуру. При необходимости дать письменную инструкцию.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13.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Обучить ведению дневника наблюдения.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14.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Предупредить пациента, что он должен измерить АД 2-3 раза с интервалом 2-3 мин.</w:t>
            </w:r>
          </w:p>
          <w:p w:rsidR="0045765C" w:rsidRPr="00F7359B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15.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После обучения протереть мембрану и ушные концы фонендоскопа шариком со спиртом.</w:t>
            </w:r>
          </w:p>
          <w:p w:rsidR="0045765C" w:rsidRDefault="0045765C" w:rsidP="007216CE">
            <w:pPr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16.</w:t>
            </w:r>
            <w:r w:rsidRPr="00F7359B">
              <w:rPr>
                <w:rFonts w:ascii="Times New Roman" w:hAnsi="Times New Roman"/>
                <w:sz w:val="24"/>
                <w:szCs w:val="20"/>
              </w:rPr>
              <w:t>Вымыть руки.</w:t>
            </w:r>
          </w:p>
          <w:p w:rsidR="0045765C" w:rsidRDefault="0045765C" w:rsidP="007216CE">
            <w:pPr>
              <w:rPr>
                <w:rFonts w:ascii="Times New Roman" w:hAnsi="Times New Roman"/>
                <w:sz w:val="24"/>
                <w:szCs w:val="20"/>
              </w:rPr>
            </w:pPr>
          </w:p>
          <w:p w:rsidR="0045765C" w:rsidRDefault="0045765C" w:rsidP="007216CE">
            <w:pPr>
              <w:rPr>
                <w:rFonts w:ascii="Times New Roman" w:hAnsi="Times New Roman"/>
                <w:sz w:val="24"/>
                <w:szCs w:val="20"/>
              </w:rPr>
            </w:pPr>
          </w:p>
          <w:p w:rsidR="0045765C" w:rsidRDefault="0045765C" w:rsidP="007216CE">
            <w:pPr>
              <w:rPr>
                <w:rFonts w:ascii="Times New Roman" w:hAnsi="Times New Roman"/>
                <w:sz w:val="24"/>
                <w:szCs w:val="20"/>
              </w:rPr>
            </w:pPr>
          </w:p>
          <w:p w:rsidR="0045765C" w:rsidRPr="007C69FF" w:rsidRDefault="0045765C" w:rsidP="007216CE">
            <w:pPr>
              <w:rPr>
                <w:rFonts w:ascii="Times New Roman" w:hAnsi="Times New Roman"/>
                <w:sz w:val="24"/>
                <w:szCs w:val="20"/>
              </w:rPr>
            </w:pPr>
          </w:p>
          <w:p w:rsidR="0045765C" w:rsidRDefault="0045765C" w:rsidP="007216CE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796D20">
              <w:rPr>
                <w:rFonts w:ascii="Times New Roman" w:hAnsi="Times New Roman"/>
                <w:b/>
                <w:bCs/>
                <w:sz w:val="28"/>
              </w:rPr>
              <w:t xml:space="preserve">3. Определение </w:t>
            </w:r>
            <w:proofErr w:type="gramStart"/>
            <w:r w:rsidRPr="00796D20">
              <w:rPr>
                <w:rFonts w:ascii="Times New Roman" w:hAnsi="Times New Roman"/>
                <w:b/>
                <w:bCs/>
                <w:sz w:val="28"/>
              </w:rPr>
              <w:t>степени риска образования пролежней</w:t>
            </w:r>
            <w:proofErr w:type="gramEnd"/>
            <w:r w:rsidRPr="00796D20">
              <w:rPr>
                <w:rFonts w:ascii="Times New Roman" w:hAnsi="Times New Roman"/>
                <w:b/>
                <w:bCs/>
                <w:sz w:val="28"/>
              </w:rPr>
              <w:t xml:space="preserve"> с помощью «шкалы оценки риска развития пролежней» у пациента.</w:t>
            </w:r>
          </w:p>
          <w:p w:rsidR="0045765C" w:rsidRPr="00796D20" w:rsidRDefault="0045765C" w:rsidP="007216CE">
            <w:pPr>
              <w:ind w:firstLine="879"/>
              <w:rPr>
                <w:rFonts w:ascii="Times New Roman" w:hAnsi="Times New Roman"/>
                <w:b/>
                <w:bCs/>
                <w:sz w:val="28"/>
              </w:rPr>
            </w:pPr>
            <w:r>
              <w:rPr>
                <w:rFonts w:ascii="Times New Roman" w:hAnsi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4133215" cy="4346575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215" cy="434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796D20">
              <w:rPr>
                <w:rFonts w:ascii="Times New Roman" w:hAnsi="Times New Roman"/>
                <w:sz w:val="24"/>
                <w:szCs w:val="20"/>
              </w:rPr>
              <w:t xml:space="preserve">У неподвижных пациентов оценку степени риска развития пролежней следует </w:t>
            </w:r>
            <w:proofErr w:type="spellStart"/>
            <w:r w:rsidRPr="00796D20">
              <w:rPr>
                <w:rFonts w:ascii="Times New Roman" w:hAnsi="Times New Roman"/>
                <w:sz w:val="24"/>
                <w:szCs w:val="20"/>
              </w:rPr>
              <w:t>проводитьежедневно</w:t>
            </w:r>
            <w:proofErr w:type="spellEnd"/>
            <w:r w:rsidRPr="00796D20">
              <w:rPr>
                <w:rFonts w:ascii="Times New Roman" w:hAnsi="Times New Roman"/>
                <w:sz w:val="24"/>
                <w:szCs w:val="20"/>
              </w:rPr>
              <w:t>, даже в случае, если при первичном осмотре степень риска оценивалась в 1-9 баллов.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:rsidR="0045765C" w:rsidRPr="007E254A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E254A">
              <w:rPr>
                <w:rFonts w:ascii="Times New Roman" w:hAnsi="Times New Roman"/>
                <w:b/>
                <w:sz w:val="28"/>
                <w:szCs w:val="28"/>
              </w:rPr>
              <w:t>4. Обучение пациента самоконтролю пульса.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Сказать пациенту, что вы обучите его подсчитывать пульс.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Определить мотивацию и способность пациента к обучению.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3.Получить 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согласие.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Пульс подсчитывается, когда вы находитесь в покое (т.е. если вы были в движении, вам нужно присесть и отдохнуть).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Затем 2, 3, 4 – м пальцами одной рук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и, прижимаем лучевую артерию на 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другой руке.</w:t>
            </w:r>
            <w:proofErr w:type="gramEnd"/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Большой палец должен находиться на тыльной стороне руки.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Определить ритм пульса в течение 30 сек.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Взять часы или секундомер и подсчитывать пульс в течени</w:t>
            </w:r>
            <w:proofErr w:type="gramStart"/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1 минуты.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8.</w:t>
            </w:r>
            <w:r w:rsidRPr="002E59E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Записать результат в свой дневник.</w:t>
            </w:r>
          </w:p>
          <w:p w:rsidR="0045765C" w:rsidRPr="007E254A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7E254A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7E254A">
              <w:rPr>
                <w:rFonts w:ascii="Times New Roman" w:hAnsi="Times New Roman"/>
                <w:b/>
                <w:sz w:val="28"/>
              </w:rPr>
              <w:lastRenderedPageBreak/>
              <w:t>5. Обучение пациента самоконтролю температуры тела.</w:t>
            </w:r>
          </w:p>
          <w:p w:rsidR="0045765C" w:rsidRPr="007E254A" w:rsidRDefault="0045765C" w:rsidP="007216CE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</w:rPr>
              <w:t xml:space="preserve">Сказать пациенту, что вы обучите его измерению температуры. </w:t>
            </w:r>
          </w:p>
          <w:p w:rsidR="0045765C" w:rsidRPr="007E254A" w:rsidRDefault="0045765C" w:rsidP="007216CE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</w:rPr>
              <w:t>Определить мотивацию и способность пациента к обучению.</w:t>
            </w:r>
          </w:p>
          <w:p w:rsidR="0045765C" w:rsidRPr="007E254A" w:rsidRDefault="0045765C" w:rsidP="007216CE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</w:rPr>
              <w:t>Получить согласие.</w:t>
            </w:r>
          </w:p>
          <w:p w:rsidR="0045765C" w:rsidRPr="007E254A" w:rsidRDefault="0045765C" w:rsidP="007216CE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</w:rPr>
              <w:t xml:space="preserve">Температуру тела измеряют два раза в день (6-8 часов утра и 17-19 часов вечера). При необходимости измерение температуры проводят каждые 2 или 4 часа. </w:t>
            </w:r>
          </w:p>
          <w:p w:rsidR="0045765C" w:rsidRPr="007E254A" w:rsidRDefault="0045765C" w:rsidP="007216CE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</w:rPr>
              <w:t xml:space="preserve">При измерении температуры тела в подмышечной впадине или в паховой складке кожу следует осмотреть на наличие воспаления и протереть досуха. Продолжительность измерения температуры 10 мин. </w:t>
            </w:r>
          </w:p>
          <w:p w:rsidR="0045765C" w:rsidRPr="007E254A" w:rsidRDefault="0045765C" w:rsidP="007216CE">
            <w:pPr>
              <w:tabs>
                <w:tab w:val="left" w:pos="170"/>
              </w:tabs>
              <w:spacing w:after="0" w:line="240" w:lineRule="auto"/>
              <w:ind w:left="28" w:right="42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</w:rPr>
              <w:t xml:space="preserve">Для измерения температуры в полости рта термометр помещают под язык справа или слева от уздечки и держат рот закрытым. Длительность измерения 5 мин. Этот способ не используется у детей в возрасте до 4 лет и у возбудимых детей. </w:t>
            </w:r>
          </w:p>
          <w:p w:rsidR="0045765C" w:rsidRDefault="0045765C" w:rsidP="007216CE">
            <w:pPr>
              <w:tabs>
                <w:tab w:val="left" w:pos="170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  <w:r w:rsidRPr="007E254A">
              <w:rPr>
                <w:rFonts w:ascii="Times New Roman" w:eastAsia="Times New Roman" w:hAnsi="Times New Roman"/>
                <w:sz w:val="24"/>
                <w:szCs w:val="24"/>
              </w:rPr>
              <w:t xml:space="preserve">Записать результат в свой дневник. </w:t>
            </w:r>
          </w:p>
          <w:p w:rsidR="0045765C" w:rsidRDefault="0045765C" w:rsidP="007216CE">
            <w:pPr>
              <w:tabs>
                <w:tab w:val="left" w:pos="170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E254A">
              <w:rPr>
                <w:rFonts w:ascii="Times New Roman" w:eastAsia="Times New Roman" w:hAnsi="Times New Roman"/>
                <w:b/>
                <w:sz w:val="28"/>
                <w:szCs w:val="28"/>
              </w:rPr>
              <w:t>6. Обучение пациента правильно пользоваться карманным ингалятором при введении ЛС через рот.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1.Поздороваться с пациентом. Предупредить его о проведении обучения. Уточнить у пациента понимание цели и хода обучения, получить согласие. Выяснить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3.Взять один ингалятор, другой дать пациенту (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пустые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). Попросить пациента повторять действия.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4.Снять с баллончика защитный колпачок и повернуть его вверх дном.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5.Хорошо встряхнуть баллончик с аэрозолем. Охватить губами мундштук.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6.Сделать глубокий вдох и на вдохе нажать на дно баллончика. В этот момент выдается доза аэрозоля.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7.Следует задержать дыхание на несколько секунд, затем выгнуть мундштук изо рта и сделать медленный выдох.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8.Попросить пациента проделать тоже с полным баллончиком. Проконтролировать правильность выполнения.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9.После ингаляции обработать мундштук (личный можно промыть с мылом под проточной водой) надеть на баллончик защитный колпачок.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E254A">
              <w:rPr>
                <w:rFonts w:ascii="Times New Roman" w:eastAsia="Times New Roman" w:hAnsi="Times New Roman"/>
                <w:b/>
                <w:sz w:val="28"/>
                <w:szCs w:val="28"/>
              </w:rPr>
              <w:t>7. Обучение пациента правильно пользоваться карманным ингалятором при введении ЛС через нос.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1.Поздороваться с пациентом. Предупредить его о проведении обучения. Уточнить у пациента понимание цели и хода обучения, получить согласие. Выяснить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3.Взять один ингалятор, другой дать пациенту (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пустые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). Попросить пациента повторять действия.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4.Снять с баллончика защитный колпачок. Хорошо встряхнуть баллончик с аэрозолем.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5.Слегка запрокинуть голову.</w:t>
            </w:r>
          </w:p>
          <w:p w:rsidR="0045765C" w:rsidRDefault="0045765C" w:rsidP="007216CE">
            <w:pPr>
              <w:tabs>
                <w:tab w:val="left" w:pos="170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6.Прижать правое крыло носа к носовой перегородке. Произвести выдох через рот.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7.Ввести наконечник ингалятора в левую половину носа.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8.На вдохе через нос нажать на дно баллончика. Задержать дыхание на несколько секунд и затем медленно выдохнуть через рот.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9.Повторить манипуляцию, введя наконечник в другую половину носа.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10.Попросить пациента проделать тоже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самое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с полным баллончиком. Проконтролировать правильное выполнение.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11.После ингаляции обработать насадку для носа (личный можно промыть с мылом под проточной водой), надеть на баллончик защитный колпачок.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13.Сделать запись о выполнении процедуры.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39"/>
              <w:gridCol w:w="5236"/>
              <w:gridCol w:w="1396"/>
            </w:tblGrid>
            <w:tr w:rsidR="0045765C" w:rsidRPr="007E254A" w:rsidTr="007216CE">
              <w:trPr>
                <w:trHeight w:val="664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7E254A" w:rsidTr="007216CE">
              <w:trPr>
                <w:trHeight w:val="7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окружающих приемам самопомощи при обструкции дыхательных путей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27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самоконтролю АД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8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Определение </w:t>
                  </w:r>
                  <w:proofErr w:type="gramStart"/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степени риска образования пролежней</w:t>
                  </w:r>
                  <w:proofErr w:type="gramEnd"/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с помощью «шкалы оценки риска развития пролежней» у пациента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19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самоконтролю пульса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23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правильно пользоваться карманным ингалятором при введении ЛС через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нос и</w:t>
                  </w: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рот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5765C" w:rsidRPr="007E254A" w:rsidTr="007216CE">
              <w:trPr>
                <w:trHeight w:val="23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самоконтролю температуры тела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Шестой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Pr="007E254A" w:rsidRDefault="0045765C" w:rsidP="007216CE">
            <w:pPr>
              <w:tabs>
                <w:tab w:val="left" w:pos="170"/>
              </w:tabs>
              <w:spacing w:after="0" w:line="240" w:lineRule="auto"/>
              <w:ind w:left="28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5765C" w:rsidRPr="00FE73A4" w:rsidRDefault="0045765C" w:rsidP="007216CE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E73A4">
              <w:rPr>
                <w:rFonts w:ascii="Times New Roman" w:eastAsia="Times New Roman" w:hAnsi="Times New Roman"/>
                <w:b/>
                <w:sz w:val="28"/>
                <w:szCs w:val="28"/>
              </w:rPr>
              <w:t>1. Обучение пациента технике сбора мочи для различных исследований.</w:t>
            </w:r>
          </w:p>
          <w:p w:rsidR="0045765C" w:rsidRPr="00FE73A4" w:rsidRDefault="0045765C" w:rsidP="007216CE">
            <w:pPr>
              <w:pStyle w:val="a8"/>
              <w:numPr>
                <w:ilvl w:val="0"/>
                <w:numId w:val="4"/>
              </w:num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Сбор мочи по </w:t>
            </w:r>
            <w:proofErr w:type="spellStart"/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</w:t>
            </w:r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е</w:t>
            </w:r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>поренко</w:t>
            </w:r>
            <w:proofErr w:type="spellEnd"/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 xml:space="preserve">«Утром тщательно провести гигиену наружных половых органов. Собрать 50,0 мл мочи – "среднюю порцию" в подготовленную емкость с крышкой, спустив небольшое количество мочи в унитаз/судно до и после мочеиспускания. При сборе мочи исключить соприкосновение с краями емкости. Поставить емкость с мочой в санитарную комнату». 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FE73A4" w:rsidRDefault="0045765C" w:rsidP="007216C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Сбор мочи на сахар.</w:t>
            </w:r>
          </w:p>
          <w:p w:rsidR="0045765C" w:rsidRPr="00FE73A4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>«Завтра утром после сна, до 6.00 опорожните мочевой пузырь в унитаз и далее с 6.00 до 6.00 утра следующего дня всю мочу собирайте в 3-х литровую банку с Вашей фамилией, которая стоит в санитарной комнате».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>Сбор мочи на общий анализ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.</w:t>
            </w:r>
          </w:p>
          <w:p w:rsidR="0045765C" w:rsidRPr="00FE73A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 xml:space="preserve">«Соблюдение рекомендаций обязательно, иначе материал может быть непригодным для исследования. Накануне необходимо воздержаться от употребления большого количества моркови, свеклы, приема мочегонных средств, сульфаниламидов; нельзя менять питьевой режим за сутки до исследования; перед забором мочи провести туалет наружных половых </w:t>
            </w: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органов. Утром, после подмывания выделить первую струю мочи в унитаз на счет «один», «два»; задержать мочеиспускание, поднесите банку и собрать в нее 150 - 200 мл мочи; оставить емкость в ящике для анализов».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before="240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6772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031615" cy="4381500"/>
                  <wp:effectExtent l="19050" t="0" r="6985" b="0"/>
                  <wp:docPr id="18" name="Рисунок 10" descr="RAeGnK7MA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eGnK7MAUE.jpg"/>
                          <pic:cNvPicPr/>
                        </pic:nvPicPr>
                        <pic:blipFill>
                          <a:blip r:embed="rId6"/>
                          <a:srcRect l="5705" t="1751" r="7215" b="40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615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Сбор мочи по </w:t>
            </w:r>
            <w:proofErr w:type="spellStart"/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>Зимницкому</w:t>
            </w:r>
            <w:proofErr w:type="spellEnd"/>
            <w:r w:rsidRPr="00FE73A4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 </w:t>
            </w:r>
          </w:p>
          <w:p w:rsidR="0045765C" w:rsidRPr="00FE73A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5765C" w:rsidRPr="00FE73A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>«Перед проведением исследования отменяются мочегонные препараты, ограничиваются пациентом употребление жидкости до 1,5 л в сутки, чтобы не произошло увеличения диуреза и снижения относительной плотности ночи, при сборе мочи учитывается количество выпитой жидкости за сутки.</w:t>
            </w:r>
            <w:proofErr w:type="gramEnd"/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 xml:space="preserve"> В 6 часов утра пациент должен опорожнить мочевой пузырь в унитаз. </w:t>
            </w:r>
            <w:proofErr w:type="gramStart"/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>Затем собирайте мочу в отдельные пронумерованные банки каждые 3 часа: порция № 1 с 6.00 до 9.00; порция № 2 с 9.00 до 12.00; порция № 3 с 12.00 до 15.00; порция № 4 с 15.00 до 18.00; порция № 5 с 18.00 до 21.00; порция № 6 с 21.00 до 24.00;</w:t>
            </w:r>
            <w:proofErr w:type="gramEnd"/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 xml:space="preserve"> порция № 7 с 24.00 до 3.00; порция № 8 с 3.00 до 6.00. </w:t>
            </w:r>
          </w:p>
          <w:p w:rsidR="0045765C" w:rsidRPr="00FE73A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 xml:space="preserve">Внимательно читайте этикетки!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 xml:space="preserve">Если моча не поместилась в приготовленную банку, то она собирается в дополнительную и на этикетке необходимо отметить - «дополнительная моча к порция №...» - при отсутствии мочи </w:t>
            </w:r>
            <w:proofErr w:type="gramStart"/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 w:rsidRPr="00FE73A4">
              <w:rPr>
                <w:rFonts w:ascii="Times New Roman" w:eastAsia="Times New Roman" w:hAnsi="Times New Roman"/>
                <w:sz w:val="24"/>
                <w:szCs w:val="24"/>
              </w:rPr>
              <w:t xml:space="preserve"> какой-либо порций на анализ отправляется пустая банка».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FE73A4" w:rsidRDefault="0045765C" w:rsidP="007216CE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Сбор   мочи на бактериологическое исследование.</w:t>
            </w:r>
          </w:p>
          <w:p w:rsidR="0045765C" w:rsidRPr="00FE73A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5765C" w:rsidRPr="00FE73A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«Утром тщательно подмойтесь кипяченой водой с мылом или слабым раствором марганцовки, фурацилина или другого водного антисептика и </w:t>
            </w:r>
            <w:r w:rsidRPr="00FE73A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lastRenderedPageBreak/>
              <w:t>соберите четверть емкости из "средней порции" струи мочи.  Посуда стерильная, поэтому она должна оставаться открытой как можно меньше.  Не прикасайтесь к внутренней поверхности емкости и крышки, положите крышку на чистую салфетку внутренней поверхностью вверх. Собрав мочу, емкость закройте крышкой и отдайте   посуду в руки медсестре».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FE73A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Примечание. В том случае, если по каким-либо причинам невозможно доставить емкость с мочой в лабораторию немедленно, сохраните ее в холодильнике при температуре + 4</w:t>
            </w:r>
            <w:proofErr w:type="gramStart"/>
            <w:r w:rsidRPr="00FE73A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°С</w:t>
            </w:r>
            <w:proofErr w:type="gramEnd"/>
            <w:r w:rsidRPr="00FE73A4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, но не более суток).  Если естественным путем собрать мочу из «средней порции» не предоставляется   возможным, по назначению врача моча берется с помощью катетера</w:t>
            </w:r>
            <w:r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566772">
              <w:rPr>
                <w:rFonts w:ascii="Times New Roman" w:eastAsia="Times New Roman" w:hAnsi="Times New Roman"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3953891" cy="2895600"/>
                  <wp:effectExtent l="19050" t="0" r="8509" b="0"/>
                  <wp:docPr id="23" name="Рисунок 9" descr="fMSFwCGKrq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MSFwCGKrqA.jpg"/>
                          <pic:cNvPicPr/>
                        </pic:nvPicPr>
                        <pic:blipFill>
                          <a:blip r:embed="rId7"/>
                          <a:srcRect l="8338" t="23996" r="5398" b="33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3891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65C" w:rsidRPr="00FE73A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FE73A4" w:rsidRDefault="0045765C" w:rsidP="007216CE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E73A4">
              <w:rPr>
                <w:rFonts w:ascii="Times New Roman" w:eastAsia="Times New Roman" w:hAnsi="Times New Roman"/>
                <w:b/>
                <w:sz w:val="28"/>
                <w:szCs w:val="28"/>
              </w:rPr>
              <w:t>2. Обучение пациента технике сбора фекалий для исследований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  <w:p w:rsidR="0045765C" w:rsidRPr="001A2415" w:rsidRDefault="0045765C" w:rsidP="007216CE">
            <w:pPr>
              <w:pStyle w:val="a8"/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Сбор кала на </w:t>
            </w:r>
            <w:proofErr w:type="spellStart"/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копрологическое</w:t>
            </w:r>
            <w:proofErr w:type="spellEnd"/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исследование. </w:t>
            </w: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По назначению врача в течение 3 дней необходимо придерживаться специальной диеты (Шмидта или Певзнера);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- без специального назначения врача пациент придерживается своей обычной диеты, но запрещаются все продуктовые передачи. Непосредственно после дефекации взять специальной лопаткой из нескольких участков 5-10 гр. кала без примесей воды и мочи и поместить в емкость. Емкость оставить в специальном ящике в санитарной комнате.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6772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966882" cy="1524000"/>
                  <wp:effectExtent l="19050" t="0" r="0" b="0"/>
                  <wp:docPr id="24" name="Рисунок 8" descr="Zk2u0X6dY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k2u0X6dY_c.jpg"/>
                          <pic:cNvPicPr/>
                        </pic:nvPicPr>
                        <pic:blipFill>
                          <a:blip r:embed="rId9"/>
                          <a:srcRect l="6451" t="74665" r="3407" b="4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882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1A2415" w:rsidRDefault="0045765C" w:rsidP="007216CE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Сбор кала на яйца гельминтов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необходимы совершенно свежие испражнения, сохраненные до момента доставки в лабораторию в теплом виде. Помимо того, что для исследования необходимо взять кал из трех разных мест всего объема испражнений, в целях высокой </w:t>
            </w:r>
            <w:proofErr w:type="spellStart"/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выявляемости</w:t>
            </w:r>
            <w:proofErr w:type="spellEnd"/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глистоносительства</w:t>
            </w:r>
            <w:proofErr w:type="spellEnd"/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и обсемененности простейшими сбор кала на анализ и доставку его в лабораторию следует производить неоднократно (не менее 2-3 раз подряд).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1A2415" w:rsidRDefault="0045765C" w:rsidP="007216CE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Сбор кала на скрытую кровь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«За  три дня до предполагаемого времени взятия образца кала для анализа исключить из рациона питания мясо, субпродукты, рыбу, томаты, зеленые овощи и фрукты (яблоки, перец, шпинат, фасоль и др.); отказаться от приема и использования слабительных препаратов и средств; за 7-10 дней исключить прием медикаментов, которые влияют на перистальтику кишечника или могут открашивать кал в другой цвет;</w:t>
            </w:r>
            <w:proofErr w:type="gramEnd"/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не проводить рентгенологические обследования за три дня до процедуры; накануне исследования следует воздержаться от чистки зубов, так как мельчайшие частички крови с поврежденных щеткой десен могут попасть в пищеварительный тракт и исказить результаты исследования; нельзя делать клизмы ни накануне, ни во время взятия материала для анализа.</w:t>
            </w:r>
            <w:proofErr w:type="gramEnd"/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Процесс опорожнения кишечника должен осуществляться исключительно естественным путем; сбор кала осуществляется в специальный контейнер с плотной крышкой (можно приобрести в аптеке); для анализа можно использовать одни фрагмент кала объемом не менее одной чайной ложки, но будет лучше, если, Вы соберет в контейнер несколько фрагментов из общего объема кала;</w:t>
            </w:r>
            <w:proofErr w:type="gramEnd"/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следует избегать случайного попадания мочи в образец кала; женщинам следует воздержаться от проведения данного анализа в дни месячных; желательно доставить образец в лабораторию в течение трех часов после дефекации».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2E7146" w:rsidRDefault="0045765C" w:rsidP="007216CE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bookmarkStart w:id="2" w:name="_Toc495434513"/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Сбор кала </w:t>
            </w:r>
            <w:bookmarkEnd w:id="2"/>
            <w:r w:rsidRPr="001A2415"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на простейших</w:t>
            </w:r>
            <w:r>
              <w:rPr>
                <w:rFonts w:ascii="Times New Roman" w:eastAsia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«Необходимо отказаться от приема ряда лекарственных препаратов за несколько суток до проведения пробы. Особенно важно убрать слабительные препараты, в том числе и на основе масел, спазмолитические средства, а также другие лекарства, которые могут сказаться на работе кишечника, в частности, на его перистальтике. Должно быть исключено использование ректальных свечей, а также клизм (слабительных или лечебных), особенно с содержанием масел. Нужно убрать препараты, которые могут повлиять на окрашивание кала, исказив нормальную картину. Это висмут, железо и сернокислый барий. Чтобы анализ кала на простейшие оказался максимально информативным, нужно убрать из своего меню ряд овощей и фруктов, которые могут повлиять на результат пробы, а также уменьшить количество мясных продуктов, отдав предпочтение легкой пище, а также молочным продуктам с низким содержанием жиров. Период воздержания от всех вышеперечисленных средств и продуктов составляет минимум трое суток, если иначе не порекомендует врач».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66772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4160436" cy="1447800"/>
                  <wp:effectExtent l="19050" t="0" r="0" b="0"/>
                  <wp:docPr id="25" name="Рисунок 8" descr="Zk2u0X6dY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k2u0X6dY_c.jpg"/>
                          <pic:cNvPicPr/>
                        </pic:nvPicPr>
                        <pic:blipFill>
                          <a:blip r:embed="rId9"/>
                          <a:srcRect l="7469" t="37796" r="3746" b="43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436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3. Обучение пациента технике сбора мокроты для различных исследований.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45765C" w:rsidRPr="001A2415" w:rsidRDefault="0045765C" w:rsidP="007216CE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Сбор мокроты на общий анализ.  </w:t>
            </w: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«Вам необходимо собрать для исследования утреннюю мокроту. В 8 часов натощак почистите зубы и тщательно прополощите рот водой, после этого сделайте несколько глубоких вздохов и откашливайте мокроту в эту банку, всего 3-5 мл (чайную ложку). Банку с мокротой закройте и оставьте в специальном ящике в   санитарной комнате". </w:t>
            </w: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Примечание: если у пациента имеется кровоточивость десен, зубы чистить не следует. Необходимо тщательно прополоскать рот раствором фурацилина, содовым раствором, чистой водой</w:t>
            </w:r>
            <w:proofErr w:type="gramStart"/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.»</w:t>
            </w:r>
            <w:proofErr w:type="gramEnd"/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45765C" w:rsidRDefault="0045765C" w:rsidP="007216CE">
            <w:pPr>
              <w:pStyle w:val="a8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Сбор мокроты на бактериологическое исследование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"Натощак, в 8 часов утра перед откашливанием почистите зубы и тщательно прополощите рот кипяченой водой или раствором фурацилина, затем отхаркните мокроту в банку – 3-5 мл</w:t>
            </w:r>
            <w:proofErr w:type="gramStart"/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., </w:t>
            </w:r>
            <w:proofErr w:type="gramEnd"/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стараясь не допускать попадания слюны. Посуда дается стерильной, поэтому не касайтесь ее краев руками или губами, а после откашливания мокроты емкость сразу же закройте крышкой и отдайте медсестре". </w:t>
            </w: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Примечание. Стерильность посуды сохраняется в течение 3-х суток. Антибактериальные препараты должны быть отменены за 2 суток до сбора материала по согласованию с врачом.</w:t>
            </w: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Сбор мокроты на микобактерии туберкулеза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"Вам необходимо собрать для исследования утреннюю мокроту. В 8 часов натощак почистите зубы и тщательно прополощите рот водой, после этого сделайте несколько глубоких вздохов и откашливайте мокроту в эту банку, всего 3-5 мл (чайная ложка). Банку с мокротой закройте и оставьте в специальном ящике в санитарной комнате". </w:t>
            </w: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Примечание. Если пациент выделяет мокроту в малом количестве, ее накапливают в течение 1-3-х суток, сохраняя на средней полке двери холодильника. Если врач назначает исследование мокроты на посев на БК (бациллы Коха), следует собрать мокроту в стерильную посуду и доставить в бактериологическую лабораторию.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1A2415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1A24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Сбор мокроты на </w:t>
            </w:r>
            <w:proofErr w:type="spellStart"/>
            <w:r w:rsidRPr="001A24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атипичные</w:t>
            </w:r>
            <w:proofErr w:type="spellEnd"/>
            <w:r w:rsidRPr="001A241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клетки.</w:t>
            </w: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«Утром натощак, перед откашливанием, почистить зубы и тщательно прополоскать рот водой, после чего отхаркнуть мокроту в банку, посуду сразу же отдать медсестре».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Примечание.  В лабораторию мокрота доставляется сразу же свежевыделенной, так как </w:t>
            </w:r>
            <w:proofErr w:type="spellStart"/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атипичные</w:t>
            </w:r>
            <w:proofErr w:type="spellEnd"/>
            <w:r w:rsidRPr="001A241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клетки быстро разрушаются. 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1A2415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34E53">
              <w:rPr>
                <w:rFonts w:ascii="Times New Roman" w:eastAsia="Times New Roman" w:hAnsi="Times New Roman"/>
                <w:bCs/>
                <w:noProof/>
                <w:color w:val="000000"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3533775" cy="5969869"/>
                  <wp:effectExtent l="19050" t="0" r="9525" b="0"/>
                  <wp:docPr id="26" name="Рисунок 8" descr="F-cPa2l-yK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-cPa2l-yK4.jpg"/>
                          <pic:cNvPicPr/>
                        </pic:nvPicPr>
                        <pic:blipFill>
                          <a:blip r:embed="rId5"/>
                          <a:srcRect l="9835" t="3906" r="8894" b="25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374" cy="597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65C" w:rsidRDefault="0045765C" w:rsidP="007216CE">
            <w:pPr>
              <w:spacing w:before="240"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E34E53">
              <w:rPr>
                <w:rFonts w:ascii="Times New Roman" w:eastAsia="Times New Roman" w:hAnsi="Times New Roman"/>
                <w:bCs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3528144" cy="1428750"/>
                  <wp:effectExtent l="19050" t="0" r="0" b="0"/>
                  <wp:docPr id="27" name="Рисунок 9" descr="juESejdJl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ESejdJl_M.jpg"/>
                          <pic:cNvPicPr/>
                        </pic:nvPicPr>
                        <pic:blipFill>
                          <a:blip r:embed="rId10"/>
                          <a:srcRect l="8752" t="76446" r="5280" b="1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818" cy="143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386CBE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F031C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4. Обучение пациента подготовке к ультразвуковым методам исследования.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Здравствуйте, меня зовут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Саломатова Анна Олеговна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 Мне необходимо с Вами провести инструктаж по подготовке к УЗИ органов брюшной полости (печень, желчный пузырь, поджелудочная железа, селезенка) и почек.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1.За 3 дня до исследования назначается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бесшлаковая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диета для профилактики метеоризма.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2.Нельзя: мясо, черный хлеб, свежие фрукты и овощи, зелень, фасоль и горох, грибы, ягоды, семечки, орехи, варенье с косточками, в т.ч. мелкими (смородиновое и малиновое), виноград, киви.</w:t>
            </w:r>
            <w:proofErr w:type="gramEnd"/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3.Можно: бульон, отварное мясо, рыба, курица, сыр, белый хлеб, масло, печенье, компоты и кисели, прекратить прием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таблетированных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слабительных.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За 8-12 часов до исследования прекратить прием пищи.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устранения метеоризма.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4.Исследование проводится натощак.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5.Не курить перед исследованием.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6.Накануне исследования, по назначению врача, принимать препараты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для</w:t>
            </w:r>
            <w:proofErr w:type="gramEnd"/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7.Поставить очистительную клизму вечером накануне исследования.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8.Предупредить пациента, чтобы он явился утром, натощак, в кабинет ультразвуковой диагностики в назначенное время (при амбулаторном проведении исследования, взять с собой полотенце).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9.В условиях стационара проводить или транспортировать пациента в кабинет ультразвуковой диагностики с направлением.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Все ли Вам понятно? Если есть вопросы, задавайте. Теперь Я попрошу Вас ответить на мои вопросы, чтобы Я поняла то, как Вы запомнили инструктаж. Спасибо за внимание. До свидания.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F031C4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F031C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5. Обучение пациента подготовке к рентгенологическим методам исследования.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Здравствуйте, меня зовут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Саломатова Анна Олеговна</w:t>
            </w: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. Мне необходимо с Вами провести инструктаж по подготовке к рентгенологическому исследованию желудка и двенадцатиперстной кишки.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1.За 2-3 дня до исследования исключают из рациона, исследуемого продукты, способствующие газообразованию (черный хлеб, овощи, фрукты, бобовые, молоко и т. д.). Накануне исследования легкий ужин.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 xml:space="preserve">2.За 14 часов до обследования больной прекращает прием пищи.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3.В день исследования больной не должен есть, пить и курить.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4.При наличии в желудке больного большого количества жидкости, слизи, остатков пищи (например, при органическом сужении выходного отдела желудка) следует промыть желудок за 2-3 часа до исследования.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5.При резко выраженном метеоризме и упорных запорах рекомендуется очистительная клизма теплой водой за 1,5-2 часа до исследования.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0"/>
              </w:rPr>
              <w:t>Все ли Вам понятно? Если есть вопросы, задавайте. Теперь Я попрошу Вас ответить на мои вопросы, чтобы Я поняла то, как Вы запомнили инструктаж. Спасибо за внимание. До свидания.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5F786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031C4">
              <w:rPr>
                <w:rFonts w:ascii="Times New Roman" w:eastAsia="Times New Roman" w:hAnsi="Times New Roman"/>
                <w:b/>
                <w:sz w:val="28"/>
                <w:szCs w:val="28"/>
              </w:rPr>
              <w:t>6. Подсчет частоты дыхательных движений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до проведения измерения (пациент должен спокойно посидеть или полежать). Психологически подготовить пациента к манипуляции, преднамеренно предупредив его, что будут определяться свойства пульса. Получить согласие.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2.Провести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3" w:name="_Hlk42116337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3.Попросить пациента принять удобное положение и не разговаривать.</w:t>
            </w:r>
          </w:p>
          <w:p w:rsidR="0045765C" w:rsidRPr="00E84F92" w:rsidRDefault="0045765C" w:rsidP="007216CE">
            <w:pPr>
              <w:tabs>
                <w:tab w:val="center" w:pos="414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4.Взять часы или секундомер.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5.Положить пальцы правой руки на область лучезапястного сустава пациента, имитируя подсчет частоты пульса.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6.Подсчитать частоту дыхательных движений грудной клетки за минуту, наблюдая за экскурсией грудной клетки у женщин или брюшной стенки у мужчин. Обратить внимание на глубину и ритмичность дыхания.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7.Сообщить пациенту результаты исследования «пульса».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8.Провести гигиеническую обработку рук.</w:t>
            </w:r>
          </w:p>
          <w:p w:rsidR="0045765C" w:rsidRPr="00F031C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9.Зарегистрировать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ЧДД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за минуту</w:t>
            </w:r>
            <w:bookmarkEnd w:id="3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в температурном листе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 № 004/у.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36"/>
              <w:gridCol w:w="5226"/>
              <w:gridCol w:w="1393"/>
            </w:tblGrid>
            <w:tr w:rsidR="0045765C" w:rsidRPr="007E254A" w:rsidTr="007216CE">
              <w:trPr>
                <w:trHeight w:val="271"/>
              </w:trPr>
              <w:tc>
                <w:tcPr>
                  <w:tcW w:w="123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7E254A" w:rsidTr="007216CE">
              <w:trPr>
                <w:trHeight w:val="180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фекалий для исследований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5765C" w:rsidRPr="007E254A" w:rsidTr="007216CE">
              <w:trPr>
                <w:trHeight w:val="172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мокроты для различных исследований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5765C" w:rsidRPr="007E254A" w:rsidTr="007216CE">
              <w:trPr>
                <w:trHeight w:val="177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  пациента подготовке к ультразвуковым методам исследования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248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подготовке к рентгенологическим методам исследования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163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Подсчет частоты дыхательных движений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163"/>
              </w:trPr>
              <w:tc>
                <w:tcPr>
                  <w:tcW w:w="123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F031C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031C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технике сбора мочи для различных исследований</w:t>
                  </w:r>
                </w:p>
              </w:tc>
              <w:tc>
                <w:tcPr>
                  <w:tcW w:w="13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Седьмой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1. Обучение   пациента подготовке к эндоскопическим методам исследования.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Здравствуйте, меня зовут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Саломатова Анна Олеговна</w:t>
            </w: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 Мне необходимо с Вами провести инструктаж по подготовке к </w:t>
            </w:r>
            <w:proofErr w:type="spellStart"/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ректороманоскопии</w:t>
            </w:r>
            <w:proofErr w:type="spellEnd"/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1.За 2 - 3 суток до исследования из диеты исключают продукты, способствующие газообразованию: ржаной хлеб, бобовые, фрукты, молоко. 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2.Поставить очистительную клизму вечером и утром за 1,5-2 часа до исследования. 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3.Предупредить пациента, чтобы он явился утром в эндоскопический кабинет в назначенное время.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4.В условиях стационара проводить или транспортировать пациента в эндоскопический кабинет с направлением. 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5.Опорожнить мочевой пузырь непосредственно перед исследованием.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Все ли Вам понятно? Если есть вопросы, задавайте. Теперь Я попрошу Вас ответить на мои вопросы, чтобы Я поняла то, как Вы запомнили инструктаж. Спасибо за внимание. До свидания.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F204C3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2. Закапывание капель в ухо.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1.Предупредить пациента о проведении манипуляции, уточнить у пациента понимание цели и хода процедуры, получить его согласие. Выяснить </w:t>
            </w:r>
            <w:proofErr w:type="spellStart"/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аллергоанамнез</w:t>
            </w:r>
            <w:proofErr w:type="spellEnd"/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2.Приготовить капли по назначению врача, проверить срок годности, подогреть лекарственный препарат до температуры тела на водяной бане </w:t>
            </w: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(поставить флакон в ёмкость с горячей водой, температуру контролировать водным термометром).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3.Провести гигиеническую обработку рук. Надеть перчатки.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4.Выложить пинцетом в лоток стерильные марлевые шарики. 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5.Помочь пациенту занять удобное положение (лежа на боку или сидя, наклонив голову в сторону).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6.Набрать в пипетку 2-3 капли лекарственного средства (в одно ухо – по назначению врача).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7.Оттянуть ушную раковину назад и вверх и закапать 2-3 капли ухо.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8.Повторить те же действия (при наличии назначения врача) при закапывании в другое ухо через несколько минут (чтобы не вытекло лекарственное средство).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9.Помочь пациенту занять удобное положение. Убедиться, что пациент не испытывает дискомфорта в связи с проведённой процедурой.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11.Снять перчатки,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12.Сделать запись о выполненной процедуре.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F204C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акапывани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F204C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капель в глаза.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1.Предупредить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аллергоанамнез</w:t>
            </w:r>
            <w:proofErr w:type="spellEnd"/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2.Провести гигиеническую обработку рук. Надеть перчатки.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4.Помочь пациенту занять удобное положение.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5.Дать марлевые шарики в каждую руку пациенту (по возможности). Набрать в пипетку нужное количество капель, взять в левую руку марлевый шарик.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6.Попросить пациента слегка запрокинуть голову, смотреть вверх и оттянуть ему марлевым шариком нижнее веко вниз.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7.Закапать в конъюнктивальную складку 2-3 капли (не подносить пипетку близко к конъюнктиве). Попросить пациента закрыть глаза.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8.Попросить пациента промокнуть вытекшие капли у внутреннего угла глаза.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9.Повторить те же действия при закапывании в другой глаз (при назначении врача).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10.Помочь пациенту занять удобное положение. Убедиться, что пациент не испытывает дискомфорта в связи с проведённой процедурой.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04C3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13.Сделать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F204C3">
              <w:rPr>
                <w:rFonts w:ascii="Times New Roman" w:eastAsia="Times New Roman" w:hAnsi="Times New Roman"/>
                <w:b/>
                <w:sz w:val="28"/>
              </w:rPr>
              <w:t>4. Постановка очистительной клизмы.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1.Предупредить пациента о проведении манипуляции. Уточнить у пациента понимание цели и хода процедуры, получить его согласие.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Пригласить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пройти в клизменную.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Также процедура может проводиться в палате, при невозможности транспортировать пациента, в этом случае перед процедурой пациента отгораживают ширмой.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2.Провести гигиеническую обработку рук, надеть фартук, перчатки.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3.Закрыть вентиль и налить в кружку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1,5 л.  воды, предварительно измерив ее температуру при помощи водного термометра.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Подвешать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кружку на штатив, на уровне одного метра от пола.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4.Положить   адсорбирующую пеленку на кушетку так, чтобы она свисала в таз, попросить пациента лечь на левый бок, согнуть правую ногу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5.Вскрыть упаковку с одноразовым клизменным наконечником, и присоединяет его к системе, не нарушая стерильности.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6.Открыть вентиль и слить немного воды через наконечник, вытесняя воздух, закрыть вентиль.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7.Облить наконечник вазелиновым маслом, не касаясь стерильной поверхности наконечника руками, или обработать наконечник вазелином при помощи шпателя.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9.Открыть вентиль на системе.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10.Ввести необходимое количество жидкости. Когда   вода опустится до устья кружки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, закрыть вентиль.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11.Осторожно извлечь наконечник из прямой кишки.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12.Попросить пациента в течение 10 минут полежать на спине и удерживать воду в кишечнике, затем опорожнить кишечник в унитаз или судно.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13.Отсоединить клизменный наконечник от системы, при этом можно использовать туалетную бумагу, сбросить в емкость для сбора отходов класса «Б». Адсорбирующую пеленку сбросить в емкость для сбора отходов класса «Б».</w:t>
            </w:r>
          </w:p>
          <w:p w:rsidR="0045765C" w:rsidRPr="00E84F92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14.Обработать кружку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по инструкции дезинфицирующего средства, обработать кушетку. Снять фартук и также провести его дезинфекцию, снять перчатки сбросить в емкость для сбора отходов класса «Б».</w:t>
            </w:r>
          </w:p>
          <w:p w:rsidR="0045765C" w:rsidRPr="00E84F92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16.После дефекации пациента, убедиться, что процедура проведена успешно.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Сделать запись в медицинской карте о проведении процедуры.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F204C3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5. Алгоритм постановки очистительной клизмы, используя одноразовую кружку </w:t>
            </w:r>
            <w:proofErr w:type="spellStart"/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>Эсмарха</w:t>
            </w:r>
            <w:proofErr w:type="spellEnd"/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>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1.Предупредить пациента о проведении манипуляции. Уточнить у пациента понимание цели и хода процедуры, получить его согласие. </w:t>
            </w:r>
            <w:proofErr w:type="gram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Пригласить пройти в клизменную.</w:t>
            </w:r>
            <w:proofErr w:type="gram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Также процедура может проводиться в палате, при невозможности транспортировать пациента, в этом случае перед процедурой пациента отгораживают ширмой.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рук, надеть клеенчатый фартук, перчатки.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3.Приготовить оснащение: извлечь кружку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из упаковки, упаковку сбросить в отходы класса «А».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При помощи запорного устройства перекрыть удлинительную трубку, заполнить мешок-емкость 1,5 л.  воды, предварительно измерив ее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температуру при помощи водного термометра. 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Подвешать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 кружку на штативе, на уровне одного метра от пола. Горловину мешка плотно закрыть крышкой.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4.Открыть запорное устройство и удалить воздух из системы, закрыть запорное устройство, закрепить трубку на штативе.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5.Положить   адсорбирующую пеленку на кушетку так, чтобы она свисала в таз, попросить пациента лечь на левый бок, согнуть правую ногу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:rsidR="0045765C" w:rsidRPr="00E84F92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6.Снять колпачок с дистального конца трубки, сбросить в отходы класса «А». Облить дистальный конец трубки вазелиновым маслом.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7.Раздвинуть ягодицы 1-2 пальцами левой руки, а правой рукой осторожно ввести дистальный конец трубки в прямую кишку: вначале по направлению к пупку на 3-4 см, а затем параллельно позвоночнику на 6-8 см.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8.Открыть запорное устройство на системе.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9.Ввести необходимое количество жидкости, оставив на дне мешка немного воды, чтобы в кишечник не попал воздух, закрыть кран, регулирующий поступление воды.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10.Извлечь дистальный конец трубки из прямой кишки через салфетку или туалетную бумагу.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11.Попросить пациента в течение 10 минут полежать на спине и удерживать воду в кишечнике, затем опорожнить кишечник в унитаз или судно.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12.Систему сбросить в емкость для сбора отходов класса «Б». Адсорбирующую пеленку и туалетную бумагу сбросить в емкость для сбора отходов класса «Б». Обработать кушетку.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13.Снять фартук, провести его дезинфекцию, снять перчатки, сбросить в емкость для сбора отходов класса «Б».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14.Провести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15.После дефекации пациента, убедиться, что процедура проведена успешно. Сделать запись в медицинской карте о проведении процедуры.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F204C3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6.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>змерени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температуры тела.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до проведения измерения. Получить согласие.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3.Попросить пациента принять удобное положение.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4.Предложить пациенту осушить подмышечную область салфеткой, салфетку сбросить в отходы класса «Б».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5.Проверить, чтобы уровень ртутного столбика находился ниже отметки 35 °С.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6.Поместить медицинский термометр в середину подмышечной впадины ртутным резервуаром на 7-10 минут. Пациент должен прижать руку к груди.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7.Извлечь термометр из подмышечной впадины, отметить значение температуры тела, сообщить пациенту.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8.Стряхнуть термометр, до значения ртутного столбика ниже отметки 35 °С.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9.Поместить термометр в емкость для дезинфекции.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11.Зарегистрировать значение температуры в температурном листе </w:t>
            </w:r>
            <w:proofErr w:type="spellStart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. № 004/у.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>7. Оказание помощи пациенту в сознании при рвоте.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1.Объяснить пациенту ход и цели предстоящей процедуры, получить </w:t>
            </w: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согласие.  Успокоить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2.Обработать руки.  Надеть перчатки. Подготовить необходимое оснащение.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3.Надеть фартук на себя и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4.Усадить пациента, если позволяет его состояние.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5.Поставить таз или ведро к ногам пациента.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6.Придерживать голову пациента, положив ему ладонь на лоб во время рвоты. Дать пациенту стакан с водой для полоскания рта после рвоты. Обтереть вокруг рта полотенцем.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7.Помочь пациенту лечь, сняв с него фартук.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8.Проветрить палату. Убрать емкость с рвотными массами из палаты, предварительно показав их врачу. Затем слить в канализацию, обработать емкости.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9.Полотенце убрать в мешок для грязного белья. Снять фартук, обработать фартуки двукратно с интервалом 15 минут, или по инструкции дезинфицирующего средства.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10.Снять перчатки, маску,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F204C3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>8. Алгоритм ок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азания</w:t>
            </w:r>
            <w:r w:rsidRPr="00F204C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помощи пациенту в бессознательном положении при рвоте.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1.Провести гигиеническую обработку рук.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2.Надеть маску, перчатки. Надеть фартук.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3.Повернуть пациента в постели на бок и зафиксировать его в этом положении с помощью подушек, либо повернуть на бок голову.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4.Накрыть шею и грудь пациента полотенцем.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5.Поставить емкость для сбора рвотных масс на пол (или почкообразный лоток ко рту пациента).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6.Придерживать пациента, стоя сбоку: одну руку положить на лоб, вторую – на плечо пациента, чтобы пациент не упал.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7.Обработать ротовую полость пациента, предварительно отсосав рвотные массы грушевидным баллоном. Убрать емкость с рвотными массами из палаты, предварительно показав их врачу, затем слить в канализацию, обработать емкости (попросить помощника).  Умыть и обтереть пациента полотенцем.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8.Уложить удобно и укрыть пациента.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9.Проветрить палату.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 xml:space="preserve">10.Полотенце убрать в мешок для грязного белья. Снять фартук, обработать двукратно с интервалом 15 минут, или по инструкции дезинфицирующего средства. 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11.Снять перчатки, маску, сбросить в емкость для сбора отходов класса «Б». Провести гигиеническую обработку рук.</w:t>
            </w:r>
          </w:p>
          <w:p w:rsidR="0045765C" w:rsidRPr="00E84F9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/>
                <w:sz w:val="24"/>
                <w:szCs w:val="24"/>
              </w:rPr>
              <w:t>12.Сделать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F204C3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39"/>
              <w:gridCol w:w="5236"/>
              <w:gridCol w:w="1396"/>
            </w:tblGrid>
            <w:tr w:rsidR="0045765C" w:rsidRPr="007E254A" w:rsidTr="007216CE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7E254A" w:rsidTr="007216CE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  пациента подготовке к эндоскопическим методам исследования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76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ухо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8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глаза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очистительной клизмы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</w:t>
                  </w: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змерени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е</w:t>
                  </w: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температуры тела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F031C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204C3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Оказание помощи пациенту при рвоте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Восьмой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BatangChe" w:hAnsi="Times New Roman"/>
                <w:b/>
                <w:bCs/>
                <w:sz w:val="28"/>
                <w:szCs w:val="28"/>
              </w:rPr>
            </w:pPr>
            <w:r w:rsidRPr="00E61060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1. Введение </w:t>
            </w:r>
            <w:r w:rsidRPr="00E61060">
              <w:rPr>
                <w:rFonts w:ascii="Times New Roman" w:eastAsia="BatangChe" w:hAnsi="Times New Roman"/>
                <w:b/>
                <w:bCs/>
                <w:sz w:val="28"/>
                <w:szCs w:val="28"/>
              </w:rPr>
              <w:t>лекарственного средства в прямую кишку (суппозиторий).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1.Предупредить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2.Достать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3.Провести гигиеническую обработку рук. Надеть маску, перчатки.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4.Отгородить пациента ширмой.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5.Положить под ягодицы адсорбирующую пеленку. Попросить пациента принять положение на спине или на левом боку и согнуть ноги в коленях.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6.Вскрыть оболочку, в которую упакован суппозиторий, но не извлекать его.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7.Попросить пациента расслабиться.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8.Развести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9.Предложить пациенту лечь в удобное для него положение (помочь при необходимости).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10.Оболочку сбросить в емкость для сбора отходов класса «Б».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11.Снять маску, перчатки,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12.Сделать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E61060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E61060">
              <w:rPr>
                <w:rFonts w:ascii="Times New Roman" w:eastAsia="Times New Roman" w:hAnsi="Times New Roman"/>
                <w:b/>
                <w:sz w:val="28"/>
              </w:rPr>
              <w:t>2. Постановка газоотводной трубки.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</w:rPr>
              <w:t>1.Предупредить пациента о проведении манипуляции. Уточнить у пациента понимание цели и хода процедуры и получить его согласие.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</w:rPr>
              <w:t>2.Приготовить оснащение к процедуре: стерильная газоотводная трубка, стерильное вазелиновое масло, марлевая салфетка или туалетная бумага, средства индивидуальной защиты: маска, перчатки, адсорбирующая пеленка, судно.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</w:rPr>
              <w:t xml:space="preserve">3.Прийти в палату к пациенту, провести гигиеническую обработку рук, надеть маску, перчатки.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</w:rPr>
              <w:t xml:space="preserve">4.Поставить ширму у кровати пациента, положить адсорбирующую пеленку на постель, попросить пациента лечь ближе к краю кровати на левый бок, </w:t>
            </w:r>
            <w:r w:rsidRPr="00E61060"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>ноги прижать к животу, оголить ягодицы, при необходимости помочь пациенту.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</w:rPr>
              <w:t>5.Поставить на пеленку или на стул рядом с пациентом судно с небольшим количеством воды. Если пациенту противопоказано положение на левом боку, газоотводную трубку можно ставить в положении пациента лежа на спине, тогда судно с водой будет находиться между ногами пациента.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</w:rPr>
              <w:t>6.Взять закругленный конец газоотводной трубки как пишущее перо, перегнуть трубку посередине, свободный конец зажать 4-м и 5-м пальцами. Облить вазелиновым маслом закругленный конец газоотводной трубки.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</w:rPr>
              <w:t>7.Раздвинуть ягодицы пациента 1 и 2 пальцами левой руки, а правой рукой ввести газоотводную трубку на глубину 20-30 см., свободный конец газоотводной трубки опустить в судно с водой.  О том, что газоотводная трубка введена правильно, свидетельствуют пузырьки на поверхности воды. Газоотводная трубка ставится на 1 час, так как возможно образование пролежней на слизистой оболочке кишки. По назначению врача процедура может быть повторена.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0"/>
              </w:rPr>
              <w:t>8.Укрыть пациента. Наблюдать в течение часа за эффективностью процесса выведения газов из кишечника.</w:t>
            </w:r>
          </w:p>
          <w:p w:rsidR="0045765C" w:rsidRPr="00E61060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9.Обеспечить пациенту безопасность, если он лежит на краю кровати (поднять поручень кровати). </w:t>
            </w:r>
          </w:p>
          <w:p w:rsidR="0045765C" w:rsidRPr="00E61060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10.Снять перчатки, маску, сбросить в емкость для сбора отходов класса «Б».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11.По истечении заданного времени обработать руки, надеть перчатки и извлечь газоотводную трубку из анального отверстия.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12.Поместить газоотводную трубку в емкость для сбора отходов класса «Б». Вылить   воду из емкости в канализацию, емкость дезинфицировать.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13.Провести туалет анального отверстия.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14.Адсорбирующую пеленку сбросить в емкость для сбора отходов класса «Б».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15.Снять перчатки, сбросить в емкость для сбора отходов класса «Б». Провести гигиеническую обработку рук.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16.Сделать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61060">
              <w:rPr>
                <w:rFonts w:ascii="Times New Roman" w:eastAsia="Times New Roman" w:hAnsi="Times New Roman"/>
                <w:b/>
                <w:sz w:val="28"/>
                <w:szCs w:val="28"/>
              </w:rPr>
              <w:t>3. Промывание желудка толстым зондом.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1.Объяснить пациенту ход и цели предстоящей процедуры, если пациент в сознании, получить согласие.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3.Надеть маску, фартук, перчатки, подготовить необходимое оснащение.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4.Надеть фартук на пациента.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5.Усадить пациента на стул, голову немного наклонить вперед (или уложить, голова на бок, под головой адсорбирующая пеленка).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6.Приставить таз к ногам пациента – слева от него, справа – ведро с водой (попросить помощника).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7.Измерить зондом расстояние до желудка (от мечевидного отростка до кончика носа и мочки уха), поставить метку.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8.Смочить слепой конец зонда, предложить пациенту открыть рот.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9.Взять зонд в правую руку на расстояние 10 см от закругленного конца, встать справа от пациента, положить конец зонда на корень языка.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10.Предложить пациенту делать глотательные движения, глубоко дышать носом. Зонд ввести до метки медленно и равномерно.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11.Ввести в желудок около 20 мл воздуха с помощью шприца </w:t>
            </w:r>
            <w:proofErr w:type="spellStart"/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Жанэ</w:t>
            </w:r>
            <w:proofErr w:type="spellEnd"/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, выслушивая при этом в эпигастральной области характерные звуки.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12.Присоединить воронку к зонду.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13.Опустить воронку ниже уровня желудка, слегка наклонив ее, налить воду кружкой.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14.Медленно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15.Повторить промывание до получения чистых промывных вод.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16.Отсоединить воронку и извлечь зонд из желудка, обернув его салфеткой.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 xml:space="preserve">17.Дать пациенту прополоскать рот, обтереть вокруг рта салфеткой. 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18.Изделия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19.Промывные воды слить в канализацию, емкости продезинфицировать.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20.Обработать фартук двукратно с интервалом 15 минут, или по инструкции дезинфицирующего средства.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21.Отправить в лабораторию 200 мл промывных вод на исследование.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22.Снять перчатки, маску,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23.Сделать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61060">
              <w:rPr>
                <w:rFonts w:ascii="Times New Roman" w:eastAsia="Times New Roman" w:hAnsi="Times New Roman"/>
                <w:b/>
                <w:sz w:val="28"/>
                <w:szCs w:val="28"/>
              </w:rPr>
              <w:t>4. Кормление тяжелобольного пациента из ложки и поильника.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заранее (10-15 мин.) о предстоящем приеме пищи, рассказать о содержании блюд.</w:t>
            </w:r>
          </w:p>
          <w:p w:rsidR="0045765C" w:rsidRPr="00E6106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61060">
              <w:rPr>
                <w:rFonts w:ascii="Times New Roman" w:eastAsia="Times New Roman" w:hAnsi="Times New Roman"/>
                <w:sz w:val="24"/>
                <w:szCs w:val="24"/>
              </w:rPr>
              <w:t>2.Проветрить помещение.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3.Провести гигиеническую обработку рук, надеть перчатки.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4.Подготовить столик для кормления.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5.Помочь занять пациенту высокое положение </w:t>
            </w:r>
            <w:proofErr w:type="spellStart"/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Фаулера</w:t>
            </w:r>
            <w:proofErr w:type="spellEnd"/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 (при невозможности – повернуть голову пациента на бок.)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6.Помочь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голову и грудь).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7.Убедиться, что пища не горячая. Наполнить    ложку пищей на 2/3 объёма, прикоснуться к губам, поместить пищу на язык.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8.Подождать, пока пациент проглотит пищу (повторять 1 и 2 пункты, пока пациент не насытится).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9.Дать пациенту попить из поильника (по желанию пациента - давать пить в процессе кормления).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10.Предложить пациенту прополоскать рот водой, или провести орошение полости рта, удалить салфеткой участки загрязнения пищей.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11.Убрать салфетку в емкость для сбора грязного белья, убрать столик с посудой.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12.Пациента на 20-30 минут оставить в положении </w:t>
            </w:r>
            <w:proofErr w:type="spellStart"/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Фаулера</w:t>
            </w:r>
            <w:proofErr w:type="spellEnd"/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 (по возможности), затем придать удобное положение.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13.Емкость для сбора грязного белья увести в санитарную комнату.  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14.Использованную посуду, прикроватный столик, поверхность прикроватной тумбочки обработать в соответствии с требованиями </w:t>
            </w:r>
            <w:proofErr w:type="spellStart"/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санэпидрежима</w:t>
            </w:r>
            <w:proofErr w:type="spellEnd"/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. 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15.Снять перчатки, сбросить в емкость для сбора отходов класса «Б».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16.Провести гигиеническую обработку рук, 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7241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5. Кормление тяжелобольного через назогастральный зонд.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4"/>
              </w:rPr>
              <w:t>1.Предупредить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4"/>
              </w:rPr>
              <w:t>2.Проветрить помещение.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4"/>
              </w:rPr>
              <w:t>3.Провести гигиеническую обработку рук, надеть перчатки.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4"/>
              </w:rPr>
              <w:t xml:space="preserve">4.Придать пациенту положение </w:t>
            </w:r>
            <w:proofErr w:type="spellStart"/>
            <w:r w:rsidRPr="00672416">
              <w:rPr>
                <w:rFonts w:ascii="Times New Roman" w:eastAsia="Times New Roman" w:hAnsi="Times New Roman"/>
                <w:sz w:val="24"/>
                <w:szCs w:val="24"/>
              </w:rPr>
              <w:t>Фаулера</w:t>
            </w:r>
            <w:proofErr w:type="spellEnd"/>
            <w:r w:rsidRPr="00672416">
              <w:rPr>
                <w:rFonts w:ascii="Times New Roman" w:eastAsia="Times New Roman" w:hAnsi="Times New Roman"/>
                <w:sz w:val="24"/>
                <w:szCs w:val="24"/>
              </w:rPr>
              <w:t xml:space="preserve">, на грудь пациента положить непромокаемую салфетку. 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5.Убедиться, что метка на зонде находится около входа в носовой ход, или набрать в шприц Жане воздух 30 - 40 мл и присоединить его к зонду. Ввести воздух через зонд в желудок под контролем фонендоскопа. Выслушиваются характерные звуки, свидетельствующие о нахождении зонда в желудке.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6.Набрать в шприц питательную смесь, предварительно приготовленную, удалить из шприца воздух. 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7.Снять зажим/заглушку с зонда, подсоединить к зонду шприц с пищей.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8.Ввести питательную смесь, перекрыть зонд, отсоединить использованный шприц, наложить зажим/заглушку. 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9.Подсоединить шприц с водой, снять зажим, промыть зонд, перекрыть зонд, отсоединить использованный шприц, наложить зажим/заглушку. Зонд зафиксировать.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10.Использованный шприц Жане положить в емкость из-под пищи.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11.Убрать салфетку в емкость для сбора грязного белья.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12.Пациента на 20-30 минут оставить в положении </w:t>
            </w:r>
            <w:proofErr w:type="spellStart"/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Фаулера</w:t>
            </w:r>
            <w:proofErr w:type="spellEnd"/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 (по возможности), затем придать удобное положение.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13.Емкость для сбора грязного белья увести в санитарную комнату.  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14.Использованное одноразовое оборудование и материалы сбросил в емкость для сбора отходов класса «Б», многоразовое поместил в емкость для дезинфекции. Обработал поверхности.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15.Снять перчатки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16.Сделать запись о проведенной процедуре.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672416">
              <w:rPr>
                <w:rFonts w:ascii="Times New Roman" w:eastAsia="Times New Roman" w:hAnsi="Times New Roman"/>
                <w:b/>
                <w:sz w:val="28"/>
              </w:rPr>
              <w:t>6. Кормление пациента через гастростому.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1.Предупредить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2.Проветрить помещение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3.Провести гигиеническую обработку рук, надеть маску, перчатки.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4.Придать пациенту положение </w:t>
            </w:r>
            <w:proofErr w:type="spellStart"/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Фаулера</w:t>
            </w:r>
            <w:proofErr w:type="spellEnd"/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, рядом с пациентом положить непромокаемую салфетку. 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5.Вскрыть упаковку с зондом (требуется помощь ассистента).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6.Вставить заглушку в дистальный конец зонда.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7.Облить конец зонда стерильным вазелиновым маслом и ввести в гастростому на 10см.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eastAsia="Times New Roman"/>
                <w:sz w:val="24"/>
                <w:szCs w:val="20"/>
              </w:rPr>
              <w:t>8.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Снять заглушку с зонда и подсоединить к воронке. </w:t>
            </w:r>
            <w:proofErr w:type="gramStart"/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 </w:t>
            </w:r>
            <w:proofErr w:type="gramEnd"/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9.После кормления, промыть воронку и зонд кипячёной водой, отсоединить.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10.Наложить зажим на зонд (или закрыть заглушкой) и зафиксировать зонд до следующего кормления, придать пациенту удобное положение.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11.Убрать салфетку в емкость для сбора грязного белья.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12.Пациенту рекомендовать не вставать с постели в течение 1,5-2 часов. 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>13.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Затем придать пациенту комфортное положение в постели.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4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 xml:space="preserve">.Емкость для сбора грязного белья увести в санитарную комнату.  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5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 Обработать поверхности.</w:t>
            </w:r>
          </w:p>
          <w:p w:rsidR="0045765C" w:rsidRPr="00672416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6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.Перчатки, маску, сбросить в емкость для сбора отходов класса «Б».</w:t>
            </w:r>
          </w:p>
          <w:p w:rsidR="0045765C" w:rsidRPr="00A635A2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7</w:t>
            </w:r>
            <w:r w:rsidRPr="00672416">
              <w:rPr>
                <w:rFonts w:ascii="Times New Roman" w:eastAsia="Times New Roman" w:hAnsi="Times New Roman"/>
                <w:sz w:val="24"/>
                <w:szCs w:val="20"/>
              </w:rPr>
              <w:t>.Провести гигиеническую обработку рук, сделать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запись о проведенной процедуре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45765C" w:rsidRPr="00A635A2" w:rsidRDefault="0045765C" w:rsidP="007216CE">
            <w:pPr>
              <w:pStyle w:val="a8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A635A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Заполнение порционного требования.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</w:rPr>
              <w:pict>
                <v:rect id="Прямоугольник 3" o:spid="_x0000_s1027" style="position:absolute;margin-left:13.4pt;margin-top:11.75pt;width:334.5pt;height:332.25pt;z-index:251658240;visibility:visible;mso-position-horizontal-relative:page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UrjTwIAAGAEAAAOAAAAZHJzL2Uyb0RvYy54bWysVM1uEzEQviPxDpbvZPPbpqtsqiolCKlA&#10;pcIDeL3erIXXNmMnm3JC4orEI/AQXBA/fYbNGzF20jSBG2IPlscz/vzNNzM7OV/XiqwEOGl0Rnud&#10;LiVCc1NIvcjom9fzJ2NKnGe6YMpokdFb4ej59PGjSWNT0TeVUYUAgiDapY3NaOW9TZPE8UrUzHWM&#10;FRqdpYGaeTRhkRTAGkSvVdLvdk+SxkBhwXDhHJ5ebp10GvHLUnD/qiyd8ERlFLn5uEJc87Am0wlL&#10;F8BsJfmOBvsHFjWTGh/dQ10yz8gS5F9QteRgnCl9h5s6MWUpuYg5YDa97h/Z3FTMipgLiuPsXib3&#10;/2D5y9U1EFlkdECJZjWWqP2y+bD53P5s7zYf26/tXftj86n91X5rv5NB0KuxLsVrN/YaQsbOXhn+&#10;1hFtZhXTC3EBYJpKsAJZ9kJ8cnQhGA6vkrx5YQp8ji29idKtS6gDIIpC1rFCt/sKibUnHA9H45PT&#10;YRcLydE3GPe6+MU3WHp/3YLzz4SpSdhkFLAFIjxbXTkf6LD0PiTSN0oWc6lUNGCRzxSQFcN2mcdv&#10;h+4Ow5QmTUbPRv1RRD7yuUOIQG9P8Cislh77Xsk6o+N9EEuDbk91EbvSM6m2e6Ss9E7IoN22Bn6d&#10;r2PlospB19wUt6gsmG2b41jipjLwnpIGWzyj7t2SgaBEPddYnbPecBhmIhrD0WkfDTj05IcepjlC&#10;ZdRTst3O/HaOlhbkosKXelENbS6woqWMWj+w2tHHNo4l2I1cmJNDO0Y9/BimvwEAAP//AwBQSwME&#10;FAAGAAgAAAAhALxOJU3cAAAABgEAAA8AAABkcnMvZG93bnJldi54bWxMj81OwzAQhO9IvIO1SNxa&#10;p+FHOM2mQqAicWzTCzcnXpKUeB3FTht4esyJHkczmvkm38y2FycafecYYbVMQBDXznTcIBzK7eIJ&#10;hA+aje4dE8I3edgU11e5zow7845O+9CIWMI+0whtCEMmpa9bstov3UAcvU83Wh2iHBtpRn2O5baX&#10;aZI8Sqs7jgutHuilpfprP1mEqksP+mdXviVWbe/C+1wep49XxNub+XkNItAc/sPwhx/RoYhMlZvY&#10;eNEjxCMBYaFARFOl91FXCA9KrUAWubzEL34BAAD//wMAUEsBAi0AFAAGAAgAAAAhALaDOJL+AAAA&#10;4QEAABMAAAAAAAAAAAAAAAAAAAAAAFtDb250ZW50X1R5cGVzXS54bWxQSwECLQAUAAYACAAAACEA&#10;OP0h/9YAAACUAQAACwAAAAAAAAAAAAAAAAAvAQAAX3JlbHMvLnJlbHNQSwECLQAUAAYACAAAACEA&#10;xf1K408CAABgBAAADgAAAAAAAAAAAAAAAAAuAgAAZHJzL2Uyb0RvYy54bWxQSwECLQAUAAYACAAA&#10;ACEAvE4lTdwAAAAGAQAADwAAAAAAAAAAAAAAAACpBAAAZHJzL2Rvd25yZXYueG1sUEsFBgAAAAAE&#10;AAQA8wAAALIFAAAAAA==&#10;">
                  <v:textbox style="mso-next-textbox:#Прямоугольник 3">
                    <w:txbxContent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 xml:space="preserve">Наименование отделения </w:t>
                        </w:r>
                        <w:r w:rsidRPr="00942706">
                          <w:rPr>
                            <w:rFonts w:ascii="Times New Roman" w:hAnsi="Times New Roman"/>
                            <w:u w:val="single"/>
                          </w:rPr>
                          <w:t xml:space="preserve">терапевтическое отделение  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>Порционное требование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 xml:space="preserve">На </w:t>
                        </w:r>
                        <w:proofErr w:type="gramStart"/>
                        <w:r w:rsidRPr="00942706">
                          <w:rPr>
                            <w:rFonts w:ascii="Times New Roman" w:hAnsi="Times New Roman"/>
                          </w:rPr>
                          <w:t>раздаточную</w:t>
                        </w:r>
                        <w:proofErr w:type="gramEnd"/>
                        <w:r w:rsidRPr="00942706">
                          <w:rPr>
                            <w:rFonts w:ascii="Times New Roman" w:hAnsi="Times New Roman"/>
                          </w:rPr>
                          <w:t xml:space="preserve"> на      </w:t>
                        </w:r>
                        <w:r w:rsidRPr="00942706">
                          <w:rPr>
                            <w:rFonts w:ascii="Times New Roman" w:hAnsi="Times New Roman"/>
                            <w:u w:val="single"/>
                          </w:rPr>
                          <w:t xml:space="preserve">19.05.2020            </w:t>
                        </w:r>
                        <w:r w:rsidRPr="00942706">
                          <w:rPr>
                            <w:rFonts w:ascii="Times New Roman" w:hAnsi="Times New Roman"/>
                          </w:rPr>
                          <w:t xml:space="preserve">                                                                                   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 xml:space="preserve">                                                   дата: число, месяц, год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>палата №1                                                        палата № 2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>Иванов И.И.   диета № 5                                 Семенова В.И     диета № 5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>Сидоров В.А. диета № 15                               Михайлова К.И. диета № 15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 xml:space="preserve">Петров А.А.    диета № 5                                </w:t>
                        </w:r>
                        <w:proofErr w:type="spellStart"/>
                        <w:r w:rsidRPr="00942706">
                          <w:rPr>
                            <w:rFonts w:ascii="Times New Roman" w:hAnsi="Times New Roman"/>
                          </w:rPr>
                          <w:t>Крошкина</w:t>
                        </w:r>
                        <w:proofErr w:type="spellEnd"/>
                        <w:r w:rsidRPr="00942706">
                          <w:rPr>
                            <w:rFonts w:ascii="Times New Roman" w:hAnsi="Times New Roman"/>
                          </w:rPr>
                          <w:t xml:space="preserve"> ВИ.   диета № 5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 w:rsidRPr="00942706">
                          <w:rPr>
                            <w:rFonts w:ascii="Times New Roman" w:hAnsi="Times New Roman"/>
                          </w:rPr>
                          <w:t>Пенкин</w:t>
                        </w:r>
                        <w:proofErr w:type="spellEnd"/>
                        <w:r w:rsidRPr="00942706">
                          <w:rPr>
                            <w:rFonts w:ascii="Times New Roman" w:hAnsi="Times New Roman"/>
                          </w:rPr>
                          <w:t xml:space="preserve"> В.В.    диета № 15                              </w:t>
                        </w:r>
                        <w:proofErr w:type="spellStart"/>
                        <w:r w:rsidRPr="00942706">
                          <w:rPr>
                            <w:rFonts w:ascii="Times New Roman" w:hAnsi="Times New Roman"/>
                          </w:rPr>
                          <w:t>Бунько</w:t>
                        </w:r>
                        <w:proofErr w:type="spellEnd"/>
                        <w:r w:rsidRPr="00942706">
                          <w:rPr>
                            <w:rFonts w:ascii="Times New Roman" w:hAnsi="Times New Roman"/>
                          </w:rPr>
                          <w:t xml:space="preserve"> Р.В.         диета № 15                                            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>палата № 3                                                        палата № 4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>Козлов П.П.     диета № 15                              Кускова С.С. диета № 5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>Жданов С.Б.     диета № 7                                Мирная Ф.Л. диета № 7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 w:rsidRPr="00942706">
                          <w:rPr>
                            <w:rFonts w:ascii="Times New Roman" w:hAnsi="Times New Roman"/>
                          </w:rPr>
                          <w:t>Кубеков</w:t>
                        </w:r>
                        <w:proofErr w:type="spellEnd"/>
                        <w:r w:rsidRPr="00942706">
                          <w:rPr>
                            <w:rFonts w:ascii="Times New Roman" w:hAnsi="Times New Roman"/>
                          </w:rPr>
                          <w:t xml:space="preserve"> Ф.Г.  диета № 15                                </w:t>
                        </w:r>
                        <w:proofErr w:type="spellStart"/>
                        <w:r w:rsidRPr="00942706">
                          <w:rPr>
                            <w:rFonts w:ascii="Times New Roman" w:hAnsi="Times New Roman"/>
                          </w:rPr>
                          <w:t>Шарова</w:t>
                        </w:r>
                        <w:proofErr w:type="spellEnd"/>
                        <w:r w:rsidRPr="00942706">
                          <w:rPr>
                            <w:rFonts w:ascii="Times New Roman" w:hAnsi="Times New Roman"/>
                          </w:rPr>
                          <w:t xml:space="preserve"> С.Ю. диета № 15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 w:rsidRPr="00942706">
                          <w:rPr>
                            <w:rFonts w:ascii="Times New Roman" w:hAnsi="Times New Roman"/>
                          </w:rPr>
                          <w:t>Перекрут</w:t>
                        </w:r>
                        <w:proofErr w:type="spellEnd"/>
                        <w:r w:rsidRPr="00942706">
                          <w:rPr>
                            <w:rFonts w:ascii="Times New Roman" w:hAnsi="Times New Roman"/>
                          </w:rPr>
                          <w:t xml:space="preserve"> Ю.А.   диета № 10                           </w:t>
                        </w:r>
                        <w:proofErr w:type="spellStart"/>
                        <w:r w:rsidRPr="00942706">
                          <w:rPr>
                            <w:rFonts w:ascii="Times New Roman" w:hAnsi="Times New Roman"/>
                          </w:rPr>
                          <w:t>Семенченко</w:t>
                        </w:r>
                        <w:proofErr w:type="spellEnd"/>
                        <w:r w:rsidRPr="00942706">
                          <w:rPr>
                            <w:rFonts w:ascii="Times New Roman" w:hAnsi="Times New Roman"/>
                          </w:rPr>
                          <w:t xml:space="preserve"> В.Ю. диета № 15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>палата № 5                                                        палата №6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 xml:space="preserve">Васечкин Р.О. диета № 7                                  </w:t>
                        </w:r>
                        <w:proofErr w:type="spellStart"/>
                        <w:r w:rsidRPr="00942706">
                          <w:rPr>
                            <w:rFonts w:ascii="Times New Roman" w:hAnsi="Times New Roman"/>
                          </w:rPr>
                          <w:t>Кубикова</w:t>
                        </w:r>
                        <w:proofErr w:type="spellEnd"/>
                        <w:r w:rsidRPr="00942706">
                          <w:rPr>
                            <w:rFonts w:ascii="Times New Roman" w:hAnsi="Times New Roman"/>
                          </w:rPr>
                          <w:t xml:space="preserve"> Ю.А. диета № 7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 w:rsidRPr="00942706">
                          <w:rPr>
                            <w:rFonts w:ascii="Times New Roman" w:hAnsi="Times New Roman"/>
                          </w:rPr>
                          <w:t>Колегов</w:t>
                        </w:r>
                        <w:proofErr w:type="spellEnd"/>
                        <w:r w:rsidRPr="00942706">
                          <w:rPr>
                            <w:rFonts w:ascii="Times New Roman" w:hAnsi="Times New Roman"/>
                          </w:rPr>
                          <w:t xml:space="preserve"> К.Н. диета № 15                                 </w:t>
                        </w:r>
                        <w:proofErr w:type="spellStart"/>
                        <w:r w:rsidRPr="00942706">
                          <w:rPr>
                            <w:rFonts w:ascii="Times New Roman" w:hAnsi="Times New Roman"/>
                          </w:rPr>
                          <w:t>Самсоненко</w:t>
                        </w:r>
                        <w:proofErr w:type="spellEnd"/>
                        <w:r w:rsidRPr="00942706">
                          <w:rPr>
                            <w:rFonts w:ascii="Times New Roman" w:hAnsi="Times New Roman"/>
                          </w:rPr>
                          <w:t xml:space="preserve"> Р.М.  диета № 10             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>Фокус Н.Б. диета № 7                                       Рогова А.Ф. диета № 10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r w:rsidRPr="00942706">
                          <w:rPr>
                            <w:rFonts w:ascii="Times New Roman" w:hAnsi="Times New Roman"/>
                          </w:rPr>
                          <w:t>Пацук</w:t>
                        </w:r>
                        <w:proofErr w:type="spellEnd"/>
                        <w:r w:rsidRPr="00942706">
                          <w:rPr>
                            <w:rFonts w:ascii="Times New Roman" w:hAnsi="Times New Roman"/>
                          </w:rPr>
                          <w:t xml:space="preserve"> В.И. диета № 7</w:t>
                        </w: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</w:p>
                      <w:p w:rsidR="0045765C" w:rsidRPr="0094270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</w:rPr>
                        </w:pPr>
                        <w:r w:rsidRPr="00942706">
                          <w:rPr>
                            <w:rFonts w:ascii="Times New Roman" w:hAnsi="Times New Roman"/>
                          </w:rPr>
                          <w:t xml:space="preserve">всего </w:t>
                        </w:r>
                        <w:r w:rsidRPr="00942706">
                          <w:rPr>
                            <w:rFonts w:ascii="Times New Roman" w:hAnsi="Times New Roman"/>
                            <w:u w:val="single"/>
                          </w:rPr>
                          <w:t>23</w:t>
                        </w:r>
                        <w:r w:rsidRPr="00942706">
                          <w:rPr>
                            <w:rFonts w:ascii="Times New Roman" w:hAnsi="Times New Roman"/>
                          </w:rPr>
                          <w:t xml:space="preserve"> человека</w:t>
                        </w:r>
                      </w:p>
                      <w:p w:rsidR="0045765C" w:rsidRPr="00F53C96" w:rsidRDefault="0045765C" w:rsidP="0045765C">
                        <w:pPr>
                          <w:pStyle w:val="ConsNormal"/>
                          <w:ind w:firstLine="0"/>
                          <w:jc w:val="both"/>
                          <w:rPr>
                            <w:rFonts w:ascii="Times New Roman" w:hAnsi="Times New Roman"/>
                            <w:sz w:val="22"/>
                            <w:szCs w:val="22"/>
                            <w:u w:val="single"/>
                          </w:rPr>
                        </w:pPr>
                        <w:proofErr w:type="gramStart"/>
                        <w:r w:rsidRPr="00F53C96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палатная </w:t>
                        </w:r>
                        <w:proofErr w:type="spellStart"/>
                        <w:r w:rsidRPr="00F53C96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м\с</w:t>
                        </w:r>
                        <w:proofErr w:type="spellEnd"/>
                        <w:r w:rsidRPr="00F53C96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</w:t>
                        </w:r>
                        <w:r w:rsidRPr="00F53C96">
                          <w:rPr>
                            <w:rFonts w:ascii="Times New Roman" w:hAnsi="Times New Roman"/>
                            <w:sz w:val="22"/>
                            <w:szCs w:val="22"/>
                            <w:u w:val="single"/>
                          </w:rPr>
                          <w:t>Саломатова А.О.</w:t>
                        </w:r>
                        <w:proofErr w:type="gramEnd"/>
                      </w:p>
                      <w:p w:rsidR="0045765C" w:rsidRDefault="0045765C" w:rsidP="0045765C"/>
                    </w:txbxContent>
                  </v:textbox>
                  <w10:wrap anchorx="page"/>
                </v:rect>
              </w:pict>
            </w:r>
          </w:p>
          <w:p w:rsidR="0045765C" w:rsidRDefault="0045765C" w:rsidP="007216CE">
            <w:pPr>
              <w:spacing w:after="0" w:line="240" w:lineRule="auto"/>
              <w:ind w:firstLine="879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240" w:after="0" w:line="240" w:lineRule="auto"/>
              <w:ind w:firstLine="879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</w:p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A635A2">
              <w:rPr>
                <w:rFonts w:ascii="Times New Roman" w:hAnsi="Times New Roman"/>
                <w:b/>
                <w:sz w:val="16"/>
                <w:szCs w:val="16"/>
              </w:rPr>
              <w:t>ПОРЦИОННИК                                                                                        ф. № 1-84</w:t>
            </w:r>
          </w:p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635A2">
              <w:rPr>
                <w:rFonts w:ascii="Times New Roman" w:hAnsi="Times New Roman"/>
                <w:sz w:val="16"/>
                <w:szCs w:val="16"/>
              </w:rPr>
              <w:t>На питание больных «</w:t>
            </w:r>
            <w:r w:rsidRPr="00A635A2">
              <w:rPr>
                <w:rFonts w:ascii="Times New Roman" w:hAnsi="Times New Roman"/>
                <w:sz w:val="16"/>
                <w:szCs w:val="16"/>
                <w:u w:val="single"/>
              </w:rPr>
              <w:t>19</w:t>
            </w:r>
            <w:r w:rsidRPr="00A635A2">
              <w:rPr>
                <w:rFonts w:ascii="Times New Roman" w:hAnsi="Times New Roman"/>
                <w:sz w:val="16"/>
                <w:szCs w:val="16"/>
              </w:rPr>
              <w:t xml:space="preserve">» </w:t>
            </w:r>
            <w:r w:rsidRPr="00A635A2">
              <w:rPr>
                <w:rFonts w:ascii="Times New Roman" w:hAnsi="Times New Roman"/>
                <w:sz w:val="16"/>
                <w:szCs w:val="16"/>
                <w:u w:val="single"/>
              </w:rPr>
              <w:t xml:space="preserve">мая </w:t>
            </w:r>
            <w:r w:rsidRPr="00A635A2">
              <w:rPr>
                <w:rFonts w:ascii="Times New Roman" w:hAnsi="Times New Roman"/>
                <w:sz w:val="16"/>
                <w:szCs w:val="16"/>
              </w:rPr>
              <w:t>20</w:t>
            </w:r>
            <w:r w:rsidRPr="00A635A2">
              <w:rPr>
                <w:rFonts w:ascii="Times New Roman" w:hAnsi="Times New Roman"/>
                <w:sz w:val="16"/>
                <w:szCs w:val="16"/>
                <w:u w:val="single"/>
              </w:rPr>
              <w:t>20</w:t>
            </w:r>
            <w:r w:rsidRPr="00A635A2">
              <w:rPr>
                <w:rFonts w:ascii="Times New Roman" w:hAnsi="Times New Roman"/>
                <w:sz w:val="16"/>
                <w:szCs w:val="16"/>
              </w:rPr>
              <w:t xml:space="preserve"> г.</w:t>
            </w:r>
          </w:p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2235"/>
              <w:gridCol w:w="1417"/>
              <w:gridCol w:w="992"/>
              <w:gridCol w:w="851"/>
              <w:gridCol w:w="1134"/>
              <w:gridCol w:w="709"/>
            </w:tblGrid>
            <w:tr w:rsidR="0045765C" w:rsidRPr="00A635A2" w:rsidTr="007216CE">
              <w:tc>
                <w:tcPr>
                  <w:tcW w:w="223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Наименование отделения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Количество больных</w:t>
                  </w:r>
                </w:p>
              </w:tc>
              <w:tc>
                <w:tcPr>
                  <w:tcW w:w="368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Стандартные диеты</w:t>
                  </w:r>
                </w:p>
              </w:tc>
            </w:tr>
            <w:tr w:rsidR="0045765C" w:rsidRPr="00A635A2" w:rsidTr="007216CE">
              <w:tc>
                <w:tcPr>
                  <w:tcW w:w="223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№5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№15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№7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№10</w:t>
                  </w:r>
                </w:p>
              </w:tc>
            </w:tr>
            <w:tr w:rsidR="0045765C" w:rsidRPr="00A635A2" w:rsidTr="007216CE"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proofErr w:type="gramStart"/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терапевтическое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23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center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  <w:r w:rsidRPr="00A635A2"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  <w:t>3</w:t>
                  </w:r>
                </w:p>
              </w:tc>
            </w:tr>
            <w:tr w:rsidR="0045765C" w:rsidRPr="00A635A2" w:rsidTr="007216CE"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45765C" w:rsidRPr="00A635A2" w:rsidTr="007216CE"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45765C" w:rsidRPr="00A635A2" w:rsidTr="007216CE"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A635A2" w:rsidRDefault="0045765C" w:rsidP="007216CE">
                  <w:pPr>
                    <w:pStyle w:val="ConsNormal"/>
                    <w:spacing w:line="276" w:lineRule="auto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lang w:eastAsia="en-US"/>
                    </w:rPr>
                  </w:pPr>
                </w:p>
              </w:tc>
            </w:tr>
          </w:tbl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635A2">
              <w:rPr>
                <w:rFonts w:ascii="Times New Roman" w:hAnsi="Times New Roman"/>
                <w:sz w:val="16"/>
                <w:szCs w:val="16"/>
              </w:rPr>
              <w:t xml:space="preserve">Зав. Отделением  </w:t>
            </w:r>
            <w:r w:rsidRPr="00A635A2">
              <w:rPr>
                <w:rFonts w:ascii="Times New Roman" w:hAnsi="Times New Roman"/>
                <w:sz w:val="16"/>
                <w:szCs w:val="16"/>
                <w:u w:val="single"/>
              </w:rPr>
              <w:t xml:space="preserve"> Лефлер М.А</w:t>
            </w:r>
          </w:p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635A2">
              <w:rPr>
                <w:rFonts w:ascii="Times New Roman" w:hAnsi="Times New Roman"/>
                <w:sz w:val="16"/>
                <w:szCs w:val="16"/>
              </w:rPr>
              <w:t xml:space="preserve">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      </w:t>
            </w:r>
            <w:r w:rsidRPr="00A635A2">
              <w:rPr>
                <w:rFonts w:ascii="Times New Roman" w:hAnsi="Times New Roman"/>
                <w:sz w:val="16"/>
                <w:szCs w:val="16"/>
              </w:rPr>
              <w:t xml:space="preserve">  ФИО                                       </w:t>
            </w:r>
          </w:p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A635A2">
              <w:rPr>
                <w:rFonts w:ascii="Times New Roman" w:hAnsi="Times New Roman"/>
                <w:sz w:val="16"/>
                <w:szCs w:val="16"/>
              </w:rPr>
              <w:t>Ст. мед</w:t>
            </w:r>
            <w:proofErr w:type="gramStart"/>
            <w:r w:rsidRPr="00A635A2">
              <w:rPr>
                <w:rFonts w:ascii="Times New Roman" w:hAnsi="Times New Roman"/>
                <w:sz w:val="16"/>
                <w:szCs w:val="16"/>
              </w:rPr>
              <w:t>.</w:t>
            </w:r>
            <w:proofErr w:type="gramEnd"/>
            <w:r w:rsidRPr="00A635A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A635A2">
              <w:rPr>
                <w:rFonts w:ascii="Times New Roman" w:hAnsi="Times New Roman"/>
                <w:sz w:val="16"/>
                <w:szCs w:val="16"/>
              </w:rPr>
              <w:t>с</w:t>
            </w:r>
            <w:proofErr w:type="gramEnd"/>
            <w:r w:rsidRPr="00A635A2">
              <w:rPr>
                <w:rFonts w:ascii="Times New Roman" w:hAnsi="Times New Roman"/>
                <w:sz w:val="16"/>
                <w:szCs w:val="16"/>
              </w:rPr>
              <w:t xml:space="preserve">естра отделения </w:t>
            </w:r>
            <w:r w:rsidRPr="00A635A2">
              <w:rPr>
                <w:rFonts w:ascii="Times New Roman" w:hAnsi="Times New Roman"/>
                <w:sz w:val="16"/>
                <w:szCs w:val="16"/>
                <w:u w:val="single"/>
              </w:rPr>
              <w:t>Саломатова А.О.</w:t>
            </w:r>
          </w:p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635A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</w:t>
            </w:r>
            <w:r w:rsidRPr="00A635A2">
              <w:rPr>
                <w:rFonts w:ascii="Times New Roman" w:hAnsi="Times New Roman"/>
                <w:sz w:val="16"/>
                <w:szCs w:val="16"/>
              </w:rPr>
              <w:t xml:space="preserve">ФИО                                                                 </w:t>
            </w:r>
          </w:p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sz w:val="16"/>
                <w:szCs w:val="16"/>
                <w:u w:val="single"/>
              </w:rPr>
            </w:pPr>
            <w:r w:rsidRPr="00A635A2">
              <w:rPr>
                <w:rFonts w:ascii="Times New Roman" w:hAnsi="Times New Roman"/>
                <w:sz w:val="16"/>
                <w:szCs w:val="16"/>
              </w:rPr>
              <w:t>Мед</w:t>
            </w:r>
            <w:proofErr w:type="gramStart"/>
            <w:r w:rsidRPr="00A635A2">
              <w:rPr>
                <w:rFonts w:ascii="Times New Roman" w:hAnsi="Times New Roman"/>
                <w:sz w:val="16"/>
                <w:szCs w:val="16"/>
              </w:rPr>
              <w:t>.</w:t>
            </w:r>
            <w:proofErr w:type="gramEnd"/>
            <w:r w:rsidRPr="00A635A2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gramStart"/>
            <w:r w:rsidRPr="00A635A2">
              <w:rPr>
                <w:rFonts w:ascii="Times New Roman" w:hAnsi="Times New Roman"/>
                <w:sz w:val="16"/>
                <w:szCs w:val="16"/>
              </w:rPr>
              <w:t>с</w:t>
            </w:r>
            <w:proofErr w:type="gramEnd"/>
            <w:r w:rsidRPr="00A635A2">
              <w:rPr>
                <w:rFonts w:ascii="Times New Roman" w:hAnsi="Times New Roman"/>
                <w:sz w:val="16"/>
                <w:szCs w:val="16"/>
              </w:rPr>
              <w:t xml:space="preserve">естра  диетического отделения </w:t>
            </w:r>
            <w:r w:rsidRPr="00A635A2">
              <w:rPr>
                <w:rFonts w:ascii="Times New Roman" w:hAnsi="Times New Roman"/>
                <w:sz w:val="16"/>
                <w:szCs w:val="16"/>
                <w:u w:val="single"/>
              </w:rPr>
              <w:t>Смирнова Е.В.</w:t>
            </w:r>
          </w:p>
          <w:p w:rsidR="0045765C" w:rsidRPr="00A635A2" w:rsidRDefault="0045765C" w:rsidP="007216CE">
            <w:pPr>
              <w:pStyle w:val="ConsNormal"/>
              <w:ind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A635A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ФИО     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                  </w:t>
            </w: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1A2415" w:rsidRDefault="0045765C" w:rsidP="007216CE">
            <w:pPr>
              <w:spacing w:before="120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tbl>
            <w:tblPr>
              <w:tblpPr w:leftFromText="180" w:rightFromText="180" w:vertAnchor="text" w:horzAnchor="margin" w:tblpY="-109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39"/>
              <w:gridCol w:w="5236"/>
              <w:gridCol w:w="1396"/>
            </w:tblGrid>
            <w:tr w:rsidR="0045765C" w:rsidRPr="007E254A" w:rsidTr="007216CE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7E254A" w:rsidTr="007216CE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лекарственного средства в прямую кишку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76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газоотводной трубки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22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Промывание желудка 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Кормление тяжелобольного пациента из ложки и поильника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Искусственное кормление пациента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F031C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BC46E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порционного требования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Девятый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Pr="001A2415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Default="0045765C" w:rsidP="007216CE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C46E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1. Уход за лихорадящим больным.</w:t>
            </w:r>
          </w:p>
          <w:p w:rsidR="0045765C" w:rsidRPr="00BC46EA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BC46EA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В первом периоде лихорадки.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Pr="00BC46EA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BC46EA">
              <w:rPr>
                <w:rFonts w:ascii="Times New Roman" w:eastAsia="Times New Roman" w:hAnsi="Times New Roman"/>
                <w:sz w:val="24"/>
                <w:szCs w:val="20"/>
              </w:rPr>
              <w:t>1.Обеспечить постельный режим.</w:t>
            </w:r>
          </w:p>
          <w:p w:rsidR="0045765C" w:rsidRPr="00BC46EA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BC46EA">
              <w:rPr>
                <w:rFonts w:ascii="Times New Roman" w:eastAsia="Times New Roman" w:hAnsi="Times New Roman"/>
                <w:sz w:val="24"/>
                <w:szCs w:val="20"/>
              </w:rPr>
              <w:t>2.Тепло укрыть пациента, к ногам положить грелку.</w:t>
            </w:r>
          </w:p>
          <w:p w:rsidR="0045765C" w:rsidRPr="00BC46EA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BC46EA">
              <w:rPr>
                <w:rFonts w:ascii="Times New Roman" w:eastAsia="Times New Roman" w:hAnsi="Times New Roman"/>
                <w:sz w:val="24"/>
                <w:szCs w:val="20"/>
              </w:rPr>
              <w:t>3.Обеспечить обильное горячее питьё (чай, настой шиповника и др.).</w:t>
            </w:r>
          </w:p>
          <w:p w:rsidR="0045765C" w:rsidRPr="00BC46EA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BC46EA">
              <w:rPr>
                <w:rFonts w:ascii="Times New Roman" w:eastAsia="Times New Roman" w:hAnsi="Times New Roman"/>
                <w:sz w:val="24"/>
                <w:szCs w:val="20"/>
              </w:rPr>
              <w:t>4.Контролировать физиологические отправления.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BC46EA">
              <w:rPr>
                <w:rFonts w:ascii="Times New Roman" w:eastAsia="Times New Roman" w:hAnsi="Times New Roman"/>
                <w:sz w:val="24"/>
                <w:szCs w:val="20"/>
              </w:rPr>
              <w:t>5.Обеспечить постоянное наблюдение за пациентом.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Pr="0008621D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Во втором периоде лихорадки.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1.Следить за строгим соблюдением пациентом постельного режима.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2.Обеспечить постоянное наблюдение за лихорадящим пациентом (контроль АД, пульса, температуры тела, за общим состоянием).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3.</w:t>
            </w:r>
            <w:proofErr w:type="gram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Заменить теплое одеяло на легкую</w:t>
            </w:r>
            <w:proofErr w:type="gram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 простыню.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4.Давать пациенту (как можно чаще!) витаминизированное прохладное питье (морс, настой шиповника).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5.На лоб пациента положить пузырь со льдом или холодный компресс, смоченный в растворе уксуса (2 столовых ложки на 0,5 литра воды) - при выраженной головной боли и для предупреждения нарушения сознания.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6.При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7.Периодически протирать слабым раствором соды ротовую полость, </w:t>
            </w:r>
            <w:proofErr w:type="spell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a</w:t>
            </w:r>
            <w:proofErr w:type="spell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 губы смазывать вазелиновым маслом.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8.Питание осуществлять по диете № 13.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9.Следить за физиологическими отправлениями, подкладывать судно, мочеприёмник.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10.Проводить профилактику пролежней.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5765C" w:rsidRPr="002E7146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 третьем   периоде лихорадки при </w:t>
            </w:r>
            <w:proofErr w:type="spellStart"/>
            <w:r w:rsidRPr="000862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литическом</w:t>
            </w:r>
            <w:proofErr w:type="spellEnd"/>
            <w:r w:rsidRPr="0008621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снижении температуры тела.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</w:rPr>
              <w:t>1.Создать пациенту покой.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2.Контролировать   </w:t>
            </w:r>
            <w:proofErr w:type="spellStart"/>
            <w:r w:rsidRPr="0008621D">
              <w:rPr>
                <w:rFonts w:ascii="Times New Roman" w:eastAsia="Times New Roman" w:hAnsi="Times New Roman"/>
                <w:sz w:val="24"/>
                <w:szCs w:val="24"/>
              </w:rPr>
              <w:t>t°</w:t>
            </w:r>
            <w:proofErr w:type="spellEnd"/>
            <w:r w:rsidRPr="0008621D">
              <w:rPr>
                <w:rFonts w:ascii="Times New Roman" w:eastAsia="Times New Roman" w:hAnsi="Times New Roman"/>
                <w:sz w:val="24"/>
                <w:szCs w:val="24"/>
              </w:rPr>
              <w:t>, АД, ЧДД, Р</w:t>
            </w:r>
            <w:proofErr w:type="gramStart"/>
            <w:r w:rsidRPr="0008621D"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proofErr w:type="gramEnd"/>
            <w:r w:rsidRPr="0008621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</w:rPr>
              <w:t>3.Производить смену нательного и постельного белья.</w:t>
            </w:r>
          </w:p>
          <w:p w:rsidR="0045765C" w:rsidRPr="0008621D" w:rsidRDefault="0045765C" w:rsidP="007216CE">
            <w:pPr>
              <w:tabs>
                <w:tab w:val="center" w:pos="4145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</w:rPr>
              <w:t>4.Осуществлять уход за кожей.</w:t>
            </w:r>
            <w:r w:rsidRPr="0008621D"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</w:rPr>
              <w:t>5.Перевод на диету № 15, по назначению врача.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4"/>
              </w:rPr>
              <w:t>6.Постепенно расширять режим двигательной активности.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</w:rPr>
            </w:pPr>
          </w:p>
          <w:p w:rsidR="0045765C" w:rsidRPr="002E7146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08621D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В третьем   периоде лихорадки при критическом снижении температуры тела.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1.Вызвать врача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2.Организовать доврачебную помощь:</w:t>
            </w:r>
          </w:p>
          <w:p w:rsidR="0045765C" w:rsidRPr="0008621D" w:rsidRDefault="0045765C" w:rsidP="007216C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уложить пациента на ровную поверхность, убрать подушку из-под головы, приподнять ножной конец кровати;</w:t>
            </w:r>
          </w:p>
          <w:p w:rsidR="0045765C" w:rsidRPr="0008621D" w:rsidRDefault="0045765C" w:rsidP="007216C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подать увлажненный кислород;</w:t>
            </w:r>
          </w:p>
          <w:p w:rsidR="0045765C" w:rsidRPr="0008621D" w:rsidRDefault="0045765C" w:rsidP="007216C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контролировать АД, пульс, температуру;</w:t>
            </w:r>
          </w:p>
          <w:p w:rsidR="0045765C" w:rsidRPr="0008621D" w:rsidRDefault="0045765C" w:rsidP="007216C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дать крепкий сладкий чай;</w:t>
            </w:r>
          </w:p>
          <w:p w:rsidR="0045765C" w:rsidRPr="0008621D" w:rsidRDefault="0045765C" w:rsidP="007216C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укрыть пациента одеялами, к рукам и ногам пациента приложить грелки;</w:t>
            </w:r>
          </w:p>
          <w:p w:rsidR="0045765C" w:rsidRPr="0008621D" w:rsidRDefault="0045765C" w:rsidP="007216C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следить за состоянием кожных покровов;</w:t>
            </w:r>
          </w:p>
          <w:p w:rsidR="0045765C" w:rsidRPr="0008621D" w:rsidRDefault="0045765C" w:rsidP="007216CE">
            <w:pPr>
              <w:numPr>
                <w:ilvl w:val="0"/>
                <w:numId w:val="6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следить за состоянием его нательного и постельного белья (по мере необходимости бельё нужно менять, иногда часто).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3.Приготовить для </w:t>
            </w:r>
            <w:proofErr w:type="spellStart"/>
            <w:proofErr w:type="gram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п</w:t>
            </w:r>
            <w:proofErr w:type="spellEnd"/>
            <w:proofErr w:type="gram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/к введения 10% раствор </w:t>
            </w:r>
            <w:proofErr w:type="spell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кофеин-бензоат</w:t>
            </w:r>
            <w:proofErr w:type="spell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 натрия, кордиамин, 0,1% раствор адреналина, 1% раствор </w:t>
            </w:r>
            <w:proofErr w:type="spell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мезатона</w:t>
            </w:r>
            <w:proofErr w:type="spell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4.Выполнить назначение врача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08621D">
              <w:rPr>
                <w:rFonts w:ascii="Times New Roman" w:eastAsia="Times New Roman" w:hAnsi="Times New Roman"/>
                <w:b/>
                <w:sz w:val="28"/>
              </w:rPr>
              <w:t>2. Частичная санитарная обработка пациента, обтирание пациента.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1.Информировать пациента о предстоящей манипуляций и ходе ее выполнения.  Получить согласие.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2.Отгородить пациента ширмой.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3.Провести гигиеническую обработку рук, надеть маску, фартук, перчатки.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4.Используя правила перемещения пациента в постели подложить одноразовые адсорбирующие подкладные пеленки под верхнюю часть туловища пациента. 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5.Одноразовой рукавицей, смоченной в воде, обтереть пациенту шею, грудь, руки (живот и ноги прикрыты одеялом). Нанести средство для сухой обработки на тело и обтереть пациенту шею, грудь, руки.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6.Вытереть пациенту шею, грудь, руки полотенцем насухо и прикрыть одеялом. 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7.Используя правила перемещения пациента в постели подложить одноразовые адсорбирующие подкладные пеленки под нижнюю часть туловища пациента.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8.Обтереть живот, спину, нижние конечности, осушить и закрыть одеялом.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8.Убрать ширму.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9.Одноразовые рукавицы для мытья, одноразовые подкладные пеленки погрузить в контейнер для дезинфекции и утилизации отходов класса «Б».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10.Использованное полотенце и грязную одежду пациента убрать в клеенчатый мешок.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11.Слить воду в канализацию, емкость продезинфицировать протиранием двукратно через 15 минут, или по инструкции препарата, помыть чистящим средством, прополоскать проточной водой, поставить на сушку.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12.Клеенчатый фартук продезинфицировать протиранием двукратно через 15 минут, или по инструкции препарата (одноразовый фартук сбросить в 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>емкость для сбора отходов класса «Б».).</w:t>
            </w:r>
          </w:p>
          <w:p w:rsidR="0045765C" w:rsidRPr="0008621D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13.Снять перчатки, маску, сбросить в емкость для сбора отходов класса «Б».</w:t>
            </w:r>
          </w:p>
          <w:p w:rsidR="0045765C" w:rsidRPr="0008621D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14.Провести гигиеническую обработку рук.</w:t>
            </w:r>
          </w:p>
          <w:p w:rsidR="0045765C" w:rsidRPr="0008621D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15.Результаты занести в температурный лист </w:t>
            </w:r>
            <w:proofErr w:type="spell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у.ф</w:t>
            </w:r>
            <w:proofErr w:type="spell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. № 004/у.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08621D">
              <w:rPr>
                <w:rFonts w:ascii="Times New Roman" w:eastAsia="Times New Roman" w:hAnsi="Times New Roman"/>
                <w:b/>
                <w:sz w:val="28"/>
              </w:rPr>
              <w:t>3. Постановка лекарственной клизмы.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1.Предупредить пациента о проведении манипуляции. Уточнить у пациента понимание цели и хода исследования и получить его согласие.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Предупредить пациента о том, что после проведения манипуляции нельзя вставать с кровати. Выяснить </w:t>
            </w:r>
            <w:proofErr w:type="spell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аллергоанамнез</w:t>
            </w:r>
            <w:proofErr w:type="spell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2.Приготовить   оснащение к процедуре: средства индивидуальной защиты: маска перчатки, стерильные: грушевидный баллон или шприц </w:t>
            </w:r>
            <w:proofErr w:type="spell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Жанэ</w:t>
            </w:r>
            <w:proofErr w:type="spell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, газоотводная трубка, вазелиновое масло, марлевые салфетки, лоток для использованного материала, адсорбирующая пеленка, водный термометр, лекарственное средство по назначению врача. 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Подогреть лекарственное средство на «водяной бане» до 38</w:t>
            </w:r>
            <w:proofErr w:type="gram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 °С</w:t>
            </w:r>
            <w:proofErr w:type="gram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, проверить температуру раствора термометром.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3.Прийти в палату к пациенту, провести гигиеническую обработку рук, надеть маску, перчатки. Убедиться, что лекарственное средство соответствует назначению врача, набрать в грушевидный баллон или шприц </w:t>
            </w:r>
            <w:proofErr w:type="spell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Жанэ</w:t>
            </w:r>
            <w:proofErr w:type="spell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gram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4.Отгородить пациента ширмой, положить адсорбирующую клеенку на постель, попросить пациента лечь на левый бок, правую ногу прижать к животу, оголить ягодицы, при необходимости помочь пациенту.</w:t>
            </w:r>
            <w:proofErr w:type="gramEnd"/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5.Вскрыть упаковку с газоотводной трубкой.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6.Взять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7.Полить вазелиновым маслом закругленный конец газоотводной трубки.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8.Затем раздвинуть ягодицы пациента 1 и 2 пальцами левой руки, а правой рукой ввести газоотводную трубку на глубину 20-30 см.,  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9.Выпустить остатки воздуха из баллона. Присоединить к газоотводной трубке грушевидный баллон и медленно ввести лекарственное средство.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10.Отсоединить, не разжимая, грушевидный баллон от газоотводной трубки.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11.Извлечь газоотводную трубку и сбросить в емкость для сбора отходов класса «Б».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12.Марлевой салфеткой провести туалет анального отверстия, у женщин обязательно кзади. Салфетку сбросить в емкость для сбора отходов класса «Б».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13.Помочь пациенту занять удобное положение в постели. Адсорбирующую пеленку оставить под пациентом. 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14.Использованное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15.Емкость из-под лекарственного средства сбросить в отходы класса «А».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16.Снять перчатки, маску, сбросить в емкость для сбора отходов класса «Б». 17.Провести гигиеническую обработку рук.  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18.Убедиться в эффективности действия после введения лекарственного средства.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Pr="0008621D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6C3D54">
              <w:rPr>
                <w:rFonts w:ascii="Times New Roman" w:eastAsia="Times New Roman" w:hAnsi="Times New Roman"/>
                <w:b/>
                <w:sz w:val="28"/>
              </w:rPr>
              <w:t>4. П</w:t>
            </w:r>
            <w:r w:rsidRPr="0008621D">
              <w:rPr>
                <w:rFonts w:ascii="Times New Roman" w:eastAsia="Times New Roman" w:hAnsi="Times New Roman"/>
                <w:b/>
                <w:sz w:val="28"/>
              </w:rPr>
              <w:t>остановк</w:t>
            </w:r>
            <w:r w:rsidRPr="006C3D54">
              <w:rPr>
                <w:rFonts w:ascii="Times New Roman" w:eastAsia="Times New Roman" w:hAnsi="Times New Roman"/>
                <w:b/>
                <w:sz w:val="28"/>
              </w:rPr>
              <w:t>а</w:t>
            </w:r>
            <w:r w:rsidRPr="0008621D">
              <w:rPr>
                <w:rFonts w:ascii="Times New Roman" w:eastAsia="Times New Roman" w:hAnsi="Times New Roman"/>
                <w:b/>
                <w:sz w:val="28"/>
              </w:rPr>
              <w:t xml:space="preserve"> гипертонической клизмы.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1.Предупредить пациента о проведении манипуляции. Уточнить у пациента </w:t>
            </w: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 xml:space="preserve">понимание цели и хода исследования и получить его согласие. </w:t>
            </w:r>
            <w:proofErr w:type="gram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Пригласить пройти в клизменную.</w:t>
            </w:r>
            <w:proofErr w:type="gramEnd"/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2.Приготовить   оснащение к процедуре: средства индивидуальной защиты: маска перчатки, стерильные: грушевидный баллон или шприц </w:t>
            </w:r>
            <w:proofErr w:type="spell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Жанэ</w:t>
            </w:r>
            <w:proofErr w:type="spell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, газоотводная трубка, 10 % раствор натрия хлорида – 100 мл или 20-30 % раствор магния сульфата – 50 мл, лоток для использованного материала, адсорбирующая пеленка, водный термометр. Подогреть раствор на «водяной бане» до 38</w:t>
            </w:r>
            <w:proofErr w:type="gramStart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 °С</w:t>
            </w:r>
            <w:proofErr w:type="gramEnd"/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, проверить его температуру водным термометром.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3.Обработать руки на гигиеническом уровне, надеть маску, перчатки. В грушевидный баллон набрать гипертонический раствор.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4.Положить   адсорбирующую пеленку на кушетку, попросить пациента лечь на левый бок, правую ногу прижать к животу, оголить ягодицы.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5.Взять закругленный конец газоотводной трубки, как пишущее перо, перегнуть трубку посередине, свободный конец зажать 4-м и 5-м пальцами.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6.Полить вазелиновым маслом закругленный конец газоотводной трубки.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7.Раздвинуть ягодицы пациента 1 и 2 пальцами левой руки, а правой рукой ввести газоотводную трубку на глубину 20-30 см.,  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 xml:space="preserve">8.Выпустить остатки воздуха из баллона. Присоединить к газоотводной трубке грушевидный баллон и медленно ввести набранный раствор. 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9.Отсоединить, не разжимая, грушевидный баллон от газоотводной трубки.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10.Извлечь газоотводную трубку и сбросить в емкость для сбора отходов класса «Б».</w:t>
            </w:r>
          </w:p>
          <w:p w:rsidR="0045765C" w:rsidRPr="0008621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11.Марлевой салфеткой или туалетной бумагой провести туалет анального отверстия, у женщин обязательно кзади, сбросить салфетку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08621D">
              <w:rPr>
                <w:rFonts w:ascii="Times New Roman" w:eastAsia="Times New Roman" w:hAnsi="Times New Roman"/>
                <w:sz w:val="24"/>
                <w:szCs w:val="20"/>
              </w:rPr>
              <w:t>12.Напомнить пациенту, что эффект наступит через 20-30 минут.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13.По окончании процедуры 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 xml:space="preserve">14.Емкость из-под масла утилизировать в отходы класса «А». 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15.Снять перчатки, сбросить в емкость для сбора отходов класса «Б»,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16.После дефекации пациента, убедиться, что у пациента был стул.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6C3D54">
              <w:rPr>
                <w:rFonts w:ascii="Times New Roman" w:eastAsia="Times New Roman" w:hAnsi="Times New Roman"/>
                <w:b/>
                <w:sz w:val="28"/>
              </w:rPr>
              <w:t>5. Постановка сифонной клизмы.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 xml:space="preserve">1.Предупредить пациента о проведении манипуляции. Уточнить у пациента понимание цели и хода процедуры, получить его согласие (если пациент контактен). 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2.Провести гигиеническую обработку рук, надеть маску, клеенчатый фартук, перчатки.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3.Поставить таз около кушетки. Положить   на кушетку адсорбирующую пеленку так, чтобы она свисала в таз для промывных вод. Попросить пациента лечь на левый бок, при этом его правая нога должна быть согнута в колене и прижата к животу, при необходимости медицинский работник помогает пациенту.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4.Вскрыть упаковку с толстым зондом, и воронкой, внутренняя поверхность упаковки служит стерильной поверхностью, на которой лежит зонд и воронка.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5.Взять в руку зонд, смазать облить слепой конец зонда вазелиновым маслом на протяжении 30-40 см.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6.Раздвинуть ягодицы 1-2 пальцами левой руки, а правой рукой ввести закругленный конец зонда в кишечник на глубину 30-40 см.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>7.К другому концу зонда присоединить воронку, держать ее слегка наклонно на уровне ягодиц пациента и наливать в нее 0,5-1 л воды. Следует отметить, что емкость с чистой водой стоит так, чтобы в нее не попали брызги промывных вод.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8.Медленно поднимать воронку выше ягодиц так, чтобы вода ушла в кишечник лишь до устья воронки.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9.Как только вода достигнет устья воронки, опустить ее ниже ягодиц, не переворачивая до тех пор, пока вода из кишечника не заполнит воронку полностью. Слить воду из воронки в приготовленную емкость (при необходимости в лабораторную посуду для исследования).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10.Промывание повторять до чистых промывных вод, но с использованием не более 10-12 л воды.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11.По окончании процедуры отсоединить воронку и убрать в емкость для дезинфекции, зонд оставить в кишечнике примерно на 10-20 минут для того, чтобы слилась оставшаяся в кишечнике жидкость.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После медленно извлечь зонд из кишечника через салфетку или туалетную бумагу и также поместить в емкость для дезинфекции.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12.Помочь пациенту провести туалет анального отверстия. У женщин обязательно кзади для профилактики инфицирования. Сбросить бумагу в емкость для сбора отходов класса «Б».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13.Промывные воды слить в канализацию. Все использованные емкости подвергнуть дезинфекции по инструкции дезинфицирующего средства. Адсорбирующую пеленку сбросить в емкость для сбора отходов класса «Б». Затем провести дезинфекцию поверхностей: кушетка, пол.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Снять фартук, провести его дезинфекцию.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14.Снять перчатки, маску,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15.Уточнить у пациента его самочувствие, по возможности. Произвести запись о проведенной процедуре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>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</w:rPr>
            </w:pPr>
            <w:r w:rsidRPr="006C3D54">
              <w:rPr>
                <w:rFonts w:ascii="Times New Roman" w:eastAsia="Times New Roman" w:hAnsi="Times New Roman"/>
                <w:b/>
                <w:bCs/>
                <w:sz w:val="28"/>
              </w:rPr>
              <w:t>6. Антропометрия.</w:t>
            </w:r>
          </w:p>
          <w:p w:rsidR="0045765C" w:rsidRPr="002E7146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b/>
                <w:bCs/>
                <w:sz w:val="28"/>
                <w:lang w:eastAsia="ru-RU"/>
              </w:rPr>
              <w:t>О</w:t>
            </w:r>
            <w:r w:rsidRPr="006C3D54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пределение массы тела.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1.Предупредить пациента до проведения измерения (Взвешивание взрослых пациентов проводится натощак утром, в одни и те же часы, после предварительного опорожнения мочевого пузыря и кишечника в нательном белье). Уточнить у пациента понимание цели и хода исследования. Получить согласие.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2.Провести гигиеническую обработку рук.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3.Включить весы, уравновесить (весы должны находиться на ровной поверхности). На платформу весов положить одноразовую салфетку.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4.Предложить пациенту осторожно встать в центре площадки на салфетку (без тапочек).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5.Произвести взвешивание (зафиксировать результат).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6.Предложить пациенту осторожно сойти с весов.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 xml:space="preserve">7.Сообщить результат пациенту. 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 xml:space="preserve">8.Записать данные взвешивания в температурный лист </w:t>
            </w:r>
            <w:proofErr w:type="spellStart"/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у.ф</w:t>
            </w:r>
            <w:proofErr w:type="spellEnd"/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 xml:space="preserve">. № 004/у. 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 xml:space="preserve">9.Оценить результат (в норме масса тела по формуле </w:t>
            </w:r>
            <w:proofErr w:type="spellStart"/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Брокка</w:t>
            </w:r>
            <w:proofErr w:type="spellEnd"/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 xml:space="preserve"> равна, примерно, рост минус 100).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10.Надеть перчатки, одноразовую салфетку сбросить в емкость для отходов класса «Б».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 xml:space="preserve">11.Поверхность весов обработать дважды с интервалом 15 минут или по инструкции дезинфицирующего средства. Обеспечивается профилактика </w:t>
            </w: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>грибковых заболеваний и инфекционная безопасность.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12.Снять перчатки, сбросить в емкость для отходов класса «Б».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13.Провести гигиеническую обработку рук.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Pr="002E7146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Измерение роста пациента, в положении стоя.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1.Предупредить пациента до проведения измерения. Уточнить у пациента понимание цели и хода исследования. Получить согласие.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2.Провести гигиеническую обработку рук.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3.Предложить пациенту снять верхнюю одежду и обувь.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4.На основани</w:t>
            </w:r>
            <w:proofErr w:type="gramStart"/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е</w:t>
            </w:r>
            <w:proofErr w:type="gramEnd"/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 xml:space="preserve"> ростомера положить одноразовую салфетку.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5.Встать сбоку ростомера и поднять горизонтальную планку выше предполагаемого роста пациента.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6.Предложить пациенту встать на основу ростомера так, чтобы пятки, ягодицы, лопатки и затылок касались вертикальной планки, а голова была в таком положении, чтобы козелок ушной раковины и наружный угол глазницы находились на одной горизонтальной линии.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7.Планшетку ростомера опустить на темя пациента и определить рост на шкале.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8.Сообщить пациенту его рост.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9.Предложить пациенту сойти с основы ростомера, придерживая в это время планку, чтобы не травмировать пациента.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 xml:space="preserve">10.Записать данные измерения в температурный лист </w:t>
            </w:r>
            <w:proofErr w:type="spellStart"/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у.ф</w:t>
            </w:r>
            <w:proofErr w:type="spellEnd"/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. № 004/у.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11.Надеть перчатки, салфетку сбросить в емкость для отходов класса «Б».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12.Поверхность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13.Снять перчатки, сбросить в емкость для отходов класса «Б».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14.Провести гигиеническую обработку рук.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</w:p>
          <w:p w:rsidR="0045765C" w:rsidRPr="002E7146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6C3D54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Измерение роста пациента, в положении сидя.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0"/>
              </w:rPr>
              <w:t>1</w:t>
            </w:r>
            <w:r w:rsidRPr="006C3D54">
              <w:rPr>
                <w:rFonts w:ascii="Times New Roman" w:eastAsia="Times New Roman" w:hAnsi="Times New Roman"/>
                <w:sz w:val="24"/>
                <w:szCs w:val="24"/>
              </w:rPr>
              <w:t>.Предупредить пациента до проведения измерения. Уточнить у пациента понимание цели и хода исследования. Получить согласие.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:rsidR="0045765C" w:rsidRPr="006C3D54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4"/>
              </w:rPr>
              <w:t>3.Предложить пациенту снять верхнюю одежду и обувь.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C3D54">
              <w:rPr>
                <w:rFonts w:ascii="Times New Roman" w:eastAsia="Times New Roman" w:hAnsi="Times New Roman"/>
                <w:sz w:val="24"/>
                <w:szCs w:val="24"/>
              </w:rPr>
              <w:t>4.На основани</w:t>
            </w:r>
            <w:proofErr w:type="gramStart"/>
            <w:r w:rsidRPr="006C3D5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proofErr w:type="gramEnd"/>
            <w:r w:rsidRPr="006C3D54">
              <w:rPr>
                <w:rFonts w:ascii="Times New Roman" w:eastAsia="Times New Roman" w:hAnsi="Times New Roman"/>
                <w:sz w:val="24"/>
                <w:szCs w:val="24"/>
              </w:rPr>
              <w:t xml:space="preserve"> ростомера положить одноразовую салфетку.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>5.Установить скамью ростомера и поднять планшетку выше предполагаемой высоты.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>6.Помочь пациенту сесть на скамейку ростомера так, чтобы ягодицы, лопатки и затылок касались планки ростомера, а голова была в таком положении, чтобы козелок ушной раковины и наружный угол глазницы находились на одной горизонтальной линии.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>7.Планшетку ростомера опустить на темя пациента.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>8.К показателю на планке добавить расстояние от пола до скамейки ростомера.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>9.Сообщить пациенту его рост.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>10.Предложить пациенту встать со скамьи ростомера, при необходимости помочь ему.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 xml:space="preserve">11.Записать данные измерения в температурный лист </w:t>
            </w:r>
            <w:proofErr w:type="spellStart"/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>у.ф</w:t>
            </w:r>
            <w:proofErr w:type="spellEnd"/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>. № 004/у.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4"/>
              </w:rPr>
              <w:t>12.Надеть перчатки, одноразовую салфетку утилизировать в отходы класса «Б».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4"/>
              </w:rPr>
              <w:t xml:space="preserve">13.Поверхность ростомера обработать дважды с интервалом 15 минут или по инструкции дезинфицирующего средства. Обеспечивается профилактика </w:t>
            </w:r>
            <w:r w:rsidRPr="00E906D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грибковых заболеваний и инфекционная безопасность.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4"/>
              </w:rPr>
              <w:t>14.Снять перчатки, сбросить в емкость для отходов класса «Б».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4"/>
              </w:rPr>
              <w:t>15.Провести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</w:rPr>
            </w:pPr>
            <w:r w:rsidRPr="00E906D0">
              <w:rPr>
                <w:rFonts w:ascii="Times New Roman" w:eastAsia="Times New Roman" w:hAnsi="Times New Roman"/>
                <w:b/>
                <w:sz w:val="28"/>
              </w:rPr>
              <w:t xml:space="preserve">7. </w:t>
            </w:r>
            <w:r w:rsidRPr="00E906D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Смена нательного и постельного белья.</w:t>
            </w:r>
          </w:p>
          <w:p w:rsidR="0045765C" w:rsidRPr="002E7146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</w:pPr>
            <w:r w:rsidRPr="00E906D0">
              <w:rPr>
                <w:rFonts w:ascii="Times New Roman" w:eastAsia="Times New Roman" w:hAnsi="Times New Roman"/>
                <w:b/>
                <w:sz w:val="24"/>
                <w:szCs w:val="20"/>
                <w:lang w:eastAsia="ru-RU"/>
              </w:rPr>
              <w:t>Смена постельного белья продольным способом.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>2.Подготовить комплект чистого белья, чистую простыню свернуть в продольный рулон.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>3.Провести гигиеническую обработку рук, надеть перчатки.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 xml:space="preserve">4.Отгородить пациента ширмой. 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 xml:space="preserve">5.Определить в палате «чистую» зону для </w:t>
            </w:r>
            <w:proofErr w:type="gramStart"/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>чистого</w:t>
            </w:r>
            <w:proofErr w:type="gramEnd"/>
            <w:r w:rsidRPr="00E906D0">
              <w:rPr>
                <w:rFonts w:ascii="Times New Roman" w:eastAsia="Times New Roman" w:hAnsi="Times New Roman"/>
                <w:sz w:val="24"/>
                <w:szCs w:val="20"/>
              </w:rPr>
              <w:t xml:space="preserve"> белье (стол, тумбочка).  Приготовить емкость для сбора грязного белья.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6.Снять с одеяла пациента пододеяльник, укрыть пациента пододеяльником на время смены белья.  Сложить одеяло и отложить его в «чистую» зону.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7.Убрать подушку из-под головы, снять с нее грязную наволочку, поместить в емкость для сбора грязного белья, надеть чистую и положить в чистую зону.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8.Повернуть пациента на бок от себя так, чтобы больной оказался спиной к расстиланию простыни,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9.Края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</w:t>
            </w:r>
            <w:proofErr w:type="gramStart"/>
            <w:r w:rsidRPr="00E906D0">
              <w:rPr>
                <w:rFonts w:ascii="Times New Roman" w:hAnsi="Times New Roman"/>
                <w:sz w:val="24"/>
                <w:szCs w:val="20"/>
              </w:rPr>
              <w:t>подоткнув</w:t>
            </w:r>
            <w:proofErr w:type="gramEnd"/>
            <w:r w:rsidRPr="00E906D0">
              <w:rPr>
                <w:rFonts w:ascii="Times New Roman" w:hAnsi="Times New Roman"/>
                <w:sz w:val="24"/>
                <w:szCs w:val="20"/>
              </w:rPr>
              <w:t xml:space="preserve"> ее под тело пациента.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10.Чистую простыню разложить на кровати и раскручивать в направлении спины пациента, избегая прямого контакта грязного и чистого постельного белья.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11.Повернуть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12.Скрутить грязную простыню и сбросить ее в емкость для сбора грязного белья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13.Раскрутить чистую простыню, тщательно разгладить, чтобы не было складок, заломов и других неровностей, подстелить подкладную пелёнку.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14.Заправить края чистой простыни под матрац.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15.Под голову положить подушку.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16.Надеть чистый пододеяльник на одеяло, убрать грязный пододеяльник в емкость для сбора грязного белья.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17.Накрыть пациента одеялом с чистым пододеяльником. Убедиться, что больному комфортно. Поднять поручни кровати, при их наличии.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18.Убрать ширму.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19.Емкость для сбора грязного белья увезти в санитарную комнату. 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20.Обработать поверхности в палате дезинфицирующим раствором.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21.Снять перчатки, сбросить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22.Провести гигиеническую обработку рук, сделать запись о проведенной процедуре</w:t>
            </w:r>
            <w:r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45765C" w:rsidRPr="00A635A2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E906D0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Смена постельного белья поперечным способом, выполняют два человека.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</w:t>
            </w:r>
            <w:r w:rsidRPr="00E906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объяснить цель и ход процедуры, получить согласие на проведение.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2.Подготовить комплект чистого белья, чистую простыню свернуть в поперечный рулон.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3.Провести гигиеническую обработку рук, надеть перчатки.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4.Отгородить пациента ширмой.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5.Определить в палате «чистую» зону для </w:t>
            </w:r>
            <w:proofErr w:type="gramStart"/>
            <w:r w:rsidRPr="00E906D0">
              <w:rPr>
                <w:rFonts w:ascii="Times New Roman" w:hAnsi="Times New Roman"/>
                <w:sz w:val="24"/>
                <w:szCs w:val="24"/>
              </w:rPr>
              <w:t>чистого</w:t>
            </w:r>
            <w:proofErr w:type="gramEnd"/>
            <w:r w:rsidRPr="00E906D0">
              <w:rPr>
                <w:rFonts w:ascii="Times New Roman" w:hAnsi="Times New Roman"/>
                <w:sz w:val="24"/>
                <w:szCs w:val="24"/>
              </w:rPr>
              <w:t xml:space="preserve"> белье (стол, тумбочка).  Приготовьте емкость для сбора грязного белья.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6.Снять с одеяла пациента пододеяльник, укрыть пациента пододеяльником на время смены белья.  Сложить одеяло и отложить его в «чистую» зону.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7.Приподнять голову пациента, убрать подушку из-под головы, голову опустить, снять с подушки грязную наволочку, поместить в емкость для сбора грязного белья, надеть чистую наволочку и положить в чистую зону.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8.Освободить края простыни из-под матраца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9.Одной медицинской сестре \ брату приподнять пациента за голову и плечи, удерживая его, другому медработнику одной рукой скатать грязную простынь до середины кровати другой расстелить   чистую.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10.На чистую простыню положить подушку и опустить на нее голову пациента.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11.Согнуть пациенту ноги, попросить его приподнять таз (одна медицинская сестра приподнимет таз), другая медицинская сестра сдвигает грязную простыню к ногам пациента и расправляет чистую.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12.Грязную простыню поместить в емкость для сбора грязного белья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13.Раскрутить чистую простыню, тщательно разгладить, чтобы не было складок, заломов и других неровностей, подстелить подкладную пелёнку.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14.Заправить края чистой простыни под матрац.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15.Надеть чистый пододеяльник на одеяло, убрать грязный пододеяльник в емкость для сбора грязного белья.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16.Накрыть пациента одеялом с чистым пододеяльником. Убедиться, что пациенту комфортно. Поднять поручни кровати, при их наличии.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17.Убрать ширму.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 xml:space="preserve">18.Емкость для сбора грязного белья увести в санитарную комнату. 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19.Обработать поверхности в палате дезинфицирующим раствором.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20.Снять перчатки, сбросить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06D0">
              <w:rPr>
                <w:rFonts w:ascii="Times New Roman" w:hAnsi="Times New Roman"/>
                <w:sz w:val="24"/>
                <w:szCs w:val="24"/>
              </w:rPr>
              <w:t>21.Провести гигиеническую обработку рук, 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765C" w:rsidRPr="002E7146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06D0">
              <w:rPr>
                <w:rFonts w:ascii="Times New Roman" w:hAnsi="Times New Roman"/>
                <w:b/>
                <w:sz w:val="24"/>
                <w:szCs w:val="24"/>
              </w:rPr>
              <w:t>Смена нательного белья.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2.Подготовить комплект чистого белья.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3.Провести гигиеническую обработку рук, маску, перчатки.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4.Отгородить пациента ширмой.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5.Определить в палате «чистую» зону для </w:t>
            </w:r>
            <w:proofErr w:type="gramStart"/>
            <w:r w:rsidRPr="00E906D0">
              <w:rPr>
                <w:rFonts w:ascii="Times New Roman" w:hAnsi="Times New Roman"/>
                <w:sz w:val="24"/>
                <w:szCs w:val="20"/>
              </w:rPr>
              <w:t>чистого</w:t>
            </w:r>
            <w:proofErr w:type="gramEnd"/>
            <w:r w:rsidRPr="00E906D0">
              <w:rPr>
                <w:rFonts w:ascii="Times New Roman" w:hAnsi="Times New Roman"/>
                <w:sz w:val="24"/>
                <w:szCs w:val="20"/>
              </w:rPr>
              <w:t xml:space="preserve"> белье (стол, тумбочка). Приготовить емкость для сбора грязного белья.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6.Помочь пациенту сесть на край кровати, (по возможности), либо придать пациенту положение   </w:t>
            </w:r>
            <w:proofErr w:type="spellStart"/>
            <w:r w:rsidRPr="00E906D0">
              <w:rPr>
                <w:rFonts w:ascii="Times New Roman" w:hAnsi="Times New Roman"/>
                <w:sz w:val="24"/>
                <w:szCs w:val="20"/>
              </w:rPr>
              <w:t>Фаулера</w:t>
            </w:r>
            <w:proofErr w:type="spellEnd"/>
            <w:r w:rsidRPr="00E906D0">
              <w:rPr>
                <w:rFonts w:ascii="Times New Roman" w:hAnsi="Times New Roman"/>
                <w:sz w:val="24"/>
                <w:szCs w:val="20"/>
              </w:rPr>
              <w:t xml:space="preserve">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7.При повреждении конечности рубашку сначала снять со здоровой руки, затем с головы и в последнюю очередь с поврежденной руки, грязную рубашку поместить в емкость для сбора грязного белья.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8.Укрыть пациента простыней.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9.Помочь пациенту надеть чистую рубашку: сначала на поврежденную руку.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10.Помочь пациенту снять оставшееся белье: носки (в положении сидя), </w:t>
            </w:r>
            <w:r w:rsidRPr="00E906D0">
              <w:rPr>
                <w:rFonts w:ascii="Times New Roman" w:hAnsi="Times New Roman"/>
                <w:sz w:val="24"/>
                <w:szCs w:val="20"/>
              </w:rPr>
              <w:lastRenderedPageBreak/>
              <w:t>брюки, нижнее белье (в положении лежа), грязное белье поместить в емкость для сбора грязного белья.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11.Помочь пациенту надеть чистое белье: нижнее белье и брюки начинают надевать сначала на поврежденную конечность.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12.Придать пациенту удобное положение в кровати.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13.Убрать ширму.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 xml:space="preserve">14.Емкость для сбора грязного белья увести в санитарную комнату.  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15.Обработать использованные поверхности в палате дезинфицирующим раствором.</w:t>
            </w:r>
          </w:p>
          <w:p w:rsidR="0045765C" w:rsidRPr="00E906D0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16.Снять перчатки, сбросить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E906D0">
              <w:rPr>
                <w:rFonts w:ascii="Times New Roman" w:hAnsi="Times New Roman"/>
                <w:sz w:val="24"/>
                <w:szCs w:val="20"/>
              </w:rPr>
              <w:t>17.Провести гигиеническую обработку рук, сделать запись о проведенной процедуре</w:t>
            </w:r>
            <w:r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39"/>
              <w:gridCol w:w="5236"/>
              <w:gridCol w:w="1396"/>
            </w:tblGrid>
            <w:tr w:rsidR="0045765C" w:rsidRPr="007E254A" w:rsidTr="007216CE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7E254A" w:rsidTr="007216CE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лихорадящим больным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5765C" w:rsidRPr="007E254A" w:rsidTr="007216CE">
              <w:trPr>
                <w:trHeight w:val="376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Частичная санитарная обработка пациента, обтирание пациента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22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лекарственной клизмы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гипертонической клизмы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сифонной клизмы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F031C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Антропометрия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E906D0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906D0"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Смена нательного и постельного белья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45765C" w:rsidRPr="00E34E53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765C" w:rsidRPr="000402A0" w:rsidTr="007216CE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04.06.2020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Default="0045765C" w:rsidP="007216CE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45765C" w:rsidRPr="00E34E53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Десятый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876C61">
              <w:rPr>
                <w:rFonts w:ascii="Times New Roman" w:hAnsi="Times New Roman"/>
                <w:b/>
                <w:sz w:val="28"/>
              </w:rPr>
              <w:t>1. Применение мочеприемника.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2.Провести гигиеническую обработку рук, надеть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3.Попросить пациентов выйти из палаты (по возможности). Отгородить пациента ширмой.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4.Придать пациенту удобное положение (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Фаулера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).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5.Ополоснуть мочеприемник теплой водой, оставив в нем немного воды.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6.Открыть нижнюю часть тела.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7.Под таз пациента положить непромокаемую одноразовую пеленку.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8.Подать пациенту мочеприемник. Для обеспечения мочеиспускания можно открыть кран с водой.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9.Прикрыть пациента одеялом и оставить на некоторое время одного.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10.По окончании мочеиспускания убрать мочеприемник, отодвинуть ширму.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11.Осмотреть содержимое мочеприемника, вылить в унитаз, мочеприемник продезинфицировать, промыть с моющим средством, прополоскать проточной водой, просушить.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12.Снять перчатки, сбросить в емкость для сбора отходов класса «Б». Обработать руки, надеть другую пару перчаток.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13.Подготовить оборудование для подмывания и подмыть пациента при необходимости.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14.Убрать ширму.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15.Снять перчатки, сбросить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16.Провести гигиеническую обработку рук, 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45765C" w:rsidRPr="002E7146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76C61">
              <w:rPr>
                <w:rFonts w:ascii="Times New Roman" w:hAnsi="Times New Roman"/>
                <w:b/>
                <w:sz w:val="28"/>
                <w:szCs w:val="28"/>
              </w:rPr>
              <w:t>2. Подача судна пациенту.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рук, надеть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3.Отгородить пациента ширмой.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4.Ополоснуть судно теплой водой, оставив в нем немного воды.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5.Открыть нижнюю часть тела.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6.Попросить пациента согнуть ноги, и приподнять таз, или повернуть пациента на бок (помочь пациенту).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7.Под таз пациента положить непромокаемую одноразовую пеленку и подвести судно так, чтобы промежность оказалась над отверстием судна.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8.Прикрыть пациента одеялом и оставить на некоторое время одного.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9.По окончании дефекации попросить пациента приподнять таз, или повернуться на бок (помочь пациенту), правой рукой извлечь судно. 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10.Осмотреть содержимое судна, вылить в унитаз, судно обработать в соответствии с требованиями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При наличии патологических примесей (слизи, крови и так далее), оставить содержимое судна до осмотра врачом.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11.Снять перчатки, сбросить в емкость для отходов класса «Б». Обработать   руки, надеть другую пару перчаток.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12.Подвести под пациента чистое судно.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13.Подготовить оборудование для подмывания и подмыть пациента.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14.Убрать ширму.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lastRenderedPageBreak/>
              <w:t>15.Снять перчатки, сбросить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16.Провести гигиеническую обработку рук, 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45765C" w:rsidRPr="00823706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823706">
              <w:rPr>
                <w:rFonts w:ascii="Times New Roman" w:hAnsi="Times New Roman"/>
                <w:b/>
                <w:sz w:val="28"/>
              </w:rPr>
              <w:t>3. Введение мази в носовые ходы.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Выяснить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2.Провести гигиеническую обработку рук. Надеть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3.Приготовить мазь по назначению врача, проверить срок годности, в стерильный лоток пинцетом положить стерильные ватные турунды, марлевые шарики.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4.Дать марлевые шарики в каждую руку пациенту (по возможности). Выдавить на ватную турунду 0,5-0.7 см мази (если мазь во флаконе, воспользоваться стерильной стеклянной лопаточкой).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5.Ввести ватную турунду вращательными движениями в нижний носовой ход (с одной стороны) на 10-15 минут.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6.Извлечь турунду и положить её в ёмкость для использованного материала.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7.Повторить предыдущие действия при введении мази в другой носовой ход.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8.Марлевым шариком, при необходимости, удалить остатки мази с кожи после процедуры.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9.Убедиться, что пациент не испытывает дискомфорта в связи с проведённой процедурой.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11.Снять перчатки,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</w:p>
          <w:p w:rsidR="0045765C" w:rsidRPr="00823706" w:rsidRDefault="0045765C" w:rsidP="007216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23706">
              <w:rPr>
                <w:rFonts w:ascii="Times New Roman" w:hAnsi="Times New Roman"/>
                <w:b/>
                <w:sz w:val="28"/>
                <w:szCs w:val="28"/>
              </w:rPr>
              <w:t>4. Заполнение температурного листа при регистрации показателей: масса тела, рост; частота пульса, АД, ЧДД, температуры тела.</w:t>
            </w:r>
          </w:p>
          <w:p w:rsidR="0045765C" w:rsidRPr="000402A0" w:rsidRDefault="0045765C" w:rsidP="007216CE">
            <w:pPr>
              <w:spacing w:before="360" w:after="0" w:line="240" w:lineRule="auto"/>
              <w:jc w:val="both"/>
              <w:rPr>
                <w:rFonts w:eastAsia="Times New Roman"/>
                <w:bCs/>
                <w:iCs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051549" cy="72104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078" cy="7221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765C" w:rsidRPr="000402A0" w:rsidTr="007216CE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05.06.2020</w:t>
            </w:r>
          </w:p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2370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5. </w:t>
            </w:r>
            <w:proofErr w:type="gramStart"/>
            <w:r w:rsidRPr="00823706">
              <w:rPr>
                <w:rFonts w:ascii="Times New Roman" w:hAnsi="Times New Roman"/>
                <w:b/>
                <w:bCs/>
                <w:sz w:val="28"/>
                <w:szCs w:val="28"/>
              </w:rPr>
              <w:t>Утренний туалет больного (туалет полости рта, удаление корочек из носа, удаление ушной серы, обработка глаз, умывание лица).</w:t>
            </w:r>
            <w:proofErr w:type="gramEnd"/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3706">
              <w:rPr>
                <w:rFonts w:ascii="Times New Roman" w:hAnsi="Times New Roman"/>
                <w:b/>
                <w:sz w:val="24"/>
                <w:szCs w:val="24"/>
              </w:rPr>
              <w:t>Уход за полостью рта (туалет полости рта).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рук, надеть маску,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3.Приготовить лоток с марлевыми шариками и часть залить антисептическим раствором (салфетки для обработки полости рта в упаковке).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4.Помочь пациенту повернуть голову на бок, шею и грудь накрыть клеенкой, под подбородок подставить лоток.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5.Попросить пациента сомкнуть зубы (снять зубные протез, если они есть).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6.Отодвинуть шпателем щёку пациента, и пинцетом с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 (салфетку).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7.Попросить пациента открыть рот и сменив марлевый шарик, обработать каждый зуб от десны, начиная от коренных к резцам, с внутренней стороны.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8.Сменить марлевый шарик, и обработать язык.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10.Вытереть кожу вокруг рта сухой салфеткой, смазать губы вазелином, трещины обработать 1% раствором бриллиантового зеленого.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использования и утилизацией в отходы класса «Б» – одноразового.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12.Снять перчатки, маску, сбросить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13.Провести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14.Сделать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823706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Обработка носовых ходов (удаление корочек из носа).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рук, надеть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3.Налить вазелиновое масло в мензурку.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4.Приготовить лоток с ватными турундами.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5.Взять турунду, смочить в вазелиновом масле, отжать о стенки мензурки.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6.Ввести турунду вращательными движениями в носовой ход на 1-3 минуты.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7.Извлечь турунду из носового хода вращательными движениями. При необходимости для очищения использовать несколько турунд.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8.Обработать другой носовой ход тем же способом.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9.Использованные лотки, пинцеты поместить в соответствующие емкости для дезинфекции. Ватные турунды сбросить в емкость для сбора отходов класса «Б».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10.Снять перчатки, сбросить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</w:rPr>
            </w:pPr>
          </w:p>
          <w:p w:rsidR="0045765C" w:rsidRPr="00ED6227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823706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Обработка наружного слухового прохода (удаление ушной серы).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2.Провести гигиеническую обработку рук, надеть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3.Налить в мензурку перекись водорода 3%.</w:t>
            </w:r>
          </w:p>
          <w:p w:rsidR="0045765C" w:rsidRPr="00823706" w:rsidRDefault="0045765C" w:rsidP="007216CE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4.Приготовить лоток с ватными турундами.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5.Взять турунду, смочить в 3% раствор перекиси водорода, отжать о стенки мензурки.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6.Оттянуть, левой рукой ушную раковину так, чтобы выровнять слуховой проход (к верху и кзади).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7.Ввести турунду вращательными движениями в наружный слуховой проход на глубину не более 1 см. на 2-3 минуты.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8.Извлечь турунду из слухового прохода вращательными движениями. При необходимости для очищения использовать несколько турунд.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9.Обработать другой слуховой проход тем же способом.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10.Использованные лотки, пинцеты поместить в соответствующие емкости для дезинфекции. Ватные турунды сбросить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11.Снять перчатки, сбросить в емкость для сбора отходов класса «Б».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13.Сделать запись о проведенной процедуре.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45765C" w:rsidRPr="00ED6227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823706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Умывание лица.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1.Приготовить всё необходимое для манипуляции.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2.Ознакомить пациента с целью и этапами манипуляции и получить его согласие (если пациент в сознании).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3.Поставить ширму, если пациент в палате находится не один.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4.Поднять кровать до необходимого уровня. Опустить боковые поручни кровати с одной стороны. Придать положение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Фаулера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>, если нет противопоказаний.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5.Обработать руки. Надеть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6.Аккуратно приподнять голову пациента и подстелить под неё гигиеническую пелёнку. Прикрыть грудь пациента второй пелёнкой.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7.Смочить рукавичку в тёплой воде, слегка отжать и намылить мылом.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8.Надеть рукавичку на правую руку и протереть лицо пациента сверху вниз: лоб, веки, щёки, нос, подбородок, шея, ушные раковины и заушные пространства.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9.Хорошо прополоскать рукавичку в тёплой воде, слегка отжать. Смыть мыло с лица пациента в той же последовательности. При необходимости смыть мыло несколько раз.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10.Промокательными движениями полотенцем осушить кожу лица пациента в той же последовательности.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11.Убрать рукавичку, гигиенические пелёнки в клеёнчатый мешок.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12.Придать удобное положение. Убрать ширму.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13.Снять перчатки. Обработать руки.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14.Сделать отметку в документации о выполнении манипуляции.</w:t>
            </w:r>
          </w:p>
          <w:p w:rsidR="0045765C" w:rsidRPr="007511BA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765C" w:rsidRPr="00ED6227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11BA">
              <w:rPr>
                <w:rFonts w:ascii="Times New Roman" w:hAnsi="Times New Roman"/>
                <w:b/>
                <w:sz w:val="28"/>
                <w:szCs w:val="28"/>
              </w:rPr>
              <w:t>6. Закапывание сосудосуживающих капель в нос.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2.Провести гигиеническую обработку рук. Надеть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4.Помочь пациенту занять удобное положение (сидя).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6.Попросить пациента сесть, слегка запрокинув голову и склонить её (при закапывании в левую ноздрю - влево, в правую - вправо).</w:t>
            </w:r>
            <w:proofErr w:type="gramEnd"/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7.Приподнять кончик носа пациента и закапать в нижний носовой ход (не вводить пипетку глубоко в нос).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8.Попросить пациента прижать пальцем крыло носа к перегородке сразу после закапывания капель и сделать лёгкие круговые движения, не отнимая пальца. Марлевым шариком, при необходимости, промокнуть кожу после процедуры.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9.Закапать капли во вторую ноздрю (при наличии назначения врача), повторив те же действия.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10.Спросить у пациента об облегчении носового дыхания через 1-2 минуты.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11BA">
              <w:rPr>
                <w:rFonts w:ascii="Times New Roman" w:hAnsi="Times New Roman"/>
                <w:b/>
                <w:sz w:val="28"/>
                <w:szCs w:val="28"/>
              </w:rPr>
              <w:t>7. Закапывание масляных капель в нос.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1.Предупредить пациента о проведении манипуляции.  Уточнить у пациента понимание цели и хода процедуры, получить его согласие. Выяснить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рук. Надеть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4.Помочь пациенту занять удобное положение (сидя или лежа).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6.Попросить пациента сесть или лечь, запрокинув голову.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7.Приподнять кончик носа пациента и закапать в нижний носовой ход (не вводить пипетку глубоко в нос).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8.Марлевым шариком, при необходимости, промокнуть кожу после процедуры.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9.Закапать капли во вторую ноздрю (при наличии назначения врача), повторив те же действия.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10.Спросить у пациента о том, ощутил ли он вкус капель во рту. Попросить пациента полежать несколько минут.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45765C" w:rsidRPr="00DA2AB4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A2AB4">
              <w:rPr>
                <w:rFonts w:ascii="Times New Roman" w:hAnsi="Times New Roman"/>
                <w:b/>
                <w:sz w:val="28"/>
              </w:rPr>
              <w:t>8. Введение мази за нижнее веко стеклянной палочкой.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Выяснить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2.Провести гигиеническую обработку рук. Надеть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3.Приготовить мазь по назначению врача, проверить срок годности, в стерильный лоток пинцетом положить стерильные марлевые шарики, стеклянную палочку.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4.Помочь пациенту занять удобное положение.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5.Открыть флакон (тюбик), взять палочкой немного мази. Закрыть флакон.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6.Дать марлевые шарики пациенту в каждую руку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7.Заложить мазь за нижнее веко в направлении от внутреннего угла глаза к наружному (держать палочку мазью вниз).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8.Вывести глазную палочку из конъюнктивального свода вращательным движением, по направлению к наружной спайке век, одновременно отпустить нижнее веко.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9.Попросить пациента закрыть глаза.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10.Попросить пациента удалить, вытекающую, из-под сомкнутых век мазь, или сделать это за него.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11.При необходимости заложить мазь за нижнее веко другого глаза, повторив те же действия.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12.Помочь пациенту занять удобное положение. Убедиться, что пациент не испытывает дискомфорта.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14.Снять перчатки,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45765C" w:rsidRPr="0070716C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A2AB4">
              <w:rPr>
                <w:rFonts w:ascii="Times New Roman" w:hAnsi="Times New Roman"/>
                <w:b/>
                <w:sz w:val="28"/>
              </w:rPr>
              <w:t>9. Введение мази за нижнее веко из тюбика.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Выяснить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аллергоанамнез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2.Провести гигиеническую обработку рук. Надеть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3.Приготовить мазь по назначению врача, проверить срок годности, в стерильный лоток пинцетом положить стерильные марлевые шарики.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4.Помочь пациенту занять удобное положение.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5.Дать марлевые шарики в каждую руку пациенту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6.Выдавить из тюбика мазь, продвигая её от внутреннего угла глаза к наружному так, чтобы мазь вышла за наружную спайку век. Отпустить нижнее веко, пациент должен закрыть глаза.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7.Попросить пациента закрыть глаза.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8.Попросить пациента удалить, вытекающую из-под сомкнутых век мазь или сделать это за него.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9.При необходимости заложить мазь за нижнее веко другого глаза, повторить те же действия.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lastRenderedPageBreak/>
              <w:t>10.Помочь пациенту занять удобное положение. Убедиться, что пациент не испытывает дискомфорта.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13.Сделать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5765C" w:rsidRPr="00DA2AB4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DA2AB4">
              <w:rPr>
                <w:rFonts w:ascii="Times New Roman" w:hAnsi="Times New Roman"/>
                <w:b/>
                <w:sz w:val="28"/>
              </w:rPr>
              <w:t>10. Алгоритм подачи кислорода через носовой катетер, канюлю (увлажненный кислород).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1.Провести идентификацию пациента.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Установить доверительные отношения с пациентом, если это возможно для обеспечения слаженности совместной работы. Получить согласие на проведение процедуры.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2.Выявить у пациента признаки и симптомы, связанные с гипоксией и наличием мокроты в дыхательных путях.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3.Вымыть и осушить руки, надеть стерильные перчатки.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4.Подготовить к работе аппарат Боброва: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а) налить в чистую стеклянную емкость дистиллированную воду, или 2%-ный раствор натрия гидрокарбоната (при ацидозе), или спирт 95%-ный (2/3 объема при сердечной астме), температура 30—40</w:t>
            </w:r>
            <w:proofErr w:type="gramStart"/>
            <w:r>
              <w:rPr>
                <w:rFonts w:ascii="Times New Roman" w:hAnsi="Times New Roman"/>
                <w:sz w:val="24"/>
                <w:szCs w:val="20"/>
              </w:rPr>
              <w:t>°С</w:t>
            </w:r>
            <w:proofErr w:type="gramEnd"/>
            <w:r>
              <w:rPr>
                <w:rFonts w:ascii="Times New Roman" w:hAnsi="Times New Roman"/>
                <w:sz w:val="24"/>
                <w:szCs w:val="20"/>
              </w:rPr>
              <w:t xml:space="preserve"> (спирт 20%-ный и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антифомсилан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служат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пеногасителями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и используются при наличии у пациента отека легких).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б) обеспечить герметичность соединений при помощи винта на пробке.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5.Определить длину вводимой части катетера (расстояние от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козелка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ушной раковины до входа в нос - приблизительно 15 см), поставить метку.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6.Облить стерильным глицерином вводимую часть катетера в целях предупреждения травмы слизистой носа (можно подсоединить носовые канюли).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7.Ввести катетер в нижний носовой ход до метки (катетера виден при осмотре зева шпателем).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8.Осмотреть зев, придавив шпателем корень языка.  Убедиться, что кончик катетера виден при осмотре зева.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9.Сбросить шпатель в дезинфицирующий раствор.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10.Зафиксировать наружную часть катетера тесемками бинта и лейкопластырем для обеспечения постоянного положения катетера для удобства пациента, профилактики мацерации кожи лица.</w:t>
            </w:r>
            <w:proofErr w:type="gramEnd"/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11.Соединить с аппаратом Боброва, заполненным дистиллированной водой или 96%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спиртом, или другим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пеногасителем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12.Открыть вентиль источника кислорода, отрегулировать скорость подачи кислорода по назначению врача.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13.Осмотреть слизистую носа пациента.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14.Провести итоговую оценку состояния пациента.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15.Удалить катетер (или снять носовую канюлю). Сбросить в емкость для сбора отходов класса Б.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16.Шпатель, лоток, погрузить в соответствующие емкости для дезинфекции, продезинфицировать аппарат Боброва.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17.Снять перчатки, сбросить в емкость для сбора отходов класса Б. провести гигиеническую обработку рук.</w:t>
            </w:r>
          </w:p>
          <w:p w:rsidR="0045765C" w:rsidRPr="00DA2AB4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18.Сделать соответствующую запись о выполненной процедуре в медицинской документации.</w:t>
            </w:r>
          </w:p>
          <w:p w:rsidR="0045765C" w:rsidRPr="007511BA" w:rsidRDefault="0045765C" w:rsidP="007216C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39"/>
              <w:gridCol w:w="5236"/>
              <w:gridCol w:w="1396"/>
            </w:tblGrid>
            <w:tr w:rsidR="0045765C" w:rsidRPr="007E254A" w:rsidTr="007216CE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7E254A" w:rsidTr="007216CE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511B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судна и мочеприемника мужчине и женщине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5765C" w:rsidRPr="007E254A" w:rsidTr="007216CE">
              <w:trPr>
                <w:trHeight w:val="376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511B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мази в носовые ходы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22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511B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температурного листа при регистрации показателей: масса тела, рост; частота пульса, АД, ЧДД, температуры тела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proofErr w:type="gramStart"/>
                  <w:r w:rsidRPr="007511BA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Утренний туалет больного (туалет полости рта, удаление корочек из носа, удаление ушной серы, обработка глаз, умывание лица)</w:t>
                  </w:r>
                  <w:proofErr w:type="gramEnd"/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511B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сосудосуживающих, масляных капель в нос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F031C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A2AB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Введение мази за нижнее веко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45765C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E906D0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DA2AB4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увлажненного кислорода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45765C" w:rsidRDefault="0045765C" w:rsidP="007216CE">
            <w:pPr>
              <w:tabs>
                <w:tab w:val="left" w:pos="708"/>
              </w:tabs>
              <w:spacing w:after="0" w:line="360" w:lineRule="auto"/>
              <w:ind w:right="425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Одиннадцатый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70716C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C437DB">
              <w:rPr>
                <w:rFonts w:ascii="Times New Roman" w:hAnsi="Times New Roman"/>
                <w:b/>
                <w:sz w:val="28"/>
              </w:rPr>
              <w:t>1. Раздача лекарственных средств пациентам.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1.Поставьте на передвижной столик емкости с лекарственными препаратами (твердыми и жидкими), пипетки (отдельно для каждого флакона с каплями), мензурки, графин с водой, ножницы, листки назначений.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2.Переходя от пациента к пациенту, раздайте лекарственные средства у постели пациента согласно назначениям врача.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3.Давая лекарственное средство пациенту, предоставьте ему необходимую информацию.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4.Научите пациента принимать различные лекарственные формы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перорально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сублингвально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5.Пациент должен принять лекарственное средство в вашем присутствии.</w:t>
            </w:r>
          </w:p>
          <w:p w:rsidR="0045765C" w:rsidRPr="00C437DB" w:rsidRDefault="0045765C" w:rsidP="007216CE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0"/>
              </w:rPr>
            </w:pPr>
            <w:r w:rsidRPr="00C437DB">
              <w:rPr>
                <w:rFonts w:ascii="Times New Roman" w:hAnsi="Times New Roman"/>
                <w:i/>
                <w:iCs/>
                <w:sz w:val="24"/>
                <w:szCs w:val="20"/>
              </w:rPr>
              <w:t>При раздаче лекарственных средств нужно учитывать следующее: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1.Лекарственные средства чаще даются внутрь до еды за 15-30 минут, так как при взаимодействии с пищей замедляется их всасывание.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2.Препараты, раздражающие слизистую оболочку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желудочно-¬кишечного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 тракта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(препараты железа, ацетилсалициловая кислота, раствор кальция хлорида и др.) принимают после еды через 15-30 минут.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3.Ферментативные препараты, улучшающие процессы пищеварения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фестал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0"/>
              </w:rPr>
              <w:t>панзинорм</w:t>
            </w:r>
            <w:proofErr w:type="spellEnd"/>
            <w:r>
              <w:rPr>
                <w:rFonts w:ascii="Times New Roman" w:hAnsi="Times New Roman"/>
                <w:sz w:val="24"/>
                <w:szCs w:val="20"/>
              </w:rPr>
              <w:t xml:space="preserve">, сок желудочный и др.) даются пациенту во время еды.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4.Препараты, назначенные пациенту "натощак", должны быть приняты за 20-60 минут до завтрака.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5.Снотворные принимаются за 30 минут до сна.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6.Нитроглицерин, валидол (при необходимости) хранятся у пациента на тумбочке постоянно.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7.Настои, отвары, растворы, микстуры, назначаются обычно столовыми ложками (15 мл), в условиях стационара удобно пользоваться градуированными мензурками.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8.Спиртовые настойки, экстракты и некоторые растворы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(например, 0,1% раствор атропина сульфата, настойка пустырника) назначают в каплях. 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lastRenderedPageBreak/>
              <w:t xml:space="preserve"> Если во флаконе с лекарственным веществом нет вмонтированной капельницы, то используют пипетки. Для каждого лекарственного вещества должна быть отдельная пипетка! </w:t>
            </w: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9.Пилюли, драже, капсулы, таблетки, содержащие железо, принимаются в неизменном виде.</w:t>
            </w: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437D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2. Заполнение журнала учета лекарственных средств.</w:t>
            </w: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765C" w:rsidRPr="00C437DB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C437DB">
              <w:rPr>
                <w:rFonts w:ascii="Times New Roman" w:hAnsi="Times New Roman"/>
                <w:b/>
                <w:sz w:val="24"/>
                <w:szCs w:val="20"/>
              </w:rPr>
              <w:t>Журнал учета антибактериальных и дорогостоящих препаратов.</w:t>
            </w: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Наименование средства: ____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val="en-US"/>
              </w:rPr>
              <w:t>Tetracyclinum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____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Единица измерения: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______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</w:rPr>
              <w:t>упаковка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______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  <w:u w:val="thick"/>
              </w:rPr>
            </w:pPr>
          </w:p>
          <w:p w:rsidR="0045765C" w:rsidRPr="00C437DB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Приход</w:t>
            </w:r>
          </w:p>
          <w:tbl>
            <w:tblPr>
              <w:tblStyle w:val="a3"/>
              <w:tblW w:w="8018" w:type="dxa"/>
              <w:tblLayout w:type="fixed"/>
              <w:tblLook w:val="04A0"/>
            </w:tblPr>
            <w:tblGrid>
              <w:gridCol w:w="657"/>
              <w:gridCol w:w="1510"/>
              <w:gridCol w:w="1648"/>
              <w:gridCol w:w="1373"/>
              <w:gridCol w:w="1648"/>
              <w:gridCol w:w="1182"/>
            </w:tblGrid>
            <w:tr w:rsidR="0045765C" w:rsidRPr="00C437DB" w:rsidTr="007216CE">
              <w:trPr>
                <w:trHeight w:val="647"/>
              </w:trPr>
              <w:tc>
                <w:tcPr>
                  <w:tcW w:w="657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№ </w:t>
                  </w:r>
                  <w:proofErr w:type="spellStart"/>
                  <w:proofErr w:type="gramStart"/>
                  <w:r w:rsidRPr="00C437DB">
                    <w:rPr>
                      <w:sz w:val="24"/>
                    </w:rPr>
                    <w:t>п</w:t>
                  </w:r>
                  <w:proofErr w:type="spellEnd"/>
                  <w:proofErr w:type="gramEnd"/>
                  <w:r w:rsidRPr="00C437DB">
                    <w:rPr>
                      <w:sz w:val="24"/>
                    </w:rPr>
                    <w:t>/</w:t>
                  </w:r>
                  <w:proofErr w:type="spellStart"/>
                  <w:r w:rsidRPr="00C437DB">
                    <w:rPr>
                      <w:sz w:val="24"/>
                    </w:rPr>
                    <w:t>п</w:t>
                  </w:r>
                  <w:proofErr w:type="spellEnd"/>
                </w:p>
              </w:tc>
              <w:tc>
                <w:tcPr>
                  <w:tcW w:w="1510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Дата получения</w:t>
                  </w:r>
                </w:p>
              </w:tc>
              <w:tc>
                <w:tcPr>
                  <w:tcW w:w="164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Поставщик, номер накладной</w:t>
                  </w:r>
                </w:p>
              </w:tc>
              <w:tc>
                <w:tcPr>
                  <w:tcW w:w="1373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Кол-во препарата</w:t>
                  </w:r>
                </w:p>
              </w:tc>
              <w:tc>
                <w:tcPr>
                  <w:tcW w:w="164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Фамилия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proofErr w:type="gramStart"/>
                  <w:r w:rsidRPr="00C437DB">
                    <w:rPr>
                      <w:sz w:val="24"/>
                    </w:rPr>
                    <w:t>получившего</w:t>
                  </w:r>
                  <w:proofErr w:type="gramEnd"/>
                </w:p>
              </w:tc>
              <w:tc>
                <w:tcPr>
                  <w:tcW w:w="1182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Подпись</w:t>
                  </w:r>
                </w:p>
              </w:tc>
            </w:tr>
            <w:tr w:rsidR="0045765C" w:rsidRPr="00C437DB" w:rsidTr="007216CE">
              <w:trPr>
                <w:trHeight w:val="423"/>
              </w:trPr>
              <w:tc>
                <w:tcPr>
                  <w:tcW w:w="657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510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04.06.2020</w:t>
                  </w:r>
                </w:p>
              </w:tc>
              <w:tc>
                <w:tcPr>
                  <w:tcW w:w="164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Аптека, №151</w:t>
                  </w:r>
                </w:p>
              </w:tc>
              <w:tc>
                <w:tcPr>
                  <w:tcW w:w="1373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1 </w:t>
                  </w:r>
                  <w:proofErr w:type="spellStart"/>
                  <w:r w:rsidRPr="00C437DB">
                    <w:rPr>
                      <w:sz w:val="24"/>
                    </w:rPr>
                    <w:t>упак</w:t>
                  </w:r>
                  <w:proofErr w:type="spellEnd"/>
                  <w:r w:rsidRPr="00C437DB">
                    <w:rPr>
                      <w:sz w:val="24"/>
                    </w:rPr>
                    <w:t>.</w:t>
                  </w:r>
                </w:p>
              </w:tc>
              <w:tc>
                <w:tcPr>
                  <w:tcW w:w="164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 А.О</w:t>
                  </w:r>
                </w:p>
              </w:tc>
              <w:tc>
                <w:tcPr>
                  <w:tcW w:w="1182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</w:t>
                  </w:r>
                </w:p>
              </w:tc>
            </w:tr>
          </w:tbl>
          <w:p w:rsidR="0045765C" w:rsidRPr="00C437DB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C437DB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Расход</w:t>
            </w:r>
          </w:p>
          <w:tbl>
            <w:tblPr>
              <w:tblStyle w:val="a3"/>
              <w:tblW w:w="8014" w:type="dxa"/>
              <w:tblLayout w:type="fixed"/>
              <w:tblLook w:val="04A0"/>
            </w:tblPr>
            <w:tblGrid>
              <w:gridCol w:w="1061"/>
              <w:gridCol w:w="817"/>
              <w:gridCol w:w="1091"/>
              <w:gridCol w:w="955"/>
              <w:gridCol w:w="1091"/>
              <w:gridCol w:w="1226"/>
              <w:gridCol w:w="1091"/>
              <w:gridCol w:w="682"/>
            </w:tblGrid>
            <w:tr w:rsidR="0045765C" w:rsidRPr="00C437DB" w:rsidTr="007216CE">
              <w:trPr>
                <w:trHeight w:val="209"/>
              </w:trPr>
              <w:tc>
                <w:tcPr>
                  <w:tcW w:w="1061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Дата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выдачи</w:t>
                  </w:r>
                </w:p>
              </w:tc>
              <w:tc>
                <w:tcPr>
                  <w:tcW w:w="817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№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поста</w:t>
                  </w:r>
                </w:p>
              </w:tc>
              <w:tc>
                <w:tcPr>
                  <w:tcW w:w="1091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Кол-во 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препарата</w:t>
                  </w:r>
                </w:p>
              </w:tc>
              <w:tc>
                <w:tcPr>
                  <w:tcW w:w="2046" w:type="dxa"/>
                  <w:gridSpan w:val="2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Получил</w:t>
                  </w:r>
                </w:p>
              </w:tc>
              <w:tc>
                <w:tcPr>
                  <w:tcW w:w="1226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Отпустил 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(ФИО)</w:t>
                  </w:r>
                </w:p>
              </w:tc>
              <w:tc>
                <w:tcPr>
                  <w:tcW w:w="1091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Подпись </w:t>
                  </w:r>
                </w:p>
              </w:tc>
              <w:tc>
                <w:tcPr>
                  <w:tcW w:w="682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Остаток</w:t>
                  </w:r>
                </w:p>
              </w:tc>
            </w:tr>
            <w:tr w:rsidR="0045765C" w:rsidRPr="00C437DB" w:rsidTr="007216CE">
              <w:trPr>
                <w:trHeight w:val="430"/>
              </w:trPr>
              <w:tc>
                <w:tcPr>
                  <w:tcW w:w="1061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817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091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955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ФИО</w:t>
                  </w:r>
                </w:p>
              </w:tc>
              <w:tc>
                <w:tcPr>
                  <w:tcW w:w="1091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Подпись</w:t>
                  </w:r>
                </w:p>
              </w:tc>
              <w:tc>
                <w:tcPr>
                  <w:tcW w:w="1226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091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682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</w:tr>
            <w:tr w:rsidR="0045765C" w:rsidRPr="00C437DB" w:rsidTr="007216CE">
              <w:trPr>
                <w:trHeight w:val="627"/>
              </w:trPr>
              <w:tc>
                <w:tcPr>
                  <w:tcW w:w="1061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04.06.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2020</w:t>
                  </w:r>
                </w:p>
              </w:tc>
              <w:tc>
                <w:tcPr>
                  <w:tcW w:w="817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5</w:t>
                  </w:r>
                </w:p>
              </w:tc>
              <w:tc>
                <w:tcPr>
                  <w:tcW w:w="1091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1 </w:t>
                  </w:r>
                  <w:proofErr w:type="spellStart"/>
                  <w:r w:rsidRPr="00C437DB">
                    <w:rPr>
                      <w:sz w:val="24"/>
                    </w:rPr>
                    <w:t>упак</w:t>
                  </w:r>
                  <w:proofErr w:type="spellEnd"/>
                  <w:r w:rsidRPr="00C437DB">
                    <w:rPr>
                      <w:sz w:val="24"/>
                    </w:rPr>
                    <w:t>.</w:t>
                  </w:r>
                </w:p>
              </w:tc>
              <w:tc>
                <w:tcPr>
                  <w:tcW w:w="955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 А.О</w:t>
                  </w:r>
                </w:p>
              </w:tc>
              <w:tc>
                <w:tcPr>
                  <w:tcW w:w="1091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</w:t>
                  </w:r>
                </w:p>
              </w:tc>
              <w:tc>
                <w:tcPr>
                  <w:tcW w:w="122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Смирнова Е.В.</w:t>
                  </w:r>
                </w:p>
              </w:tc>
              <w:tc>
                <w:tcPr>
                  <w:tcW w:w="1091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Смирнова</w:t>
                  </w:r>
                </w:p>
              </w:tc>
              <w:tc>
                <w:tcPr>
                  <w:tcW w:w="682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</w:t>
                  </w:r>
                </w:p>
              </w:tc>
            </w:tr>
          </w:tbl>
          <w:p w:rsidR="0045765C" w:rsidRPr="000402A0" w:rsidRDefault="0045765C" w:rsidP="007216CE">
            <w:pPr>
              <w:spacing w:line="360" w:lineRule="auto"/>
              <w:ind w:right="425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765C" w:rsidRPr="000402A0" w:rsidTr="007216CE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C437DB" w:rsidRDefault="0045765C" w:rsidP="007216CE">
            <w:pPr>
              <w:spacing w:line="240" w:lineRule="auto"/>
              <w:ind w:right="425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E84F92">
              <w:rPr>
                <w:rFonts w:ascii="Times New Roman" w:hAnsi="Times New Roman"/>
                <w:b/>
                <w:sz w:val="24"/>
                <w:szCs w:val="20"/>
              </w:rPr>
              <w:t>Журнал учета этилового спирта</w:t>
            </w:r>
            <w:r>
              <w:rPr>
                <w:rFonts w:ascii="Times New Roman" w:hAnsi="Times New Roman"/>
                <w:b/>
                <w:sz w:val="24"/>
                <w:szCs w:val="20"/>
              </w:rPr>
              <w:t>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Наименование средства: _____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val="en-US"/>
              </w:rPr>
              <w:t>Spiritusaethylicus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_____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Единица измерения: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___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</w:rPr>
              <w:t>мл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___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C437DB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Приход</w:t>
            </w:r>
          </w:p>
          <w:tbl>
            <w:tblPr>
              <w:tblStyle w:val="a3"/>
              <w:tblW w:w="8003" w:type="dxa"/>
              <w:tblLayout w:type="fixed"/>
              <w:tblLook w:val="04A0"/>
            </w:tblPr>
            <w:tblGrid>
              <w:gridCol w:w="655"/>
              <w:gridCol w:w="1370"/>
              <w:gridCol w:w="1920"/>
              <w:gridCol w:w="1233"/>
              <w:gridCol w:w="1645"/>
              <w:gridCol w:w="1180"/>
            </w:tblGrid>
            <w:tr w:rsidR="0045765C" w:rsidRPr="00C437DB" w:rsidTr="007216CE">
              <w:trPr>
                <w:trHeight w:val="547"/>
              </w:trPr>
              <w:tc>
                <w:tcPr>
                  <w:tcW w:w="655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№ </w:t>
                  </w:r>
                  <w:proofErr w:type="spellStart"/>
                  <w:proofErr w:type="gramStart"/>
                  <w:r w:rsidRPr="00C437DB">
                    <w:rPr>
                      <w:sz w:val="24"/>
                    </w:rPr>
                    <w:t>п</w:t>
                  </w:r>
                  <w:proofErr w:type="spellEnd"/>
                  <w:proofErr w:type="gramEnd"/>
                  <w:r w:rsidRPr="00C437DB">
                    <w:rPr>
                      <w:sz w:val="24"/>
                    </w:rPr>
                    <w:t>/</w:t>
                  </w:r>
                  <w:proofErr w:type="spellStart"/>
                  <w:r w:rsidRPr="00C437DB">
                    <w:rPr>
                      <w:sz w:val="24"/>
                    </w:rPr>
                    <w:t>п</w:t>
                  </w:r>
                  <w:proofErr w:type="spellEnd"/>
                </w:p>
              </w:tc>
              <w:tc>
                <w:tcPr>
                  <w:tcW w:w="1370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Дата получения</w:t>
                  </w:r>
                </w:p>
              </w:tc>
              <w:tc>
                <w:tcPr>
                  <w:tcW w:w="1920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Поставщик, 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номер накладной</w:t>
                  </w:r>
                </w:p>
              </w:tc>
              <w:tc>
                <w:tcPr>
                  <w:tcW w:w="1233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Кол-во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препарата</w:t>
                  </w:r>
                </w:p>
              </w:tc>
              <w:tc>
                <w:tcPr>
                  <w:tcW w:w="1645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Фамилия </w:t>
                  </w:r>
                  <w:proofErr w:type="gramStart"/>
                  <w:r w:rsidRPr="00C437DB">
                    <w:rPr>
                      <w:sz w:val="24"/>
                    </w:rPr>
                    <w:t>получившего</w:t>
                  </w:r>
                  <w:proofErr w:type="gramEnd"/>
                </w:p>
              </w:tc>
              <w:tc>
                <w:tcPr>
                  <w:tcW w:w="1180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Подпись</w:t>
                  </w:r>
                </w:p>
              </w:tc>
            </w:tr>
            <w:tr w:rsidR="0045765C" w:rsidRPr="00C437DB" w:rsidTr="007216CE">
              <w:trPr>
                <w:trHeight w:val="562"/>
              </w:trPr>
              <w:tc>
                <w:tcPr>
                  <w:tcW w:w="655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370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04.06.2020</w:t>
                  </w:r>
                </w:p>
              </w:tc>
              <w:tc>
                <w:tcPr>
                  <w:tcW w:w="1920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Аптека, №321</w:t>
                  </w:r>
                </w:p>
              </w:tc>
              <w:tc>
                <w:tcPr>
                  <w:tcW w:w="1233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450</w:t>
                  </w:r>
                </w:p>
              </w:tc>
              <w:tc>
                <w:tcPr>
                  <w:tcW w:w="1645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 А.О.</w:t>
                  </w:r>
                </w:p>
              </w:tc>
              <w:tc>
                <w:tcPr>
                  <w:tcW w:w="1180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</w:t>
                  </w:r>
                </w:p>
              </w:tc>
            </w:tr>
          </w:tbl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C437DB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Расход</w:t>
            </w:r>
          </w:p>
          <w:tbl>
            <w:tblPr>
              <w:tblStyle w:val="a3"/>
              <w:tblW w:w="7986" w:type="dxa"/>
              <w:tblLayout w:type="fixed"/>
              <w:tblLook w:val="04A0"/>
            </w:tblPr>
            <w:tblGrid>
              <w:gridCol w:w="1064"/>
              <w:gridCol w:w="1217"/>
              <w:gridCol w:w="1141"/>
              <w:gridCol w:w="1141"/>
              <w:gridCol w:w="1289"/>
              <w:gridCol w:w="1094"/>
              <w:gridCol w:w="1040"/>
            </w:tblGrid>
            <w:tr w:rsidR="0045765C" w:rsidRPr="00C437DB" w:rsidTr="007216CE">
              <w:trPr>
                <w:trHeight w:val="255"/>
              </w:trPr>
              <w:tc>
                <w:tcPr>
                  <w:tcW w:w="1064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Дата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выдачи</w:t>
                  </w:r>
                </w:p>
              </w:tc>
              <w:tc>
                <w:tcPr>
                  <w:tcW w:w="1217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Кол-во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препарата</w:t>
                  </w:r>
                </w:p>
              </w:tc>
              <w:tc>
                <w:tcPr>
                  <w:tcW w:w="2282" w:type="dxa"/>
                  <w:gridSpan w:val="2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Получил</w:t>
                  </w:r>
                </w:p>
              </w:tc>
              <w:tc>
                <w:tcPr>
                  <w:tcW w:w="1289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Отпустил</w:t>
                  </w:r>
                </w:p>
              </w:tc>
              <w:tc>
                <w:tcPr>
                  <w:tcW w:w="1094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Подпись</w:t>
                  </w:r>
                </w:p>
              </w:tc>
              <w:tc>
                <w:tcPr>
                  <w:tcW w:w="1040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Остаток</w:t>
                  </w:r>
                </w:p>
              </w:tc>
            </w:tr>
            <w:tr w:rsidR="0045765C" w:rsidRPr="00C437DB" w:rsidTr="007216CE">
              <w:trPr>
                <w:trHeight w:val="269"/>
              </w:trPr>
              <w:tc>
                <w:tcPr>
                  <w:tcW w:w="1064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217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141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ФИО</w:t>
                  </w:r>
                </w:p>
              </w:tc>
              <w:tc>
                <w:tcPr>
                  <w:tcW w:w="1141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Подпись</w:t>
                  </w:r>
                </w:p>
              </w:tc>
              <w:tc>
                <w:tcPr>
                  <w:tcW w:w="1289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ФИО</w:t>
                  </w:r>
                </w:p>
              </w:tc>
              <w:tc>
                <w:tcPr>
                  <w:tcW w:w="1094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040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</w:tr>
            <w:tr w:rsidR="0045765C" w:rsidRPr="00C437DB" w:rsidTr="007216CE">
              <w:trPr>
                <w:trHeight w:val="781"/>
              </w:trPr>
              <w:tc>
                <w:tcPr>
                  <w:tcW w:w="1064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04.06.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2020</w:t>
                  </w:r>
                </w:p>
              </w:tc>
              <w:tc>
                <w:tcPr>
                  <w:tcW w:w="1217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450</w:t>
                  </w:r>
                </w:p>
              </w:tc>
              <w:tc>
                <w:tcPr>
                  <w:tcW w:w="1141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 А.О.</w:t>
                  </w:r>
                </w:p>
              </w:tc>
              <w:tc>
                <w:tcPr>
                  <w:tcW w:w="1141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Саломатова </w:t>
                  </w:r>
                </w:p>
              </w:tc>
              <w:tc>
                <w:tcPr>
                  <w:tcW w:w="1289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Смирнова Е.В.</w:t>
                  </w:r>
                </w:p>
              </w:tc>
              <w:tc>
                <w:tcPr>
                  <w:tcW w:w="1094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Смирнова</w:t>
                  </w:r>
                </w:p>
              </w:tc>
              <w:tc>
                <w:tcPr>
                  <w:tcW w:w="1040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</w:t>
                  </w:r>
                </w:p>
              </w:tc>
            </w:tr>
          </w:tbl>
          <w:p w:rsidR="0045765C" w:rsidRDefault="0045765C" w:rsidP="007216CE">
            <w:pPr>
              <w:spacing w:line="240" w:lineRule="auto"/>
              <w:rPr>
                <w:rFonts w:eastAsia="Times New Roman"/>
                <w:sz w:val="28"/>
                <w:szCs w:val="28"/>
              </w:rPr>
            </w:pPr>
          </w:p>
          <w:p w:rsidR="0045765C" w:rsidRDefault="0045765C" w:rsidP="007216CE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0"/>
              </w:rPr>
            </w:pPr>
            <w:r w:rsidRPr="00E84F92">
              <w:rPr>
                <w:rFonts w:ascii="Times New Roman" w:hAnsi="Times New Roman"/>
                <w:b/>
                <w:sz w:val="24"/>
                <w:szCs w:val="20"/>
              </w:rPr>
              <w:t>Журнал учета сильнодействующих препаратов</w:t>
            </w:r>
            <w:r>
              <w:rPr>
                <w:rFonts w:ascii="Times New Roman" w:hAnsi="Times New Roman"/>
                <w:b/>
                <w:sz w:val="24"/>
                <w:szCs w:val="20"/>
              </w:rPr>
              <w:t>.</w:t>
            </w:r>
          </w:p>
          <w:p w:rsidR="0045765C" w:rsidRPr="00C437DB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Наименование средства: ____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  <w:lang w:val="en-US"/>
              </w:rPr>
              <w:t>Clonazepam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____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Единица измерения: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____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  <w:u w:val="single"/>
              </w:rPr>
              <w:t>упаковка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____</w:t>
            </w:r>
          </w:p>
          <w:p w:rsidR="0045765C" w:rsidRPr="00C437DB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C437DB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Приход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52"/>
              <w:gridCol w:w="1363"/>
              <w:gridCol w:w="1909"/>
              <w:gridCol w:w="1226"/>
              <w:gridCol w:w="1636"/>
              <w:gridCol w:w="1173"/>
            </w:tblGrid>
            <w:tr w:rsidR="0045765C" w:rsidRPr="00C437DB" w:rsidTr="007216CE">
              <w:trPr>
                <w:trHeight w:val="482"/>
              </w:trPr>
              <w:tc>
                <w:tcPr>
                  <w:tcW w:w="652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№ </w:t>
                  </w:r>
                  <w:proofErr w:type="spellStart"/>
                  <w:proofErr w:type="gramStart"/>
                  <w:r w:rsidRPr="00C437DB">
                    <w:rPr>
                      <w:sz w:val="24"/>
                    </w:rPr>
                    <w:t>п</w:t>
                  </w:r>
                  <w:proofErr w:type="spellEnd"/>
                  <w:proofErr w:type="gramEnd"/>
                  <w:r w:rsidRPr="00C437DB">
                    <w:rPr>
                      <w:sz w:val="24"/>
                    </w:rPr>
                    <w:t>/</w:t>
                  </w:r>
                  <w:proofErr w:type="spellStart"/>
                  <w:r w:rsidRPr="00C437DB">
                    <w:rPr>
                      <w:sz w:val="24"/>
                    </w:rPr>
                    <w:t>п</w:t>
                  </w:r>
                  <w:proofErr w:type="spellEnd"/>
                </w:p>
              </w:tc>
              <w:tc>
                <w:tcPr>
                  <w:tcW w:w="1363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Дата получения</w:t>
                  </w:r>
                </w:p>
              </w:tc>
              <w:tc>
                <w:tcPr>
                  <w:tcW w:w="1909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Поставщик, 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номер накладной</w:t>
                  </w:r>
                </w:p>
              </w:tc>
              <w:tc>
                <w:tcPr>
                  <w:tcW w:w="122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Кол-во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препарата</w:t>
                  </w:r>
                </w:p>
              </w:tc>
              <w:tc>
                <w:tcPr>
                  <w:tcW w:w="163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Фамилия </w:t>
                  </w:r>
                  <w:proofErr w:type="gramStart"/>
                  <w:r w:rsidRPr="00C437DB">
                    <w:rPr>
                      <w:sz w:val="24"/>
                    </w:rPr>
                    <w:t>получившего</w:t>
                  </w:r>
                  <w:proofErr w:type="gramEnd"/>
                </w:p>
              </w:tc>
              <w:tc>
                <w:tcPr>
                  <w:tcW w:w="1173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Подпись</w:t>
                  </w:r>
                </w:p>
              </w:tc>
            </w:tr>
            <w:tr w:rsidR="0045765C" w:rsidRPr="00C437DB" w:rsidTr="007216CE">
              <w:trPr>
                <w:trHeight w:val="669"/>
              </w:trPr>
              <w:tc>
                <w:tcPr>
                  <w:tcW w:w="652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363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04.06.2020</w:t>
                  </w:r>
                </w:p>
              </w:tc>
              <w:tc>
                <w:tcPr>
                  <w:tcW w:w="1909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Аптека, №234</w:t>
                  </w:r>
                </w:p>
              </w:tc>
              <w:tc>
                <w:tcPr>
                  <w:tcW w:w="122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1 </w:t>
                  </w:r>
                  <w:proofErr w:type="spellStart"/>
                  <w:r w:rsidRPr="00C437DB">
                    <w:rPr>
                      <w:sz w:val="24"/>
                    </w:rPr>
                    <w:t>упак</w:t>
                  </w:r>
                  <w:proofErr w:type="spellEnd"/>
                  <w:r w:rsidRPr="00C437DB">
                    <w:rPr>
                      <w:sz w:val="24"/>
                    </w:rPr>
                    <w:t>.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(25 табл.)</w:t>
                  </w:r>
                </w:p>
              </w:tc>
              <w:tc>
                <w:tcPr>
                  <w:tcW w:w="163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 А.О.</w:t>
                  </w:r>
                </w:p>
              </w:tc>
              <w:tc>
                <w:tcPr>
                  <w:tcW w:w="1173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</w:t>
                  </w:r>
                </w:p>
              </w:tc>
            </w:tr>
          </w:tbl>
          <w:p w:rsidR="0045765C" w:rsidRPr="00C437DB" w:rsidRDefault="0045765C" w:rsidP="007216CE">
            <w:pPr>
              <w:spacing w:after="0" w:line="240" w:lineRule="auto"/>
              <w:rPr>
                <w:rFonts w:eastAsiaTheme="minorHAnsi"/>
                <w:sz w:val="20"/>
                <w:szCs w:val="20"/>
              </w:rPr>
            </w:pPr>
          </w:p>
          <w:p w:rsidR="0045765C" w:rsidRPr="00C437DB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Расход</w:t>
            </w:r>
          </w:p>
          <w:tbl>
            <w:tblPr>
              <w:tblStyle w:val="a3"/>
              <w:tblW w:w="7966" w:type="dxa"/>
              <w:tblLayout w:type="fixed"/>
              <w:tblLook w:val="04A0"/>
            </w:tblPr>
            <w:tblGrid>
              <w:gridCol w:w="1055"/>
              <w:gridCol w:w="812"/>
              <w:gridCol w:w="1084"/>
              <w:gridCol w:w="949"/>
              <w:gridCol w:w="1085"/>
              <w:gridCol w:w="1219"/>
              <w:gridCol w:w="1084"/>
              <w:gridCol w:w="678"/>
            </w:tblGrid>
            <w:tr w:rsidR="0045765C" w:rsidRPr="00C437DB" w:rsidTr="007216CE">
              <w:trPr>
                <w:trHeight w:val="238"/>
              </w:trPr>
              <w:tc>
                <w:tcPr>
                  <w:tcW w:w="1055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Дата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выдачи</w:t>
                  </w:r>
                </w:p>
              </w:tc>
              <w:tc>
                <w:tcPr>
                  <w:tcW w:w="812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№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поста</w:t>
                  </w:r>
                </w:p>
              </w:tc>
              <w:tc>
                <w:tcPr>
                  <w:tcW w:w="1084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Кол-во 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препарата</w:t>
                  </w:r>
                </w:p>
              </w:tc>
              <w:tc>
                <w:tcPr>
                  <w:tcW w:w="2034" w:type="dxa"/>
                  <w:gridSpan w:val="2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Получил</w:t>
                  </w:r>
                </w:p>
              </w:tc>
              <w:tc>
                <w:tcPr>
                  <w:tcW w:w="1219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Отпустил 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(ФИО)</w:t>
                  </w:r>
                </w:p>
              </w:tc>
              <w:tc>
                <w:tcPr>
                  <w:tcW w:w="1084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Подпись </w:t>
                  </w:r>
                </w:p>
              </w:tc>
              <w:tc>
                <w:tcPr>
                  <w:tcW w:w="678" w:type="dxa"/>
                  <w:vMerge w:val="restart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Остаток</w:t>
                  </w:r>
                </w:p>
              </w:tc>
            </w:tr>
            <w:tr w:rsidR="0045765C" w:rsidRPr="00C437DB" w:rsidTr="007216CE">
              <w:trPr>
                <w:trHeight w:val="491"/>
              </w:trPr>
              <w:tc>
                <w:tcPr>
                  <w:tcW w:w="1055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812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084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949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ФИО</w:t>
                  </w:r>
                </w:p>
              </w:tc>
              <w:tc>
                <w:tcPr>
                  <w:tcW w:w="1085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Подпись</w:t>
                  </w:r>
                </w:p>
              </w:tc>
              <w:tc>
                <w:tcPr>
                  <w:tcW w:w="1219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1084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678" w:type="dxa"/>
                  <w:vMerge/>
                </w:tcPr>
                <w:p w:rsidR="0045765C" w:rsidRPr="00C437DB" w:rsidRDefault="0045765C" w:rsidP="007216CE">
                  <w:pPr>
                    <w:jc w:val="both"/>
                    <w:rPr>
                      <w:sz w:val="24"/>
                    </w:rPr>
                  </w:pPr>
                </w:p>
              </w:tc>
            </w:tr>
            <w:tr w:rsidR="0045765C" w:rsidRPr="00C437DB" w:rsidTr="007216CE">
              <w:trPr>
                <w:trHeight w:val="716"/>
              </w:trPr>
              <w:tc>
                <w:tcPr>
                  <w:tcW w:w="1055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04.06.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2020</w:t>
                  </w:r>
                </w:p>
              </w:tc>
              <w:tc>
                <w:tcPr>
                  <w:tcW w:w="812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1084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1 </w:t>
                  </w:r>
                  <w:proofErr w:type="spellStart"/>
                  <w:r w:rsidRPr="00C437DB">
                    <w:rPr>
                      <w:sz w:val="24"/>
                    </w:rPr>
                    <w:t>упак</w:t>
                  </w:r>
                  <w:proofErr w:type="spellEnd"/>
                  <w:r w:rsidRPr="00C437DB">
                    <w:rPr>
                      <w:sz w:val="24"/>
                    </w:rPr>
                    <w:t>.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(25 </w:t>
                  </w:r>
                  <w:proofErr w:type="spellStart"/>
                  <w:proofErr w:type="gramStart"/>
                  <w:r w:rsidRPr="00C437DB">
                    <w:rPr>
                      <w:sz w:val="24"/>
                    </w:rPr>
                    <w:t>табл</w:t>
                  </w:r>
                  <w:proofErr w:type="spellEnd"/>
                  <w:proofErr w:type="gramEnd"/>
                  <w:r w:rsidRPr="00C437DB">
                    <w:rPr>
                      <w:sz w:val="24"/>
                    </w:rPr>
                    <w:t>)</w:t>
                  </w:r>
                </w:p>
              </w:tc>
              <w:tc>
                <w:tcPr>
                  <w:tcW w:w="949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 А.О.</w:t>
                  </w:r>
                </w:p>
              </w:tc>
              <w:tc>
                <w:tcPr>
                  <w:tcW w:w="1085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</w:t>
                  </w:r>
                </w:p>
              </w:tc>
              <w:tc>
                <w:tcPr>
                  <w:tcW w:w="1219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Смирнова Е.В.</w:t>
                  </w:r>
                </w:p>
              </w:tc>
              <w:tc>
                <w:tcPr>
                  <w:tcW w:w="1084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Смирнова</w:t>
                  </w:r>
                </w:p>
              </w:tc>
              <w:tc>
                <w:tcPr>
                  <w:tcW w:w="67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</w:t>
                  </w:r>
                </w:p>
              </w:tc>
            </w:tr>
          </w:tbl>
          <w:p w:rsidR="0045765C" w:rsidRPr="000402A0" w:rsidRDefault="0045765C" w:rsidP="007216CE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765C" w:rsidRPr="000402A0" w:rsidTr="007216CE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b/>
                <w:sz w:val="24"/>
                <w:szCs w:val="20"/>
              </w:rPr>
              <w:t>Журнал учета наркотических средств.</w:t>
            </w:r>
          </w:p>
          <w:p w:rsidR="0045765C" w:rsidRPr="00C437DB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</w:rPr>
            </w:pPr>
          </w:p>
          <w:tbl>
            <w:tblPr>
              <w:tblStyle w:val="a3"/>
              <w:tblW w:w="7956" w:type="dxa"/>
              <w:tblLayout w:type="fixed"/>
              <w:tblLook w:val="04A0"/>
            </w:tblPr>
            <w:tblGrid>
              <w:gridCol w:w="782"/>
              <w:gridCol w:w="973"/>
              <w:gridCol w:w="786"/>
              <w:gridCol w:w="969"/>
              <w:gridCol w:w="878"/>
              <w:gridCol w:w="878"/>
              <w:gridCol w:w="794"/>
              <w:gridCol w:w="811"/>
              <w:gridCol w:w="1085"/>
            </w:tblGrid>
            <w:tr w:rsidR="0045765C" w:rsidRPr="00C437DB" w:rsidTr="007216CE">
              <w:trPr>
                <w:trHeight w:val="257"/>
              </w:trPr>
              <w:tc>
                <w:tcPr>
                  <w:tcW w:w="3510" w:type="dxa"/>
                  <w:gridSpan w:val="4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Приход</w:t>
                  </w:r>
                </w:p>
              </w:tc>
              <w:tc>
                <w:tcPr>
                  <w:tcW w:w="4446" w:type="dxa"/>
                  <w:gridSpan w:val="5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Расход </w:t>
                  </w:r>
                </w:p>
              </w:tc>
            </w:tr>
            <w:tr w:rsidR="0045765C" w:rsidRPr="00C437DB" w:rsidTr="007216CE">
              <w:trPr>
                <w:trHeight w:val="2102"/>
              </w:trPr>
              <w:tc>
                <w:tcPr>
                  <w:tcW w:w="782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Дата</w:t>
                  </w:r>
                </w:p>
              </w:tc>
              <w:tc>
                <w:tcPr>
                  <w:tcW w:w="973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Откуда получено,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№ документа</w:t>
                  </w:r>
                </w:p>
              </w:tc>
              <w:tc>
                <w:tcPr>
                  <w:tcW w:w="78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Кол-во</w:t>
                  </w:r>
                </w:p>
              </w:tc>
              <w:tc>
                <w:tcPr>
                  <w:tcW w:w="96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ФИО,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подпись</w:t>
                  </w:r>
                </w:p>
              </w:tc>
              <w:tc>
                <w:tcPr>
                  <w:tcW w:w="87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Дата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выдачи</w:t>
                  </w:r>
                </w:p>
              </w:tc>
              <w:tc>
                <w:tcPr>
                  <w:tcW w:w="878" w:type="dxa"/>
                </w:tcPr>
                <w:p w:rsidR="0045765C" w:rsidRPr="00C437DB" w:rsidRDefault="0045765C" w:rsidP="007216CE">
                  <w:pPr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ФИО пациента, № истории болезни</w:t>
                  </w:r>
                </w:p>
              </w:tc>
              <w:tc>
                <w:tcPr>
                  <w:tcW w:w="794" w:type="dxa"/>
                </w:tcPr>
                <w:p w:rsidR="0045765C" w:rsidRPr="00C437DB" w:rsidRDefault="0045765C" w:rsidP="007216CE">
                  <w:pPr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Кол-во</w:t>
                  </w:r>
                </w:p>
                <w:p w:rsidR="0045765C" w:rsidRPr="00C437DB" w:rsidRDefault="0045765C" w:rsidP="007216CE">
                  <w:pPr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Использованных ампул</w:t>
                  </w:r>
                </w:p>
              </w:tc>
              <w:tc>
                <w:tcPr>
                  <w:tcW w:w="811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О</w:t>
                  </w:r>
                  <w:r>
                    <w:rPr>
                      <w:sz w:val="24"/>
                    </w:rPr>
                    <w:t>с</w:t>
                  </w:r>
                  <w:r w:rsidRPr="00C437DB">
                    <w:rPr>
                      <w:sz w:val="24"/>
                    </w:rPr>
                    <w:t>таток</w:t>
                  </w:r>
                </w:p>
              </w:tc>
              <w:tc>
                <w:tcPr>
                  <w:tcW w:w="1082" w:type="dxa"/>
                </w:tcPr>
                <w:p w:rsidR="0045765C" w:rsidRPr="00C437DB" w:rsidRDefault="0045765C" w:rsidP="007216CE">
                  <w:pPr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Подпись </w:t>
                  </w:r>
                  <w:proofErr w:type="gramStart"/>
                  <w:r w:rsidRPr="00C437DB">
                    <w:rPr>
                      <w:sz w:val="24"/>
                    </w:rPr>
                    <w:t>ответственных</w:t>
                  </w:r>
                  <w:proofErr w:type="gramEnd"/>
                  <w:r w:rsidRPr="00C437DB">
                    <w:rPr>
                      <w:sz w:val="24"/>
                    </w:rPr>
                    <w:t xml:space="preserve"> за хранение и выдачу</w:t>
                  </w:r>
                </w:p>
              </w:tc>
            </w:tr>
            <w:tr w:rsidR="0045765C" w:rsidRPr="00C437DB" w:rsidTr="007216CE">
              <w:trPr>
                <w:trHeight w:val="1733"/>
              </w:trPr>
              <w:tc>
                <w:tcPr>
                  <w:tcW w:w="782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04.06.</w:t>
                  </w:r>
                </w:p>
                <w:p w:rsidR="0045765C" w:rsidRPr="00C437DB" w:rsidRDefault="0045765C" w:rsidP="007216CE">
                  <w:pPr>
                    <w:jc w:val="center"/>
                  </w:pPr>
                  <w:r w:rsidRPr="00C437DB">
                    <w:rPr>
                      <w:sz w:val="24"/>
                    </w:rPr>
                    <w:t>2020</w:t>
                  </w:r>
                </w:p>
              </w:tc>
              <w:tc>
                <w:tcPr>
                  <w:tcW w:w="973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Аптека,</w:t>
                  </w:r>
                </w:p>
                <w:p w:rsidR="0045765C" w:rsidRPr="00C437DB" w:rsidRDefault="0045765C" w:rsidP="007216CE">
                  <w:pPr>
                    <w:jc w:val="center"/>
                  </w:pPr>
                  <w:r w:rsidRPr="00C437DB">
                    <w:rPr>
                      <w:sz w:val="24"/>
                    </w:rPr>
                    <w:t>№4</w:t>
                  </w:r>
                </w:p>
              </w:tc>
              <w:tc>
                <w:tcPr>
                  <w:tcW w:w="78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96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 А.О. / Саломатова</w:t>
                  </w:r>
                </w:p>
              </w:tc>
              <w:tc>
                <w:tcPr>
                  <w:tcW w:w="87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04.06.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2020</w:t>
                  </w:r>
                </w:p>
              </w:tc>
              <w:tc>
                <w:tcPr>
                  <w:tcW w:w="87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Иванов И.И. / 871</w:t>
                  </w:r>
                </w:p>
              </w:tc>
              <w:tc>
                <w:tcPr>
                  <w:tcW w:w="794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11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1082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Лефлер М.А.</w:t>
                  </w:r>
                </w:p>
              </w:tc>
            </w:tr>
          </w:tbl>
          <w:p w:rsidR="0045765C" w:rsidRDefault="0045765C" w:rsidP="007216CE">
            <w:pPr>
              <w:spacing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b/>
                <w:sz w:val="24"/>
                <w:szCs w:val="20"/>
              </w:rPr>
              <w:t>Листок учета наркотических средств.</w:t>
            </w:r>
          </w:p>
          <w:p w:rsidR="0045765C" w:rsidRPr="00C437DB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</w:rPr>
            </w:pPr>
          </w:p>
          <w:p w:rsidR="0045765C" w:rsidRPr="0070716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  <w:u w:val="single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ФИО больного </w:t>
            </w:r>
            <w:r>
              <w:rPr>
                <w:rFonts w:ascii="Times New Roman" w:eastAsiaTheme="minorHAnsi" w:hAnsi="Times New Roman"/>
                <w:sz w:val="24"/>
                <w:szCs w:val="20"/>
                <w:u w:val="single"/>
              </w:rPr>
              <w:t>Иванов Иван Ильич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№ истории болезни ____</w:t>
            </w:r>
            <w:r>
              <w:rPr>
                <w:rFonts w:ascii="Times New Roman" w:eastAsiaTheme="minorHAnsi" w:hAnsi="Times New Roman"/>
                <w:sz w:val="24"/>
                <w:szCs w:val="20"/>
                <w:u w:val="single"/>
              </w:rPr>
              <w:t>49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____</w:t>
            </w:r>
          </w:p>
          <w:p w:rsidR="0045765C" w:rsidRPr="00C437DB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652"/>
              <w:gridCol w:w="1636"/>
              <w:gridCol w:w="1090"/>
              <w:gridCol w:w="1926"/>
              <w:gridCol w:w="1528"/>
              <w:gridCol w:w="1126"/>
            </w:tblGrid>
            <w:tr w:rsidR="0045765C" w:rsidRPr="00C437DB" w:rsidTr="007216CE">
              <w:trPr>
                <w:trHeight w:val="518"/>
              </w:trPr>
              <w:tc>
                <w:tcPr>
                  <w:tcW w:w="652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 xml:space="preserve">№ </w:t>
                  </w:r>
                  <w:proofErr w:type="spellStart"/>
                  <w:proofErr w:type="gramStart"/>
                  <w:r w:rsidRPr="00C437DB">
                    <w:rPr>
                      <w:sz w:val="24"/>
                    </w:rPr>
                    <w:t>п</w:t>
                  </w:r>
                  <w:proofErr w:type="spellEnd"/>
                  <w:proofErr w:type="gramEnd"/>
                  <w:r w:rsidRPr="00C437DB">
                    <w:rPr>
                      <w:sz w:val="24"/>
                    </w:rPr>
                    <w:t>/</w:t>
                  </w:r>
                  <w:proofErr w:type="spellStart"/>
                  <w:r w:rsidRPr="00C437DB">
                    <w:rPr>
                      <w:sz w:val="24"/>
                    </w:rPr>
                    <w:t>п</w:t>
                  </w:r>
                  <w:proofErr w:type="spellEnd"/>
                </w:p>
              </w:tc>
              <w:tc>
                <w:tcPr>
                  <w:tcW w:w="163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Дата инъекции</w:t>
                  </w:r>
                </w:p>
              </w:tc>
              <w:tc>
                <w:tcPr>
                  <w:tcW w:w="1090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Часы</w:t>
                  </w:r>
                </w:p>
              </w:tc>
              <w:tc>
                <w:tcPr>
                  <w:tcW w:w="192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Наименование, кол-во</w:t>
                  </w:r>
                </w:p>
              </w:tc>
              <w:tc>
                <w:tcPr>
                  <w:tcW w:w="152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Подпись м/</w:t>
                  </w:r>
                  <w:proofErr w:type="gramStart"/>
                  <w:r w:rsidRPr="00C437DB">
                    <w:rPr>
                      <w:sz w:val="24"/>
                    </w:rPr>
                    <w:t>с</w:t>
                  </w:r>
                  <w:proofErr w:type="gramEnd"/>
                </w:p>
              </w:tc>
              <w:tc>
                <w:tcPr>
                  <w:tcW w:w="112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Подпись</w:t>
                  </w:r>
                </w:p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врач</w:t>
                  </w:r>
                </w:p>
              </w:tc>
            </w:tr>
            <w:tr w:rsidR="0045765C" w:rsidRPr="00C437DB" w:rsidTr="007216CE">
              <w:trPr>
                <w:trHeight w:val="532"/>
              </w:trPr>
              <w:tc>
                <w:tcPr>
                  <w:tcW w:w="652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63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04.06.2020</w:t>
                  </w:r>
                </w:p>
              </w:tc>
              <w:tc>
                <w:tcPr>
                  <w:tcW w:w="1090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 w:rsidRPr="00C437DB">
                    <w:rPr>
                      <w:sz w:val="24"/>
                    </w:rPr>
                    <w:t>9:45</w:t>
                  </w:r>
                </w:p>
              </w:tc>
              <w:tc>
                <w:tcPr>
                  <w:tcW w:w="192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proofErr w:type="spellStart"/>
                  <w:r w:rsidRPr="00C437DB">
                    <w:rPr>
                      <w:sz w:val="24"/>
                      <w:lang w:val="en-US"/>
                    </w:rPr>
                    <w:t>Atropinum</w:t>
                  </w:r>
                  <w:proofErr w:type="spellEnd"/>
                  <w:r w:rsidRPr="00C437DB">
                    <w:rPr>
                      <w:sz w:val="24"/>
                    </w:rPr>
                    <w:t>, 20 мг</w:t>
                  </w:r>
                </w:p>
              </w:tc>
              <w:tc>
                <w:tcPr>
                  <w:tcW w:w="1528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Саломатова</w:t>
                  </w:r>
                </w:p>
              </w:tc>
              <w:tc>
                <w:tcPr>
                  <w:tcW w:w="1126" w:type="dxa"/>
                </w:tcPr>
                <w:p w:rsidR="0045765C" w:rsidRPr="00C437DB" w:rsidRDefault="0045765C" w:rsidP="007216C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Лефлер М.А.</w:t>
                  </w:r>
                </w:p>
              </w:tc>
            </w:tr>
          </w:tbl>
          <w:p w:rsidR="0045765C" w:rsidRDefault="0045765C" w:rsidP="007216CE">
            <w:pPr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45765C" w:rsidRDefault="0045765C" w:rsidP="007216CE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437D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3. Выполнение инъекций.</w:t>
            </w: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437DB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Выполнение подкожной инъекции.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1.Пригласить и проинформировать пациента, выяснить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аллергоанамнез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, получить согласие на проведение процедуры.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2.Провести гигиеническую обработку рук в соответствии с алгоритмом. Надеть маску, надеть перчатки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4.Приготовить стерильный шприц (шприцы) к инъекции, положить его в стерильный лоток.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5.Подготовить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6.Ватным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7.Сменить иглу для инъекции, вытеснить воздух (не снимая колпачок).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8.Придать пациенту удобное положение.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lastRenderedPageBreak/>
              <w:t>9.Пропальпировать место инъекции.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10.Обработать ватным шариком широкое инъекционное поле (площадью 15х15 см) движением сверху вниз.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11.Обработать другим ватным шариком место инъекции.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12.Левой рукой (1,2,3 пальцами) собрать участок кожи наружной поверхности плеча в треугольную складку основанием вниз. Держа шприц в правой руке быстрым движением ввести иглу в основание складки срезом вверх на 2/3 длины снизу вверх под углом 45 градусов к поверхности кожи.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13.Отпустить складку, освободившуюся руку перенести на поршень, медленно ввести лекарственное средство.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14.Прижать к месту инъекции стерильный ватный шарик, быстрым движением извлечь иглу.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15.Изделия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16.Снять перчатки, маску, сбросить в емкость для сбора отходов класса «Б». Провести гигиеническую обработку рук.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16.Сделать запись о выполненной процедуре.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437DB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Выполнение внутримышечной инъекции.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1.Пригласить и проинформировать пациента, выяснить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аллергоанамнез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, получить согласие на проведение процедуры.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2.Провести гигиеническую обработку рук в соответствии с алгоритмом. Надеть маску, надеть перчатки.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4.Приготовить стерильный шприц (шприцы) к инъекции, положить его в стерильный лоток.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5.Подготовить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6.Ватным шариком – обработать ампулу (флакон) с лекарственным средством. Вскрыть ампулу, набрать лекарственное средство в приготовленный шприц.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7.Сменить иглу для инъекции, вытеснить воздух (не снимая колпачок).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8.Придать пациенту удобное положение (лежа на животе).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9.Пропальпировать место инъекции.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10.Обработать ватным шариком широкое инъекционное поле (площадью 15х15 см) движением сверху вниз.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11.Обработать другим ватным шариком место инъекции.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12.Держа шприц в правой руке (срез иглы направлен вниз) под углом 90 градусов к поверхности кожи, ввести иглу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одномоментно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 в мышцу, глубоко на 2/3 длины иглы.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13.Ввести медленно лекарственное средство.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14.Прижать к месту инъекции стерильный ватный шарик, быстрым движением извлечь иглу.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15.Изделия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16.Снять перчатки, маску, сбросить в емкость для сбора отходов класса «Б». </w:t>
            </w: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lastRenderedPageBreak/>
              <w:t>Провести гигиеническую обработку рук.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17.Сделать запись о выполненной процедуре.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eastAsiaTheme="minorHAnsi"/>
                <w:sz w:val="20"/>
                <w:szCs w:val="20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C437DB">
              <w:rPr>
                <w:rFonts w:ascii="Times New Roman" w:hAnsi="Times New Roman"/>
                <w:b/>
                <w:sz w:val="24"/>
                <w:szCs w:val="20"/>
                <w:lang w:eastAsia="ru-RU"/>
              </w:rPr>
              <w:t>Выполнение внутривенной инъекции.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1.Пригласить и проинформировать пациента, выяснить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аллергоанамнез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, получить согласие на проведение процедуры.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2.Провести гигиеническую обработку рук. Надеть маску, надеть перчатки.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 Приготовить стерильный шприц (шприцы) к инъекции.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4.Подготовить лекарственный препарат: свериться с листом врачебных назначений, проверить срок годности лекарственного средства, целостность ампулы;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5.Первым шариком – обработать ампулу (флакон) с лекарственным средством. Вскрыть ампулу, набрать лекарственное средство в приготовленный шприц. Сменить иглу для инъекции, вытеснить воздух (не снимая колпачок).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6.Удобно усадить или уложить пациента.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7.Положить клеенчатую подушечку под локтевой сгиб пациенту.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8.Наложить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9.Пропальпировать вены локтевого сгиба у пациента.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10.Надеть очки.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11.Обработать ватным шариком широкое инъекционное поле (площадью 15х15 см) движением снизу вверх.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12.Обработать другим ватным шариком место инъекции (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вкола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).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13.Большим пальцем левой руки натянуть кожу вниз, ниже места венепункции на 2-3 см.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14.Провести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пунктирование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 вены.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15.Потянуть поршень на себя, в шприце должна появиться кровь.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16.Развязать жгут, еще раз проверить положение иглы.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Не меняя положение шприца, медленно ввести лекарственный препарат.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17.Прижать к месту инъекции стерильный ватный шарик, быстрым движением извлечь иглу, попросить пациента согнуть руку в локтевом суставе на 3-5 минут (либо наложить давящую повязку).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18.Изделия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19.Снять перчатки, маску, одноразовые очки, сбросить в емкость для сбора отходов класса «Б».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Сделать запись о выполненной процедуре.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37D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Выполнение внутривенной капельной инъекции.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1.Пригласить и проинформировать пациента, выяснить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аллергоанамнез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, получить согласие на проведение процедуры.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2.Провести гигиеническую обработку рук в соответствии с алгоритмом. Надеть маску, надеть перчатки.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3.Приготовить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lastRenderedPageBreak/>
              <w:t xml:space="preserve">4.Подготовить лекарственный препарат: свериться с листом врачебных назначений, проверить срок годности лекарственного средства, целостность ампулы, убедиться, что на ампуле то же название, что и на упаковке, визуально оценить лекарственное средство на предмет его пригодности.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5.Первым шариком обработать наружную крышку флакона с лекарственным средством, нестерильным пинцетом вскрыть центральную часть металлической крышки флакона (при необходимости) и обработать резиновую пробку флакона вторым ватным шариком.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6.Проверить целостность упаковки и срок стерильности системы для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инфузии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Вскрыть пакет с системой, взять ее в руки.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7.Закрыть зажим на системе, снять колпачок с иглы для флакона, ввести иглу до упора во флакон.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8.Перевернуть флакон вверх дном и закрепить на штативе, открыть воздуховод.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9.Заполнить баллон системы до середины при помощи нажатия на него.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10.Снять инъекционную иглу с колпачком стерильным пинцетом, положить в стерильный лоток.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11.Открыть зажим и заполнить капельницу по всей длине жидкостью до полного вытеснения воздуха (над лотком).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12.Закрыть зажим, присоединить инъекционную иглу с колпачком, вытеснить воздух через иглу, не снимая колпачка.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13.Фиксировать систему на штативе.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14.Удобно уложить пациента.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15.Положить клеенчатую подушечку под локтевой сгиб пациенту.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16.Наложить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17.Пропальпировать вены локтевого сгиба у пациента, выбрать наиболее наполненную и наименее смещающуюся подкожную вену.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18.Надеть очки.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19.Обработать ватным шариком широкое инъекционное поле (площадью 15х15 см) движением снизу вверх.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20.Обработать другим ватным шариком место инъекции (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вкола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).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21.Большим пальцем левой руки натянуть кожу вниз, ниже места венепункции на 2-3 см.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22.Проколоть осторожно стенку вены, пока не появится ощущение пустоты.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23.Убедиться, что игла в вене.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24.Ослабить жгут, открыть зажим капельницы, убедиться, что игла в вене и лекарство не поступает под кожу.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Закрепить систему лентой лейкопластыря. Отрегулировать скорость поступления лекарственного средства.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25.В течение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инфузии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 следить за самочувствием пациента.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26.После завершения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инфузии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 закрыть зажим, убрать лейкопластырь, к месту пункции приложить ватный шарик и извлечь иглу.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27.Помочь пациенту согнуть руку в локтевом суставе на 3-5 минут (наложить давящую повязку).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28.Изделия медицинского назначения одноразового использования сбросить в емкость для сбора отходов класса «Б», многоразового - поместить в емкость для дезинфекции.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29.Снять перчатки, очки, маску, сбросить в емкость для сбора отходов класса «Б». Провести гигиеническую обработку рук.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lastRenderedPageBreak/>
              <w:t>30.Сделать запись о выполненной процедуре.</w:t>
            </w:r>
          </w:p>
          <w:p w:rsidR="0045765C" w:rsidRDefault="0045765C" w:rsidP="007216C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70716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</w:rPr>
            </w:pPr>
            <w:r w:rsidRPr="00C437DB">
              <w:rPr>
                <w:rFonts w:ascii="Times New Roman" w:eastAsiaTheme="minorHAnsi" w:hAnsi="Times New Roman"/>
                <w:b/>
                <w:sz w:val="28"/>
              </w:rPr>
              <w:t>4. Распределение лекарственных средств, в соответствии с правилами их хранения.</w:t>
            </w:r>
          </w:p>
          <w:p w:rsidR="0045765C" w:rsidRPr="00C437DB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i/>
                <w:iCs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i/>
                <w:iCs/>
                <w:sz w:val="24"/>
                <w:szCs w:val="20"/>
              </w:rPr>
              <w:t>Правила хранения лекарств в отделениях: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1.Ответственность за хранение и расход лекарств, а также за порядок на местах хранения, соблюдение правил </w:t>
            </w:r>
            <w:proofErr w:type="gramStart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выдачи</w:t>
            </w:r>
            <w:proofErr w:type="gramEnd"/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 и назначение лекарств несет заведующий отделением (кабинетом). Непосредственным исполнителем организации хранения и расхода медикаментов является старшая медицинская сестра.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>2.Хранение медикаментов в отделениях (кабинетах) должно быть организовано в запирающихся шкафах. Обязательно деление на группы "Наружные", "Внутренние", "Инъекционные", "Глазные капли".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0"/>
              </w:rPr>
              <w:t xml:space="preserve">Кроме того, в каждом отделении шкафа, например, "Внутренние", должно быть деление на порошки, </w:t>
            </w:r>
          </w:p>
          <w:p w:rsidR="0045765C" w:rsidRPr="00C437DB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микстуры, ампулы, которые размещаются раздельно, причем порошки хранятся, как правило, на верхней полке, а растворы на нижней.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3. Пахучие и красящие вещества должны быть выделены в отдельный шкаф.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4.Хранение лекарств в операционной, перевязочной, процедурной организуется в инструментальных остекленных шкафах или на хирургических столиках. Каждый флакон, банка, </w:t>
            </w:r>
            <w:proofErr w:type="spellStart"/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штанглаз</w:t>
            </w:r>
            <w:proofErr w:type="spellEnd"/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, содержащие лекарства, должны иметь соответствующую этикетку.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5.Ядовитые лекарственные средства должны храниться в отдельном шкафу под замком. Наркотические лекарственные средства должны храниться в сейфах или в железных шкафах. На внутренней стороне дверок шкафа (сейфа) должна быть надпись "А" и перечень ядовитых средств с указанием высших разовых и суточных доз. Запасы ядовитых и наркотических средств не должны превышать 5-дневной потребности в них.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 xml:space="preserve">6.Сильнодействующие лекарственные средства (список Б) должны храниться в отдельном (деревянном) шкафу под замком. Запасы сильнодействующих средств не должны превышать 10-дневной потребности. </w:t>
            </w:r>
          </w:p>
          <w:p w:rsidR="0045765C" w:rsidRPr="00C437DB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437DB">
              <w:rPr>
                <w:rFonts w:ascii="Times New Roman" w:eastAsiaTheme="minorHAnsi" w:hAnsi="Times New Roman"/>
                <w:sz w:val="24"/>
                <w:szCs w:val="24"/>
              </w:rPr>
              <w:t>7.В местах хранения и на постах дежурных врачей и медицинских сестер должны быть таблицы высших разовых и суточных доз ядовитых, наркотических и сильнодействующих средств, а также таблицы противоядий при отравлениях.</w:t>
            </w:r>
          </w:p>
          <w:p w:rsidR="0045765C" w:rsidRDefault="0045765C" w:rsidP="007216CE">
            <w:pPr>
              <w:spacing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4A4BC2" w:rsidRDefault="0045765C" w:rsidP="007216CE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C437DB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5. Заполнение накладной - требования на лекарственные средства.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5765C" w:rsidRPr="000402A0" w:rsidTr="007216CE">
        <w:trPr>
          <w:trHeight w:val="12464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45765C" w:rsidRPr="00E32FD1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06.06</w:t>
            </w:r>
            <w:r w:rsidRPr="00E32FD1">
              <w:rPr>
                <w:rFonts w:ascii="Times New Roman" w:eastAsia="Times New Roman" w:hAnsi="Times New Roman"/>
                <w:sz w:val="28"/>
                <w:szCs w:val="28"/>
              </w:rPr>
              <w:t>.2020</w:t>
            </w:r>
          </w:p>
        </w:tc>
        <w:tc>
          <w:tcPr>
            <w:tcW w:w="8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Default="0045765C" w:rsidP="007216CE">
            <w:pPr>
              <w:spacing w:before="120" w:after="0"/>
              <w:jc w:val="both"/>
              <w:rPr>
                <w:rFonts w:ascii="Times New Roman" w:eastAsia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62855" cy="4362450"/>
                  <wp:effectExtent l="0" t="0" r="444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55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65C" w:rsidRDefault="0045765C" w:rsidP="007216CE">
            <w:pPr>
              <w:spacing w:before="120" w:after="0"/>
              <w:jc w:val="both"/>
              <w:rPr>
                <w:rFonts w:ascii="Times New Roman" w:eastAsia="Times New Roman" w:hAnsi="Times New Roman"/>
              </w:rPr>
            </w:pPr>
          </w:p>
          <w:p w:rsidR="0045765C" w:rsidRPr="0070716C" w:rsidRDefault="0045765C" w:rsidP="007216CE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4A4BC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6. Работа со стерильным биксом, стерильным материалом.</w:t>
            </w: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Укладка материала в бикс для стерилизации.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1.Вымыть руки.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2.Надеть маску, перчатки, обработать их антисептиком.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3.Приготовить бикс: внутреннюю поверхность бикса и крышки протереть тканевой салфеткой, смоченной раствором антисептика двукратно, с интервалом 15 минут, выдержать экспозицию по инструкции дезинфицирующего средства.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4.Снять перчатки, вымыть руки.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5.Застелить бикс пеленкой.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6.На дно бикса положить индикатор стерильности.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7.Стерилизуемый материал уложить рыхло, послойно, а перевязочный материал – по секторам.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8.В средний слой снова вложить индикатор стерильности.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9.Края пеленки завернуть внутрь.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10.Сверху положить третий индикатор стерильности.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11.Закрыть крышку бикса.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12.Открыть боковые отверстия и заблокировать пояс (при необходимости).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13.Закрепить на ручке бикса промаркированную бирку («ватные шарики» и др.).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14.Отправить бикс в ЦСО для стерилизации в автоклаве.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Правила работы с биксом (разгрузка бикса).</w:t>
            </w:r>
          </w:p>
          <w:p w:rsidR="0045765C" w:rsidRPr="00E260BC" w:rsidRDefault="0045765C" w:rsidP="007216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1.Медсестра проверяет бикс: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а) герметичность (поясок должен закрывать решетчатые окна бикса полностью!);</w:t>
            </w:r>
          </w:p>
          <w:p w:rsidR="0045765C" w:rsidRDefault="0045765C" w:rsidP="007216C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б) маркировку: название бикса («перчатки», «шарики» и т.д.); срок годности бикса (дату стерилизации).</w:t>
            </w:r>
            <w:proofErr w:type="gramEnd"/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2.Медицинская сестра моет руки, надевает маску.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3.Открывает бикс, проверяет индикатор стерильности (изменил ли он цвет по эталону), закрывает бикс.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4.Отмечает на бирке дату, время вскрытия бикса, ставит свою подпись.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5.Надевает стерильные перчатки.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6.Достает из бикса стерильным пинцетом необходимый материал и помещает его на стерильный стол или в стерильный лоток.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7.Закрывает бикс.</w:t>
            </w:r>
          </w:p>
          <w:p w:rsidR="0045765C" w:rsidRPr="00E260B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Правила работы со стерильным материалом.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1.Хранение изделий, </w:t>
            </w:r>
            <w:proofErr w:type="spell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простерилизованных</w:t>
            </w:r>
            <w:proofErr w:type="spell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в упакованном виде, осуществляют в шкафах, рабочих столах. Сроки хранения указываются на упаковке и определяются видом упаковочного материала согласно инструкции по его применению.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2.Все изделия, </w:t>
            </w:r>
            <w:proofErr w:type="spell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простерилизованные</w:t>
            </w:r>
            <w:proofErr w:type="spell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в неупакованном виде, целесообразно сразу использовать по назначению. Запрещается перенос их из кабинета в кабинет.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gram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3.При необходимости, инструменты, </w:t>
            </w:r>
            <w:proofErr w:type="spell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простерилизованные</w:t>
            </w:r>
            <w:proofErr w:type="spell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в неупакованном виде одним из термических методов, после окончания стерилизации допускается хранить в разрешенных к применению в установленном порядке бактерицидных (оснащенных ультрафиолетовыми лампами) камерах в течение срока, указанного в руководстве по эксплуатации оборудования, а в случае отсутствия таких камер - на стерильном столе не более 6 часов.</w:t>
            </w:r>
            <w:proofErr w:type="gramEnd"/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4.Изделия медицинского назначения, </w:t>
            </w:r>
            <w:proofErr w:type="spell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простерилизованные</w:t>
            </w:r>
            <w:proofErr w:type="spell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в стерилизационных коробках, допускается извлекать для использования из стерилизационных коробок не более чем в течение 6 часов после их вскрытия.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5.При стерилизации изделий в неупакованном виде воздушным методом не допускается хранение </w:t>
            </w:r>
            <w:proofErr w:type="spell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простерилизованных</w:t>
            </w:r>
            <w:proofErr w:type="spell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изделий в воздушном стерилизаторе и их использование на следующий день после стерилизации.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6.При стерилизации химическим методом с применением растворов химических средств отмытые стерильной водой </w:t>
            </w:r>
            <w:proofErr w:type="spell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простерилизованные</w:t>
            </w:r>
            <w:proofErr w:type="spell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изделия используют сразу по назначению или помещают на хранение в стерильную стерилизационную коробку с фильтром, выложенную стерильной простыней, на срок не более 3 суток.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7.Все манипуляции по накрытию стерильного стола проводят в стерильном халате, маске и перчатках, с использованием стерильных простыней. Обязательно делают отметку о дате и времени накрытия стерильного стола. Стерильный стол накрывают на 6 часов. Не использованные в течение этого срока материалы и инструменты со стерильного стола направляют на повторную стерилизацию.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8.Не допускается использование </w:t>
            </w:r>
            <w:proofErr w:type="spell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простерилизованных</w:t>
            </w:r>
            <w:proofErr w:type="spell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изделий медицинского назначения с истекшим сроком хранения после стерилизации.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9.Учет стерилизации изделий медицинского назначения ведут в журнале по учетной статистической форме.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10.Хранение изделий, </w:t>
            </w:r>
            <w:proofErr w:type="spell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простерилизованных</w:t>
            </w:r>
            <w:proofErr w:type="spell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в упакованном виде, осуществляют в шкафах, рабочих столах. Сроки хранения указываются на </w:t>
            </w: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упаковке и определяются видом упаковочного материала согласно инструкции по его применению.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11.Бактерицидные камеры, оснащенные ультрафиолетовыми лампами,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эксплуатации. Категорически запрещается применять такое оборудование с целью дезинфекции или стерилизации изделий.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260B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7. Втирание мази в кожу, нанесение мази, присыпки на кожу пациента.</w:t>
            </w: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Применение присыпки.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1.Предупредить пациента о проведении процедуры. Уточнить у пациента понимание цели и хода обучения, получить его согласие. Выяснить </w:t>
            </w:r>
            <w:proofErr w:type="spell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аллергоанамнез</w:t>
            </w:r>
            <w:proofErr w:type="spell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Обеспечить конфиденциальность.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2.Провести гигиеническую обработку рук. Надеть перчатки.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3.На чистую сухую кожу (паховые складки, область под молочными железами и др.) без повреждений равномерно нанести присыпку через насадку с распылителем.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4.Распределить порошок с помощью ватного шарика или специальной кисти по большей поверхности.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5.Использованные материалы (ватные шарики) погрузить в емкость с маркировкой «Для отходов класса</w:t>
            </w:r>
            <w:proofErr w:type="gram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Б</w:t>
            </w:r>
            <w:proofErr w:type="gram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6.Снять перчатки, погрузить в емкость с маркировкой «Для отходов класса</w:t>
            </w:r>
            <w:proofErr w:type="gram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Б</w:t>
            </w:r>
            <w:proofErr w:type="gram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».  Убрать ширму. Провести гигиеническую обработку рук. </w:t>
            </w:r>
          </w:p>
          <w:p w:rsidR="0045765C" w:rsidRPr="00E260B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b/>
                <w:bCs/>
                <w:sz w:val="28"/>
                <w:szCs w:val="28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7.Сделать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Действия при втирании линимента (жидкая мазь).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1.Предупредить пациента о проведении процедуры. Уточнить у пациента понимание цели и хода обучения, получить его согласие. Выяснить </w:t>
            </w:r>
            <w:proofErr w:type="spell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аллергоанамнез</w:t>
            </w:r>
            <w:proofErr w:type="spell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2.Прочитать название препарата. Сообщить пациенту необходимую информацию о лекарственном средстве.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3.Попросить пациента занять удобное положение, при необходимости помочь.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Отгородить пациента ширмой.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4.Осмотреть участок кожи, на который нужно нанести втирание.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5.Провести гигиеническую обработку рук. Надеть перчатки.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6.Нанести нужное для втирания количество жидкой мази на шпатель или перчатку.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7.Втирать легкими вращательными движениями в определенную врачом поверхность кожи до тех пор, пока не исчезнут следы лекарственного средства (или по инструкции).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8.Тепло укрыть пациента, если этого требует инструкция.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9.Убедиться в том, что пациент не испытывает дискомфорта после проведенной процедуры.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10.Использованные материалы (шпатель) погрузить в емкость с маркировкой «Для отходов класса</w:t>
            </w:r>
            <w:proofErr w:type="gram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Б</w:t>
            </w:r>
            <w:proofErr w:type="gram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».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11.Снять перчатки, погрузить в емкость с маркировкой «Для отходов класса</w:t>
            </w:r>
            <w:proofErr w:type="gramStart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 xml:space="preserve"> Б</w:t>
            </w:r>
            <w:proofErr w:type="gramEnd"/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». Провести гигиеническую обработку рук.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4"/>
              </w:rPr>
              <w:t>12.Сделать запись о выполненной процедуре.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eastAsiaTheme="minorHAnsi"/>
                <w:sz w:val="20"/>
                <w:szCs w:val="20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0"/>
                <w:lang w:eastAsia="ru-RU"/>
              </w:rPr>
            </w:pPr>
            <w:r w:rsidRPr="00E260BC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Действия при нанесении мази на кожу.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 xml:space="preserve">1.Предупредить пациента о проведении процедуры. Уточнить у пациента понимание цели и хода процедуры, получить его согласие. Выяснить </w:t>
            </w:r>
            <w:proofErr w:type="spellStart"/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аллергоанамнез</w:t>
            </w:r>
            <w:proofErr w:type="spellEnd"/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2.Прочитать название мази. Сообщить пациенту необходимую информацию о лекарственном средстве.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3.Попросить пациента занять удобное положение, при необходимости помочь. Отгородить пациента ширмой.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4.Осмотреть участок кожи, на котором нужно втирать мазь.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5.Провести гигиеническую обработку рук. Надеть перчатки.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6.Выдавить из тюбика на стеклянную лопаточку (шпатель) мазь (по назначению врача).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7.Нанести мазь тонким слоем на кожу, пользуясь стеклянной лопаточкой (шпателем).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8.Попросить пациента подержать поверхность кожи с нанесенной мазью 10-15 мин. (по инструкции) открытой.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9.Спросить пациента не испытывает ли он дискомфорта в связи с процедурой.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10.Снять остатки мази с поверхности кожи салфеткой, осмотреть кожные покровы.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11.Использованные салфетки, шпатель погрузить в емкость с маркировкой «Для отходов класса</w:t>
            </w:r>
            <w:proofErr w:type="gramStart"/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 xml:space="preserve"> Б</w:t>
            </w:r>
            <w:proofErr w:type="gramEnd"/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».</w:t>
            </w:r>
          </w:p>
          <w:p w:rsidR="0045765C" w:rsidRPr="00E260B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12.Снять перчатки, погрузить в емкость с маркировкой «Для отходов класса Б»</w:t>
            </w:r>
            <w:proofErr w:type="gramStart"/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.</w:t>
            </w:r>
            <w:proofErr w:type="gramEnd"/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 xml:space="preserve">  </w:t>
            </w:r>
            <w:proofErr w:type="gramStart"/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у</w:t>
            </w:r>
            <w:proofErr w:type="gramEnd"/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брать ширму. Провести гигиеническую обработку рук.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260BC">
              <w:rPr>
                <w:rFonts w:ascii="Times New Roman" w:eastAsiaTheme="minorHAnsi" w:hAnsi="Times New Roman"/>
                <w:sz w:val="24"/>
                <w:szCs w:val="20"/>
              </w:rPr>
              <w:t>13.Сделать запись о выполненной процедуре.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70716C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8701CD">
              <w:rPr>
                <w:rFonts w:ascii="Times New Roman" w:hAnsi="Times New Roman"/>
                <w:b/>
                <w:bCs/>
                <w:sz w:val="28"/>
              </w:rPr>
              <w:t>8. Обучение пациента самостоятельной постановки грелки.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proofErr w:type="spellStart"/>
            <w:r w:rsidRPr="008701CD">
              <w:rPr>
                <w:rFonts w:ascii="Times New Roman" w:hAnsi="Times New Roman"/>
                <w:sz w:val="24"/>
                <w:szCs w:val="20"/>
                <w:u w:val="single"/>
              </w:rPr>
              <w:t>Цель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  <w:u w:val="single"/>
              </w:rPr>
              <w:t>: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>д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ля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 снятия болей, отёков, ускорение рассасывания старых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воспалительныхпроцессов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>, для согревания тела.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</w:rPr>
              <w:t>Показания: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 xml:space="preserve"> хронические вялотекущие воспалительные процессы в стадии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рассасывания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</w:rPr>
              <w:t>;д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ля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 согревания тела при лихорадке (1-ый период); после инъекций;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коллаптоидныесостояния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; спазм моче- и желчевыводящих путей и др. дуоденальное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зондирование;постинъекционные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 инфильтраты; гипертония (к ногам для отвлечения крови от мозга).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</w:rPr>
              <w:t>Противопоказания: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 xml:space="preserve"> острые воспалительные процессы в брюшной полости (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аппендицит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</w:rPr>
              <w:t>,п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еритонит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 и др.); гнойные воспалительные процессы; кровотечения;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туберкулез;новообразования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; различные кровоизлияния, гематомы; при ошибочном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введениилекарственных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 веществ; все боли не ясной этиологии; свежие ушибы, травмы;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кожныезаболевания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>, повреждения кожи.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</w:rPr>
              <w:t>Оснащение: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 xml:space="preserve"> грелка; пеленка; горячая вода (60˚-70˚), водный термометр, емкости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длядезинфекции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>, чистые тканевые салфетки, емкости для отходов.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1.Поприветствовать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</w:rPr>
              <w:t>обучаемого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, при необходимости представиться.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2.Сообщить цель и ход обучения, получить согласие.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3.Провести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</w:rPr>
              <w:t>обучение по алгоритму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45765C" w:rsidRPr="008701CD" w:rsidRDefault="0045765C" w:rsidP="007216CE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Налить горячую воду (предварительно измерив ее температуру) в грелку 2\3-1\2 объёма.</w:t>
            </w:r>
          </w:p>
          <w:p w:rsidR="0045765C" w:rsidRPr="008701CD" w:rsidRDefault="0045765C" w:rsidP="007216CE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Выпустить воздух. Завинтить плотно пробкой.</w:t>
            </w:r>
          </w:p>
          <w:p w:rsidR="0045765C" w:rsidRPr="008701CD" w:rsidRDefault="0045765C" w:rsidP="007216CE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Перевернуть грелку пробкой вниз, чтобы убедиться, что пробка завинчена плотно, затем вернуть в исходное положение и обернуть </w:t>
            </w: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>пеленкой.</w:t>
            </w:r>
          </w:p>
          <w:p w:rsidR="0045765C" w:rsidRPr="008701CD" w:rsidRDefault="0045765C" w:rsidP="007216CE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Если больной без сознания или лишен чувствительности, то необходимо проверить температуру грелки на себе.</w:t>
            </w:r>
          </w:p>
          <w:p w:rsidR="0045765C" w:rsidRPr="008701CD" w:rsidRDefault="0045765C" w:rsidP="007216CE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Положить грелку на нужную область тела. Узнать у больного через 5 минут об ощущениях.</w:t>
            </w:r>
          </w:p>
          <w:p w:rsidR="0045765C" w:rsidRPr="008701CD" w:rsidRDefault="0045765C" w:rsidP="007216CE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Убрать грелку по истечении времени (20 минут).</w:t>
            </w:r>
          </w:p>
          <w:p w:rsidR="0045765C" w:rsidRPr="008701CD" w:rsidRDefault="0045765C" w:rsidP="007216CE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Осмотреть кожу пациента. </w:t>
            </w:r>
          </w:p>
          <w:p w:rsidR="0045765C" w:rsidRPr="008701CD" w:rsidRDefault="0045765C" w:rsidP="007216CE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Накрыть пациента одеялом. 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>Рекомендовать постельный режим 30-60 минут.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4.Ответить на вопросы </w:t>
            </w:r>
            <w:proofErr w:type="gramStart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обучающегося</w:t>
            </w:r>
            <w:proofErr w:type="gramEnd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. </w:t>
            </w:r>
          </w:p>
          <w:p w:rsidR="0045765C" w:rsidRPr="008701CD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5.Задать вопросы </w:t>
            </w:r>
            <w:proofErr w:type="gramStart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обучаемому</w:t>
            </w:r>
            <w:proofErr w:type="gramEnd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 с целью контроля качества обучения.</w:t>
            </w:r>
          </w:p>
          <w:p w:rsidR="0045765C" w:rsidRDefault="0045765C" w:rsidP="007216CE">
            <w:pPr>
              <w:spacing w:after="16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701CD">
              <w:rPr>
                <w:rFonts w:ascii="Times New Roman" w:hAnsi="Times New Roman"/>
                <w:sz w:val="24"/>
                <w:szCs w:val="24"/>
              </w:rPr>
              <w:t>.</w:t>
            </w:r>
            <w:r w:rsidRPr="008701C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Поблагодарить за внимание, попрощаться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8701CD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8701CD">
              <w:rPr>
                <w:rFonts w:ascii="Times New Roman" w:hAnsi="Times New Roman"/>
                <w:b/>
                <w:bCs/>
                <w:sz w:val="28"/>
              </w:rPr>
              <w:t>9. Обучение пациента самостоятельной постановки банок.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</w:rPr>
              <w:t>Цель: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 xml:space="preserve"> снять острые воспалительные процессы, снизить артериальное давление.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</w:rPr>
              <w:t>Показания: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 xml:space="preserve"> острые воспалительные процессы верхних дыхательных путей;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миозиты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</w:rPr>
              <w:t>,р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адикулиты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, остеохондрозы; гипертония (вдоль позвоночника в шахматном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порядкеотступя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 от позвоночника 1 – 1,5см.).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</w:rPr>
              <w:t>Противопоказания: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 xml:space="preserve"> туберкулез, новообразования, кровохарканье, кровотечения,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свежиеушибы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 и травмы грудной клетки, аллергические реакции, повреждения кожи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изаболевания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 кожи.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1.Поприветствовать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</w:rPr>
              <w:t>обучаемого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, при необходимости представиться.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2.Сообщить цель и ход обучения, получить согласие.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3.Провести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</w:rPr>
              <w:t>обучение по алгоритму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proofErr w:type="gramStart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Моем</w:t>
            </w:r>
            <w:proofErr w:type="gramEnd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 руки и надеваем перчатки.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Проверяем целостность банок.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Приготавливаем всё самое необходимое возле постели.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Просим больного лечь на живот, освободить от одежды верхнюю часть туловища.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Осматриваем кожные покровы.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Наносим на необходимый участок тела вазелин с помощью салфетки тонким слоем.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Смачиваем фитиль спиртом, излишки спирта отжимаем о край флакона, а затем стряхиваем в сторону во избежание образования капель.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Закрываем флакон со спиртом и отставляем его.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Поджигаем фитиль.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Берем банку в руку, противоположную той, в которой держим фитиль.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Вносим горящий фитиль в середину банки, не касаясь ее краев, на 1-2 секунды.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Извлекаем фитиль из банки и быстрым движением плотно прикладываем ее к коже больного.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Аналогично ставим необходимое количество банок на расстоянии 1-2 см одна от другой.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Проверяем, насколько плотно прикрепились банки, проведя по ним рукой.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Накрываем больного полотенцем, затем одеялом.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Через 15 минут снимаем банки по одной. Придерживая кожу пальцем </w:t>
            </w: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lastRenderedPageBreak/>
              <w:t>у края банки, наклоняем ее в противоположную сторону.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Вытираем кожу </w:t>
            </w:r>
            <w:proofErr w:type="gramStart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о</w:t>
            </w:r>
            <w:proofErr w:type="gramEnd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proofErr w:type="gramStart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в</w:t>
            </w:r>
            <w:proofErr w:type="gramEnd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 местах постановки банок салфеткой.</w:t>
            </w:r>
          </w:p>
          <w:p w:rsidR="0045765C" w:rsidRPr="008701CD" w:rsidRDefault="0045765C" w:rsidP="007216CE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Укрываем больного и оставляем в постели на 1-2 часа.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4.Ответить на вопросы </w:t>
            </w:r>
            <w:proofErr w:type="gramStart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обучающегося</w:t>
            </w:r>
            <w:proofErr w:type="gramEnd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. </w:t>
            </w:r>
          </w:p>
          <w:p w:rsidR="0045765C" w:rsidRPr="008701CD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5.Задать вопросы </w:t>
            </w:r>
            <w:proofErr w:type="gramStart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обучаемому</w:t>
            </w:r>
            <w:proofErr w:type="gramEnd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 с целью контроля качества обучения.</w:t>
            </w:r>
          </w:p>
          <w:p w:rsidR="0045765C" w:rsidRDefault="0045765C" w:rsidP="007216CE">
            <w:pPr>
              <w:spacing w:after="160" w:line="259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8701CD">
              <w:rPr>
                <w:rFonts w:ascii="Times New Roman" w:hAnsi="Times New Roman"/>
                <w:sz w:val="24"/>
                <w:szCs w:val="24"/>
              </w:rPr>
              <w:t>.</w:t>
            </w:r>
            <w:r w:rsidRPr="008701C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Поблагодарить за внимание, попрощаться.</w:t>
            </w:r>
          </w:p>
          <w:p w:rsidR="0045765C" w:rsidRDefault="0045765C" w:rsidP="007216CE">
            <w:pPr>
              <w:spacing w:after="0" w:line="259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5765C" w:rsidRPr="0070716C" w:rsidRDefault="0045765C" w:rsidP="007216C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8701CD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10. </w:t>
            </w:r>
            <w:r w:rsidRPr="008701CD">
              <w:rPr>
                <w:rFonts w:ascii="Times New Roman" w:hAnsi="Times New Roman"/>
                <w:b/>
                <w:bCs/>
                <w:sz w:val="28"/>
              </w:rPr>
              <w:t>Обучение пациента самостоятельной постановки пузыря со льдом.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</w:rPr>
              <w:t>Цель: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 xml:space="preserve"> остановить и предотвратить кровотечение, кровоподтёки, снизить температуру,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замедлить развитие острых воспалительных процессов.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</w:rPr>
              <w:t>Показания: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 xml:space="preserve"> кровотечения, кровоподтеки, кровохарканье; черепно-мозговые травмы,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сотрясение головного мозга; свежие ушибы, травмы без повреждений кожи; гнойные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воспалительные процессы; после родов, абортов, после операций; ошибочное введение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лекарственных средств.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  <w:u w:val="single"/>
              </w:rPr>
              <w:t>Противопоказания: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proofErr w:type="spellStart"/>
            <w:r w:rsidRPr="008701CD">
              <w:rPr>
                <w:rFonts w:ascii="Times New Roman" w:hAnsi="Times New Roman"/>
                <w:sz w:val="24"/>
                <w:szCs w:val="20"/>
              </w:rPr>
              <w:t>коллаптоидные</w:t>
            </w:r>
            <w:proofErr w:type="spellEnd"/>
            <w:r w:rsidRPr="008701CD">
              <w:rPr>
                <w:rFonts w:ascii="Times New Roman" w:hAnsi="Times New Roman"/>
                <w:sz w:val="24"/>
                <w:szCs w:val="20"/>
              </w:rPr>
              <w:t xml:space="preserve"> состояния, шок; хронические воспалительные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заболевания; повреждения кожных покровов; общее истощение; туберкулез.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1.Поприветствовать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</w:rPr>
              <w:t>обучаемого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, при необходимости представиться.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2.Сообщить цель и ход обучения, получить согласие.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3.Провести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</w:rPr>
              <w:t>обучение по алгоритму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45765C" w:rsidRPr="008701CD" w:rsidRDefault="0045765C" w:rsidP="007216CE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Вымыть руки.</w:t>
            </w:r>
          </w:p>
          <w:p w:rsidR="0045765C" w:rsidRPr="008701CD" w:rsidRDefault="0045765C" w:rsidP="007216CE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Приготовьте кусочки льда. </w:t>
            </w:r>
          </w:p>
          <w:p w:rsidR="0045765C" w:rsidRPr="008701CD" w:rsidRDefault="0045765C" w:rsidP="007216CE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 </w:t>
            </w:r>
          </w:p>
          <w:p w:rsidR="0045765C" w:rsidRPr="008701CD" w:rsidRDefault="0045765C" w:rsidP="007216CE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Положить пузырь на горизонтальную поверхность и вытеснить воздух. Завинтить крышку пузыря со льдом. </w:t>
            </w:r>
          </w:p>
          <w:p w:rsidR="0045765C" w:rsidRPr="008701CD" w:rsidRDefault="0045765C" w:rsidP="007216CE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Обернуть пузырь со льдом полотенцем в четыре слоя (толщина прокладки не менее 2 см).</w:t>
            </w:r>
          </w:p>
          <w:p w:rsidR="0045765C" w:rsidRPr="008701CD" w:rsidRDefault="0045765C" w:rsidP="007216CE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Положите пузырь со льдом на нужный участок тела.</w:t>
            </w:r>
          </w:p>
          <w:p w:rsidR="0045765C" w:rsidRPr="008701CD" w:rsidRDefault="0045765C" w:rsidP="007216CE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Оставьте пузырь со льдом на 20–30 минут. Периодически узнавать у больного о самочувствии.</w:t>
            </w:r>
          </w:p>
          <w:p w:rsidR="0045765C" w:rsidRPr="008701CD" w:rsidRDefault="0045765C" w:rsidP="007216CE">
            <w:pPr>
              <w:numPr>
                <w:ilvl w:val="0"/>
                <w:numId w:val="19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Убрать пузырь со льдом. 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4.Ответить на вопросы </w:t>
            </w:r>
            <w:proofErr w:type="gramStart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обучающегося</w:t>
            </w:r>
            <w:proofErr w:type="gramEnd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. </w:t>
            </w:r>
          </w:p>
          <w:p w:rsidR="0045765C" w:rsidRPr="008701CD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5.Задать вопросы </w:t>
            </w:r>
            <w:proofErr w:type="gramStart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обучаемому</w:t>
            </w:r>
            <w:proofErr w:type="gramEnd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 с целью контроля качества обучения.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01CD">
              <w:rPr>
                <w:rFonts w:ascii="Times New Roman" w:hAnsi="Times New Roman"/>
                <w:sz w:val="24"/>
                <w:szCs w:val="24"/>
              </w:rPr>
              <w:t>6.</w:t>
            </w:r>
            <w:r w:rsidRPr="008701C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Поблагодарить за внимание, попрощаться.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01CD">
              <w:rPr>
                <w:rFonts w:ascii="Times New Roman" w:hAnsi="Times New Roman"/>
                <w:sz w:val="20"/>
                <w:szCs w:val="20"/>
                <w:u w:val="single"/>
              </w:rPr>
              <w:t>ПРИМЕЧАНИЕ:</w:t>
            </w:r>
            <w:r w:rsidRPr="008701CD">
              <w:rPr>
                <w:rFonts w:ascii="Times New Roman" w:hAnsi="Times New Roman"/>
                <w:sz w:val="20"/>
                <w:szCs w:val="20"/>
              </w:rPr>
              <w:t> </w:t>
            </w:r>
            <w:r w:rsidRPr="008701CD">
              <w:rPr>
                <w:rFonts w:ascii="Times New Roman" w:hAnsi="Times New Roman"/>
                <w:sz w:val="24"/>
                <w:szCs w:val="24"/>
              </w:rPr>
              <w:t>По мере таяния льда в пузыре воду сливают, а кусочки льда добавляют. Замораживать пузырь, заполненный водой в морозильной камере нельзя, т.к. это может привести к обморожению.</w:t>
            </w:r>
          </w:p>
          <w:p w:rsidR="0045765C" w:rsidRDefault="0045765C" w:rsidP="007216CE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765C" w:rsidRPr="008701CD" w:rsidRDefault="0045765C" w:rsidP="007216CE">
            <w:pPr>
              <w:spacing w:after="16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39"/>
              <w:gridCol w:w="5236"/>
              <w:gridCol w:w="1396"/>
            </w:tblGrid>
            <w:tr w:rsidR="0045765C" w:rsidRPr="007E254A" w:rsidTr="007216CE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7E254A" w:rsidTr="007216CE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Раздача лекарственных средств пациентам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222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журнала учета лекарственных средств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45765C" w:rsidRPr="007E254A" w:rsidTr="007216CE">
              <w:trPr>
                <w:trHeight w:val="22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Выполнение инъекций: </w:t>
                  </w:r>
                  <w:proofErr w:type="gramStart"/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подкожные</w:t>
                  </w:r>
                  <w:proofErr w:type="gramEnd"/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, внутримышечные, внутривенные, капельные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5765C" w:rsidRPr="007E254A" w:rsidTr="007216CE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Распределение лекарственных средств, в соответствии с правилами их хранения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накладной - требования на лекарственные средства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F031C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Работа со стерильным биксом, стерильным материалом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45765C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E906D0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32FD1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Втирание мази в кожу, нанесение мази, присыпки на кожу пациента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45765C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E32FD1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701CD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Обучение пациента самостоятельной постановки 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банок, </w:t>
                  </w:r>
                  <w:r w:rsidRPr="008701C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грелки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, </w:t>
                  </w:r>
                  <w:r w:rsidRPr="008701C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пузыря со льдом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45765C" w:rsidRDefault="0045765C" w:rsidP="007216CE">
            <w:pPr>
              <w:tabs>
                <w:tab w:val="center" w:pos="4057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Двенадцатый </w:t>
            </w:r>
            <w:r w:rsidRPr="003B3354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рабочий день</w:t>
            </w:r>
            <w:r w:rsidRPr="003B335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:rsidR="0045765C" w:rsidRPr="0070716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E32FD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1. Опорожнение мочевого дренажного мешка (мочеприемника).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1.Тщательно вымойте руки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2.Опустите мочеприемник ниже бедра или мочевого пузыря, так как Вы будете его опорожнять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3.Держите мочеприемник над унитазом или над специальным контейнером, который дал Вам Ваш врач.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4.Откройте сливное отверстие внизу мочеприемника и опорожните его в унитаз или в контейнер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5.Не позволяйте мочеприемнику касаться ободка унитаза или горловины контейнера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6.Промойте сливное отверстие мочеприемника спиртом при помощи марлевого или ватного тампона.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7.Тщательно закройте сливное отверстие мочеприемника.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8.Не кладите мочеприемник на пол. Снова прикрепите мочеприемник к ноге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9.Обработайте   руки.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:rsidR="0045765C" w:rsidRPr="0070716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E32FD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2. Уход за промежностью пациента с постоянным мочевым катетером.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1. Объяснить пациенту цель и ход предстоящей процедуры и получить его согласие.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2. Надеть перчатки. Подложить под ягодицы пациента (пациентки) впитывающую пеленку (клеенку и пеленку).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3. Опустить изголовье кровати.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noProof/>
              </w:rPr>
            </w:pPr>
            <w:r w:rsidRPr="00E32FD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4.Попросить пациента (помочь ему при необходимости) занять нужное положение: на спине с согнутыми в коленях и разведенными ногами.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5.Вымыть промежность по принятой методике (у женщин — спереди — назад).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6.Вымыть ватными тампонами, а затем высушить 10 см катетера от участка, где он выходит из уретры.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7.Осмотреть область уретры вокруг катетера: убедиться, что моча не </w:t>
            </w:r>
            <w:r w:rsidRPr="00E32FD1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lastRenderedPageBreak/>
              <w:t>подтекает.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E32FD1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8.Осмотреть кожу промежности на предмет признаков инфекции (гиперемия,</w:t>
            </w:r>
            <w:proofErr w:type="gramEnd"/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отечность, мацерация кожи, </w:t>
            </w:r>
            <w:proofErr w:type="gramStart"/>
            <w:r w:rsidRPr="00E32FD1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гнойное</w:t>
            </w:r>
            <w:proofErr w:type="gramEnd"/>
            <w:r w:rsidRPr="00E32FD1"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 отделяемое).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9.Убедиться, что трубка катетера приклеена пластырем к бедру и не натянута.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10.Убедиться, что дренажный мешок прикреплен к кровати.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11.Снять с кровати пеленку (клеенку с пеленкой) и сбросить ее в непромокаемый мешок.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12.Снять перчатки, вымыть руки.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13.Сделать запись о выполненной процедуре. Доложить врачу о появившихся признаках воспаления в области промежности.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5765C" w:rsidRDefault="0045765C" w:rsidP="007216CE">
            <w:pPr>
              <w:spacing w:before="12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32FD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3. Размещение пациента в постели в положениях </w:t>
            </w:r>
            <w:proofErr w:type="spellStart"/>
            <w:r w:rsidRPr="00E32FD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Фаулера</w:t>
            </w:r>
            <w:proofErr w:type="spellEnd"/>
            <w:r w:rsidRPr="00E32FD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, Симса, на спине, на боку, на животе.</w:t>
            </w: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 xml:space="preserve">Размещение пациента в постели в положении </w:t>
            </w:r>
            <w:proofErr w:type="spellStart"/>
            <w:r w:rsidRPr="00E32FD1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Фаулера</w:t>
            </w:r>
            <w:proofErr w:type="spellEnd"/>
            <w:r w:rsidRPr="00E32FD1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1.Представиться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3.Надетьперчатки.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5.Убедиться, что пациент лежит на спине посередине кровати, убрать подушки.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 xml:space="preserve">6.Поднять изголовье кровати под углом 45-60° (или подложить три подушки): человек, прямо сидящий на кровати, находится в положении </w:t>
            </w:r>
            <w:proofErr w:type="spellStart"/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Фаулера</w:t>
            </w:r>
            <w:proofErr w:type="spellEnd"/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7. Подложить подушки или сложенное одеяло под голени пациента.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8.Подложить под голову небольшую подушку (в том случае, если поднималось изголовье).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9.Подложить под предплечья и кисти подушку (если пациент не может самостоятельно двигать руками). Предплечья и запястья должны быть приподняты и расположены ладонями вниз.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10.Подложить пациенту под поясницу подушку.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11.Подложить небольшую подушку или валик под колени и под пятки пациента.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12.Обеспечить упор для стоп под углом 90°.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13.Убедиться, что пациент лежит удобно. Поднять боковые поручни кровати.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14.Подвинуть прикроватный столик рядом с постелью и положите предметы, часто необходимые пациенту, на столик.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15.Снять перчатки, поместить их в емкость для дезинфекции.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16.Обработать руки гигиеническим способом, осушить.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17.Сделать соответствующую запись о выполненной процедуре в медицинской документации.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t>Размещение пациента в постели в положении Симса.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1.Представиться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3.Надетьперчатки.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4.Отрегулировать высоту кровати для удобства манипуляций.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5.Опустить изголовье кровати (убрать лишние подушки), придать постели горизонтальное положение.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6.Положить пациента на спину.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7.Переместить пациента к краю кровати.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 xml:space="preserve">8.Переместить пациента в </w:t>
            </w:r>
            <w:proofErr w:type="gramStart"/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положение</w:t>
            </w:r>
            <w:proofErr w:type="gramEnd"/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 xml:space="preserve"> лежа на боку и частично на животе.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9.Положить подушку под голову пациента.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10.Под согнутую, находящуюся сверху руку поместить подушку на уровне плеча. Другую руку пациента положить на простыню.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11.Под согнутую "верхнюю" ногу подложить подушку, так чтобы нога оказалась на уровне бедра.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12.У подошвы ноги положить мешок с песком.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13.Убедиться, что пациент лежит удобно. Поднять боковые поручни кровати.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14.Подвинуть прикроватный столик рядом с постелью и положите предметы, часто необходимые пациенту, на столик.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15.Снять перчатки, поместить их в емкость для дезинфекции.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16.Обработать руки гигиеническим способом, осушить.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17.Сделать соответствующую запись о выполненной процедуре в медицинской документации.</w:t>
            </w:r>
          </w:p>
          <w:p w:rsidR="0045765C" w:rsidRDefault="0045765C" w:rsidP="007216CE">
            <w:pPr>
              <w:spacing w:after="0" w:line="240" w:lineRule="auto"/>
              <w:rPr>
                <w:b/>
                <w:bCs/>
                <w:noProof/>
                <w:sz w:val="28"/>
                <w:szCs w:val="28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t>Размещение пациента в постели в положении на боку.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1.Представиться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3.Надетьперчатки.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5.Опустить изголовье кровати (убрать лишние подушки), придать постели горизонтальное положение. Убедиться, что пациент лежит строго горизонтально.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Передвинуть пациента ближе к одному краю, противоположному стороне поворота.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 xml:space="preserve">6.Сказать пациенту, что он может помочь, если скрестит руки на груди. Если пациента переворачивают на правый бок: он должен положить левую ногу </w:t>
            </w:r>
            <w:proofErr w:type="gramStart"/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на</w:t>
            </w:r>
            <w:proofErr w:type="gramEnd"/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 xml:space="preserve"> правую. Или согнуть левую ногу пациента: одна рука охватывает нижнюю треть голени, другая - в подколенной впадине; левая стопа при этом должна оказаться в подколенной ямке.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7.Встать с той стороны кровати, куда будут поворачивать пациента. Положить протектор на кровать рядом с ним. Встать как можно ближе к кровати, согнуть одну ногу в колене и поставить ее на протектор. Вторая нога является опорой.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8.Положить одну руку на плечо, которое находится дальше от медицинской сестры, вторую руку - на дальнее бедро, т.е. если пациент будет поворачиваться на правый бок по направлению к медицинской сестре, положить левую руку на его левое плечо, а правую - на его левое бедро.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9.Повернуть пациента на бок, перенеся свой вес на ногу, стоящую на полу. Подложить подушку под голову и шею пациента.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10.Выдвинуть вперед "нижнее" плечо пациента, чтобы он не лежал на своей руке.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Придать обеим рукам пациента слегка согнутое положение. Рука, находящаяся сверху, лежит на подушке на уровне плеча.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11.Подложить пациенту под спину сложенную подушку (подушку сложить по длине и слегка подсунуть ее ровной поверхностью под спину пациента). Под согнутую "верхнюю" ногу пациента, лежащую немного впереди нижней, поместить подушку (от паховой области до стопы).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12.Поместить мешок с песком у подошвы "нижней" ноги. Расправить подкладную пеленку.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13.Убедиться, что пациент лежит удобно. Поднять боковые поручни кровати.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14.Подвинуть прикроватный столик рядом с постелью и положите предметы, часто необходимые пациенту, на столик.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15.Снять перчатки, поместить их в емкость для дезинфекции.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16.Обработать руки гигиеническим способом, осушить.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17.Сделать соответствующую запись о выполненной процедуре в медицинской документации.</w:t>
            </w:r>
          </w:p>
          <w:p w:rsidR="0045765C" w:rsidRPr="00E32FD1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t>Размещение пациента в постели в положении на спине.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1.Представиться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3.Надетьперчатки.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5. Опустить изголовье кровати (убрать лишние подушки), придать постели горизонтальное положение. Убедиться, что пациент лежит посередине кровати.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6. Придать пациенту правильное положение: положить подушку под голову (или поправить оставшуюся), расположить руки вдоль туловища ладонями вниз, расположить нижние конечности на одной линии с тазобедренными суставами.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7. Подложить небольшую подушку под верхнюю часть плеч и шею.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8. Подложить под поясницу небольшое, свернутое валиком полотенце.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9. Подложить валики из скатанной в рулон простыни вдоль наружной поверхности бедер, начиная от области большого вертела бедренной кости.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10. Подложить небольшую подушку или валик под голень в области ее нижней трети.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11. Обеспечить упор для поддерживания стоп под углом 90°.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12. Положить под предплечья небольшие подушки.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13.Убедиться, что пациент лежит удобно. Поднять боковые поручни кровати.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14.Подвинуть прикроватный столик рядом с постелью и положите предметы, часто необходимые пациенту, на столик.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15.Снять перчатки, поместить их в емкость для дезинфекции.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16.Обработать руки гигиеническим способом, осушить.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17.Сделать соответствующую запись о выполненной процедуре в медицинской документации.</w:t>
            </w:r>
          </w:p>
          <w:p w:rsidR="0045765C" w:rsidRPr="00E32FD1" w:rsidRDefault="0045765C" w:rsidP="007216CE">
            <w:pPr>
              <w:spacing w:after="0" w:line="240" w:lineRule="auto"/>
              <w:rPr>
                <w:b/>
                <w:bCs/>
                <w:noProof/>
                <w:sz w:val="28"/>
                <w:szCs w:val="28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4"/>
                <w:lang w:eastAsia="ru-RU"/>
              </w:rPr>
              <w:t>Размещение пациента в постели в положении на животе.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1.Представиться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3.Надетьперчатки.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4.Отрегулировать высоту кровати для удобства манипуляций.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5. Опустить изголовье кровати (убрать лишние подушки). Убедиться, что пациент лежит строго горизонтально.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6. Аккуратно приподнять голову пациента, убрать обычную и положить маленькую подушку. Переместить пациента к краю кровати. Разогнуть руку пациента в локтевом суставе, прижать ее к туловищу по всей длине, подложив кисть под бедро, или поднять ее вверх и вытянуть ее вдоль головы.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7. Перейти на другую сторону кровати. Встать коленом на кровать. Подложить свернутое одеяло или небольшую подушку под верхнюю часть живота пациента. Положить руку на дальнее от медицинской сестры плечо пациента, а другую руку - на дальнее бедро.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8. Перевернуть пациента на живот, в сторону медицинской сестры. Голова пациента должна быть повернута набок.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9. Подложить подушку под голени, чтобы пальцы не касались постели.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10. Согнуть руку, к которой обращена голова пациента, в локтевом суставе под углом 90°, другую руку вытянуть вдоль туловища.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10. Подложить подушки под локти, предплечья и кисти, небольшие валики рядом со стопами (с наружной стороны).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12. Расправить простыню и подкладную пеленку.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13.Убедиться, что пациент лежит удобно. Поднять боковые поручни кровати.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14.Подвинуть прикроватный столик рядом с постелью и положите предметы, часто необходимые пациенту, на столик.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15.Снять перчатки, поместить их в емкость для дезинфекции.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16.Обработать руки гигиеническим способом, осушить.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noProof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17.Сделать соответствующую запись о выполненной процедуре в медицинской документации.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noProof/>
              </w:rPr>
            </w:pPr>
          </w:p>
          <w:p w:rsidR="0045765C" w:rsidRPr="0070716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color w:val="000000"/>
                <w:sz w:val="28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b/>
                <w:color w:val="000000"/>
                <w:sz w:val="28"/>
                <w:shd w:val="clear" w:color="auto" w:fill="FFFFFF"/>
              </w:rPr>
              <w:t>4. Уход за новой канюлей при оксигенотерапии.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1.Идентифицировать пациента, представиться, объяснить цель и ход предстоящей процедуры, уточнить, испытывает ли он какой-либо дискомфорт от зонда (если пациент в сознании) и определить необходимость изменений. Получить согласие на проведение манипуляции.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2.Обработать руки гигиеническим способом, осушить. Надеть перчатки.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 xml:space="preserve">3.Осмотреть место введения зонда на предмет признаков раздражения или </w:t>
            </w:r>
            <w:proofErr w:type="spellStart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сдавления</w:t>
            </w:r>
            <w:proofErr w:type="spellEnd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4.Попросить пациента открыть рот, чтобы увидеть зонд в глотке.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 xml:space="preserve">5.Подсоединить шприц с 10-20 куб. </w:t>
            </w:r>
            <w:proofErr w:type="gramStart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см</w:t>
            </w:r>
            <w:proofErr w:type="gramEnd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 xml:space="preserve"> (10 куб. см для детей) воздуха к </w:t>
            </w:r>
            <w:proofErr w:type="spellStart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назогастральному</w:t>
            </w:r>
            <w:proofErr w:type="spellEnd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 xml:space="preserve"> зонду и ввести воздух, одновременно выслушивая звуки в области </w:t>
            </w:r>
            <w:proofErr w:type="spellStart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эпигастрия</w:t>
            </w:r>
            <w:proofErr w:type="spellEnd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 xml:space="preserve"> при помощи стетоскопа (булькающие звуки).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 xml:space="preserve">6.Очистить наружные носовые ходы увлажненными физиологическим раствором марлевыми салфетками. </w:t>
            </w:r>
            <w:proofErr w:type="gramStart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Нанести вазелин на слизистую оболочку, соприкасающуюся с зондом (исключение – манипуляции, связанные с оксигенотерапией.</w:t>
            </w:r>
            <w:proofErr w:type="gramEnd"/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7.Каждые 4 ч выполнять уход за полостью рта: увлажнять полость рта и губы.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8.Каждые 3 ч (по назначению врача) промывать зонд 20-30 мл физиологического раствора. Для этого подсоединить шприц, наполненный физиологическим раствором, к зонду, медленно и аккуратно ввести жидкость в зонд; аккуратно провести аспирацию жидкости, обратить внимание на ее внешний вид и вылить в отдельную емкость.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lastRenderedPageBreak/>
              <w:t>9.Снять пластырь и наклеить заново, если он отклеился или сильно загрязнен.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 xml:space="preserve">10.Продезинфицировать и утилизировать использованные материалы. Обработать мембрану фонендоскопа </w:t>
            </w:r>
            <w:proofErr w:type="spellStart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дезинфектантом</w:t>
            </w:r>
            <w:proofErr w:type="spellEnd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 xml:space="preserve"> или антисептиком.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11.Снять перчатки, поместить их в контейнер для дезинфекции.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12.Обработать руки гигиеническим способом, осушить.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13.Уточнить у пациента его самочувствие (если он в сознании).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14.Сделать соответствующую запись о выполненной процедуре в медицинской документации.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E32FD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5. Транспортировка и перекладывание больного.</w:t>
            </w: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 w:cstheme="minorBidi"/>
                <w:b/>
                <w:sz w:val="24"/>
                <w:szCs w:val="24"/>
              </w:rPr>
              <w:t>Особенности транспортировки больных, находящихся в шоковом состоянии.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4"/>
              </w:rPr>
              <w:t>Тяжелобольных, находящихся в шоковом состоянии, направляют непосредственно в отделение, где имеется палата интенсивного наблюдения. Тех больных, которым нельзя двигаться, перекладывают с носилок на постель с большой осторожностью, соблюдая определенные правила: носилки ставят ножным концом к головному концу кровати. Если площадь палаты не позволяет, носилки ставят параллельно кровати, а медицинский персонал становится между носилками и кроватью лицом к больному. Необходимо заранее продумать, как поместить носилки относительно кровати, чтобы избежать неудобных и лишних движений.</w:t>
            </w:r>
          </w:p>
          <w:p w:rsidR="0045765C" w:rsidRPr="00E32FD1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Транспортировка больных при отсутствии каталок.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При отсутствии каталок больного могут транспортировать: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1) один человек — больной держится за шею санитара;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2) два человека — один держит ноги и ягодицы больного, другой поддерживает спину и голову;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3) три человека — один держит ноги, другой — поясницу и часть спины, третий — спину и голову.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Захваты для удерживания пациента при перемещении:</w:t>
            </w:r>
          </w:p>
          <w:p w:rsidR="0045765C" w:rsidRPr="00E32FD1" w:rsidRDefault="0045765C" w:rsidP="007216C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захват пальцами захват рукой;</w:t>
            </w:r>
          </w:p>
          <w:p w:rsidR="0045765C" w:rsidRPr="00E32FD1" w:rsidRDefault="0045765C" w:rsidP="007216C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захват запястный;</w:t>
            </w:r>
          </w:p>
          <w:p w:rsidR="0045765C" w:rsidRPr="00E32FD1" w:rsidRDefault="0045765C" w:rsidP="007216CE">
            <w:pPr>
              <w:numPr>
                <w:ilvl w:val="0"/>
                <w:numId w:val="8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захват двойной запястный.</w:t>
            </w:r>
          </w:p>
          <w:p w:rsidR="0045765C" w:rsidRPr="00E32FD1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u w:val="single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</w:rPr>
              <w:t>Транспортировка пациента на каталке (носилках, вдвоем).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E32FD1">
              <w:rPr>
                <w:rFonts w:ascii="Times New Roman" w:eastAsiaTheme="minorHAnsi" w:hAnsi="Times New Roman"/>
                <w:sz w:val="24"/>
              </w:rPr>
              <w:t>1.Информировать пациента о предстоящей манипуляции и ходе её выполнения. Получить согласие на выполнение транспортировки.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E32FD1">
              <w:rPr>
                <w:rFonts w:ascii="Times New Roman" w:eastAsiaTheme="minorHAnsi" w:hAnsi="Times New Roman"/>
                <w:sz w:val="24"/>
              </w:rPr>
              <w:t>2.Подготовить каталку к транспортировке, проверить ее исправность.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E32FD1">
              <w:rPr>
                <w:rFonts w:ascii="Times New Roman" w:eastAsiaTheme="minorHAnsi" w:hAnsi="Times New Roman"/>
                <w:sz w:val="24"/>
              </w:rPr>
              <w:t>3.Обработать руки.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E32FD1">
              <w:rPr>
                <w:rFonts w:ascii="Times New Roman" w:eastAsiaTheme="minorHAnsi" w:hAnsi="Times New Roman"/>
                <w:sz w:val="24"/>
              </w:rPr>
              <w:t>4.Застелить каталку.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</w:rPr>
            </w:pPr>
            <w:r w:rsidRPr="00E32FD1">
              <w:rPr>
                <w:rFonts w:ascii="Times New Roman" w:eastAsiaTheme="minorHAnsi" w:hAnsi="Times New Roman"/>
                <w:sz w:val="24"/>
              </w:rPr>
              <w:t>5.Поставить каталку (кресло-каталку) удобно в данной ситуации.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6.Переместить пациента на каталку (кресло-каталку) одним из известных способов.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 xml:space="preserve">7.Укрыть пациента. </w:t>
            </w:r>
          </w:p>
          <w:p w:rsidR="0045765C" w:rsidRPr="00E32FD1" w:rsidRDefault="0045765C" w:rsidP="007216CE">
            <w:pPr>
              <w:spacing w:after="0" w:line="240" w:lineRule="auto"/>
              <w:rPr>
                <w:b/>
                <w:bCs/>
                <w:noProof/>
                <w:sz w:val="28"/>
                <w:szCs w:val="28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 xml:space="preserve">8.Транспортировка на каталке: встать: один медработник спереди каталки спиной к пациенту, другой - сзади каталки, лицом к пациенту.  На </w:t>
            </w:r>
            <w:proofErr w:type="spellStart"/>
            <w:proofErr w:type="gramStart"/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кресло-каталке</w:t>
            </w:r>
            <w:proofErr w:type="spellEnd"/>
            <w:proofErr w:type="gramEnd"/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 xml:space="preserve"> транспортировать пациента так, чтобы его руки не выходили за пределы подлокотников кресла-каталки.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 xml:space="preserve">9.Транспортировать пациента в отделение с историей болезни.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 xml:space="preserve">10.Поставить каталку (кресло-каталку) к кровати, в зависимости от площади палаты.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lastRenderedPageBreak/>
              <w:t xml:space="preserve">11.Убрать одеяло с кровати.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12.Переложить пациента на кровать, одним из известных способов.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13.Убедиться, что пациенту комфортно.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Завершение процедуры: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14.Надеть перчатки. Продезинфицировать каталку (кресло-каталку) в соответствии с инструкцией к дезинфицирующему средству.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15.Снять перчатки, сбросить в емкость для сбора отходов класса «Б». Провести гигиеническую обработку рук.</w:t>
            </w:r>
          </w:p>
          <w:p w:rsidR="0045765C" w:rsidRPr="00E32FD1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Перемещение пациента на носилках.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1.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ab/>
              <w:t xml:space="preserve">Вниз по лестнице пациента несут ногами вперед, причем передний конец носилок приподнят, а задний опущен, для того чтобы достигнуть горизонтального положения носилок.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2.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ab/>
              <w:t xml:space="preserve">Вверх по лестнице пациента несут головой вперед и также в горизонтальном положении.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3.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ab/>
              <w:t xml:space="preserve">При транспортировке пациента на носилках надо идти не в ногу, короткими шагами слегка сгибая ногу в коленях и удерживая носилки в горизонтальном положении. 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4.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ab/>
              <w:t>При любом способе транспортировки сопровождающий пациента обязан передать пациента и его историю болезни палатной медицинской сестре.</w:t>
            </w:r>
          </w:p>
          <w:p w:rsidR="0045765C" w:rsidRPr="00E32FD1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Поддержание пациента при ходьбе.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  <w:u w:val="single"/>
              </w:rPr>
              <w:t>Использование: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 xml:space="preserve"> помощь человеку при ходьбе после травмы, инсульта и т. п.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1.Объяснить пациенту принцип удерживания, убедиться, что он понимает его.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2.Оценить состояние и возможности пациента:</w:t>
            </w:r>
          </w:p>
          <w:p w:rsidR="0045765C" w:rsidRPr="00E32FD1" w:rsidRDefault="0045765C" w:rsidP="007216C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что он сможет сделать самостоятельно;</w:t>
            </w:r>
          </w:p>
          <w:p w:rsidR="0045765C" w:rsidRPr="00E32FD1" w:rsidRDefault="0045765C" w:rsidP="007216C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в чем ему нужна поддержка;</w:t>
            </w:r>
          </w:p>
          <w:p w:rsidR="0045765C" w:rsidRPr="00E32FD1" w:rsidRDefault="0045765C" w:rsidP="007216CE">
            <w:pPr>
              <w:numPr>
                <w:ilvl w:val="0"/>
                <w:numId w:val="9"/>
              </w:numPr>
              <w:spacing w:after="0" w:line="240" w:lineRule="auto"/>
              <w:contextualSpacing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нужны ли ему вспомогательные средства (трость, костыли, ходунки).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3.Оценить окружающую обстановку: влажность пола, тапочки, посторонние предметы на полу, аппаратура, стоящая на пути движения пациента.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4.Встать рядом с пациентом.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proofErr w:type="gramStart"/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5.Применить «захват большими пальцами ладоней»: держать правую руку пациента в своей правой (или левую в левой) руке.</w:t>
            </w:r>
            <w:proofErr w:type="gramEnd"/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 xml:space="preserve"> Рука пациента прямая, опирается ладонью на ладонь сестры при сомкнутых в замок больших пальцах.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6.Поддерживать другой рукой пациента под локоть или под мышкой, или обхватить пациента за талию.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7.Встать к пациенту как можно ближе, поддерживая его колени правой ногой (если сестра стоит справа), если пациент чувствует себя неуверенно.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8.Передвигаться рядом с пациентом до тех пор, пока он чувствует себя неуверенно.</w:t>
            </w:r>
          </w:p>
          <w:p w:rsidR="0045765C" w:rsidRPr="00E32FD1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Перемещение пациента из положения «сидя на кровати с опущенными ногами» на стул или функциональное кресло-каталку, имеющее съемную (подвижную) подставку для ног.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1.Перед тем, как начать перемещение (если пациент в состоянии оценить полученную информацию)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 xml:space="preserve">2.Непосредственно перед работой с пациентом медработник должен 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lastRenderedPageBreak/>
              <w:t>обработать руки на гигиеническом уровне, надеть перчатки.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3.Оценить окружающую обстановку на предмет безопасности при осуществлении перемещения.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4.Опустить боковые поручни кровати, если они есть, закрепить тормоза кровати.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5.Затем поставить стул (кресло-каталку) рядом с кроватью. По возможности, опустить кровать до уровня стула.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6.У кресла-каталки отодвинуть подставку для ног.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7.При перемещении пациента можно использовать один из способов удерживания пациента (подмышечный захват, при поднятом локте, за пояс, через руку). Для этого необходимо встать с той стороны, где находится кресло-каталка (стул).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8.Предупредить пациента, что на счет «три» вы поможете ему встать.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9.Считая, слегка раскачиваться. В данном случае мы будем использовать способ удерживания пациента «при поднятом локте».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10.Поставить пациента на счет «три» на ноги, поворачиваться с ним до тех пор, пока он не окажется спиной к креслу-каталке (стулу).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11.Попросить пациента сказать вам, когда он коснется края кресла-каталки (стула). Опустить его в кресло-каталку (на стул): сгибая свои колени и придерживая ими колени пациента, при этом вам надо держать спину прямо.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12.Пациент поможет вам, если положит руки на ручку кресла-каталки (на край стула) и опустится в него.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13.Ноги пациента расположите на подставке.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14.После того, как процесс перемещения завершен, необходимо убедиться, что пациент чувствует себя комфортно и безопасно.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15.При необходимости транспортировать пациента, предварительно сняв тормоз.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16.По окончании работы с пациентом снять перчатки, обработать руки на гигиеническом уровне.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eastAsiaTheme="minorHAnsi"/>
                <w:sz w:val="20"/>
                <w:szCs w:val="20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Перемещение пациента с кровати с изменяющейся высотой на кресло-каталку (стул) используя метод «Поднятие плечом» (австралийское поднятие).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1.Перед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2.Непосредственно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3.Оценить окружающую обстановку на предмет безопасности при осуществлении перемещения.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4.Опустить боковые поручни кровати, если они есть, закрепить тормоза кровати. Помочь пациенту сесть на кровати с опущенными на пол ногами.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5.Затем поставить стул (кресло-каталку) ближе к кровати, закрепить тормоз кресла-каталки и отодвинуть подставку для ног.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6.Встать по разные стороны от пациента. Подставить плечо, находящееся ближе к пациенту, в подмышечную впадину и туловищу пациента.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7.Кисть этой руки подвести под бедра пациента.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8.Пациент кладет свои руки на спину медработникам. Свободной рукой, согнутой в локте, опереться о кровать.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9.Другой рукой, расположенной под бедрами пациента, взять помощника за запястье («двойной запястный захват»).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 xml:space="preserve">10.Предупредить коллегу (если вы лидер) и пациента, что на счет «три» вы </w:t>
            </w: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lastRenderedPageBreak/>
              <w:t>его приподнимете. На счет «три» оба медработника, выпрямляя колени и локти, поднимают пациента над постелью, свободной рукой поддерживая спину пациента, и осуществляют перемещение пациента на кресло-каталку (стул).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11.Каждый из медработников кладет поддерживающую руку на подлокотник или сиденье кресла-каталки (стула) и опускает пациента на кресло-каталку (стул), сгибая колени и локоть.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12.Необходимо обязательно убедиться в том, что вы опускаете пациента на стул одновременно. Ноги пациента поставить на подставки для ног.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13.После того, как процесс перемещения завершен, необходимо убедиться, что пациент чувствует себя комфортно и безопасно.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14.При необходимости транспортировать пациента, предварительно сняв тормоз.</w:t>
            </w:r>
          </w:p>
          <w:p w:rsidR="0045765C" w:rsidRPr="00E32FD1" w:rsidRDefault="0045765C" w:rsidP="007216CE">
            <w:pPr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15.По окончании работы с пациентом снять перчатки, обработать руки на гигиеническом уровне.</w:t>
            </w:r>
          </w:p>
          <w:p w:rsidR="0045765C" w:rsidRPr="0070716C" w:rsidRDefault="0045765C" w:rsidP="007216CE">
            <w:pPr>
              <w:pStyle w:val="a8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</w:pPr>
            <w:r w:rsidRPr="00E32FD1">
              <w:rPr>
                <w:rFonts w:ascii="Times New Roman" w:eastAsiaTheme="minorHAnsi" w:hAnsi="Times New Roman"/>
                <w:b/>
                <w:sz w:val="24"/>
                <w:szCs w:val="20"/>
                <w:lang w:eastAsia="ru-RU"/>
              </w:rPr>
              <w:t>Перемещение пациента с кровати на стул без подлокотников или спинки.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1.Перед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2.Непосредственно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3.Оценить окружающую обстановку на предмет безопасности при осуществлении перемещения.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4.Опустить боковые поручни кровати, если они есть, закрепить тормоза кровати,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5.Установить высоту кровати на высоту стула.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6.Помочь пациенту сесть на кровати, при этом ноги пациента остаются на кровати.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7.Затем поставить стул рядом с кроватью.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8.Сзади пациента на кровать положить ортопедический валик.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9.Одному из медицинских работников встать сзади пациента — одно колено поставить на валик и осуществив «захват через руку» передвинуть пациента к краю кровати.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10.Затем поддерживать его, встав на пол обеими ногами.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11.Второму медицинскому работнику поставить стул удобно и близко к кровати, так, чтобы пациент не упирался локтем в кровать, когда будет сидеть на стуле.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12.Затем присесть на корточки напротив пациента, одну ногу выставить вперед, подвести руки под колени пациента и на счет «три» волоком переместить его ноги к краю кровати, в то время как первому медработнику надо поднять туловище пациента и, сгибая свои колени, опустить пациента на стул.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13.</w:t>
            </w:r>
            <w:proofErr w:type="gramStart"/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Разместить пациента</w:t>
            </w:r>
            <w:proofErr w:type="gramEnd"/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 xml:space="preserve"> на стуле.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14.После того, как процесс перемещения завершен, необходимо убедиться, что пациент чувствует себя комфортно и безопасно.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15.По окончании работы с пациентом снять перчатки, обработать руки на гигиеническом уровне.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0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Перемещение пациента с кровати с изменяющейся высотой на каталку и обратно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Начиная перемещение на каталку (кровать), нужно знать, в какой области пациенту сделана операция, а также о других ограничениях; на время перемещения в палате не должно быть посетителей; помощники во время перемещения будут придерживать капельницу, дренажные трубки и другие приспособления.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Перед тем, как начать перемещение (если пациент в состоянии оценить полученную информацию)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Оценить окружающую обстановку на предмет безопасности при осуществлении перемещения.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Опустить боковые поручни кровати, если они есть, закрепить тормоза кровати.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Вам и вашему помощнику встать с одной стороны кровати, двум другим медицинским работникам — с другой стороны.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Поставить каталку к той стороне кровати, куда вы будете перемещать пациента, оставив пространство между кроватью и каталкой для того, чтобы иметь возможность стоять между кроватью и каталкой. Затем укрыть пациента простыней или одеялом.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Сказать ему, чтобы держал простыню или одеяло руками, а самим свернуть простыню в направлении пациента.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Поднять плечи и голову пациента, убрать подушку в изголовье кровати.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Передвинуть пациента к краю кровати при помощи простыни.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Расправить простыню на матраце, но не заправлять.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Верхней простыней укутать пациента, подвернув под него концы.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Два медработника, стоящие с противоположной стороны от каталки обеспечивают безопасность пациента.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Каталку необходимо установить на одном уровне с кроватью, вплотную к краю кровати, закрепить тормоза.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Двум другим медработникам встать с другой стороны каталки.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Всем медработникам свернуть простыню в рулон по направлению к пациенту, при этом их ладони направлены вверх.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Медработникам, обеспечивающим безопасность пациента, поставить одно колено на свободную часть кровати, предварительно положив протектор.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На счет «три» (команду отдает лидер) всем четверым поднять простыню и перенести пациента на каталку вместе с простыней (пациент должен находиться посередине каталки).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После того, как процесс перемещения завершен, необходимо убедиться, что пациент чувствует себя комфортно и безопасно.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При наличии ремней, зафиксировать пациента, либо поднять поручни, для профилактики падения пациента.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Транспортировать пациента, предварительно сняв тормоз с каталки к месту назначения (один медицинский работник у изголовья, другой у ног пациента).</w:t>
            </w:r>
          </w:p>
          <w:p w:rsidR="0045765C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По окончании работы с пациентом снять перчатки, обработать руки на гигиеническом уровне.</w:t>
            </w:r>
          </w:p>
          <w:p w:rsidR="0045765C" w:rsidRPr="00E32FD1" w:rsidRDefault="0045765C" w:rsidP="007216CE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Перемещение пациента с каталки на кровать.</w:t>
            </w:r>
          </w:p>
          <w:p w:rsidR="0045765C" w:rsidRPr="00E32FD1" w:rsidRDefault="0045765C" w:rsidP="007216CE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 xml:space="preserve">Каталку установить на одном уровне с кроватью, вплотную к краю 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кровати, закрепить тормоза.</w:t>
            </w:r>
          </w:p>
          <w:p w:rsidR="0045765C" w:rsidRPr="00E32FD1" w:rsidRDefault="0045765C" w:rsidP="007216CE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Двум медработникам, встать на колено на кровать, предварительно положив протектор.</w:t>
            </w:r>
          </w:p>
          <w:p w:rsidR="0045765C" w:rsidRPr="00E32FD1" w:rsidRDefault="0045765C" w:rsidP="007216CE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Все медработники сворачивают простыню в рулон по направлению к пациенту, при этом ладони направлены вверх.</w:t>
            </w:r>
          </w:p>
          <w:p w:rsidR="0045765C" w:rsidRPr="00E32FD1" w:rsidRDefault="0045765C" w:rsidP="007216CE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На счет «три» (команду отдает лидер) всем четверым поднять простыню и перенести пациента вместе с простыней на край кровати.</w:t>
            </w:r>
          </w:p>
          <w:p w:rsidR="0045765C" w:rsidRPr="00E32FD1" w:rsidRDefault="0045765C" w:rsidP="007216CE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Медработникам, убрать ногу с протектора, опустить на пол, одновременно придерживая пациента в то время</w:t>
            </w:r>
            <w:proofErr w:type="gramStart"/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proofErr w:type="gramEnd"/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 xml:space="preserve"> как другие медработники отодвигают каталку.</w:t>
            </w:r>
          </w:p>
          <w:p w:rsidR="0045765C" w:rsidRPr="00E32FD1" w:rsidRDefault="0045765C" w:rsidP="007216CE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После того, как процесс перемещения завершен, заправить простынь под матрац, придать пациенту в кровати удобное положение.</w:t>
            </w:r>
          </w:p>
          <w:p w:rsidR="0045765C" w:rsidRPr="00E32FD1" w:rsidRDefault="0045765C" w:rsidP="007216CE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Обо всех осложнениях у пациента во время перемещения сообщить врачу.</w:t>
            </w:r>
          </w:p>
          <w:p w:rsidR="0045765C" w:rsidRDefault="0045765C" w:rsidP="007216CE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По окончании работы с пациентом снять перчатки, обработать руки на гигиеническом уровне.</w:t>
            </w:r>
          </w:p>
          <w:p w:rsidR="0045765C" w:rsidRPr="00E32FD1" w:rsidRDefault="0045765C" w:rsidP="007216CE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70716C" w:rsidRDefault="0045765C" w:rsidP="007216CE">
            <w:pPr>
              <w:pStyle w:val="a8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FD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Перемещение пациента с обычной кровати на каталку и наоборот.</w:t>
            </w:r>
          </w:p>
          <w:p w:rsidR="0045765C" w:rsidRPr="00E32FD1" w:rsidRDefault="0045765C" w:rsidP="007216CE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Начиная перемещение на каталку (кровать), нужно знать, в какой области пациенту сделана операция, а также о других ограничениях; на время перемещения в палате не должно быть посетителей; помощники во время перемещения будут придерживать капельницу, дренажные трубки и другие приспособления.</w:t>
            </w:r>
          </w:p>
          <w:p w:rsidR="0045765C" w:rsidRPr="00E32FD1" w:rsidRDefault="0045765C" w:rsidP="007216CE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Перед тем, как начать перемещение (если пациент в состоянии оценить полученную информацию) необходимо объяснить ему ход и смысл предстоящего перемещения, получить согласие, обсудить с ним план совместных действий. 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45765C" w:rsidRPr="00E32FD1" w:rsidRDefault="0045765C" w:rsidP="007216CE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Оценить окружающую обстановку на предмет безопасности при осуществлении перемещения.</w:t>
            </w:r>
          </w:p>
          <w:p w:rsidR="0045765C" w:rsidRPr="00E32FD1" w:rsidRDefault="0045765C" w:rsidP="007216CE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Опустить боковые поручни кровати, если они есть, закрепить тормоза кровати.</w:t>
            </w:r>
          </w:p>
          <w:p w:rsidR="0045765C" w:rsidRPr="00E32FD1" w:rsidRDefault="0045765C" w:rsidP="007216CE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Расположить каталку под углом не менее 60° у края кровати (в ногах).</w:t>
            </w:r>
          </w:p>
          <w:p w:rsidR="0045765C" w:rsidRPr="00E32FD1" w:rsidRDefault="0045765C" w:rsidP="007216CE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Закрепить тормоза каталки.</w:t>
            </w:r>
          </w:p>
          <w:p w:rsidR="0045765C" w:rsidRPr="00E32FD1" w:rsidRDefault="0045765C" w:rsidP="007216CE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Всем медработникам, участвующим в перемещении встать вдоль кровати: (самый сильный медицинский работник встает в центре).</w:t>
            </w:r>
          </w:p>
          <w:p w:rsidR="0045765C" w:rsidRPr="00E32FD1" w:rsidRDefault="0045765C" w:rsidP="007216CE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Выставить одну ногу вперед, согнуть в колене, другую отставить назад.</w:t>
            </w:r>
          </w:p>
          <w:p w:rsidR="0045765C" w:rsidRPr="00E32FD1" w:rsidRDefault="0045765C" w:rsidP="007216CE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Подвести руки (до локтя) под пациента: 1-й медицинский работник под голову, плечи и верхнюю часть спины; 2-й медицинский работник под поясницу и ягодицы; 3-й медицинский работник под голени и стопы.</w:t>
            </w:r>
          </w:p>
          <w:p w:rsidR="0045765C" w:rsidRPr="00E32FD1" w:rsidRDefault="0045765C" w:rsidP="007216CE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Если пациент очень тяжелый, понадобится больше людей и придется перераспределять нагрузку.</w:t>
            </w:r>
          </w:p>
          <w:p w:rsidR="0045765C" w:rsidRPr="00E32FD1" w:rsidRDefault="0045765C" w:rsidP="007216C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Далее следует этап поднятия пациента: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по команде лидера на счет «три»: перенести массу своего тела на ногу, отставленную назад;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плавно подтянуть пациента на край кровати;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сделать паузу;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на новую команду на счет «три» перекатить пациента на себя, прижать его к себе и поднять, разогнув колени и выпрямив спину.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Всем медработникам двигаться назад, чтобы развернуться лицом к каталке: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медицинскому работнику, удерживающему ноги пациента, делать более широкие шаги;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медицинскому работнику, удерживающему голову, плечи и спину пациента, — менее широкие, разворачиваясь лицом к каталке.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Двигаться вперед (к каталке).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На счет «три» согнуть колени и осторожно опустите пациента на каталку.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После того, как процесс перемещения завершен, необходимо убедиться, что пациент чувствует себя комфортно и безопасно.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Накрыть пациента простыней.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17.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При наличии ремней, зафиксировать пациента, либо поднять поручни, для профилактики падения пациента.</w:t>
            </w:r>
          </w:p>
          <w:p w:rsidR="0045765C" w:rsidRPr="00E32FD1" w:rsidRDefault="0045765C" w:rsidP="007216CE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18.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Транспортировать пациента, предварительно сняв тормоз с каталки.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19.</w:t>
            </w:r>
            <w:r w:rsidRPr="00E32FD1">
              <w:rPr>
                <w:rFonts w:ascii="Times New Roman" w:eastAsia="Times New Roman" w:hAnsi="Times New Roman"/>
                <w:sz w:val="24"/>
                <w:szCs w:val="24"/>
              </w:rPr>
              <w:t>По окончании работы с пациентом снять перчатки, обработать руки на гигиеническом уровне.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5765C" w:rsidRPr="00E32FD1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</w:rPr>
            </w:pPr>
            <w:r w:rsidRPr="00E32FD1">
              <w:rPr>
                <w:rFonts w:ascii="Times New Roman" w:eastAsiaTheme="minorHAnsi" w:hAnsi="Times New Roman"/>
                <w:b/>
                <w:sz w:val="28"/>
              </w:rPr>
              <w:t>6. Осуществление посмертного ухода.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1.Установите ширму.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2.Наденьте перчатки и фартук.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3.Положите тело на спину, уберите подушки.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4.Поместите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5.Полностью накройте тело простынёй, если Вы вынуждены отлучиться.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6.Аккуратно закройте глаза, обеспечив легкое давление, в течение 30 сек. на опущенные веки.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7.Раны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8.Выясните у родственников, необходимо ли снять обручальное кольцо. 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9.Заполните формы, идентифицирующие пациента, и идентификационные браслеты.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10.Закрепите браслеты на запястье и лодыжке.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11.Извещение о смерти должно заполняться в соответствии с правилами лечебного учреждения, которые могут предписывать закрепление данного документа на одежде пациента или простыне.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12.Накройте тело простынёй.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 xml:space="preserve">13.Свяжитесь с санитарами для перевозки тела в морг. </w:t>
            </w:r>
            <w:proofErr w:type="gramStart"/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Родственники ещё раз могут проститься с умершим в похоронном зале после разрешения персонала морга.</w:t>
            </w:r>
            <w:proofErr w:type="gramEnd"/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14.Снимите и утилизируйте перчатки и фартук в соответствии с местными правилами и вымойте руки.</w:t>
            </w:r>
          </w:p>
          <w:p w:rsidR="0045765C" w:rsidRPr="00E32FD1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0"/>
              </w:rPr>
            </w:pPr>
            <w:r w:rsidRPr="00E32FD1">
              <w:rPr>
                <w:rFonts w:ascii="Times New Roman" w:eastAsiaTheme="minorHAnsi" w:hAnsi="Times New Roman"/>
                <w:sz w:val="24"/>
                <w:szCs w:val="20"/>
              </w:rPr>
              <w:t>15.Все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4"/>
                <w:szCs w:val="20"/>
              </w:rPr>
            </w:pPr>
          </w:p>
          <w:p w:rsidR="0045765C" w:rsidRPr="00E32FD1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</w:rPr>
            </w:pPr>
            <w:r w:rsidRPr="00E32FD1">
              <w:rPr>
                <w:rFonts w:ascii="Times New Roman" w:eastAsiaTheme="minorHAnsi" w:hAnsi="Times New Roman"/>
                <w:b/>
                <w:sz w:val="28"/>
              </w:rPr>
              <w:t>7. Раздача пищи больным.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  <w:proofErr w:type="gramStart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1.Раздачу готовой пищи производят не позднее 2 часов после ее приготовления, включая и время доставки пищи в отделение.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lastRenderedPageBreak/>
              <w:t>2.Категорически запрещается оставлять в буфетных остатки пищи после ее раздачи, а также смешивать пищевые остатки со свежими блюдами.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3.Раздачу пищи больным производят буфетчицы и дежурные медицинские сестры отделения.</w:t>
            </w:r>
            <w:proofErr w:type="gramEnd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 xml:space="preserve"> Раздачу пищи надлежит осуществлять только в халате с маркировкой "Для раздачи пищи".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4.При выдаче на пищеблоке блюд для буфетных отделений температура готовой пищи должна быть: первых - не ниже 75</w:t>
            </w:r>
            <w:proofErr w:type="gramStart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°С</w:t>
            </w:r>
            <w:proofErr w:type="gramEnd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, вторых - не ниже 65°С, холодные блюда и напитки - от 7 до 14°С.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5.Технический персонал, занятый уборкой палат и других помещений отделения, к раздаче не допускается.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6.</w:t>
            </w:r>
            <w:proofErr w:type="gramStart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Питание всех больных отделения, за исключением тяжелобольных, проводят в специально выделенном помещении - столовой.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7.После каждой раздачи пищи производят тщательную уборку помещений буфетной и столовой с применением растворов дезинфицирующих средств.</w:t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</w:rPr>
              <w:br/>
            </w:r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>8.Личные продукты питания больных (передачи из дома) хранят в шкафу, тумбочке (сухие продукты) и в специальном холодильном шкафу (скоропортящиеся продукты).</w:t>
            </w:r>
            <w:proofErr w:type="gramEnd"/>
            <w:r w:rsidRPr="00E32FD1"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  <w:t xml:space="preserve"> Передачи больным принимаются только в пределах разрешенного врачом ассортимента и количества продуктов.</w:t>
            </w:r>
          </w:p>
          <w:p w:rsidR="0045765C" w:rsidRDefault="0045765C" w:rsidP="007216CE">
            <w:pPr>
              <w:spacing w:after="0" w:line="240" w:lineRule="auto"/>
              <w:jc w:val="both"/>
              <w:rPr>
                <w:rFonts w:ascii="Times New Roman" w:eastAsiaTheme="minorHAnsi" w:hAnsi="Times New Roman"/>
                <w:color w:val="000000"/>
                <w:sz w:val="24"/>
                <w:szCs w:val="20"/>
                <w:shd w:val="clear" w:color="auto" w:fill="FFFFFF"/>
              </w:rPr>
            </w:pPr>
          </w:p>
          <w:p w:rsidR="0045765C" w:rsidRDefault="0045765C" w:rsidP="007216CE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312EA6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8. Заполнение документации при приеме пациента.</w:t>
            </w: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5765C" w:rsidRPr="00312EA6" w:rsidRDefault="0045765C" w:rsidP="007216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</w:rPr>
              <w:t>ЖУРНАЛ</w:t>
            </w:r>
          </w:p>
          <w:p w:rsidR="0045765C" w:rsidRPr="00312EA6" w:rsidRDefault="0045765C" w:rsidP="007216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</w:rPr>
              <w:t>учёта приема больных и отказов в госпитализации</w:t>
            </w:r>
          </w:p>
          <w:p w:rsidR="0045765C" w:rsidRDefault="0045765C" w:rsidP="007216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Начат "_26_" </w:t>
            </w:r>
            <w:proofErr w:type="spellStart"/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</w:rPr>
              <w:t>___мая</w:t>
            </w:r>
            <w:proofErr w:type="spellEnd"/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</w:rPr>
              <w:t>______ 2020 г.  Окончен "___" _________ 20</w:t>
            </w:r>
          </w:p>
          <w:p w:rsidR="0045765C" w:rsidRPr="00312EA6" w:rsidRDefault="0045765C" w:rsidP="007216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tbl>
            <w:tblPr>
              <w:tblStyle w:val="a3"/>
              <w:tblW w:w="8016" w:type="dxa"/>
              <w:tblLayout w:type="fixed"/>
              <w:tblLook w:val="04A0"/>
            </w:tblPr>
            <w:tblGrid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34"/>
              <w:gridCol w:w="540"/>
              <w:gridCol w:w="534"/>
              <w:gridCol w:w="534"/>
            </w:tblGrid>
            <w:tr w:rsidR="0045765C" w:rsidRPr="00312EA6" w:rsidTr="007216CE">
              <w:trPr>
                <w:trHeight w:val="563"/>
              </w:trPr>
              <w:tc>
                <w:tcPr>
                  <w:tcW w:w="534" w:type="dxa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 xml:space="preserve">№ </w:t>
                  </w:r>
                  <w:proofErr w:type="spellStart"/>
                  <w:proofErr w:type="gramStart"/>
                  <w:r w:rsidRPr="00312EA6">
                    <w:rPr>
                      <w:sz w:val="16"/>
                      <w:szCs w:val="16"/>
                    </w:rPr>
                    <w:t>п</w:t>
                  </w:r>
                  <w:proofErr w:type="spellEnd"/>
                  <w:proofErr w:type="gramEnd"/>
                  <w:r w:rsidRPr="00312EA6">
                    <w:rPr>
                      <w:sz w:val="16"/>
                      <w:szCs w:val="16"/>
                    </w:rPr>
                    <w:t>/</w:t>
                  </w:r>
                  <w:proofErr w:type="spellStart"/>
                  <w:r w:rsidRPr="00312EA6">
                    <w:rPr>
                      <w:sz w:val="16"/>
                      <w:szCs w:val="16"/>
                    </w:rPr>
                    <w:t>п</w:t>
                  </w:r>
                  <w:proofErr w:type="spellEnd"/>
                </w:p>
              </w:tc>
              <w:tc>
                <w:tcPr>
                  <w:tcW w:w="1068" w:type="dxa"/>
                  <w:gridSpan w:val="2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Поступление</w:t>
                  </w:r>
                </w:p>
              </w:tc>
              <w:tc>
                <w:tcPr>
                  <w:tcW w:w="534" w:type="dxa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ФИО</w:t>
                  </w:r>
                </w:p>
              </w:tc>
              <w:tc>
                <w:tcPr>
                  <w:tcW w:w="534" w:type="dxa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534" w:type="dxa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Постоянное место жительства, № телефона</w:t>
                  </w:r>
                </w:p>
              </w:tc>
              <w:tc>
                <w:tcPr>
                  <w:tcW w:w="534" w:type="dxa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proofErr w:type="gramStart"/>
                  <w:r w:rsidRPr="00312EA6">
                    <w:rPr>
                      <w:sz w:val="16"/>
                      <w:szCs w:val="16"/>
                    </w:rPr>
                    <w:t xml:space="preserve">Каким </w:t>
                  </w:r>
                  <w:proofErr w:type="spellStart"/>
                  <w:r w:rsidRPr="00312EA6">
                    <w:rPr>
                      <w:sz w:val="16"/>
                      <w:szCs w:val="16"/>
                    </w:rPr>
                    <w:t>уч-ем</w:t>
                  </w:r>
                  <w:proofErr w:type="spellEnd"/>
                  <w:r w:rsidRPr="00312EA6">
                    <w:rPr>
                      <w:sz w:val="16"/>
                      <w:szCs w:val="16"/>
                    </w:rPr>
                    <w:t xml:space="preserve"> был направлен или доставлен</w:t>
                  </w:r>
                  <w:proofErr w:type="gramEnd"/>
                </w:p>
              </w:tc>
              <w:tc>
                <w:tcPr>
                  <w:tcW w:w="534" w:type="dxa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Отделение, в которое помещен больной</w:t>
                  </w:r>
                </w:p>
              </w:tc>
              <w:tc>
                <w:tcPr>
                  <w:tcW w:w="534" w:type="dxa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№ карты стационарного больного</w:t>
                  </w:r>
                </w:p>
              </w:tc>
              <w:tc>
                <w:tcPr>
                  <w:tcW w:w="534" w:type="dxa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Диагноз направившего учреждения</w:t>
                  </w:r>
                </w:p>
              </w:tc>
              <w:tc>
                <w:tcPr>
                  <w:tcW w:w="534" w:type="dxa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Выписан, переведен в др. стационар, умер</w:t>
                  </w:r>
                </w:p>
              </w:tc>
              <w:tc>
                <w:tcPr>
                  <w:tcW w:w="534" w:type="dxa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 xml:space="preserve">Отметка о сообщении </w:t>
                  </w:r>
                  <w:proofErr w:type="spellStart"/>
                  <w:r w:rsidRPr="00312EA6">
                    <w:rPr>
                      <w:sz w:val="16"/>
                      <w:szCs w:val="16"/>
                    </w:rPr>
                    <w:t>родст-ам</w:t>
                  </w:r>
                  <w:proofErr w:type="spellEnd"/>
                  <w:r w:rsidRPr="00312EA6">
                    <w:rPr>
                      <w:sz w:val="16"/>
                      <w:szCs w:val="16"/>
                    </w:rPr>
                    <w:t xml:space="preserve"> или </w:t>
                  </w:r>
                  <w:proofErr w:type="spellStart"/>
                  <w:r w:rsidRPr="00312EA6">
                    <w:rPr>
                      <w:sz w:val="16"/>
                      <w:szCs w:val="16"/>
                    </w:rPr>
                    <w:t>уч-ию</w:t>
                  </w:r>
                  <w:proofErr w:type="spellEnd"/>
                </w:p>
              </w:tc>
              <w:tc>
                <w:tcPr>
                  <w:tcW w:w="1069" w:type="dxa"/>
                  <w:gridSpan w:val="2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Если не был госпитализирован</w:t>
                  </w:r>
                </w:p>
              </w:tc>
              <w:tc>
                <w:tcPr>
                  <w:tcW w:w="534" w:type="dxa"/>
                  <w:vMerge w:val="restart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Примечание</w:t>
                  </w:r>
                </w:p>
              </w:tc>
            </w:tr>
            <w:tr w:rsidR="0045765C" w:rsidRPr="00312EA6" w:rsidTr="007216CE">
              <w:trPr>
                <w:trHeight w:val="745"/>
              </w:trPr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68" w:type="dxa"/>
                  <w:gridSpan w:val="2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40" w:type="dxa"/>
                </w:tcPr>
                <w:p w:rsidR="0045765C" w:rsidRPr="00312EA6" w:rsidRDefault="0045765C" w:rsidP="007216CE">
                  <w:pPr>
                    <w:snapToGrid w:val="0"/>
                    <w:ind w:firstLine="720"/>
                    <w:jc w:val="both"/>
                    <w:rPr>
                      <w:sz w:val="16"/>
                      <w:szCs w:val="16"/>
                    </w:rPr>
                  </w:pPr>
                </w:p>
                <w:p w:rsidR="0045765C" w:rsidRPr="00312EA6" w:rsidRDefault="0045765C" w:rsidP="007216CE">
                  <w:pPr>
                    <w:rPr>
                      <w:sz w:val="16"/>
                    </w:rPr>
                  </w:pPr>
                  <w:r w:rsidRPr="00312EA6">
                    <w:rPr>
                      <w:sz w:val="16"/>
                    </w:rPr>
                    <w:t>Указать причину и принятые меры</w:t>
                  </w:r>
                </w:p>
              </w:tc>
              <w:tc>
                <w:tcPr>
                  <w:tcW w:w="529" w:type="dxa"/>
                </w:tcPr>
                <w:p w:rsidR="0045765C" w:rsidRPr="00312EA6" w:rsidRDefault="0045765C" w:rsidP="007216CE">
                  <w:pPr>
                    <w:snapToGrid w:val="0"/>
                    <w:ind w:firstLine="720"/>
                    <w:jc w:val="both"/>
                    <w:rPr>
                      <w:sz w:val="16"/>
                      <w:szCs w:val="16"/>
                    </w:rPr>
                  </w:pPr>
                </w:p>
                <w:p w:rsidR="0045765C" w:rsidRPr="00312EA6" w:rsidRDefault="0045765C" w:rsidP="007216CE">
                  <w:pPr>
                    <w:rPr>
                      <w:sz w:val="16"/>
                    </w:rPr>
                  </w:pPr>
                  <w:r w:rsidRPr="00312EA6">
                    <w:rPr>
                      <w:sz w:val="16"/>
                    </w:rPr>
                    <w:t xml:space="preserve">Отказ в приеме </w:t>
                  </w:r>
                  <w:proofErr w:type="spellStart"/>
                  <w:r w:rsidRPr="00312EA6">
                    <w:rPr>
                      <w:sz w:val="16"/>
                    </w:rPr>
                    <w:t>первич</w:t>
                  </w:r>
                  <w:proofErr w:type="spellEnd"/>
                  <w:r w:rsidRPr="00312EA6">
                    <w:rPr>
                      <w:sz w:val="16"/>
                    </w:rPr>
                    <w:t>., (повтор.)</w:t>
                  </w: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45765C" w:rsidRPr="00312EA6" w:rsidTr="007216CE">
              <w:trPr>
                <w:trHeight w:val="126"/>
              </w:trPr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Дата</w:t>
                  </w: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Час</w:t>
                  </w: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40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  <w:vMerge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45765C" w:rsidRPr="00312EA6" w:rsidTr="007216CE">
              <w:trPr>
                <w:trHeight w:val="324"/>
              </w:trPr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26.05.2020</w:t>
                  </w: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8.00</w:t>
                  </w: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Белкина В.И.</w:t>
                  </w: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06.04.1983</w:t>
                  </w: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Ул</w:t>
                  </w:r>
                  <w:proofErr w:type="gramStart"/>
                  <w:r w:rsidRPr="00312EA6">
                    <w:rPr>
                      <w:sz w:val="16"/>
                      <w:szCs w:val="16"/>
                    </w:rPr>
                    <w:t>.О</w:t>
                  </w:r>
                  <w:proofErr w:type="gramEnd"/>
                  <w:r w:rsidRPr="00312EA6">
                    <w:rPr>
                      <w:sz w:val="16"/>
                      <w:szCs w:val="16"/>
                    </w:rPr>
                    <w:t>бороны,15-345</w:t>
                  </w: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Скорая помощь</w:t>
                  </w: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proofErr w:type="gramStart"/>
                  <w:r w:rsidRPr="00312EA6">
                    <w:rPr>
                      <w:sz w:val="16"/>
                      <w:szCs w:val="16"/>
                    </w:rPr>
                    <w:t>Пульмонологическое</w:t>
                  </w:r>
                  <w:proofErr w:type="gramEnd"/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Пневмония нижней доли правого легкого</w:t>
                  </w: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  <w:proofErr w:type="gramStart"/>
                  <w:r w:rsidRPr="00312EA6">
                    <w:rPr>
                      <w:sz w:val="16"/>
                      <w:szCs w:val="16"/>
                    </w:rPr>
                    <w:t>Выписан 01.06.2020</w:t>
                  </w:r>
                  <w:proofErr w:type="gramEnd"/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40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34" w:type="dxa"/>
                </w:tcPr>
                <w:p w:rsidR="0045765C" w:rsidRPr="00312EA6" w:rsidRDefault="0045765C" w:rsidP="007216CE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Pr="00312EA6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/>
                <w:b/>
                <w:sz w:val="16"/>
                <w:szCs w:val="16"/>
              </w:rPr>
              <w:t>ЖУРНАЛ</w:t>
            </w:r>
          </w:p>
          <w:p w:rsidR="0045765C" w:rsidRPr="00312EA6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/>
                <w:b/>
                <w:sz w:val="16"/>
                <w:szCs w:val="16"/>
              </w:rPr>
              <w:t>учета инфекционных заболеваний</w:t>
            </w:r>
          </w:p>
          <w:p w:rsidR="0045765C" w:rsidRPr="00312EA6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/>
                <w:b/>
                <w:sz w:val="16"/>
                <w:szCs w:val="16"/>
              </w:rPr>
              <w:t>Начат «26» мая 2020 г.   Окончен «__» _________ 2020 г.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tbl>
            <w:tblPr>
              <w:tblStyle w:val="a3"/>
              <w:tblW w:w="8003" w:type="dxa"/>
              <w:tblLayout w:type="fixed"/>
              <w:tblLook w:val="04A0"/>
            </w:tblPr>
            <w:tblGrid>
              <w:gridCol w:w="381"/>
              <w:gridCol w:w="1905"/>
              <w:gridCol w:w="1143"/>
              <w:gridCol w:w="1143"/>
              <w:gridCol w:w="1143"/>
              <w:gridCol w:w="1144"/>
              <w:gridCol w:w="1144"/>
            </w:tblGrid>
            <w:tr w:rsidR="0045765C" w:rsidRPr="00312EA6" w:rsidTr="007216CE">
              <w:trPr>
                <w:trHeight w:val="1904"/>
              </w:trPr>
              <w:tc>
                <w:tcPr>
                  <w:tcW w:w="381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lastRenderedPageBreak/>
                    <w:t xml:space="preserve">№ </w:t>
                  </w:r>
                  <w:proofErr w:type="spellStart"/>
                  <w:proofErr w:type="gramStart"/>
                  <w:r w:rsidRPr="00312EA6">
                    <w:rPr>
                      <w:sz w:val="16"/>
                      <w:szCs w:val="16"/>
                    </w:rPr>
                    <w:t>п</w:t>
                  </w:r>
                  <w:proofErr w:type="spellEnd"/>
                  <w:proofErr w:type="gramEnd"/>
                  <w:r w:rsidRPr="00312EA6">
                    <w:rPr>
                      <w:sz w:val="16"/>
                      <w:szCs w:val="16"/>
                    </w:rPr>
                    <w:t>/</w:t>
                  </w:r>
                  <w:proofErr w:type="spellStart"/>
                  <w:r w:rsidRPr="00312EA6">
                    <w:rPr>
                      <w:sz w:val="16"/>
                      <w:szCs w:val="16"/>
                    </w:rPr>
                    <w:t>п</w:t>
                  </w:r>
                  <w:proofErr w:type="spellEnd"/>
                </w:p>
              </w:tc>
              <w:tc>
                <w:tcPr>
                  <w:tcW w:w="1905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 xml:space="preserve">Дата и часы сообщения (приема) по телефону и дата отсылки (получения) </w:t>
                  </w:r>
                  <w:proofErr w:type="gramStart"/>
                  <w:r w:rsidRPr="00312EA6">
                    <w:rPr>
                      <w:sz w:val="16"/>
                      <w:szCs w:val="16"/>
                    </w:rPr>
                    <w:t>первичного экстренного</w:t>
                  </w:r>
                  <w:proofErr w:type="gramEnd"/>
                  <w:r w:rsidRPr="00312EA6">
                    <w:rPr>
                      <w:sz w:val="16"/>
                      <w:szCs w:val="16"/>
                    </w:rPr>
                    <w:t xml:space="preserve"> извещения, кто передал, кто принял</w:t>
                  </w:r>
                </w:p>
              </w:tc>
              <w:tc>
                <w:tcPr>
                  <w:tcW w:w="1143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Наименование лечебного учреждения, сделавшего сообщение</w:t>
                  </w:r>
                </w:p>
              </w:tc>
              <w:tc>
                <w:tcPr>
                  <w:tcW w:w="1143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Фамилия, имя, отчество больного</w:t>
                  </w:r>
                </w:p>
              </w:tc>
              <w:tc>
                <w:tcPr>
                  <w:tcW w:w="1143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Возраст (для детей до 3 лет указать месяц и год рождения)</w:t>
                  </w:r>
                </w:p>
              </w:tc>
              <w:tc>
                <w:tcPr>
                  <w:tcW w:w="1144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Домашний адрес (город, село, улица, дом №, кв. №)</w:t>
                  </w:r>
                </w:p>
              </w:tc>
              <w:tc>
                <w:tcPr>
                  <w:tcW w:w="1144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Наименование места работы, учебы, дошкольного детского учреждения, группа, класс, дата последнего посещения</w:t>
                  </w:r>
                </w:p>
              </w:tc>
            </w:tr>
            <w:tr w:rsidR="0045765C" w:rsidRPr="00312EA6" w:rsidTr="007216CE">
              <w:trPr>
                <w:trHeight w:val="677"/>
              </w:trPr>
              <w:tc>
                <w:tcPr>
                  <w:tcW w:w="381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905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26.05.2020 8:00</w:t>
                  </w:r>
                </w:p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26.05.2020 8:30</w:t>
                  </w:r>
                </w:p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Передала: Смирнова</w:t>
                  </w:r>
                </w:p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 xml:space="preserve">Приняла: Саломатова </w:t>
                  </w:r>
                </w:p>
              </w:tc>
              <w:tc>
                <w:tcPr>
                  <w:tcW w:w="1143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ККБ</w:t>
                  </w:r>
                </w:p>
              </w:tc>
              <w:tc>
                <w:tcPr>
                  <w:tcW w:w="1143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Белкина В.И.</w:t>
                  </w:r>
                </w:p>
              </w:tc>
              <w:tc>
                <w:tcPr>
                  <w:tcW w:w="1143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37 лет</w:t>
                  </w:r>
                </w:p>
              </w:tc>
              <w:tc>
                <w:tcPr>
                  <w:tcW w:w="1144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г</w:t>
                  </w:r>
                  <w:proofErr w:type="gramStart"/>
                  <w:r w:rsidRPr="00312EA6">
                    <w:rPr>
                      <w:sz w:val="16"/>
                      <w:szCs w:val="16"/>
                    </w:rPr>
                    <w:t>.К</w:t>
                  </w:r>
                  <w:proofErr w:type="gramEnd"/>
                  <w:r w:rsidRPr="00312EA6">
                    <w:rPr>
                      <w:sz w:val="16"/>
                      <w:szCs w:val="16"/>
                    </w:rPr>
                    <w:t>расноярск, ул.Обороны, дом 15, кв.345</w:t>
                  </w:r>
                </w:p>
              </w:tc>
              <w:tc>
                <w:tcPr>
                  <w:tcW w:w="1144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ЖКО-2, 23.05.2020</w:t>
                  </w:r>
                </w:p>
              </w:tc>
            </w:tr>
          </w:tbl>
          <w:p w:rsidR="0045765C" w:rsidRPr="00312EA6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16"/>
                <w:szCs w:val="16"/>
              </w:rPr>
            </w:pP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16"/>
                <w:szCs w:val="16"/>
              </w:rPr>
            </w:pPr>
          </w:p>
          <w:tbl>
            <w:tblPr>
              <w:tblStyle w:val="a3"/>
              <w:tblW w:w="8001" w:type="dxa"/>
              <w:tblLayout w:type="fixed"/>
              <w:tblLook w:val="04A0"/>
            </w:tblPr>
            <w:tblGrid>
              <w:gridCol w:w="518"/>
              <w:gridCol w:w="959"/>
              <w:gridCol w:w="959"/>
              <w:gridCol w:w="960"/>
              <w:gridCol w:w="822"/>
              <w:gridCol w:w="1096"/>
              <w:gridCol w:w="1096"/>
              <w:gridCol w:w="823"/>
              <w:gridCol w:w="768"/>
            </w:tblGrid>
            <w:tr w:rsidR="0045765C" w:rsidRPr="00312EA6" w:rsidTr="007216CE">
              <w:trPr>
                <w:trHeight w:val="1860"/>
              </w:trPr>
              <w:tc>
                <w:tcPr>
                  <w:tcW w:w="518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Дата заболевания</w:t>
                  </w:r>
                </w:p>
              </w:tc>
              <w:tc>
                <w:tcPr>
                  <w:tcW w:w="959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Диагноз и дата его установления</w:t>
                  </w:r>
                </w:p>
              </w:tc>
              <w:tc>
                <w:tcPr>
                  <w:tcW w:w="959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Дата, место госпитализации</w:t>
                  </w:r>
                </w:p>
              </w:tc>
              <w:tc>
                <w:tcPr>
                  <w:tcW w:w="960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Дата первичного обращения</w:t>
                  </w:r>
                </w:p>
              </w:tc>
              <w:tc>
                <w:tcPr>
                  <w:tcW w:w="822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Измененный (уточненный) диагноз и дата его установления</w:t>
                  </w:r>
                </w:p>
              </w:tc>
              <w:tc>
                <w:tcPr>
                  <w:tcW w:w="1096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 xml:space="preserve">Дата </w:t>
                  </w:r>
                  <w:proofErr w:type="spellStart"/>
                  <w:r w:rsidRPr="00312EA6">
                    <w:rPr>
                      <w:sz w:val="16"/>
                      <w:szCs w:val="16"/>
                    </w:rPr>
                    <w:t>эпид</w:t>
                  </w:r>
                  <w:proofErr w:type="spellEnd"/>
                  <w:r w:rsidRPr="00312EA6">
                    <w:rPr>
                      <w:sz w:val="16"/>
                      <w:szCs w:val="16"/>
                    </w:rPr>
                    <w:t xml:space="preserve">. обследования. Фамилия </w:t>
                  </w:r>
                  <w:proofErr w:type="gramStart"/>
                  <w:r w:rsidRPr="00312EA6">
                    <w:rPr>
                      <w:sz w:val="16"/>
                      <w:szCs w:val="16"/>
                    </w:rPr>
                    <w:t>обследовавшего</w:t>
                  </w:r>
                  <w:proofErr w:type="gramEnd"/>
                </w:p>
              </w:tc>
              <w:tc>
                <w:tcPr>
                  <w:tcW w:w="1096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Сообщено о заболеваниях (в СЭС по месту постоянного жительства, в детское учреждение по месту учебы, работы и др.)</w:t>
                  </w:r>
                </w:p>
              </w:tc>
              <w:tc>
                <w:tcPr>
                  <w:tcW w:w="823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Лабораторное обследование и его результат</w:t>
                  </w:r>
                </w:p>
              </w:tc>
              <w:tc>
                <w:tcPr>
                  <w:tcW w:w="768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Примечание</w:t>
                  </w:r>
                </w:p>
              </w:tc>
            </w:tr>
            <w:tr w:rsidR="0045765C" w:rsidRPr="00312EA6" w:rsidTr="007216CE">
              <w:trPr>
                <w:trHeight w:val="826"/>
              </w:trPr>
              <w:tc>
                <w:tcPr>
                  <w:tcW w:w="518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59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Педикулез</w:t>
                  </w:r>
                </w:p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26.05.2020</w:t>
                  </w:r>
                </w:p>
              </w:tc>
              <w:tc>
                <w:tcPr>
                  <w:tcW w:w="959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26.05.2020,</w:t>
                  </w:r>
                </w:p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ККБ</w:t>
                  </w:r>
                </w:p>
              </w:tc>
              <w:tc>
                <w:tcPr>
                  <w:tcW w:w="960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26.05.2020</w:t>
                  </w:r>
                </w:p>
              </w:tc>
              <w:tc>
                <w:tcPr>
                  <w:tcW w:w="822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96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 xml:space="preserve">26.05.2020, </w:t>
                  </w:r>
                  <w:r>
                    <w:rPr>
                      <w:sz w:val="16"/>
                      <w:szCs w:val="16"/>
                    </w:rPr>
                    <w:t>Саломатова</w:t>
                  </w:r>
                </w:p>
              </w:tc>
              <w:tc>
                <w:tcPr>
                  <w:tcW w:w="1096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  <w:r w:rsidRPr="00312EA6">
                    <w:rPr>
                      <w:sz w:val="16"/>
                      <w:szCs w:val="16"/>
                    </w:rPr>
                    <w:t>Сообщено в СЭС по месту постоянного жительства</w:t>
                  </w:r>
                </w:p>
              </w:tc>
              <w:tc>
                <w:tcPr>
                  <w:tcW w:w="823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68" w:type="dxa"/>
                </w:tcPr>
                <w:p w:rsidR="0045765C" w:rsidRPr="00312EA6" w:rsidRDefault="0045765C" w:rsidP="007216CE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Код формы по ОКУД ____________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>Код учреждения по ОКПО _______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Медицинская документация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_______ККБ_________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наименование учреждения                                                                                                                                       форма № 003/у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Утверждена</w:t>
            </w:r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Минздравом СССР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04.10.80 г. № 1030</w:t>
            </w:r>
          </w:p>
          <w:p w:rsidR="0045765C" w:rsidRPr="00312EA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u w:val="single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МЕДИЦИНСКАЯ КАРТА № </w:t>
            </w: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  <w:u w:val="single"/>
              </w:rPr>
              <w:t>1</w:t>
            </w:r>
          </w:p>
          <w:p w:rsidR="0045765C" w:rsidRPr="00312EA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16"/>
              </w:rPr>
              <w:t>стационарного больного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Дата и время поступления  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26.05.2020   8:00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Дата и время выписки 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Отделение     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пульмонологическое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Палата № 15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Переведен</w:t>
            </w:r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в отделение _________________                               Проведено койко-дней __________ 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Вид транспортировки: на каталке,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на кресле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, может идти (подчеркнуть)                           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Группа крови___2____     Резус-принадлежность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положительная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Побочное действие лекарств (непереносимость)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_____________________Отрицает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                                                (название препарата, характер побочного действия)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1.ФИО Белкина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 xml:space="preserve"> Виктория Ивановна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2. Пол  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жен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3.Возраст (полных лет, для детей: до года – месяцев, до 1 месяца – дней) 37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 xml:space="preserve"> лет</w:t>
            </w:r>
            <w:proofErr w:type="gramEnd"/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u w:val="single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4.Постоянное место жительства: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город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, село (подчеркнуть)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ул</w:t>
            </w: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.О</w:t>
            </w:r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бороны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 xml:space="preserve">, дом 15, кв.345____________                         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(вписать адрес, указав для </w:t>
            </w:r>
            <w:proofErr w:type="spellStart"/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приезжих-область</w:t>
            </w:r>
            <w:proofErr w:type="spellEnd"/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, район)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_______________________________________________________________________________________________________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(населенный пункт, адрес родственников, номер телефона)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5.Место работы, профессия или должность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дворник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 xml:space="preserve"> в организации ЖКО-2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                 (для </w:t>
            </w:r>
            <w:proofErr w:type="spellStart"/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учащихся-место</w:t>
            </w:r>
            <w:proofErr w:type="spellEnd"/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учебы; для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детей-название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детского учреждения или школы)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_______________________________________________________________________________________________________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(для </w:t>
            </w:r>
            <w:proofErr w:type="spellStart"/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инвалидов-род</w:t>
            </w:r>
            <w:proofErr w:type="spellEnd"/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и группа инвалидности,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иов-да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, нет (подчеркнуть))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6.Кем </w:t>
            </w: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направлен</w:t>
            </w:r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______________________________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скорая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 xml:space="preserve"> помощь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____________________________________________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                                                          (название лечебного учреждения)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7.Доставлен в стационар по экстренным показаниям: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да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, нет</w:t>
            </w:r>
            <w:proofErr w:type="gramEnd"/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через   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3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   часов после начала заболевания, получения травмы;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</w:t>
            </w: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госпитализирован</w:t>
            </w:r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в плановом порядке (подчеркнуть)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8.Диагноз направившего учреждения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__пневмония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нижней доли правого легкого___   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9.Диагноз при поступлении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пневмония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 xml:space="preserve"> нижней доли правого легкого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10.Диагноз клинический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пневмония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 xml:space="preserve"> нижней доли правого легкого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___     Дата установления  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26.05.2020</w:t>
            </w:r>
            <w:r w:rsidRPr="00312EA6">
              <w:rPr>
                <w:rFonts w:ascii="Times New Roman" w:eastAsiaTheme="minorHAnsi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Код формы по ОКУД _____________</w:t>
            </w:r>
          </w:p>
          <w:p w:rsidR="0045765C" w:rsidRPr="00312EA6" w:rsidRDefault="0045765C" w:rsidP="007216CE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         Код учреждения по ОКПО 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                           Медицинская документация</w:t>
            </w:r>
          </w:p>
          <w:p w:rsidR="0045765C" w:rsidRPr="00312EA6" w:rsidRDefault="0045765C" w:rsidP="007216CE">
            <w:pPr>
              <w:snapToGrid w:val="0"/>
              <w:spacing w:after="0" w:line="240" w:lineRule="auto"/>
              <w:ind w:firstLine="720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ККБ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                 Форма № 001/у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</w:p>
          <w:p w:rsidR="0045765C" w:rsidRPr="00312EA6" w:rsidRDefault="0045765C" w:rsidP="007216CE">
            <w:pPr>
              <w:snapToGrid w:val="0"/>
              <w:spacing w:after="0" w:line="240" w:lineRule="auto"/>
              <w:ind w:firstLine="72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    Наименование организации</w:t>
            </w:r>
          </w:p>
          <w:p w:rsidR="0045765C" w:rsidRPr="00312EA6" w:rsidRDefault="0045765C" w:rsidP="007216CE">
            <w:pPr>
              <w:snapToGrid w:val="0"/>
              <w:spacing w:after="0" w:line="240" w:lineRule="auto"/>
              <w:ind w:firstLine="720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Утверждена</w:t>
            </w:r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Минздравом СССР                                                                                                                                                                                                        04.10.80 г. № 1030</w:t>
            </w:r>
          </w:p>
          <w:p w:rsidR="0045765C" w:rsidRPr="00312EA6" w:rsidRDefault="0045765C" w:rsidP="007216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sz w:val="16"/>
                <w:szCs w:val="16"/>
              </w:rPr>
            </w:pP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</w:rPr>
            </w:pP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/>
                <w:sz w:val="16"/>
                <w:szCs w:val="16"/>
              </w:rPr>
              <w:t>Код формы по ОКУД 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/>
                <w:sz w:val="16"/>
                <w:szCs w:val="16"/>
              </w:rPr>
              <w:t xml:space="preserve"> Код учреждения по ОКПО____________________________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/>
                <w:sz w:val="16"/>
                <w:szCs w:val="16"/>
              </w:rPr>
              <w:t>Медицинская документация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/>
                <w:sz w:val="16"/>
                <w:szCs w:val="16"/>
                <w:u w:val="single"/>
              </w:rPr>
              <w:t>ККБ</w:t>
            </w:r>
            <w:r w:rsidRPr="00312EA6">
              <w:rPr>
                <w:rFonts w:ascii="Times New Roman" w:eastAsiaTheme="minorHAnsi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Форма № 060/у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/>
                <w:sz w:val="16"/>
                <w:szCs w:val="16"/>
              </w:rPr>
              <w:t xml:space="preserve">Наименование учреждения                                                                                        </w:t>
            </w:r>
            <w:proofErr w:type="gramStart"/>
            <w:r w:rsidRPr="00312EA6">
              <w:rPr>
                <w:rFonts w:ascii="Times New Roman" w:eastAsiaTheme="minorHAnsi" w:hAnsi="Times New Roman"/>
                <w:sz w:val="16"/>
                <w:szCs w:val="16"/>
              </w:rPr>
              <w:t>Утверждена</w:t>
            </w:r>
            <w:proofErr w:type="gramEnd"/>
            <w:r w:rsidRPr="00312EA6">
              <w:rPr>
                <w:rFonts w:ascii="Times New Roman" w:eastAsiaTheme="minorHAnsi" w:hAnsi="Times New Roman"/>
                <w:sz w:val="16"/>
                <w:szCs w:val="16"/>
              </w:rPr>
              <w:t xml:space="preserve"> Минздравом СССР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Theme="minorHAnsi" w:hAnsi="Times New Roman"/>
                <w:sz w:val="16"/>
                <w:szCs w:val="16"/>
              </w:rPr>
            </w:pPr>
            <w:r w:rsidRPr="00312EA6">
              <w:rPr>
                <w:rFonts w:ascii="Times New Roman" w:eastAsiaTheme="minorHAnsi" w:hAnsi="Times New Roman"/>
                <w:sz w:val="16"/>
                <w:szCs w:val="16"/>
              </w:rPr>
              <w:t>04.10.80 г. № 1030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Код формы по ОКУД _____________________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  <w:t xml:space="preserve">                            Код учреждения по ОКПО ________________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  <w:t xml:space="preserve">     Медицинская документация</w:t>
            </w:r>
          </w:p>
          <w:p w:rsidR="0045765C" w:rsidRPr="00312EA6" w:rsidRDefault="0045765C" w:rsidP="007216C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lastRenderedPageBreak/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  <w:t xml:space="preserve">                 Форма № 058/у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___________ККБ_____________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 </w:t>
            </w: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>Утверждена</w:t>
            </w:r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Минздравом СССР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 xml:space="preserve">     наименование учреждения </w:t>
            </w:r>
            <w:r w:rsidRPr="00312EA6">
              <w:rPr>
                <w:rFonts w:ascii="Times New Roman" w:eastAsia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                                          04.10.80 г. № 1030</w:t>
            </w:r>
          </w:p>
          <w:p w:rsidR="0045765C" w:rsidRPr="00312EA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20"/>
              </w:rPr>
              <w:t>ЭКСТРЕННОЕ ИЗВЕЩЕНИЕ</w:t>
            </w:r>
          </w:p>
          <w:p w:rsidR="0045765C" w:rsidRPr="00312EA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20"/>
              </w:rPr>
              <w:t>об инфекционном заболевании, пищевом, остром</w:t>
            </w:r>
          </w:p>
          <w:p w:rsidR="0045765C" w:rsidRPr="00312EA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20"/>
              </w:rPr>
              <w:t xml:space="preserve">профессиональном </w:t>
            </w:r>
            <w:proofErr w:type="gramStart"/>
            <w:r w:rsidRPr="00312EA6">
              <w:rPr>
                <w:rFonts w:ascii="Times New Roman" w:eastAsia="Times New Roman" w:hAnsi="Times New Roman"/>
                <w:b/>
                <w:sz w:val="16"/>
                <w:szCs w:val="20"/>
              </w:rPr>
              <w:t>отравлении</w:t>
            </w:r>
            <w:proofErr w:type="gramEnd"/>
            <w:r w:rsidRPr="00312EA6">
              <w:rPr>
                <w:rFonts w:ascii="Times New Roman" w:eastAsia="Times New Roman" w:hAnsi="Times New Roman"/>
                <w:b/>
                <w:sz w:val="16"/>
                <w:szCs w:val="20"/>
              </w:rPr>
              <w:t>, необычной реакции на прививку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1. Диагноз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_______________Педикулез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_______________________ 2. ФИО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_______Белкина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 Виктория Ивановна______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                          </w:t>
            </w: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подтвержден лабораторно: да, </w:t>
            </w:r>
            <w:r w:rsidRPr="00312EA6">
              <w:rPr>
                <w:rFonts w:ascii="Times New Roman" w:eastAsia="Times New Roman" w:hAnsi="Times New Roman"/>
                <w:sz w:val="16"/>
                <w:szCs w:val="20"/>
                <w:u w:val="single"/>
              </w:rPr>
              <w:t>нет</w:t>
            </w: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 (подчеркнуть) </w:t>
            </w:r>
            <w:proofErr w:type="gramEnd"/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3. Пол _______ЖЕН_________________ 4. Возраст (для детей до 14 лет - дата рождения) ______37 лет______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5. Адрес, населенный пункт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____г</w:t>
            </w: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.К</w:t>
            </w:r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расноярск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_____ район, улица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___Обороны___дом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 № ___15__ кв. №__345__      _______________________________________________________________________________________________________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                                                      (</w:t>
            </w: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индивидуальная</w:t>
            </w:r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, коммунальная, общежитие - вписать)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6. Наименование и адрес места работы (учебы, детского учреждения) ___________ЖКО-2__________________________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7. Даты: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заболевания ___________________________________________________________________________________________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первичного обращения (выявления) _____________26.05.2020_________________________________________________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установления диагноза ______26.05.2020___________________________________________________________________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последующего посещения детского учреждения, школы______________________________________________________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госпитализации ________23.05.2020_______________________________________________________________________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b/>
                <w:sz w:val="16"/>
                <w:szCs w:val="20"/>
              </w:rPr>
            </w:pPr>
          </w:p>
          <w:p w:rsidR="0045765C" w:rsidRPr="00312EA6" w:rsidRDefault="0045765C" w:rsidP="007216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b/>
                <w:sz w:val="16"/>
                <w:szCs w:val="20"/>
              </w:rPr>
              <w:t>Оборотная сторона ф. № 058/у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8. Место госпитализации _______ККБ______________________________________________________________________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9. Если отравление - указать, где оно произошло, чем отравлен пострадавший_____________________________________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10. Проведенные первичные противоэпидемические мероприятия и дополнительные сведения 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_______проведено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противопедикулезное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 мероприятие средством «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Паранит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» ______________________________________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11. Дата и час первичной сигнализации (по телефону и пр.) в СЭС______26.05.2020__________8.00__________________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Фамилия сообщившего _____ 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Смирнова Е.В.</w:t>
            </w: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Кто принял сообщение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_____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Саломатова</w:t>
            </w:r>
            <w:proofErr w:type="spellEnd"/>
            <w:r>
              <w:rPr>
                <w:rFonts w:ascii="Times New Roman" w:eastAsia="Times New Roman" w:hAnsi="Times New Roman"/>
                <w:sz w:val="16"/>
                <w:szCs w:val="20"/>
              </w:rPr>
              <w:t xml:space="preserve"> А.О.</w:t>
            </w: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 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12. Дата и час отсылки извещения _____26.05.2020___________8.30_________________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Подпись пославшего извещение </w:t>
            </w:r>
            <w:proofErr w:type="spell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_____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Смирнова</w:t>
            </w:r>
            <w:proofErr w:type="spell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Регистрационный</w:t>
            </w:r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 № _____________ в журнале ф. № ___________________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санэпидстанции.</w:t>
            </w:r>
          </w:p>
          <w:p w:rsidR="0045765C" w:rsidRPr="00312EA6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Подпись </w:t>
            </w:r>
            <w:proofErr w:type="gramStart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>получившего</w:t>
            </w:r>
            <w:proofErr w:type="gramEnd"/>
            <w:r w:rsidRPr="00312EA6">
              <w:rPr>
                <w:rFonts w:ascii="Times New Roman" w:eastAsia="Times New Roman" w:hAnsi="Times New Roman"/>
                <w:sz w:val="16"/>
                <w:szCs w:val="20"/>
              </w:rPr>
              <w:t xml:space="preserve"> извещение ____________________</w:t>
            </w: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16"/>
                <w:szCs w:val="16"/>
              </w:rPr>
            </w:pPr>
          </w:p>
          <w:p w:rsidR="0045765C" w:rsidRPr="0070716C" w:rsidRDefault="0045765C" w:rsidP="007216CE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8701CD">
              <w:rPr>
                <w:rFonts w:ascii="Times New Roman" w:eastAsiaTheme="minorHAnsi" w:hAnsi="Times New Roman"/>
                <w:b/>
                <w:sz w:val="28"/>
                <w:szCs w:val="28"/>
              </w:rPr>
              <w:t>9. Обучение пациента самоконтролю ЧДД.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1.Поприветствовать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</w:rPr>
              <w:t>обучаемого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, при необходимости представиться.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2.Сообщить цель и ход обучения, получить согласие.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3.Провести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0"/>
              </w:rPr>
              <w:t>обучение по алгоритму</w:t>
            </w:r>
            <w:proofErr w:type="gramEnd"/>
            <w:r w:rsidRPr="008701CD">
              <w:rPr>
                <w:rFonts w:ascii="Times New Roman" w:hAnsi="Times New Roman"/>
                <w:sz w:val="24"/>
                <w:szCs w:val="20"/>
              </w:rPr>
              <w:t>.</w:t>
            </w:r>
          </w:p>
          <w:p w:rsidR="0045765C" w:rsidRPr="008701CD" w:rsidRDefault="0045765C" w:rsidP="007216CE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Попросить больного принять удобное положение и не разговаривать.</w:t>
            </w:r>
          </w:p>
          <w:p w:rsidR="0045765C" w:rsidRPr="008701CD" w:rsidRDefault="0045765C" w:rsidP="007216CE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Взять часы или секундомер.</w:t>
            </w:r>
            <w:r w:rsidRPr="008701CD">
              <w:rPr>
                <w:rFonts w:ascii="Times New Roman" w:hAnsi="Times New Roman"/>
                <w:sz w:val="24"/>
                <w:szCs w:val="20"/>
              </w:rPr>
              <w:tab/>
            </w:r>
          </w:p>
          <w:p w:rsidR="0045765C" w:rsidRPr="008701CD" w:rsidRDefault="0045765C" w:rsidP="007216CE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Положить пальцы правой руки на область лучезапястного сустава больного, имитируя подсчет частоты пульса.</w:t>
            </w:r>
          </w:p>
          <w:p w:rsidR="0045765C" w:rsidRPr="008701CD" w:rsidRDefault="0045765C" w:rsidP="007216CE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Подсчитать частоту дыхательных движений грудной клетки за минуту, наблюдая за экскурсией грудной клетки у женщин или брюшной стенки у мужчин. Обратить внимание на глубину и ритмичность дыхания.</w:t>
            </w:r>
          </w:p>
          <w:p w:rsidR="0045765C" w:rsidRPr="008701CD" w:rsidRDefault="0045765C" w:rsidP="007216CE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>Сообщить больному результаты исследования «пульса».</w:t>
            </w:r>
          </w:p>
          <w:p w:rsidR="0045765C" w:rsidRPr="008701CD" w:rsidRDefault="0045765C" w:rsidP="007216CE">
            <w:pPr>
              <w:numPr>
                <w:ilvl w:val="0"/>
                <w:numId w:val="20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</w:rPr>
            </w:pPr>
            <w:r w:rsidRPr="008701CD">
              <w:rPr>
                <w:rFonts w:ascii="Times New Roman" w:hAnsi="Times New Roman"/>
                <w:sz w:val="24"/>
                <w:szCs w:val="20"/>
              </w:rPr>
              <w:t xml:space="preserve">Зарегистрировать ЧДД за минуту в дневнике больного. 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4.Ответить на вопросы </w:t>
            </w:r>
            <w:proofErr w:type="gramStart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обучающегося</w:t>
            </w:r>
            <w:proofErr w:type="gramEnd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. </w:t>
            </w:r>
          </w:p>
          <w:p w:rsidR="0045765C" w:rsidRPr="008701CD" w:rsidRDefault="0045765C" w:rsidP="007216C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</w:rPr>
            </w:pPr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5.Задать вопросы </w:t>
            </w:r>
            <w:proofErr w:type="gramStart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>обучаемому</w:t>
            </w:r>
            <w:proofErr w:type="gramEnd"/>
            <w:r w:rsidRPr="008701CD">
              <w:rPr>
                <w:rFonts w:ascii="Times New Roman" w:eastAsia="Times New Roman" w:hAnsi="Times New Roman"/>
                <w:sz w:val="24"/>
                <w:szCs w:val="20"/>
              </w:rPr>
              <w:t xml:space="preserve"> с целью контроля качества обучения.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01CD">
              <w:rPr>
                <w:rFonts w:ascii="Times New Roman" w:hAnsi="Times New Roman"/>
                <w:sz w:val="24"/>
                <w:szCs w:val="24"/>
              </w:rPr>
              <w:t>6.</w:t>
            </w:r>
            <w:r w:rsidRPr="008701CD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Поблагодарить за внимание, попрощаться.</w:t>
            </w: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  <w:p w:rsidR="0045765C" w:rsidRPr="008701CD" w:rsidRDefault="0045765C" w:rsidP="007216C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701CD">
              <w:rPr>
                <w:rFonts w:ascii="Times New Roman" w:hAnsi="Times New Roman"/>
                <w:sz w:val="20"/>
                <w:szCs w:val="20"/>
                <w:u w:val="single"/>
              </w:rPr>
              <w:lastRenderedPageBreak/>
              <w:t>ПРИМЕЧАНИЕ:</w:t>
            </w:r>
            <w:r w:rsidRPr="008701CD">
              <w:rPr>
                <w:rFonts w:ascii="Times New Roman" w:hAnsi="Times New Roman"/>
                <w:sz w:val="20"/>
                <w:szCs w:val="20"/>
              </w:rPr>
              <w:t> </w:t>
            </w:r>
            <w:r w:rsidRPr="008701CD">
              <w:rPr>
                <w:rFonts w:ascii="Times New Roman" w:hAnsi="Times New Roman"/>
                <w:sz w:val="24"/>
                <w:szCs w:val="24"/>
              </w:rPr>
              <w:t xml:space="preserve">Частота дыхательных движений у взрослого человека в покое составляет 16-20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70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4"/>
              </w:rPr>
              <w:t>мин</w:t>
            </w:r>
            <w:proofErr w:type="gramEnd"/>
            <w:r w:rsidRPr="008701CD">
              <w:rPr>
                <w:rFonts w:ascii="Times New Roman" w:hAnsi="Times New Roman"/>
                <w:sz w:val="24"/>
                <w:szCs w:val="24"/>
              </w:rPr>
              <w:t xml:space="preserve">, у женщин она на 2-4 дыхания больше, чем у мужчин (рекомендации ВОЗ, 1999 г.). В положении «лёжа» число дыханий обычно уменьшается (до 14-16 в мин), в вертикальном положении - увеличивается (18-20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701CD">
              <w:rPr>
                <w:rFonts w:ascii="Times New Roman" w:hAnsi="Times New Roman"/>
                <w:sz w:val="24"/>
                <w:szCs w:val="24"/>
              </w:rPr>
              <w:t xml:space="preserve"> мин). У тренированных людей и спор</w:t>
            </w:r>
            <w:bookmarkStart w:id="4" w:name="_GoBack"/>
            <w:bookmarkEnd w:id="4"/>
            <w:r w:rsidRPr="008701CD">
              <w:rPr>
                <w:rFonts w:ascii="Times New Roman" w:hAnsi="Times New Roman"/>
                <w:sz w:val="24"/>
                <w:szCs w:val="24"/>
              </w:rPr>
              <w:t xml:space="preserve">тсменов частота дыхательных движений может уменьшаться и достигать 6-8 </w:t>
            </w:r>
            <w:proofErr w:type="gramStart"/>
            <w:r w:rsidRPr="008701CD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701CD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  <w:p w:rsidR="0045765C" w:rsidRDefault="0045765C" w:rsidP="007216CE">
            <w:pPr>
              <w:spacing w:before="120" w:after="0"/>
              <w:jc w:val="both"/>
              <w:rPr>
                <w:noProof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39"/>
              <w:gridCol w:w="5236"/>
              <w:gridCol w:w="1396"/>
            </w:tblGrid>
            <w:tr w:rsidR="0045765C" w:rsidRPr="007E254A" w:rsidTr="007216CE">
              <w:trPr>
                <w:trHeight w:val="591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E254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45765C" w:rsidRPr="007E254A" w:rsidTr="007216CE">
              <w:trPr>
                <w:trHeight w:val="277"/>
              </w:trPr>
              <w:tc>
                <w:tcPr>
                  <w:tcW w:w="123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12EA6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документации при приеме пациента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45765C" w:rsidRPr="007E254A" w:rsidTr="007216CE">
              <w:trPr>
                <w:trHeight w:val="394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Опорожнение мочевого дренажного мешка (мочеприемника)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222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промежностью пациента с постоянным мочевым катетером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228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Размещение пациента в постели в положениях </w:t>
                  </w:r>
                  <w:proofErr w:type="spellStart"/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Фаулера</w:t>
                  </w:r>
                  <w:proofErr w:type="spellEnd"/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, Симса, на спине, на боку, на животе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45765C" w:rsidRPr="007E254A" w:rsidTr="007216CE">
              <w:trPr>
                <w:trHeight w:val="303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новой канюлей при оксигенотерапии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Транспортировка и перекладывание больного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45765C" w:rsidRPr="007E254A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F031C4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Осуществление посмертного ухода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E906D0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E1D0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Раздача пищи больным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45765C" w:rsidTr="007216CE">
              <w:trPr>
                <w:trHeight w:val="357"/>
              </w:trPr>
              <w:tc>
                <w:tcPr>
                  <w:tcW w:w="12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7E254A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Pr="002E1D0C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701CD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пациента самоконтролю ЧДД</w:t>
                  </w:r>
                </w:p>
              </w:tc>
              <w:tc>
                <w:tcPr>
                  <w:tcW w:w="1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5765C" w:rsidRDefault="0045765C" w:rsidP="007216CE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45765C" w:rsidRDefault="0045765C" w:rsidP="007216CE">
            <w:pPr>
              <w:spacing w:before="120" w:after="0"/>
              <w:jc w:val="both"/>
              <w:rPr>
                <w:noProof/>
              </w:rPr>
            </w:pPr>
          </w:p>
          <w:p w:rsidR="0045765C" w:rsidRDefault="0045765C" w:rsidP="007216CE">
            <w:pPr>
              <w:spacing w:before="120" w:after="0"/>
              <w:jc w:val="both"/>
              <w:rPr>
                <w:noProof/>
              </w:rPr>
            </w:pPr>
          </w:p>
          <w:p w:rsidR="0045765C" w:rsidRDefault="0045765C" w:rsidP="007216CE">
            <w:pPr>
              <w:spacing w:before="120" w:after="0"/>
              <w:jc w:val="both"/>
              <w:rPr>
                <w:noProof/>
              </w:rPr>
            </w:pPr>
          </w:p>
          <w:p w:rsidR="0045765C" w:rsidRDefault="0045765C" w:rsidP="007216CE">
            <w:pPr>
              <w:spacing w:before="120" w:after="0"/>
              <w:jc w:val="both"/>
              <w:rPr>
                <w:noProof/>
              </w:rPr>
            </w:pPr>
          </w:p>
          <w:p w:rsidR="0045765C" w:rsidRDefault="0045765C" w:rsidP="007216CE">
            <w:pPr>
              <w:spacing w:before="120" w:after="0"/>
              <w:jc w:val="both"/>
              <w:rPr>
                <w:noProof/>
              </w:rPr>
            </w:pPr>
          </w:p>
          <w:p w:rsidR="0045765C" w:rsidRDefault="0045765C" w:rsidP="007216CE">
            <w:pPr>
              <w:spacing w:before="120" w:after="0"/>
              <w:jc w:val="both"/>
              <w:rPr>
                <w:noProof/>
              </w:rPr>
            </w:pPr>
          </w:p>
          <w:p w:rsidR="0045765C" w:rsidRDefault="0045765C" w:rsidP="007216CE">
            <w:pPr>
              <w:spacing w:before="120" w:after="0"/>
              <w:jc w:val="both"/>
              <w:rPr>
                <w:noProof/>
              </w:rPr>
            </w:pPr>
          </w:p>
          <w:p w:rsidR="0045765C" w:rsidRDefault="0045765C" w:rsidP="007216CE">
            <w:pPr>
              <w:spacing w:before="120" w:after="0"/>
              <w:jc w:val="both"/>
              <w:rPr>
                <w:noProof/>
              </w:rPr>
            </w:pPr>
          </w:p>
          <w:p w:rsidR="0045765C" w:rsidRPr="000402A0" w:rsidRDefault="0045765C" w:rsidP="007216CE">
            <w:pPr>
              <w:spacing w:before="120" w:after="0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65C" w:rsidRPr="000402A0" w:rsidRDefault="0045765C" w:rsidP="007216CE">
            <w:pPr>
              <w:tabs>
                <w:tab w:val="left" w:pos="708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45765C" w:rsidRDefault="0045765C" w:rsidP="0045765C">
      <w:pPr>
        <w:spacing w:after="120"/>
        <w:ind w:left="283"/>
        <w:rPr>
          <w:rFonts w:eastAsia="Times New Roman"/>
          <w:sz w:val="24"/>
          <w:szCs w:val="24"/>
        </w:rPr>
      </w:pPr>
    </w:p>
    <w:p w:rsidR="00BB7EAA" w:rsidRDefault="00BB7EAA"/>
    <w:sectPr w:rsidR="00BB7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atangChe">
    <w:altName w:val="Arial Unicode MS"/>
    <w:charset w:val="81"/>
    <w:family w:val="modern"/>
    <w:pitch w:val="fixed"/>
    <w:sig w:usb0="00000000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655D13"/>
    <w:multiLevelType w:val="hybridMultilevel"/>
    <w:tmpl w:val="5EFEC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D1BD5"/>
    <w:multiLevelType w:val="multilevel"/>
    <w:tmpl w:val="B0B8F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2922CD"/>
    <w:multiLevelType w:val="hybridMultilevel"/>
    <w:tmpl w:val="F4A64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80D31"/>
    <w:multiLevelType w:val="hybridMultilevel"/>
    <w:tmpl w:val="8B72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507CCF"/>
    <w:multiLevelType w:val="hybridMultilevel"/>
    <w:tmpl w:val="D5F21D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93D74"/>
    <w:multiLevelType w:val="hybridMultilevel"/>
    <w:tmpl w:val="B7FA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B725D"/>
    <w:multiLevelType w:val="multilevel"/>
    <w:tmpl w:val="52DC52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2DDA3D1E"/>
    <w:multiLevelType w:val="multilevel"/>
    <w:tmpl w:val="B0B8F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DC385F"/>
    <w:multiLevelType w:val="multilevel"/>
    <w:tmpl w:val="9F1803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>
    <w:nsid w:val="33976E84"/>
    <w:multiLevelType w:val="hybridMultilevel"/>
    <w:tmpl w:val="F5E4E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3D995DBF"/>
    <w:multiLevelType w:val="hybridMultilevel"/>
    <w:tmpl w:val="54E2D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6C7730"/>
    <w:multiLevelType w:val="multilevel"/>
    <w:tmpl w:val="7F28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592E35"/>
    <w:multiLevelType w:val="hybridMultilevel"/>
    <w:tmpl w:val="58B0C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D5241A"/>
    <w:multiLevelType w:val="multilevel"/>
    <w:tmpl w:val="4DECAA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1471FE"/>
    <w:multiLevelType w:val="hybridMultilevel"/>
    <w:tmpl w:val="5A724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DE1638"/>
    <w:multiLevelType w:val="hybridMultilevel"/>
    <w:tmpl w:val="30AEF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B83623"/>
    <w:multiLevelType w:val="hybridMultilevel"/>
    <w:tmpl w:val="1938FA56"/>
    <w:lvl w:ilvl="0" w:tplc="548E4F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7B5DE4"/>
    <w:multiLevelType w:val="hybridMultilevel"/>
    <w:tmpl w:val="5A26F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1"/>
  </w:num>
  <w:num w:numId="5">
    <w:abstractNumId w:val="17"/>
  </w:num>
  <w:num w:numId="6">
    <w:abstractNumId w:val="19"/>
  </w:num>
  <w:num w:numId="7">
    <w:abstractNumId w:val="15"/>
  </w:num>
  <w:num w:numId="8">
    <w:abstractNumId w:val="5"/>
  </w:num>
  <w:num w:numId="9">
    <w:abstractNumId w:val="4"/>
  </w:num>
  <w:num w:numId="10">
    <w:abstractNumId w:val="3"/>
  </w:num>
  <w:num w:numId="11">
    <w:abstractNumId w:val="16"/>
  </w:num>
  <w:num w:numId="12">
    <w:abstractNumId w:val="8"/>
  </w:num>
  <w:num w:numId="13">
    <w:abstractNumId w:val="7"/>
  </w:num>
  <w:num w:numId="14">
    <w:abstractNumId w:val="9"/>
  </w:num>
  <w:num w:numId="15">
    <w:abstractNumId w:val="2"/>
  </w:num>
  <w:num w:numId="16">
    <w:abstractNumId w:val="18"/>
  </w:num>
  <w:num w:numId="17">
    <w:abstractNumId w:val="20"/>
  </w:num>
  <w:num w:numId="18">
    <w:abstractNumId w:val="14"/>
  </w:num>
  <w:num w:numId="19">
    <w:abstractNumId w:val="6"/>
  </w:num>
  <w:num w:numId="20">
    <w:abstractNumId w:val="13"/>
  </w:num>
  <w:num w:numId="21">
    <w:abstractNumId w:val="1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765C"/>
    <w:rsid w:val="0045765C"/>
    <w:rsid w:val="00BB7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5765C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20">
    <w:name w:val="heading 2"/>
    <w:basedOn w:val="a"/>
    <w:next w:val="a"/>
    <w:link w:val="21"/>
    <w:qFormat/>
    <w:rsid w:val="0045765C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45765C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</w:rPr>
  </w:style>
  <w:style w:type="paragraph" w:styleId="4">
    <w:name w:val="heading 4"/>
    <w:basedOn w:val="a"/>
    <w:next w:val="a"/>
    <w:link w:val="40"/>
    <w:qFormat/>
    <w:rsid w:val="0045765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5765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5765C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45765C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5765C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45765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765C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21">
    <w:name w:val="Заголовок 2 Знак"/>
    <w:basedOn w:val="a0"/>
    <w:link w:val="20"/>
    <w:rsid w:val="0045765C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45765C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0"/>
    <w:link w:val="4"/>
    <w:rsid w:val="0045765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45765C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45765C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45765C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uiPriority w:val="99"/>
    <w:rsid w:val="0045765C"/>
    <w:rPr>
      <w:rFonts w:ascii="Times New Roman" w:eastAsia="Times New Roman" w:hAnsi="Times New Roman" w:cs="Times New Roman"/>
      <w:b/>
      <w:sz w:val="28"/>
      <w:szCs w:val="20"/>
      <w:shd w:val="clear" w:color="auto" w:fill="FFFFFF"/>
    </w:rPr>
  </w:style>
  <w:style w:type="character" w:customStyle="1" w:styleId="90">
    <w:name w:val="Заголовок 9 Знак"/>
    <w:basedOn w:val="a0"/>
    <w:link w:val="9"/>
    <w:uiPriority w:val="99"/>
    <w:rsid w:val="0045765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table" w:styleId="a3">
    <w:name w:val="Table Grid"/>
    <w:basedOn w:val="a1"/>
    <w:uiPriority w:val="59"/>
    <w:qFormat/>
    <w:rsid w:val="004576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uiPriority w:val="99"/>
    <w:semiHidden/>
    <w:rsid w:val="0045765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5765C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45765C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45765C"/>
    <w:pPr>
      <w:tabs>
        <w:tab w:val="center" w:pos="4677"/>
        <w:tab w:val="right" w:pos="9355"/>
      </w:tabs>
      <w:spacing w:after="0" w:line="240" w:lineRule="auto"/>
    </w:pPr>
    <w:rPr>
      <w:rFonts w:ascii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45765C"/>
    <w:rPr>
      <w:rFonts w:ascii="Calibri" w:hAnsi="Calibri" w:cs="Times New Roman"/>
    </w:rPr>
  </w:style>
  <w:style w:type="paragraph" w:customStyle="1" w:styleId="ConsNormal">
    <w:name w:val="ConsNormal"/>
    <w:uiPriority w:val="99"/>
    <w:rsid w:val="0045765C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</w:rPr>
  </w:style>
  <w:style w:type="paragraph" w:customStyle="1" w:styleId="ConsNonformat">
    <w:name w:val="ConsNonformat"/>
    <w:uiPriority w:val="99"/>
    <w:rsid w:val="0045765C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</w:rPr>
  </w:style>
  <w:style w:type="table" w:customStyle="1" w:styleId="11">
    <w:name w:val="Сетка таблицы1"/>
    <w:basedOn w:val="a1"/>
    <w:next w:val="a3"/>
    <w:uiPriority w:val="59"/>
    <w:qFormat/>
    <w:rsid w:val="004576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5765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Normal (Web)"/>
    <w:basedOn w:val="a"/>
    <w:uiPriority w:val="99"/>
    <w:unhideWhenUsed/>
    <w:rsid w:val="00457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45765C"/>
    <w:rPr>
      <w:b/>
      <w:bCs/>
    </w:rPr>
  </w:style>
  <w:style w:type="numbering" w:customStyle="1" w:styleId="12">
    <w:name w:val="Нет списка1"/>
    <w:next w:val="a2"/>
    <w:uiPriority w:val="99"/>
    <w:semiHidden/>
    <w:unhideWhenUsed/>
    <w:rsid w:val="0045765C"/>
  </w:style>
  <w:style w:type="paragraph" w:styleId="ab">
    <w:name w:val="footer"/>
    <w:basedOn w:val="a"/>
    <w:link w:val="ac"/>
    <w:uiPriority w:val="99"/>
    <w:rsid w:val="0045765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45765C"/>
    <w:rPr>
      <w:rFonts w:ascii="Calibri" w:eastAsia="Times New Roman" w:hAnsi="Calibri" w:cs="Times New Roman"/>
      <w:lang w:eastAsia="en-US"/>
    </w:rPr>
  </w:style>
  <w:style w:type="character" w:styleId="ad">
    <w:name w:val="page number"/>
    <w:uiPriority w:val="99"/>
    <w:rsid w:val="0045765C"/>
    <w:rPr>
      <w:rFonts w:cs="Times New Roman"/>
    </w:rPr>
  </w:style>
  <w:style w:type="paragraph" w:styleId="ae">
    <w:name w:val="Body Text Indent"/>
    <w:basedOn w:val="a"/>
    <w:link w:val="af"/>
    <w:uiPriority w:val="99"/>
    <w:rsid w:val="0045765C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uiPriority w:val="99"/>
    <w:rsid w:val="0045765C"/>
    <w:rPr>
      <w:rFonts w:ascii="Times New Roman" w:eastAsia="Times New Roman" w:hAnsi="Times New Roman" w:cs="Times New Roman"/>
      <w:sz w:val="28"/>
      <w:szCs w:val="20"/>
    </w:rPr>
  </w:style>
  <w:style w:type="paragraph" w:styleId="22">
    <w:name w:val="Body Text 2"/>
    <w:basedOn w:val="a"/>
    <w:link w:val="23"/>
    <w:uiPriority w:val="99"/>
    <w:rsid w:val="004576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uiPriority w:val="99"/>
    <w:rsid w:val="0045765C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"/>
    <w:basedOn w:val="a"/>
    <w:link w:val="af1"/>
    <w:uiPriority w:val="99"/>
    <w:rsid w:val="0045765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99"/>
    <w:rsid w:val="0045765C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uiPriority w:val="99"/>
    <w:semiHidden/>
    <w:locked/>
    <w:rsid w:val="0045765C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45765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45765C"/>
    <w:rPr>
      <w:rFonts w:ascii="Times New Roman" w:eastAsia="Times New Roman" w:hAnsi="Times New Roman" w:cs="Times New Roman"/>
      <w:sz w:val="24"/>
      <w:szCs w:val="20"/>
      <w:lang w:eastAsia="ja-JP"/>
    </w:rPr>
  </w:style>
  <w:style w:type="character" w:customStyle="1" w:styleId="BodyText3Char">
    <w:name w:val="Body Text 3 Char"/>
    <w:uiPriority w:val="99"/>
    <w:semiHidden/>
    <w:locked/>
    <w:rsid w:val="0045765C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45765C"/>
    <w:pPr>
      <w:spacing w:after="120" w:line="240" w:lineRule="auto"/>
    </w:pPr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5765C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f2">
    <w:name w:val="список с точками"/>
    <w:basedOn w:val="a"/>
    <w:uiPriority w:val="99"/>
    <w:rsid w:val="0045765C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Для таблиц"/>
    <w:basedOn w:val="a"/>
    <w:uiPriority w:val="99"/>
    <w:rsid w:val="004576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annotation text"/>
    <w:basedOn w:val="a"/>
    <w:link w:val="af5"/>
    <w:uiPriority w:val="99"/>
    <w:semiHidden/>
    <w:rsid w:val="004576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5765C"/>
    <w:rPr>
      <w:rFonts w:ascii="Times New Roman" w:eastAsia="Times New Roman" w:hAnsi="Times New Roman" w:cs="Times New Roman"/>
      <w:sz w:val="20"/>
      <w:szCs w:val="20"/>
    </w:rPr>
  </w:style>
  <w:style w:type="paragraph" w:customStyle="1" w:styleId="ListParagraph1">
    <w:name w:val="List Paragraph1"/>
    <w:basedOn w:val="a"/>
    <w:uiPriority w:val="99"/>
    <w:rsid w:val="0045765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45765C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45765C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45765C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45765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45765C"/>
    <w:rPr>
      <w:rFonts w:ascii="Times New Roman" w:eastAsia="Times New Roman" w:hAnsi="Times New Roman" w:cs="Times New Roman"/>
      <w:sz w:val="16"/>
      <w:szCs w:val="20"/>
      <w:lang w:eastAsia="ja-JP"/>
    </w:rPr>
  </w:style>
  <w:style w:type="character" w:styleId="af6">
    <w:name w:val="Hyperlink"/>
    <w:uiPriority w:val="99"/>
    <w:rsid w:val="0045765C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4576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Обычный1"/>
    <w:uiPriority w:val="99"/>
    <w:rsid w:val="0045765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uiPriority w:val="99"/>
    <w:rsid w:val="0045765C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6">
    <w:name w:val="Обычный2"/>
    <w:uiPriority w:val="99"/>
    <w:rsid w:val="0045765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uiPriority w:val="99"/>
    <w:rsid w:val="0045765C"/>
    <w:pPr>
      <w:numPr>
        <w:numId w:val="3"/>
      </w:numPr>
      <w:spacing w:after="0" w:line="240" w:lineRule="auto"/>
    </w:pPr>
    <w:rPr>
      <w:rFonts w:ascii="Arial" w:eastAsia="Times New Roman" w:hAnsi="Arial" w:cs="Arial"/>
      <w:sz w:val="24"/>
      <w:szCs w:val="28"/>
    </w:rPr>
  </w:style>
  <w:style w:type="character" w:customStyle="1" w:styleId="apple-style-span">
    <w:name w:val="apple-style-span"/>
    <w:uiPriority w:val="99"/>
    <w:rsid w:val="0045765C"/>
  </w:style>
  <w:style w:type="paragraph" w:customStyle="1" w:styleId="0">
    <w:name w:val="Нумерованный 0"/>
    <w:basedOn w:val="a"/>
    <w:uiPriority w:val="99"/>
    <w:rsid w:val="0045765C"/>
    <w:pPr>
      <w:spacing w:after="0" w:line="240" w:lineRule="auto"/>
      <w:ind w:left="425" w:hanging="425"/>
      <w:jc w:val="both"/>
    </w:pPr>
    <w:rPr>
      <w:rFonts w:ascii="Times New Roman" w:eastAsia="MS Mincho" w:hAnsi="Times New Roman" w:cs="Times New Roman"/>
      <w:sz w:val="20"/>
      <w:szCs w:val="24"/>
    </w:rPr>
  </w:style>
  <w:style w:type="character" w:styleId="af7">
    <w:name w:val="FollowedHyperlink"/>
    <w:uiPriority w:val="99"/>
    <w:semiHidden/>
    <w:rsid w:val="0045765C"/>
    <w:rPr>
      <w:rFonts w:cs="Times New Roman"/>
      <w:color w:val="800080"/>
      <w:u w:val="single"/>
    </w:rPr>
  </w:style>
  <w:style w:type="table" w:customStyle="1" w:styleId="27">
    <w:name w:val="Сетка таблицы2"/>
    <w:basedOn w:val="a1"/>
    <w:next w:val="a3"/>
    <w:uiPriority w:val="59"/>
    <w:qFormat/>
    <w:rsid w:val="004576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footnote text"/>
    <w:basedOn w:val="a"/>
    <w:link w:val="af9"/>
    <w:uiPriority w:val="99"/>
    <w:rsid w:val="004576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5765C"/>
    <w:rPr>
      <w:rFonts w:ascii="Times New Roman" w:eastAsia="Times New Roman" w:hAnsi="Times New Roman" w:cs="Times New Roman"/>
      <w:sz w:val="20"/>
      <w:szCs w:val="20"/>
    </w:rPr>
  </w:style>
  <w:style w:type="character" w:styleId="afa">
    <w:name w:val="footnote reference"/>
    <w:uiPriority w:val="99"/>
    <w:semiHidden/>
    <w:rsid w:val="0045765C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457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uiPriority w:val="99"/>
    <w:locked/>
    <w:rsid w:val="0045765C"/>
    <w:rPr>
      <w:b/>
      <w:sz w:val="24"/>
      <w:lang w:eastAsia="ru-RU"/>
    </w:rPr>
  </w:style>
  <w:style w:type="paragraph" w:styleId="afb">
    <w:name w:val="Title"/>
    <w:basedOn w:val="a"/>
    <w:link w:val="afc"/>
    <w:qFormat/>
    <w:rsid w:val="0045765C"/>
    <w:pPr>
      <w:spacing w:after="0" w:line="240" w:lineRule="auto"/>
      <w:jc w:val="center"/>
    </w:pPr>
    <w:rPr>
      <w:rFonts w:ascii="Calibri" w:eastAsia="Times New Roman" w:hAnsi="Calibri" w:cs="Times New Roman"/>
      <w:b/>
      <w:sz w:val="24"/>
      <w:szCs w:val="24"/>
    </w:rPr>
  </w:style>
  <w:style w:type="character" w:customStyle="1" w:styleId="afc">
    <w:name w:val="Название Знак"/>
    <w:basedOn w:val="a0"/>
    <w:link w:val="afb"/>
    <w:rsid w:val="0045765C"/>
    <w:rPr>
      <w:rFonts w:ascii="Calibri" w:eastAsia="Times New Roman" w:hAnsi="Calibri" w:cs="Times New Roman"/>
      <w:b/>
      <w:sz w:val="24"/>
      <w:szCs w:val="24"/>
    </w:rPr>
  </w:style>
  <w:style w:type="paragraph" w:styleId="afd">
    <w:name w:val="Plain Text"/>
    <w:basedOn w:val="a"/>
    <w:link w:val="afe"/>
    <w:uiPriority w:val="99"/>
    <w:rsid w:val="0045765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e">
    <w:name w:val="Текст Знак"/>
    <w:basedOn w:val="a0"/>
    <w:link w:val="afd"/>
    <w:uiPriority w:val="99"/>
    <w:rsid w:val="0045765C"/>
    <w:rPr>
      <w:rFonts w:ascii="Courier New" w:eastAsia="Times New Roman" w:hAnsi="Courier New" w:cs="Times New Roman"/>
      <w:sz w:val="20"/>
      <w:szCs w:val="20"/>
    </w:rPr>
  </w:style>
  <w:style w:type="character" w:customStyle="1" w:styleId="highlighthighlightactive">
    <w:name w:val="highlight highlight_active"/>
    <w:rsid w:val="0045765C"/>
  </w:style>
  <w:style w:type="paragraph" w:customStyle="1" w:styleId="aff">
    <w:name w:val="a"/>
    <w:basedOn w:val="a"/>
    <w:uiPriority w:val="99"/>
    <w:rsid w:val="00457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">
    <w:name w:val="_з01"/>
    <w:basedOn w:val="a"/>
    <w:uiPriority w:val="99"/>
    <w:qFormat/>
    <w:rsid w:val="0045765C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02">
    <w:name w:val="_з02"/>
    <w:basedOn w:val="1"/>
    <w:uiPriority w:val="99"/>
    <w:rsid w:val="0045765C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4">
    <w:name w:val="Знак Знак1"/>
    <w:uiPriority w:val="99"/>
    <w:rsid w:val="0045765C"/>
    <w:rPr>
      <w:lang w:val="ru-RU" w:eastAsia="ru-RU"/>
    </w:rPr>
  </w:style>
  <w:style w:type="paragraph" w:styleId="15">
    <w:name w:val="toc 1"/>
    <w:basedOn w:val="a"/>
    <w:next w:val="a"/>
    <w:autoRedefine/>
    <w:uiPriority w:val="39"/>
    <w:qFormat/>
    <w:rsid w:val="0045765C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</w:rPr>
  </w:style>
  <w:style w:type="paragraph" w:styleId="28">
    <w:name w:val="toc 2"/>
    <w:basedOn w:val="a"/>
    <w:next w:val="a"/>
    <w:autoRedefine/>
    <w:uiPriority w:val="39"/>
    <w:qFormat/>
    <w:rsid w:val="0045765C"/>
    <w:pPr>
      <w:spacing w:after="0" w:line="240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customStyle="1" w:styleId="03">
    <w:name w:val="_з03_прил"/>
    <w:basedOn w:val="a"/>
    <w:uiPriority w:val="99"/>
    <w:rsid w:val="0045765C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BodyTextIndent21">
    <w:name w:val="Body Text Indent 21"/>
    <w:basedOn w:val="a"/>
    <w:uiPriority w:val="99"/>
    <w:rsid w:val="0045765C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PlainText1">
    <w:name w:val="Plain Text1"/>
    <w:basedOn w:val="a"/>
    <w:uiPriority w:val="99"/>
    <w:rsid w:val="0045765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f0">
    <w:name w:val="Абзац"/>
    <w:basedOn w:val="a"/>
    <w:uiPriority w:val="99"/>
    <w:rsid w:val="0045765C"/>
    <w:pPr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paragraph" w:styleId="aff1">
    <w:name w:val="TOC Heading"/>
    <w:basedOn w:val="1"/>
    <w:next w:val="a"/>
    <w:uiPriority w:val="39"/>
    <w:qFormat/>
    <w:rsid w:val="0045765C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45765C"/>
    <w:pPr>
      <w:ind w:left="440"/>
    </w:pPr>
    <w:rPr>
      <w:rFonts w:ascii="Calibri" w:eastAsia="Times New Roman" w:hAnsi="Calibri" w:cs="Times New Roman"/>
      <w:lang w:eastAsia="en-US"/>
    </w:rPr>
  </w:style>
  <w:style w:type="paragraph" w:customStyle="1" w:styleId="211">
    <w:name w:val="Основной текст с отступом 21"/>
    <w:basedOn w:val="a"/>
    <w:uiPriority w:val="99"/>
    <w:rsid w:val="0045765C"/>
    <w:pPr>
      <w:suppressAutoHyphens/>
    </w:pPr>
    <w:rPr>
      <w:rFonts w:ascii="Calibri" w:eastAsia="Times New Roman" w:hAnsi="Calibri" w:cs="Times New Roman"/>
      <w:kern w:val="1"/>
      <w:lang w:eastAsia="ar-SA"/>
    </w:rPr>
  </w:style>
  <w:style w:type="paragraph" w:styleId="aff2">
    <w:name w:val="Block Text"/>
    <w:basedOn w:val="a"/>
    <w:uiPriority w:val="99"/>
    <w:rsid w:val="0045765C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3">
    <w:name w:val="Перечисление (список) Знак Знак Знак"/>
    <w:basedOn w:val="a0"/>
    <w:rsid w:val="0045765C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uiPriority w:val="99"/>
    <w:rsid w:val="0045765C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10">
    <w:name w:val="Основной текст (3)1"/>
    <w:basedOn w:val="a"/>
    <w:uiPriority w:val="99"/>
    <w:rsid w:val="0045765C"/>
    <w:pPr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41">
    <w:name w:val="Основной текст (4)_"/>
    <w:basedOn w:val="a0"/>
    <w:link w:val="42"/>
    <w:locked/>
    <w:rsid w:val="0045765C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45765C"/>
    <w:pPr>
      <w:shd w:val="clear" w:color="auto" w:fill="FFFFFF"/>
      <w:spacing w:before="480" w:after="240" w:line="408" w:lineRule="exact"/>
      <w:jc w:val="center"/>
    </w:pPr>
    <w:rPr>
      <w:rFonts w:ascii="Times New Roman" w:hAnsi="Times New Roman"/>
      <w:sz w:val="23"/>
      <w:szCs w:val="23"/>
    </w:rPr>
  </w:style>
  <w:style w:type="character" w:customStyle="1" w:styleId="aff4">
    <w:name w:val="Основной текст + Полужирный"/>
    <w:basedOn w:val="a0"/>
    <w:rsid w:val="0045765C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5">
    <w:name w:val="Основной текст_"/>
    <w:basedOn w:val="a0"/>
    <w:link w:val="29"/>
    <w:locked/>
    <w:rsid w:val="0045765C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9">
    <w:name w:val="Основной текст2"/>
    <w:basedOn w:val="a"/>
    <w:link w:val="aff5"/>
    <w:rsid w:val="0045765C"/>
    <w:pPr>
      <w:shd w:val="clear" w:color="auto" w:fill="FFFFFF"/>
      <w:spacing w:after="420" w:line="0" w:lineRule="atLeast"/>
    </w:pPr>
    <w:rPr>
      <w:rFonts w:ascii="Times New Roman" w:hAnsi="Times New Roman"/>
      <w:sz w:val="27"/>
      <w:szCs w:val="27"/>
    </w:rPr>
  </w:style>
  <w:style w:type="character" w:customStyle="1" w:styleId="2a">
    <w:name w:val="Основной текст (2)_"/>
    <w:basedOn w:val="a0"/>
    <w:link w:val="2b"/>
    <w:locked/>
    <w:rsid w:val="0045765C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45765C"/>
    <w:pPr>
      <w:shd w:val="clear" w:color="auto" w:fill="FFFFFF"/>
      <w:spacing w:after="720" w:line="0" w:lineRule="atLeast"/>
    </w:pPr>
    <w:rPr>
      <w:rFonts w:ascii="Times New Roman" w:hAnsi="Times New Roman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45765C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45765C"/>
    <w:pPr>
      <w:shd w:val="clear" w:color="auto" w:fill="FFFFFF"/>
      <w:spacing w:after="0" w:line="278" w:lineRule="exact"/>
      <w:jc w:val="both"/>
    </w:pPr>
    <w:rPr>
      <w:rFonts w:ascii="Times New Roman" w:hAnsi="Times New Roman"/>
    </w:rPr>
  </w:style>
  <w:style w:type="paragraph" w:customStyle="1" w:styleId="ConsTitle">
    <w:name w:val="ConsTitle"/>
    <w:uiPriority w:val="99"/>
    <w:rsid w:val="004576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212">
    <w:name w:val="Список 21"/>
    <w:basedOn w:val="a"/>
    <w:uiPriority w:val="99"/>
    <w:rsid w:val="0045765C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uiPriority w:val="99"/>
    <w:rsid w:val="0045765C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38">
    <w:name w:val="Основной текст (3) + Полужирный"/>
    <w:basedOn w:val="a0"/>
    <w:rsid w:val="0045765C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45765C"/>
  </w:style>
  <w:style w:type="paragraph" w:customStyle="1" w:styleId="aff6">
    <w:name w:val="Содержимое таблицы"/>
    <w:basedOn w:val="a"/>
    <w:uiPriority w:val="99"/>
    <w:semiHidden/>
    <w:rsid w:val="0045765C"/>
    <w:pPr>
      <w:widowControl w:val="0"/>
      <w:suppressLineNumbers/>
      <w:tabs>
        <w:tab w:val="left" w:pos="708"/>
      </w:tabs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paragraph" w:customStyle="1" w:styleId="16">
    <w:name w:val="Обычный с отступом 1 см"/>
    <w:basedOn w:val="a"/>
    <w:uiPriority w:val="99"/>
    <w:semiHidden/>
    <w:rsid w:val="0045765C"/>
    <w:pPr>
      <w:widowControl w:val="0"/>
      <w:tabs>
        <w:tab w:val="left" w:pos="708"/>
      </w:tabs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f7">
    <w:name w:val="Subtitle"/>
    <w:basedOn w:val="a"/>
    <w:link w:val="aff8"/>
    <w:uiPriority w:val="99"/>
    <w:qFormat/>
    <w:rsid w:val="0045765C"/>
    <w:pPr>
      <w:tabs>
        <w:tab w:val="left" w:pos="523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8">
    <w:name w:val="Подзаголовок Знак"/>
    <w:basedOn w:val="a0"/>
    <w:link w:val="aff7"/>
    <w:uiPriority w:val="99"/>
    <w:rsid w:val="0045765C"/>
    <w:rPr>
      <w:rFonts w:ascii="Times New Roman" w:eastAsia="Times New Roman" w:hAnsi="Times New Roman" w:cs="Times New Roman"/>
      <w:sz w:val="28"/>
      <w:szCs w:val="20"/>
    </w:rPr>
  </w:style>
  <w:style w:type="paragraph" w:customStyle="1" w:styleId="17">
    <w:name w:val="Без интервала1"/>
    <w:next w:val="aff9"/>
    <w:uiPriority w:val="1"/>
    <w:qFormat/>
    <w:rsid w:val="0045765C"/>
    <w:pPr>
      <w:spacing w:after="0" w:line="240" w:lineRule="auto"/>
    </w:pPr>
    <w:rPr>
      <w:rFonts w:eastAsia="Times New Roman"/>
    </w:rPr>
  </w:style>
  <w:style w:type="paragraph" w:styleId="affa">
    <w:name w:val="caption"/>
    <w:basedOn w:val="a"/>
    <w:uiPriority w:val="99"/>
    <w:semiHidden/>
    <w:unhideWhenUsed/>
    <w:qFormat/>
    <w:rsid w:val="00457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b">
    <w:name w:val="Базовый"/>
    <w:uiPriority w:val="99"/>
    <w:rsid w:val="0045765C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paragraph" w:customStyle="1" w:styleId="affc">
    <w:name w:val="Стиль"/>
    <w:uiPriority w:val="99"/>
    <w:rsid w:val="004576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ff9">
    <w:name w:val="No Spacing"/>
    <w:uiPriority w:val="1"/>
    <w:qFormat/>
    <w:rsid w:val="0045765C"/>
    <w:pPr>
      <w:spacing w:after="0" w:line="240" w:lineRule="auto"/>
    </w:pPr>
    <w:rPr>
      <w:rFonts w:eastAsiaTheme="minorHAnsi"/>
      <w:lang w:eastAsia="en-US"/>
    </w:rPr>
  </w:style>
  <w:style w:type="numbering" w:customStyle="1" w:styleId="2c">
    <w:name w:val="Нет списка2"/>
    <w:next w:val="a2"/>
    <w:uiPriority w:val="99"/>
    <w:semiHidden/>
    <w:unhideWhenUsed/>
    <w:rsid w:val="0045765C"/>
  </w:style>
  <w:style w:type="character" w:styleId="affd">
    <w:name w:val="Emphasis"/>
    <w:basedOn w:val="a0"/>
    <w:uiPriority w:val="20"/>
    <w:qFormat/>
    <w:rsid w:val="0045765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96</Pages>
  <Words>31748</Words>
  <Characters>180969</Characters>
  <Application>Microsoft Office Word</Application>
  <DocSecurity>0</DocSecurity>
  <Lines>1508</Lines>
  <Paragraphs>424</Paragraphs>
  <ScaleCrop>false</ScaleCrop>
  <Company/>
  <LinksUpToDate>false</LinksUpToDate>
  <CharactersWithSpaces>212293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2020-06-05T08:57:00Z</dcterms:created>
  <dcterms:modified xsi:type="dcterms:W3CDTF">2020-06-05T08:59:00Z</dcterms:modified>
</cp:coreProperties>
</file>