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Cs w:val="26"/>
          <w:lang w:eastAsia="en-US" w:bidi="ar-SA"/>
        </w:rPr>
      </w:pPr>
      <w:r w:rsidRPr="00345C18">
        <w:rPr>
          <w:rFonts w:eastAsiaTheme="minorHAnsi" w:cs="Times New Roman"/>
          <w:b/>
          <w:bCs/>
          <w:kern w:val="0"/>
          <w:szCs w:val="26"/>
          <w:lang w:eastAsia="en-US" w:bidi="ar-SA"/>
        </w:rPr>
        <w:t>Тема 9. Личность и здоровье. Личность и болезнь</w:t>
      </w:r>
    </w:p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Структура внутренней картины здоровья (ВКЗ) складывается из 4 компонентов: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Имеются два основных вида патогенного влияния соматической болезни на психику человека: 1. __________________________________ 2. 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 Внутренняя картина болезни (ВКБ) – это все то, что 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1.4. Структура внутренней картины болезни (ВКБ) складывается из 4 компонентов: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Типы личностных реакций на заболевание в зависимости от восприятия болезни: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1.6. Типы отношения к болезни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интрапсихической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направленности (по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Личко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А.Е.):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1.7. Типы отношения 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к болезни</w:t>
      </w:r>
      <w:proofErr w:type="gramEnd"/>
      <w:r w:rsidRPr="00345C18">
        <w:rPr>
          <w:rFonts w:eastAsiaTheme="minorHAnsi" w:cs="Times New Roman"/>
          <w:kern w:val="0"/>
          <w:lang w:eastAsia="en-US" w:bidi="ar-SA"/>
        </w:rPr>
        <w:t xml:space="preserve"> при которых не происходит фиксации на внутренних переживаниях, приспособление к факту болезни: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BF476D" w:rsidRPr="00345C18" w:rsidRDefault="00BF476D" w:rsidP="00BF476D">
      <w:pPr>
        <w:widowControl/>
        <w:tabs>
          <w:tab w:val="left" w:pos="39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2.1. Какие из данных особенностей характеризуют человека как личность, а какие как индивида? Выпишите слова в две группы.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="Times New Roman" w:cs="Times New Roman"/>
          <w:kern w:val="0"/>
          <w:vertAlign w:val="superscript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Целеустремленность, музыкальность, упрямство, вспыльчивость, вдумчивость, моральная воспитанность, высокая </w:t>
      </w:r>
      <w:proofErr w:type="gramStart"/>
      <w:r w:rsidRPr="00345C18">
        <w:rPr>
          <w:rFonts w:eastAsia="Times New Roman" w:cs="Times New Roman"/>
          <w:kern w:val="0"/>
          <w:lang w:eastAsia="ru-RU" w:bidi="ar-SA"/>
        </w:rPr>
        <w:t>эмоциональность,  низкая</w:t>
      </w:r>
      <w:proofErr w:type="gramEnd"/>
      <w:r w:rsidRPr="00345C18">
        <w:rPr>
          <w:rFonts w:eastAsia="Times New Roman" w:cs="Times New Roman"/>
          <w:kern w:val="0"/>
          <w:lang w:eastAsia="ru-RU" w:bidi="ar-SA"/>
        </w:rPr>
        <w:t xml:space="preserve"> адаптация к темноте, стабильность, ригидность, старательность, трудолюбие, цельность, плохая пространственная координация, приятный голос,  черные глаза, познавательная активность, хороший слух,  критичность ума, внимательность, прекрасная дикция, подвижность, средний рост, артистичность.</w:t>
      </w:r>
    </w:p>
    <w:p w:rsidR="00BF476D" w:rsidRPr="00345C18" w:rsidRDefault="00BF476D" w:rsidP="00BF476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09"/>
      </w:tblGrid>
      <w:tr w:rsidR="00BF476D" w:rsidRPr="00345C18" w:rsidTr="001643DB">
        <w:tc>
          <w:tcPr>
            <w:tcW w:w="4511" w:type="dxa"/>
          </w:tcPr>
          <w:p w:rsidR="00BF476D" w:rsidRPr="00345C18" w:rsidRDefault="00BF476D" w:rsidP="001643D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Личность</w:t>
            </w:r>
          </w:p>
        </w:tc>
        <w:tc>
          <w:tcPr>
            <w:tcW w:w="4509" w:type="dxa"/>
          </w:tcPr>
          <w:p w:rsidR="00BF476D" w:rsidRPr="00345C18" w:rsidRDefault="00BF476D" w:rsidP="001643D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b/>
                <w:kern w:val="0"/>
                <w:lang w:eastAsia="ru-RU" w:bidi="ar-SA"/>
              </w:rPr>
              <w:t>Индивид</w:t>
            </w:r>
          </w:p>
        </w:tc>
      </w:tr>
      <w:tr w:rsidR="00BF476D" w:rsidRPr="00345C18" w:rsidTr="001643DB">
        <w:tc>
          <w:tcPr>
            <w:tcW w:w="4511" w:type="dxa"/>
          </w:tcPr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4509" w:type="dxa"/>
          </w:tcPr>
          <w:p w:rsidR="00BF476D" w:rsidRPr="00345C18" w:rsidRDefault="00BF476D" w:rsidP="001643D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1.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Андрей С., 18 л. Характер отличается активной личностной позицией, повышенной импульсивностью, нетерпеливостью, склонностью к риску, непосредственностью в проявлении чувств и в поведении, стремлением к самостоятельности и независимости. Отмечаются лидерские способности, проявляющиеся в основном в низкой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подчиняемости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>.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направленность личности____________________________________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Дайте психологическую характеристику данной направленности личности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2</w:t>
      </w:r>
      <w:r w:rsidRPr="00345C18">
        <w:rPr>
          <w:rFonts w:eastAsiaTheme="minorHAnsi" w:cs="Times New Roman"/>
          <w:kern w:val="0"/>
          <w:lang w:eastAsia="en-US" w:bidi="ar-SA"/>
        </w:rPr>
        <w:t>. Больная М., 26 лет, по специальности врач. Поступила в больницу с приступом аппендицита. После операции, прошедшей успешно, больная стала требовать введения больших доз активных антибиотиков, хотя объективных показателей для их назначения не было. Неприятные ощущения в организме, связанные с периодом восстановления в послеоперационный период, больная восприняла как признаки инфицирования.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тип реакции на болезнь 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Охарактеризуйте данный тип реакции на болезнь__________________________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Задача 3.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В онкологическую больницу поступил пациент с диагнозом рак желудка, 2 ст., с метастазами в брюшной полости. При сборе анамнестических данных, выяснено, что больной является очень общительным человеком, постоянно стремится занять главенствующее положение в любом коллективе. В больнице постоянно старается различными способами привлечь к себе внимание медицинского персонала и больных. Выставляет напоказ свои страдания. Требует признания своей исключительности.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Определите тип отношения к болезни у данного больного 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Дайте его характеристику 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BF476D" w:rsidRPr="00345C18" w:rsidRDefault="00BF476D" w:rsidP="00BF476D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Выбрать один правильный вариант ответа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001. ВНУТРЕННЯЯ КАРТИНА ЗДОРОВЬЯ - ЭТО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то, что думает о своем здоровье пациент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то, что делает пациент для поддержания тела в хорошей форме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те чувства и эмоции, которые испытывает пациент по поводу своего здоровья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представления о профилактике болезней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верно 1), 2), 3)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002. ОДИН ИЗ ОСНОВНЫХ ПОКАЗАТЕЛЕЙ ПСИХИЧЕСКОГО ЗДОРОВЬЯ И ФУНКЦИОНАЛЬНОГО СОСТОЯНИЯ ОРГАНИЗМА В ЦЕЛОМ – ЭТО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отсутствие стрессов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хорошая умственная работоспособность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сглаженные конфликты с окружающими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>
        <w:rPr>
          <w:rFonts w:eastAsiaTheme="minorHAnsi" w:cs="Times New Roman"/>
          <w:kern w:val="0"/>
          <w:lang w:eastAsia="en-US" w:bidi="ar-SA"/>
        </w:rPr>
        <w:t xml:space="preserve"> здоровый образ жизни</w:t>
      </w:r>
    </w:p>
    <w:p w:rsidR="00BF476D" w:rsidRPr="00345C18" w:rsidRDefault="00BF476D" w:rsidP="00BF476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003. ОДНИМ ИЗ ПЕРВЫХ, ТЕМУ ПСИХИЧЕСКОГО ЗДОРОВЬЯ СФОРМУЛИРОВАЛ РОССИЙСКИЙ УЧЀНЫЙ</w:t>
      </w:r>
    </w:p>
    <w:p w:rsidR="00BF476D" w:rsidRPr="00345C18" w:rsidRDefault="00BF476D" w:rsidP="00BF476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Бехтерев В.М.</w:t>
      </w:r>
    </w:p>
    <w:p w:rsidR="00BF476D" w:rsidRPr="00345C18" w:rsidRDefault="00BF476D" w:rsidP="00BF476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Ананьев Б.Г.</w:t>
      </w:r>
    </w:p>
    <w:p w:rsidR="00BF476D" w:rsidRPr="00345C18" w:rsidRDefault="00BF476D" w:rsidP="00BF476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Выготский Л.С.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Теплов Б.Г.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004. КАКОЙ ИЗ КОМПОНЕНТОВ НЕ ВХОДИТ В ОТНОШЕНИЕ К ЗДОРОВЬЮ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когнитивный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эмоциональный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мотивационно-поведенческий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гуманистически-экзистенциальный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005. ЧТО ИЗ ПЕРЕЧИСЛЕННОГО ЯВЛЯЕТСЯ МОДЕЛЯМИ ЗДОРОВЬЯ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медицинская модель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стохастическая модель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биосоциальная модель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кибернетическая модель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НЕСПОСОБНОСТЬ ИСПОЛЬЗОВАТЬ ЯЗЫК ДЛЯ ОПИСАНИЯ ЭМОЦИОНАЛЬНОГО ОПЫТА НАЗЫВАЕТСЯ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анорексия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алекситимия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алексия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афазия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ЧТО ТАКОЕ ФИЗИЧЕСКОЕ ЗДОРОВЬЕ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Нормальная функция организма на всех уровнях его организации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процесс моделирования систематических отношений окружающего мира на основе безусловных положений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сложный и многогранный процесс, который может выступать в одно и то же время и как процесс взаимодействия индивидов, и как информационный процесс, и как отношение людей друг к другу, и как процесс взаимовлияния друг на друга, и как процесс сопереживания и взаимного понимания друг друга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важнейший компонент в сложной структуре состояния здоровья человека. Он обусловлен свойствами организма как сложной биологической системы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008. ЧЕМ, В ЦЕЛОМ, ОБУСЛОВЛЕНО ФИЗИЧЕСКОЕ ЗДОРОВЬЕ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способностью организма к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саморегуляции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чертами личности человека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тем, что организм является системой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вредными привычками человека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К ФАКТОРАМ ФИЗИЧЕСКОГО ЗДОРОВЬЯ ОТНОСЯТСЯ СЛЕДУЮЩИЕ ФАКТОРЫ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уровень физического развития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личностные черты человека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собственный тип темперамента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уровень и способность к мобилизации адаптационных резервов организма, обеспечивающие его приспособление к воздействию различных факторов среды обитания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ОБРАЗ ЖИЗНИ ЧЕЛОВЕКА ВКЛЮЧАЕТ ТАКИЕ КАТЕГОРИИ, КАК (ОТМЕТИТЬ ЛИШНИЙ)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уровень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качество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стиль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сценарий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ЧТО ТАКОЕ ОБРАЗ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это одна из важнейших биосоциальных категорий, интегрирующих представления об определенном виде (типе) жизнедеятельности человека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это биологический процесс становления и изменения естественных морфологических и функциональных свойств организма человека в течение его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возможности увеличения скорости протекания и объема биохимических процессов, связанных с экономичностью и интенсивностью энергетического и пластического обмена и их регуляцией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способность удерживать уровень напряжения, не выходя за границы приемлемого (не доводя до разрушительного стресса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ЧТО ТАКОЕ ЗДОРОВЫЙ ОБРАЗ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это одна из важнейших биосоциальных категорий, интегрирующих представления об определенном виде (типе) жизнедеятельности человека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это биологический процесс становления и изменения естественных морфологических и функциональных свойств организма человека в течение его жизни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возможности увеличения скорости протекания и объема биохимических процессов, связанных с экономичностью и интенсивностью энергетического и пластического обмена и их регуляцией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концентрированное выражение взаимосвязи образа жизни и здоровья Человека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013. ПСИХОСОМАТИЧЕСКИЕ ЗАБОЛЕВАНИЯ </w:t>
      </w:r>
      <w:r w:rsidRPr="00345C18">
        <w:rPr>
          <w:rFonts w:eastAsiaTheme="minorHAnsi" w:cs="Times New Roman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kern w:val="0"/>
          <w:lang w:eastAsia="en-US" w:bidi="ar-SA"/>
        </w:rPr>
        <w:t xml:space="preserve"> ЭТО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заболевания, вызванные неврозом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заболевания, которые способствуют появлению невроза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психические заболевания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депрессивные состояния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СУБЪЕКТИВНОЕ ОТНОШЕНИЕ К БОЛЕЗНИ НАЗЫВАЕТСЯ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алекситимией</w:t>
      </w:r>
      <w:proofErr w:type="spellEnd"/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внутренней картиной болезни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ипохондрией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рефлексией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эгоцентризмом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АДЕКВАТНАЯ ОЦЕНКА СВОЕГО СОСТОЯНИЯ ПРИ ЗАБОЛЕВАНИИ ХАРАКТЕРНА ДЛЯ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гармоничного типа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паранойяльного типа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дисфорического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типа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 апатического типа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аналитического типа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016. ПАЦИЕНТ БЛАГОПОЛУЧНО ПРОШЕЛ КУРС ЛЕЧЕНИЯ, ОДНАКО ОН ПОСТОЯННО НАХОДИТСЯ ВО ВЛАСТИ БОЛЕЗНЕННЫХ СОМНЕНИЙ В ОЖИДАНИИ РЕЦИДИВА ЗАБОЛЕВАНИЯ. ОПРЕДЕЛИТЕ КАКОЙ ТИП ЛИЧНОСТНОЙ РЕАКЦИИ ОПИСЫВАЕТСЯ У ПАЦИЕНТА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спокойная реакция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разрушительная реакция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неосознаваемая реакция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следовая реакция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посттравматическая реакция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017. СОМАТОНОЗОГНОЗИЯ - ЭТО: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невротическая реакция на болезнь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невроз у соматически больного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сознание собственной болезни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ощущение боли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ничего из перечисленного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018. ТИП ПСИХИЧЕСКОГО РЕАГИРОВАНИЯ НА БОЛЕЗНЬ, ПРИ КОТОРОМ ПРОИСХОДИТ Т.Н. «БЕГСТВО В РАБОТУ» ОТНОСИТСЯ К ТИПУ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ипохондрическому 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2) эгоцентрическому 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эргопатическому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4)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истероидному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BF476D" w:rsidRPr="00345C18" w:rsidRDefault="00BF476D" w:rsidP="00BF476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паранойяльному</w:t>
      </w:r>
    </w:p>
    <w:p w:rsidR="001009A7" w:rsidRDefault="001009A7">
      <w:bookmarkStart w:id="0" w:name="_GoBack"/>
      <w:bookmarkEnd w:id="0"/>
    </w:p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D"/>
    <w:rsid w:val="001009A7"/>
    <w:rsid w:val="006526D0"/>
    <w:rsid w:val="0075082B"/>
    <w:rsid w:val="00796214"/>
    <w:rsid w:val="00AD0297"/>
    <w:rsid w:val="00B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CB8A-0744-4CE2-B2FF-42576D4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6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2021-10-23T13:11:00Z</dcterms:created>
  <dcterms:modified xsi:type="dcterms:W3CDTF">2021-10-23T13:11:00Z</dcterms:modified>
</cp:coreProperties>
</file>