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02FD" w14:textId="43B5A3CF" w:rsidR="00AB7CFE" w:rsidRPr="00322BF9" w:rsidRDefault="00AB7CFE" w:rsidP="00AB7CF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F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России</w:t>
      </w:r>
    </w:p>
    <w:p w14:paraId="0D2FF4E0" w14:textId="29DFE9AB" w:rsidR="00AB7CFE" w:rsidRPr="00322BF9" w:rsidRDefault="00AB7CFE" w:rsidP="00322B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F9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поликлинической терапии и семейной медицины с курсом ПО</w:t>
      </w:r>
    </w:p>
    <w:p w14:paraId="7CDD3142" w14:textId="77777777" w:rsidR="00322BF9" w:rsidRPr="00322BF9" w:rsidRDefault="00322BF9" w:rsidP="00322BF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A51BF2" w14:textId="423B6D4E" w:rsidR="00AB7CFE" w:rsidRPr="00322BF9" w:rsidRDefault="00AB7CFE" w:rsidP="00322BF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F9">
        <w:rPr>
          <w:rFonts w:ascii="Times New Roman" w:hAnsi="Times New Roman" w:cs="Times New Roman"/>
          <w:sz w:val="28"/>
          <w:szCs w:val="28"/>
          <w:shd w:val="clear" w:color="auto" w:fill="FFFFFF"/>
        </w:rPr>
        <w:t>Зав. кафедрой: ДМН, проф. Петрова М.М.</w:t>
      </w:r>
    </w:p>
    <w:p w14:paraId="410D91FE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BE6AB6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3942E0" w14:textId="03597C18" w:rsidR="00AB7CFE" w:rsidRPr="00AB7CFE" w:rsidRDefault="00AB7CFE" w:rsidP="00AB7CF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7CFE">
        <w:rPr>
          <w:rFonts w:ascii="Times New Roman" w:hAnsi="Times New Roman" w:cs="Times New Roman"/>
          <w:sz w:val="32"/>
          <w:szCs w:val="32"/>
          <w:shd w:val="clear" w:color="auto" w:fill="FFFFFF"/>
        </w:rPr>
        <w:t>Реферат на тему:</w:t>
      </w:r>
    </w:p>
    <w:p w14:paraId="6BF0FC5D" w14:textId="1AFA4850" w:rsidR="00AB7CFE" w:rsidRPr="00AB7CFE" w:rsidRDefault="00AB7CFE" w:rsidP="00AB7CF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7CFE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Pr="00AB7CFE">
        <w:rPr>
          <w:rFonts w:ascii="Times New Roman" w:hAnsi="Times New Roman" w:cs="Times New Roman"/>
          <w:sz w:val="32"/>
          <w:szCs w:val="32"/>
          <w:shd w:val="clear" w:color="auto" w:fill="FFFFFF"/>
        </w:rPr>
        <w:t>Постковидный</w:t>
      </w:r>
      <w:proofErr w:type="spellEnd"/>
      <w:r w:rsidRPr="00AB7CF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синдром</w:t>
      </w:r>
      <w:r w:rsidRPr="00AB7CFE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14:paraId="1D731BCE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9E1126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405A5C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12A465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06C127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6535B2" w14:textId="77777777" w:rsidR="00AB7CFE" w:rsidRDefault="00AB7CFE" w:rsidP="00AB7CF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CFE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Выполнил: ординатор 1 года,11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группы, </w:t>
      </w:r>
    </w:p>
    <w:p w14:paraId="3F38ECEE" w14:textId="0755BB48" w:rsidR="00AB7CFE" w:rsidRDefault="00AB7CFE" w:rsidP="00AB7CF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CF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специальности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врачебная практика</w:t>
      </w:r>
      <w:r w:rsidRPr="00A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Абрамов Ю.И.</w:t>
      </w:r>
      <w:r w:rsidRPr="00A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7D2FD1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EC58B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09ACC6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7F525B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6F5801" w14:textId="03E1980C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2C075" w14:textId="18EDEF8B" w:rsidR="00322BF9" w:rsidRDefault="00322B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0B7352" w14:textId="0154159B" w:rsidR="00322BF9" w:rsidRDefault="00322B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CD7A1B" w14:textId="12D22A64" w:rsidR="00322BF9" w:rsidRDefault="00322B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B0EF5F" w14:textId="77777777" w:rsidR="00322BF9" w:rsidRDefault="00322B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319484" w14:textId="77777777" w:rsidR="00AB7CFE" w:rsidRDefault="00AB7C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7F891F" w14:textId="608E7D09" w:rsidR="00FB384F" w:rsidRDefault="00AB7CFE" w:rsidP="00AB7CFE">
      <w:pPr>
        <w:jc w:val="center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CF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2021</w:t>
      </w:r>
    </w:p>
    <w:p w14:paraId="67A4EC9C" w14:textId="77777777" w:rsidR="00FB384F" w:rsidRDefault="00FB384F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4A9B77" w14:textId="77777777" w:rsidR="00FB384F" w:rsidRDefault="00FB384F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2CB882" w14:textId="77777777" w:rsidR="00FB384F" w:rsidRDefault="00FB384F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D66DF3" w14:textId="0CB52532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Содержание</w:t>
      </w:r>
    </w:p>
    <w:p w14:paraId="5C8B6314" w14:textId="0561838F" w:rsidR="005D7F53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1.Введение</w:t>
      </w:r>
      <w:r w:rsidR="007A7281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</w:t>
      </w:r>
      <w:proofErr w:type="gramStart"/>
      <w:r w:rsidR="007A7281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14:paraId="0E6F8EF0" w14:textId="040A29DF" w:rsidR="00C94314" w:rsidRPr="007A7281" w:rsidRDefault="005D7F53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2. Клинические особенности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</w:t>
      </w:r>
      <w:r w:rsidR="007A7281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.4</w:t>
      </w:r>
    </w:p>
    <w:p w14:paraId="221584D2" w14:textId="28710C99" w:rsidR="00C94314" w:rsidRPr="007A7281" w:rsidRDefault="005D7F53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Пульмонологические проявления……………………………………………………</w:t>
      </w:r>
      <w:proofErr w:type="gramStart"/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="00FB384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</w:p>
    <w:p w14:paraId="202C4FE4" w14:textId="6D216FC1" w:rsidR="00C94314" w:rsidRPr="007A7281" w:rsidRDefault="005D7F53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 Кардиологические проявления ..................................………………………………</w:t>
      </w:r>
      <w:proofErr w:type="gramStart"/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384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14:paraId="7F7E6375" w14:textId="5E951A84" w:rsidR="00C94314" w:rsidRPr="007A7281" w:rsidRDefault="005D7F53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 Неврологические проявления………………………………………………………………</w:t>
      </w:r>
      <w:r w:rsidR="00FB384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9</w:t>
      </w:r>
    </w:p>
    <w:p w14:paraId="7B355DC1" w14:textId="5598E9BC" w:rsidR="007D5168" w:rsidRPr="007A7281" w:rsidRDefault="005D7F53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D5168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 Углубленная диспансеризация</w:t>
      </w:r>
      <w:r w:rsidR="00B37EDC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</w:t>
      </w:r>
      <w:proofErr w:type="gramStart"/>
      <w:r w:rsidR="00B37EDC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FB384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B384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11</w:t>
      </w:r>
    </w:p>
    <w:p w14:paraId="4928D13A" w14:textId="361C9638" w:rsidR="00C94314" w:rsidRPr="007A7281" w:rsidRDefault="005D7F53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94314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 Заключение………………………………………………………………………………</w:t>
      </w:r>
      <w:r w:rsidR="00FB384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…1</w:t>
      </w:r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14:paraId="5ACB6806" w14:textId="1AA22393" w:rsidR="00C94314" w:rsidRPr="007A7281" w:rsidRDefault="00FB384F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8. Список литературы………………………………………………………………………</w:t>
      </w:r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B682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14:paraId="081CED14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1ADF2A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36A4A8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5FB970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6164C1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E1099C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4CAF0A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7E0072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59A79B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6C330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261A54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25CDF4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CFA097" w14:textId="77777777" w:rsidR="00C94314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83E8C4" w14:textId="49455868" w:rsidR="00C94314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5D68AC" w14:textId="0E854EA0" w:rsid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26162F" w14:textId="6F2DDC8B" w:rsid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72A7AC" w14:textId="42974FF8" w:rsid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E3B8CE" w14:textId="58359D43" w:rsid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DEF8CC" w14:textId="53FB5B56" w:rsid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EBD90B" w14:textId="602900EC" w:rsid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154BBB" w14:textId="6C071148" w:rsidR="004B6829" w:rsidRDefault="004B6829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2EFAE1" w14:textId="77777777" w:rsidR="004B6829" w:rsidRDefault="004B6829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E3D986" w14:textId="77777777" w:rsidR="007A7281" w:rsidRPr="007A7281" w:rsidRDefault="007A7281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2CD5C2" w14:textId="7F7262FB" w:rsidR="00FB3357" w:rsidRPr="004B6829" w:rsidRDefault="00FB3357" w:rsidP="004B6829">
      <w:pPr>
        <w:rPr>
          <w:rStyle w:val="markedconten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Style w:val="markedconten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Введение </w:t>
      </w:r>
    </w:p>
    <w:p w14:paraId="4A7D894B" w14:textId="029839CE" w:rsidR="00FB3357" w:rsidRPr="007A7281" w:rsidRDefault="00FB3357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Коронавирусная инфекция 2019 г. (COVID-19), вызванная коронавирусом тяжелого острого респираторного синдрома 2 (SARS-CoV-2), стала причиной пандемии, роста показателей избыточной заболеваемости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и  смертности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,  а  также  глобальных  экономических  и социальных потрясений. Проникновение вируса в организм человека осуществляется через рецепторы ангиотензин-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превращающего  фермента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(АПФ)  2  типа, а  их  распределение  в  различных  органах  и  тканях определяет разнообразнейшую клиническую картину COVID-19, включающую, помимо легочных проявлений, поражение практически всех систем. К внелегочным симптомам болезни относят симптомы вовлечения сердечно-сосудистой системы, почек, желудочно-кишечного тракта и гепато-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билиарной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системы, эндокринных  органов,  центральной  нервной  системы, кожи  и  ее  дериватов,  а  также  клинически  значимые тромбоэмболические осложнения [1</w:t>
      </w:r>
      <w:r w:rsidR="00F561BE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,2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 симптомов  у  пациентов,  перенесших острую фазу COVID-19, то есть после 4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момента начала проявлений заболевания показано в большом количестве исследований, проведенных в различных странах</w:t>
      </w:r>
      <w:r w:rsidR="00F561BE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[4,5]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В  США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в  телефонных  опросах  приняли  участие  488  пациентов,  выписанных  из  38  больниц,  у 32,6% из которых через 2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выписки сохранялись симптомы, связанные с COVID-19. В Италии наличие симптомов через 60 дней после манифестации COVID-19 было выявлено 87,4% из 143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пациентов,  выписанных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из  стационара . 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Во  Франции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из 150 обследованных пациентов с нетяжелым течением COVID-19 через 2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наблюдения 66% имели сохраняющиеся  симптомы. 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Сходные  данные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были  получены в Великобритании с частотой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персистирующих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симптомов  74%  через  3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после  выписки ,   в Испании – 50,9% через 2-3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выздоровления. Наиболее крупное опубликованное исследование в этой области проведено в Китае в г. Ухань, где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на  протяжении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6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  наблюдением  находились 1733  пациента. 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У  большинства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из  них  (76%)  были зарегистрированы сохраняющиеся симптомы, связанные с COVID-19 [2]. </w:t>
      </w:r>
    </w:p>
    <w:p w14:paraId="4BC4EF84" w14:textId="27001615" w:rsidR="00714F98" w:rsidRPr="007A7281" w:rsidRDefault="00714F98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Всемирная организация здравоохранения (ВОЗ) 25 февраля 2021 г. признала существование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постковидных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 и опубликовала заявление профессора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Mартина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Макки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одлительном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течении COVID-19</w:t>
      </w:r>
      <w:r w:rsidR="00F561BE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39BD1A" w14:textId="77777777" w:rsidR="00F561BE" w:rsidRPr="007A7281" w:rsidRDefault="00FB3357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2020 г.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 внесен в Международную статистическую классификацию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болезней  и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проблем,  связанных  со  здоровьем  МКБ-10  [10]   в формулировке «Post COVID-19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condition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». В декабре 2020 г. Национальным институтом здоровья Великобритании (NICE – The National Institute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Excellence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) была предложена следующая классификация [</w:t>
      </w:r>
      <w:r w:rsidR="00F561BE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]: </w:t>
      </w:r>
    </w:p>
    <w:p w14:paraId="39B023C6" w14:textId="1A1CB2F6" w:rsidR="00FB3357" w:rsidRPr="007A7281" w:rsidRDefault="00FB3357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• Острый COVID-19 (симптомы, длящиеся до 4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момента манифестации заболевания); </w:t>
      </w:r>
    </w:p>
    <w:p w14:paraId="3BFE7D6B" w14:textId="77777777" w:rsidR="00FB3357" w:rsidRPr="007A7281" w:rsidRDefault="00FB3357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Продолжающийся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симптомный</w:t>
      </w:r>
      <w:proofErr w:type="spellEnd"/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COVID-19  (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симп-томы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сохраняющиеся на протяжении от 4 до 12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момента манифестации); </w:t>
      </w:r>
    </w:p>
    <w:p w14:paraId="7F2E6C92" w14:textId="77777777" w:rsidR="00FB3357" w:rsidRPr="007A7281" w:rsidRDefault="00FB3357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синдром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(симптомы,  длящиеся  на протяжении ≥12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момента манифестации COVID-19, которые не могут быть объяснены иными заболеваниями; </w:t>
      </w:r>
    </w:p>
    <w:p w14:paraId="69D26F8E" w14:textId="77777777" w:rsidR="004B6829" w:rsidRPr="004B6829" w:rsidRDefault="004B6829" w:rsidP="004B6829"/>
    <w:p w14:paraId="777803CF" w14:textId="77777777" w:rsidR="004B6829" w:rsidRDefault="004B6829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F94357D" w14:textId="5DF41289" w:rsidR="00C94314" w:rsidRPr="004B6829" w:rsidRDefault="00714F98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Клинические особенности</w:t>
      </w:r>
    </w:p>
    <w:p w14:paraId="52B0E0CF" w14:textId="77777777" w:rsidR="007A7281" w:rsidRPr="007A7281" w:rsidRDefault="007A7281" w:rsidP="007A72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К  наиболее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частым  проявлениям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относятся: слабость/мышечная слабость (по разным данным – от 34,8 до 64%), одышка/снижение толерантности к физическим нагрузкам (11,1-41,7%), выпадение волос (20-22%), тревога/депрессия (23%), нарушения сна (24-30,8%) и сердцебиение (9-10,9%) [5].</w:t>
      </w:r>
    </w:p>
    <w:p w14:paraId="0C37290F" w14:textId="46F99101" w:rsidR="00F561BE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Единого понимания клинической картины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нет. Американский регулятор CDC</w:t>
      </w:r>
      <w:r w:rsidR="007A728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A728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англ.</w:t>
      </w:r>
      <w:r w:rsidR="007A7281" w:rsidRPr="007A72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Centers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for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Disease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Control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and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7A7281" w:rsidRPr="007A728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Prevention</w:t>
      </w:r>
      <w:r w:rsidR="007A7281" w:rsidRPr="007A72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7A728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281" w:rsidRPr="007A72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Центры по контролю и профилактике заболеваний</w:t>
      </w:r>
      <w:r w:rsidR="007A7281" w:rsidRPr="007A72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7A7281" w:rsidRPr="007A728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выделять </w:t>
      </w:r>
      <w:r w:rsidR="007A728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14:paraId="0FFBC6D1" w14:textId="77777777" w:rsidR="00F561BE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стойкие симптомы и состояния, которые начинаются во время острого заболевания COVID-19; </w:t>
      </w:r>
    </w:p>
    <w:p w14:paraId="74F3B999" w14:textId="77777777" w:rsidR="00F561BE" w:rsidRPr="007A7281" w:rsidRDefault="00F561BE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14F98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B) впервые возникшие поздние осложнения после бессимптомного заболевания или периода острого облегчения симптомов или ремиссии;</w:t>
      </w:r>
    </w:p>
    <w:p w14:paraId="12357A5D" w14:textId="77777777" w:rsidR="00F561BE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(C) эволюция симптомов и состояний, которые включают некоторые стойкие симптомы (например, одышку) с добавлением новых симптомов или состояний с течением времени (например, когнитивные трудности). </w:t>
      </w:r>
    </w:p>
    <w:p w14:paraId="4C7B1815" w14:textId="2BF9F856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Некоторые проявления могут иметь сходство с другими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поствирусными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синдромами, такими как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миалгический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энцефаломиелит/синдром хронической усталости,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дизавтономия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(например, синдром постуральной ортостатической тахикардии) или синдром активации тучных клеток</w:t>
      </w:r>
      <w:r w:rsidR="005D7F5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1BE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[5]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BBED0D" w14:textId="40C94A61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сайте Национальной службы системы здравоохранения Великобритании (англ. The National Health Service, NHS) представлен следующий перечень симптомов болезни</w:t>
      </w:r>
      <w:r w:rsidR="00F561BE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[2,4]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881E423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крайняя усталость (утомляемость);</w:t>
      </w:r>
    </w:p>
    <w:p w14:paraId="0A19F972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сбивчивое дыхание;</w:t>
      </w:r>
    </w:p>
    <w:p w14:paraId="21833F04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боль в груди или стеснение в груди;</w:t>
      </w:r>
    </w:p>
    <w:p w14:paraId="4315438F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 памятью и концентрацией («мозговой туман»);</w:t>
      </w:r>
    </w:p>
    <w:p w14:paraId="21CDAD40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со сном (бессонница);</w:t>
      </w:r>
    </w:p>
    <w:p w14:paraId="6A7C4418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тахикардия;</w:t>
      </w:r>
    </w:p>
    <w:p w14:paraId="3C4D3060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головокружение;</w:t>
      </w:r>
    </w:p>
    <w:p w14:paraId="78459CAD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ощущения покалывания в коже;</w:t>
      </w:r>
    </w:p>
    <w:p w14:paraId="219895D5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боль в суставах;</w:t>
      </w:r>
    </w:p>
    <w:p w14:paraId="75B8BEF4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депрессия и тревога;</w:t>
      </w:r>
    </w:p>
    <w:p w14:paraId="4B8287C8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шум в ушах, боли в ушах;</w:t>
      </w:r>
    </w:p>
    <w:p w14:paraId="699FE848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плохое самочувствие, диарея, боли в животе, потеря аппетита;</w:t>
      </w:r>
    </w:p>
    <w:p w14:paraId="369F1030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высокая температура, кашель, головные боли, боль в горле, изменение обоняния или вкуса;</w:t>
      </w:r>
    </w:p>
    <w:p w14:paraId="0F3CC8D9" w14:textId="77777777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высыпания на коже.</w:t>
      </w:r>
    </w:p>
    <w:p w14:paraId="29F1E448" w14:textId="6D253F1D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Следует отметить, что в литературе либо описываются симптомы без всякой попытки их классифицировать, либо – в привязке к отдельным органам и системам.</w:t>
      </w:r>
    </w:p>
    <w:p w14:paraId="630DEFE3" w14:textId="530CD104" w:rsidR="00714F98" w:rsidRPr="007A7281" w:rsidRDefault="00F561BE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статье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Cook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 [5] п</w:t>
      </w:r>
      <w:r w:rsidR="00714F98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 систематический обзор 28 исследований</w:t>
      </w:r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14F98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анализ были включены 9 442 взрослых с COVID-19. Отмечен широкий спектр системных, сердечно-легочных, желудочно-кишечных, неврологических и психосоциальных симптомов, из которых наиболее распространенными были одышка, утомляемость, нарушение обоняния и вкуса, а также </w:t>
      </w:r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тревожные расстройства</w:t>
      </w:r>
      <w:r w:rsidR="00714F98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Стойкие симптомы были описаны как среди ранее госпитализированных, так и не госпитализированных групп населения. К психологическим симптомам отнесены тревога (в 25% работ), депрессия, нарушения сна, и посттравматическое стрессовое расстройство. Часто сообщалось о скелетно-мышечных симптомах, </w:t>
      </w:r>
      <w:proofErr w:type="spellStart"/>
      <w:r w:rsidR="00714F98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миалгиях</w:t>
      </w:r>
      <w:proofErr w:type="spellEnd"/>
      <w:r w:rsidR="00714F98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 Обсуждались симптомы со стороны верхних дыхательных путей, (боль в горле, заложенность носа), симптомы со стороны желудочно-кишечного тракта (наиболее часто – тошнота). Менее часто встречались головокружение, недержание мочи, кожное высыпания и выпадение волос. В 3 исследованиях сообщалось о нарушении памяти и в 2 - о нарушении концентрации внимания. Мучительные симптомы снижали качество жизни и приводили к повышенной зависимости в повседневной жизни.</w:t>
      </w:r>
    </w:p>
    <w:p w14:paraId="28B8CEC1" w14:textId="14775116" w:rsidR="00714F98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показывают, что помимо острого заболевания, выжившие с COVID-19 испытывают значительное бремя потери здоровья, включая легочные и внелегочные системы органов</w:t>
      </w:r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[4,5]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417696" w14:textId="5D7E5F60" w:rsidR="00C94314" w:rsidRPr="007A7281" w:rsidRDefault="00714F98" w:rsidP="00714F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Факторы, способствующие обострению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известны из эмпирических наблюдений авторов настоящих рекомендаций. К ним следует отнести инсоляцию, чрезмерную физическую активность, перегревание (баня), переохлаждение, интеркуррентные инфекции, в меньшей степени – стрессы и другие психические перегрузки. Такой набор триггерных механизмов свидетельствует о возможностях активации неспецифических иммунных механизмов в патогенезе обсуждаемого заболевания. Именно такой механизм представляется гипотетическим объяснением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иммуноглобулинового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виража с появлением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IgM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больных, давно перенесших острый эпизод инфекции COVID-19</w:t>
      </w:r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[2]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8A6574" w14:textId="6A6362EA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Ниже представлены классификации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по клиническим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проявлениям</w:t>
      </w:r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End"/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2]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62C6FE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тромбоваскулит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различных отделов нервной системы (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менингоэнцефалит):</w:t>
      </w:r>
    </w:p>
    <w:p w14:paraId="2878CC6D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– с поражением центральной, периферической и вегетативной нервной системы (в том числе двигательные и чувствительные нарушения) – выраженная слабость, нарушения зрения и слуха, когнитивные нарушения (расстройства памяти, внимания, трудности концентрации), эмоционально-поведенческие расстройства (тревога, депрессия, делирий, нарушения сна,), нарушения мозгового кровообращения (артериальные и венозные инфаркты, церебральные кровоизлияния с клиникой инсульта или без), другими множественными проявлениями (см. Раздел Образ болезни);</w:t>
      </w:r>
    </w:p>
    <w:p w14:paraId="3D473662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с поражением кардиоваскулярного сегмента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метасимпатической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нервной системы (сердечно-сосудистые проявления, нарушение функции периферического сердца (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М.В.Яновский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)) – нарушение регуляции АД, необъяснимая, в том числе постуральная тахикардия;</w:t>
      </w:r>
    </w:p>
    <w:p w14:paraId="6FFE1DB3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с поражением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энтерального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сегмента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метасимпатической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нервной системы (регуляции пищеварительной системы) – диарея, реже – боли в животе спастического характера;</w:t>
      </w:r>
    </w:p>
    <w:p w14:paraId="02C63C8A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– с дыхательной дисфункцией – нарушения акта дыхания (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саккадированное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дыхание), чувство заложенности грудной клетки;</w:t>
      </w:r>
    </w:p>
    <w:p w14:paraId="0A0D2BD0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– с дисфункцией мочеотделения – учащенное мочеиспускание, позывы к мочеиспусканию;</w:t>
      </w:r>
    </w:p>
    <w:p w14:paraId="36568E73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– с гормональной дисфункцией – изменения гормонального статуса щитовидной железы, нарушения сахарного обмена, иногда, при наличии диабета в анамнезе – развитие неконтролируемой гипергликемии, нарушения менструального цикла, нарушения половых функций у мужчин (либидо, эрекции);</w:t>
      </w:r>
    </w:p>
    <w:p w14:paraId="6FEF9710" w14:textId="41052DED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– с дисфункцией высшей нервной деятельности (в том числе – депрессии, когнитивные расстройства, панические атаки, суицидальные мысли).</w:t>
      </w:r>
    </w:p>
    <w:p w14:paraId="55833972" w14:textId="0267FA91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Ипохондрический вариант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– выраженное беспокойство относительно своего состояния с постоянным ожиданием смерти, развития необратимых осложнений (инсульт, инфаркт), чрезвычайная озабоченность своим здоровьем, навязчивыми и катастрофическими жалобами (часто нетипичные и разнообразные, причудливые – ощущения движения крови или пузырьков по сосудам, распирание головы с ощущением, что на вот-вот лопнет, внутренняя дрожь, как трансформатор в теле 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тд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.), предположение, что, кроме основного заболевания, проявляющегося видимыми симптомами, есть какое-то дополнительное; при этом уверен, что знает лучше, какое у него «на самом деле» заболевание (важный признак) и сомневается и не приемлет рекомендаций (иногда негативен в своих оценках рекомендаций, особенно – если обсуждается психиатрическая компонента заболевания),обычно имеется чрезвычайно большое число разнообразных дополнительных исследований и консультаций, социальная дезад</w:t>
      </w:r>
      <w:r w:rsidR="00D33D03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птация, образование порочного круга симптомов и агрессивных методов лечения, когда осложнения последних усугубляют имеющуюся симптоматику.</w:t>
      </w:r>
    </w:p>
    <w:p w14:paraId="751C85CC" w14:textId="03EF0363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васкулит микро- 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макрососудов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бассейне кожи и ее придатков – различные полиморфные высыпания на коже, включая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синячковость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васкулитоподобные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изменения, мраморность кожи, разнообразные формы синдрома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Рейно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аллергические дерматиты (преходящая крапивница), выпадение волос, линии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(поперечная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исчерченость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ногтей); сюда можно отнести сосудистую сеточку (ретикулярная асфиксия), сетчатое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ливедо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телеангиоэктазии 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аневризматические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вен с появлением видимых глазом «узелков» на периферических венах.</w:t>
      </w:r>
    </w:p>
    <w:p w14:paraId="2B48A72D" w14:textId="1788175E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4) Вторичные функционально-морфологические изменения тканей и систем (легочная, почечная, печеночная недостаточность, последствия тромбоза глубоких вен нижних конечностей, инсульта, инфаркта миокарда, тромбоэмболии легких).</w:t>
      </w:r>
    </w:p>
    <w:p w14:paraId="116EC1BE" w14:textId="02C58311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Отдельные синдромы аутоиммунных реакций: синдром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Гийена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-Барре, синдром Миллера-</w:t>
      </w:r>
      <w:proofErr w:type="spellStart"/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Фишера,Кавасаки</w:t>
      </w:r>
      <w:proofErr w:type="spellEnd"/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-подобный синдром и др.</w:t>
      </w:r>
    </w:p>
    <w:p w14:paraId="610B5603" w14:textId="77777777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 может быть:</w:t>
      </w:r>
    </w:p>
    <w:p w14:paraId="0AEF8F94" w14:textId="77777777" w:rsidR="00341CC9" w:rsidRPr="004B6829" w:rsidRDefault="00341CC9" w:rsidP="004B68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829">
        <w:rPr>
          <w:rFonts w:ascii="Times New Roman" w:hAnsi="Times New Roman" w:cs="Times New Roman"/>
          <w:sz w:val="24"/>
          <w:szCs w:val="24"/>
          <w:shd w:val="clear" w:color="auto" w:fill="FFFFFF"/>
        </w:rPr>
        <w:t>с лабораторным или инструментальным подтверждением эпизода острого COVID-19;</w:t>
      </w:r>
    </w:p>
    <w:p w14:paraId="2363D61E" w14:textId="77777777" w:rsidR="00341CC9" w:rsidRPr="004B6829" w:rsidRDefault="00341CC9" w:rsidP="004B68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829">
        <w:rPr>
          <w:rFonts w:ascii="Times New Roman" w:hAnsi="Times New Roman" w:cs="Times New Roman"/>
          <w:sz w:val="24"/>
          <w:szCs w:val="24"/>
          <w:shd w:val="clear" w:color="auto" w:fill="FFFFFF"/>
        </w:rPr>
        <w:t>с лабораторным подтверждением воспаления, внутрисосудистой коагуляции крови, наличие иных маркеров, например, изменений гормонального статуса;</w:t>
      </w:r>
    </w:p>
    <w:p w14:paraId="4819FCF6" w14:textId="77777777" w:rsidR="00341CC9" w:rsidRPr="004B6829" w:rsidRDefault="00341CC9" w:rsidP="004B68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82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инструментальным подтверждением (морфологические и функциональные маркеры изменения мозговых тканей и функций);</w:t>
      </w:r>
    </w:p>
    <w:p w14:paraId="44BD3DB5" w14:textId="24C25F69" w:rsidR="00341CC9" w:rsidRPr="004B6829" w:rsidRDefault="00341CC9" w:rsidP="004B68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829">
        <w:rPr>
          <w:rFonts w:ascii="Times New Roman" w:hAnsi="Times New Roman" w:cs="Times New Roman"/>
          <w:sz w:val="24"/>
          <w:szCs w:val="24"/>
          <w:shd w:val="clear" w:color="auto" w:fill="FFFFFF"/>
        </w:rPr>
        <w:t>без лабораторного и инструментального подтверждения.</w:t>
      </w:r>
    </w:p>
    <w:p w14:paraId="4FD313BD" w14:textId="77777777" w:rsidR="004B6829" w:rsidRPr="007A7281" w:rsidRDefault="004B682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9E9EC" w14:textId="3590F781" w:rsidR="00C94314" w:rsidRPr="004B6829" w:rsidRDefault="00C94314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Пульмонологические проявления</w:t>
      </w:r>
    </w:p>
    <w:p w14:paraId="58E224ED" w14:textId="77777777" w:rsidR="00C80091" w:rsidRPr="007A7281" w:rsidRDefault="001437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Затруднение дыхания часто встречается у людей с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постковидным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синдромом. По оценкам ONS, его частота через пять недель после заражения COVID-19 составляет 4,6 % вне зависимости от присутствия острых респираторных симптомов или тяжести заболевания [5]. У госпитализированных с COVID-19 пациентов в момент выписки, приблизительно через месяц после появления симптомов, выявляются нарушения диффузии диоксида углерода, снижение общей емкости легких, объема форсированного выдоха, форсированной жизненной емкости легких, функции малых дыхательных путей. Это говорит о том, что людям, перенесшим COVID-19, может требоваться время на восстановление функции легких [7]. В ряде исследований обнаружено, что одышка является характерным проявлением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постковида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[6, 7]; в одном из них сообщается, что из 143 исследованных пациентов 43,4 % страдают от одышки спустя 60 дней от начала COVID-19 [5]</w:t>
      </w:r>
      <w:r w:rsidR="00C8009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7ABC91" w14:textId="0F04873B" w:rsidR="001C1099" w:rsidRPr="007A7281" w:rsidRDefault="001C10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многочисленных проявлений </w:t>
      </w:r>
      <w:proofErr w:type="spellStart"/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синдрома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особое место занимает кашель. По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частоте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встречаемости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является 2-м после лихорадки признаком острого периода заболевания. Жалобы на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кашель предъявляют 59−82 % больных [3]. По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данным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проспективного</w:t>
      </w:r>
      <w:proofErr w:type="spellEnd"/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анализа, выполненного через 100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дней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острого периода, продемонстрировано сохранение симптома у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17 % больных [4]. Большинством исследователей характер этого кашля трактуется как постинфекционный, при этом подчеркивается необходимость дальнейшего изучения его природы [5−7]</w:t>
      </w:r>
    </w:p>
    <w:p w14:paraId="25439F72" w14:textId="188DB279" w:rsidR="00EE2E2D" w:rsidRPr="007A7281" w:rsidRDefault="00C80091" w:rsidP="00EE2E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статье Федосенко О.В. [8] обоснована </w:t>
      </w:r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важность дифференцированного подхода к кашлю в </w:t>
      </w:r>
      <w:proofErr w:type="spellStart"/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постковидный</w:t>
      </w:r>
      <w:proofErr w:type="spellEnd"/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период.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Остро возникший кашель может </w:t>
      </w:r>
      <w:proofErr w:type="gramStart"/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свидетельствовать  не</w:t>
      </w:r>
      <w:proofErr w:type="gramEnd"/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об инфекционной патологии верхних  и нижних дыхательных путей, но и являться проявлением спонтанного пневмоторакса, тромбоэмболии  легочной артерии, аспирационного синдрома и других  неотложных состояний. При уточнении происхождения подострого или хронического кашля </w:t>
      </w:r>
      <w:proofErr w:type="gramStart"/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нередко  требуются</w:t>
      </w:r>
      <w:proofErr w:type="gramEnd"/>
      <w:r w:rsidR="00EE2E2D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дополнительных исследований и мультидисциплинарный подход, поскольку не во всех случаях этот симптом обусловлен патологией органов дыхания</w:t>
      </w:r>
    </w:p>
    <w:p w14:paraId="03423F98" w14:textId="47F3392B" w:rsidR="00C94314" w:rsidRPr="007A7281" w:rsidRDefault="00256D13" w:rsidP="00256D1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 на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способность  вируса  SARS-CoV-2   поражать различные органы и системы, основными и  наиболее  серьезными  осложнениями  являются   инфильтративные изменения легких, ОРДС, острая  дыхательная  недостаточность,  ЛЭ,  которая  в  ряде   случаев  является  пусковым  механизмом  развития   ХТЭЛГ [</w:t>
      </w:r>
      <w:r w:rsidR="00C8009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С учетом доказанного факта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вовлеченности  в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тромбоэмболические  процессы  легочных   сосудов  частота  ХТЭЛГ  в  популяции,  вероятно,   возрастет. В связи с этим важно у лиц,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перенесших  COVID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-пневмонию, в процессе её разрешения следить  за  динамикой  одышки. 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При  сохранении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 усугублении  одышки  на  фоне  положительных  изменений  по  данным  компьютерной  томографии   (КТ), следует проводить поиск её причин, одной из которых является ЛГ.</w:t>
      </w:r>
    </w:p>
    <w:p w14:paraId="4C168F1B" w14:textId="77777777" w:rsidR="004B6829" w:rsidRDefault="004B6829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9DD9AFA" w14:textId="77777777" w:rsidR="004B6829" w:rsidRDefault="004B6829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9FA21B" w14:textId="187CE158" w:rsidR="00C94314" w:rsidRPr="004B6829" w:rsidRDefault="00C94314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Кардиологические</w:t>
      </w:r>
      <w:r w:rsidR="007A7281"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проявления</w:t>
      </w:r>
    </w:p>
    <w:p w14:paraId="73CBE4F5" w14:textId="1BB02260" w:rsidR="008947CA" w:rsidRPr="007A7281" w:rsidRDefault="00C80091" w:rsidP="008947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исследованию Чистяковой М.В. и др. [11]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оражение  сердечно</w:t>
      </w:r>
      <w:proofErr w:type="gram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-сосудистой  системы  через  3  мес.  </w:t>
      </w:r>
      <w:proofErr w:type="gramStart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 перенесенно</w:t>
      </w:r>
      <w:r w:rsidR="0072155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gram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 выяв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ляются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  71% 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пациентов  легкой  степени,  93%  средней  и  95%  тяжелой  степени,  которые </w:t>
      </w:r>
      <w:r w:rsidR="0072155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характеризовались:  снижением  скоростей  регионарной  деформации  миокарда  в  базальных  сегментах  ЛЖ,  наличием  признаков  перенесенного  перикардита,  а  также  различными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нарушениями  ритма  сердца.  </w:t>
      </w:r>
      <w:proofErr w:type="gramStart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У  больных</w:t>
      </w:r>
      <w:proofErr w:type="gram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средней  степени  тяжести  данные  изменения  были  более  выражены  и  сопровождались  дополнительно  снижением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сегментарной скорости в медиальных сегментах ЛЖ,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отмечалось  нарушение  диастолы  ПЖ  и  повышалось  давление  в  легочной  артерии.  </w:t>
      </w:r>
      <w:proofErr w:type="gramStart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У  пациентов</w:t>
      </w:r>
      <w:proofErr w:type="gram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тяжелой 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степени, кроме вышеперечисленных изменений, формировалась  дилатация  правых  отделов  сердца,  нижней  полой  вены,  нарушалась  диастолическая 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функция  ЛЖ  и  снижалась  его  глобальная  систолическая  функция.  </w:t>
      </w:r>
      <w:proofErr w:type="gramStart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 эти</w:t>
      </w:r>
      <w:proofErr w:type="gram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данные,  для  своевременной  диагностики  </w:t>
      </w:r>
      <w:proofErr w:type="spellStart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синдрома  всем  больным  после  перенесенной  COVID-19  рекомендуется проведение </w:t>
      </w:r>
      <w:proofErr w:type="spellStart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ЭхоКГ</w:t>
      </w:r>
      <w:proofErr w:type="spellEnd"/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, ХМ ЭКГ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[11]</w:t>
      </w:r>
      <w:r w:rsidR="008947CA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673B6E" w14:textId="1A63D4B0" w:rsidR="00592DAB" w:rsidRPr="007A7281" w:rsidRDefault="00C94314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Клинические проявления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 рядом авторов описываются как синдром постуральной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ортостатической  тахикардии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(ПОТ)  (в англоязычной литературе  POTS  –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postural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orthostatic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tachycardia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syndrome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21559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[9]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1559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Триггерным фактором для развития или усугубления проявлений синдрома ПОТ в 30-50% случаев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являются  вирусные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и  бактериальные  инфекции.   В период пандемии COVID-19 из разных регионов появились описания клинических случаев синдрома ПОТ в рамках 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синдрома, например, из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Швеции  и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США [6]. Имеются публикации о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тактике  лечения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пациентов  с  диагностированным  синдромом ПОТ в рамках 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постковидного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состояния [</w:t>
      </w:r>
      <w:r w:rsidR="00721559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Механизмы  развития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синдрома  ПОТ  при  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постковидном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синдроме в целом неизвестны. Предполагается вклад вирусной инфекции и воспалительных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реакций,  аутоиммунных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процессов,  в  том  числе,  затрагивающих  компоненты  вегетативной  нервной  системы (ВНС), дисфункции автономной нервной системы,  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декондиционирования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вследствие длительного постельного режима и иммобилизации, которое может сопровождаться уменьшением массы миокарда левого желудочка и ударного объема [2</w:t>
      </w:r>
      <w:r w:rsidR="00721559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В  регистр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C.M.  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Romero-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Sánchez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с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соавт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был  включен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841  пациент,  которые  были  госпитализированы  по поводу COVID-19 в Испании. Нарушение функции </w:t>
      </w:r>
      <w:proofErr w:type="gram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вегетативной  нервной</w:t>
      </w:r>
      <w:proofErr w:type="gram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системы  (</w:t>
      </w:r>
      <w:proofErr w:type="spellStart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дизавтономия</w:t>
      </w:r>
      <w:proofErr w:type="spellEnd"/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)  были выявлены в 2,5% случаев, и, наравне с другими неврологическими проявлениями, наиболее часто служили причиной неблагоприятного исхода заболевания [</w:t>
      </w:r>
      <w:r w:rsidR="00721559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835D5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</w:p>
    <w:p w14:paraId="3B449A05" w14:textId="0D3668ED" w:rsidR="00592DAB" w:rsidRPr="007A7281" w:rsidRDefault="00592DAB" w:rsidP="00592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 острого</w:t>
      </w:r>
      <w:proofErr w:type="gram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хронического  COVID-19  характеризуется  не  только  развитием  синдрома  ПОТ,  но  и вообще  частым  наличием  тахикардии.  </w:t>
      </w:r>
      <w:proofErr w:type="gram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 требует</w:t>
      </w:r>
      <w:proofErr w:type="gram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</w:t>
      </w:r>
      <w:proofErr w:type="spell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урежающих</w:t>
      </w:r>
      <w:proofErr w:type="spell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ЧСС препаратов как с позиций улучшения качества жизни пациентов, так и прогноза  у  лиц  с  сочетанной  сердечно сосудистой  патологией,  в  том  числе,  ишемической  болезнью  сердца и  сердечной  недостаточностью.  </w:t>
      </w:r>
      <w:proofErr w:type="gram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этом</w:t>
      </w:r>
      <w:proofErr w:type="gram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ощущение сердцебиения  может  сопровождаться  ортостатическим  снижением  АД,  препятствующим  назначению бета-адреноблокаторов, которые могу усугублять и депрессивные  расстройства,  встречающиеся  у  30-40% пациентов  с  </w:t>
      </w:r>
      <w:proofErr w:type="spell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постковидным</w:t>
      </w:r>
      <w:proofErr w:type="spell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синдромом  [1</w:t>
      </w:r>
      <w:r w:rsidR="00721559"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21559"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</w:t>
      </w:r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 </w:t>
      </w:r>
    </w:p>
    <w:p w14:paraId="1241537B" w14:textId="3C6624E0" w:rsidR="00592DAB" w:rsidRPr="007A7281" w:rsidRDefault="00592DAB" w:rsidP="00592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  COVID</w:t>
      </w:r>
      <w:proofErr w:type="gram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-19  является  ограничением  для  использования  многих  препаратов,  как  ввиду  особенностей течения,  так  и  лекарственных  взаимодействий.  Так, </w:t>
      </w:r>
      <w:proofErr w:type="gramStart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подчеркивается  необходимость</w:t>
      </w:r>
      <w:proofErr w:type="gramEnd"/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воздерживаться  от   назначения амиодарона у больных COVID-19 в связи с  его  побочными  эффектами  в  виде  легочного  фиброза [</w:t>
      </w:r>
      <w:r w:rsidR="00721559"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A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</w:p>
    <w:p w14:paraId="28774D69" w14:textId="3337BEC5" w:rsidR="00E835D5" w:rsidRDefault="00E835D5">
      <w:pP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Рекомендуются немедикаментозные вмешательства, в том числе, отмена препаратов,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провоцирующих  ортостатическую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тахикардию,  употребление жидкости до 3 литров в день и продуктов, богатых поваренной солью (до 10 г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NaCl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сут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), использование  компрессионных  чулок  для  снижения  депонирования  крови  в  нижних  конечностях,  и  тренировки. 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Помимо  этого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 в  перечень  медикаментозных средств, способных улучшить течение синдрома ПОТ, отнесены агонист альфа1-адренорецепторов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мидодрин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неселективный бета-адреноблокатор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пропранолол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 синтетический  кортикостероид  с  минералокортикоидной  активностью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флудрокортизон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 ингибитор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If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-каналов  синусового  узла 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ивабрадин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 центральные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симпатолитики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метилдопа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клонидин</w:t>
      </w:r>
      <w:proofErr w:type="spell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Наряду с описанием благоприятных эффектов каждого из </w:t>
      </w:r>
      <w:proofErr w:type="gramStart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указанных  препаратов</w:t>
      </w:r>
      <w:proofErr w:type="gramEnd"/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подчеркиваются  риски,  связанные  с их применением</w:t>
      </w:r>
      <w:r w:rsidR="00721559"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[9]</w:t>
      </w:r>
      <w:r w:rsidRPr="007A728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9E5DD6" w14:textId="77777777" w:rsidR="004B6829" w:rsidRPr="007A7281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2F4A63" w14:textId="1087116F" w:rsidR="00C94314" w:rsidRPr="004B6829" w:rsidRDefault="00C94314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Неврологические</w:t>
      </w:r>
      <w:r w:rsidR="008E53E1"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проявления</w:t>
      </w:r>
    </w:p>
    <w:p w14:paraId="26A62B60" w14:textId="16D0A957" w:rsidR="00122975" w:rsidRPr="007A7281" w:rsidRDefault="00122975" w:rsidP="001229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исследованиях анализировали когнитивные функции и дефициты у пациентов с COVID-19. Предполагается, что вирус может вызывать септическую энцефалопатию,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неиммунологические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(гипотензия, гипоксия и тромбоз сосудов) и иммунологические эффекты (активация адаптивного иммунитета,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микроглии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неадекватный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цитокиновый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профиль) [</w:t>
      </w:r>
      <w:r w:rsidR="0072155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2,5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</w:p>
    <w:p w14:paraId="15074863" w14:textId="1F40C1D9" w:rsidR="00122975" w:rsidRPr="007A7281" w:rsidRDefault="00122975" w:rsidP="001229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Известно, что критическое состояние, тяжелый острый респираторный синдром и длительная искусственная вентиляция легких имеют пагубные последствия в долгосрочной перспективе. До пандемии COVID-19 в ретроспективном исследовании пациентов ОРИТ с дыхательной недостаточностью, шоком или тем и другим вместе на протяжении срока госпитализации было показано, что у 71 % присутствовал бред, который продолжался около четырех месяцев после выписки [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В похожем исследовании обнаружили, что у 40 % пациентов ОРИТ после выписки когнитивные показатели соответствовали таковым у пациентов с умеренной черепно-мозговой травмой, в то время как у 26 % значения были близки к таковым при легкой форме болезни Альцгеймера. Также часто сообщалось о бреде, причем более длительный бред соответствовал худшим когнитивным способностям [6]. Учитывая, что многим пациентам с COVID-19 требуется 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лечение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ОРИТ и искусственная вентиляция легких, долгосрочные когнитивные нарушения и бред могут создавать значительные проблемы.</w:t>
      </w:r>
    </w:p>
    <w:p w14:paraId="7F070119" w14:textId="77340DA1" w:rsidR="00122975" w:rsidRPr="007A7281" w:rsidRDefault="00122975" w:rsidP="001229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лиц, перенесших острый COVID-19, встречаются инсульт и головная боль; по 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различным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оценкам через пять недель частота головной боли составляет 10,1 % среди всех выживших после COVID-19 [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5-7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]. Повышенный уровень системного воспаления, проявляющийся у некоторых пациентов в виде «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цитокинового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шторма» в дополнение к активации глиальных клеток создает существенный риск для головного мозга и повышает вероятность неврологических проявлений, включая энцефалит и инсульт [7]. Такие проявления, как повышенная свертываемость крови [и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кардиоэмболия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провоцируются повреждениями сердца, вызываемыми вирусом [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], могут приводить к повышению частоты инсультов после инфекции COVID-19. COVID-19 также связан с повышенным риском развития неврологических заболеваний, включая синдром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Гийена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Барре  и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нейродегенеративные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состояния, такие как болезнь Альцгеймера [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6,7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14:paraId="4AC20E46" w14:textId="2BF67973" w:rsidR="00122975" w:rsidRPr="007A7281" w:rsidRDefault="00122975" w:rsidP="001229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Пандемия также оказывает негативное влияние на психику: люди, переболевшие COVID-19, демонстрируют длительные психические расстройства, включая посттравматическое стрессовое расстройство (ПТСР), депрессию, тревожность и обсессивно-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компульсивные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симптомы [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1,2,7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Карантин, изоляция и социальное дистанцирование также оказывают повреждающее действие на психику и когнитивную деятельность. 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ем дольше человек терпит карантинные ограничения, тем хуже это воздействует на психику [6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7], в то время как периоды изоляции и неспособности работать могут вызывать тревожность, одиночество и обеспокоенность финансовыми вопросами, а жизнь в период глобального кризиса может приводить к поведению избегания и поведенческим изменениям. На психическое здоровье более крупных популяций влияют социальное дистанцирование и тому подобные меры. Оценивая взаимосвязь между одиночеством, физической активностью и психическим здоровьем до пандемии и во время нее, исследователи обнаружили, что пандемия в значительной степени усугубила негативные изменения на этой почве [1</w:t>
      </w:r>
      <w:r w:rsidR="008E53E1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,6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Люди, проживающие в домах престарелых, включая лиц с деменцией, уязвимы перед COVID-19 и другими последствиями пандемии. Показано, что люди с деменцией из домов престарелых становятся более депрессивными, тревожными, взволнованными и одинокими [5]. Длительная социальная изоляция у пациентов с деменцией, проживающих в домах престарелых, в большей степени приводила к обострению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нейро-психиатрических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поведенческих нарушений, включая апатию, тревожность, волнение, скуку и замешательство, по сравнению с обитателями домов престарелых, у которых деменции не было [6].</w:t>
      </w:r>
    </w:p>
    <w:p w14:paraId="7051734A" w14:textId="1415F1D7" w:rsidR="00122975" w:rsidRPr="007A7281" w:rsidRDefault="00122975" w:rsidP="001229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Сонливость также часто отмечается после выздоровления от COVID-19, и во многих исследованиях часто обнаруживается плохое качество и нарушения сна после завершения острой фазы инфекции [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2,6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]. Более того, ретроспективное исследование медицинских наблюдений за лечением пациентов с COVID-19 в Сеуле, Южная Корея, выявило, что лекарственные препараты против проблем со сном были следующими по частоте выписки после средств для лечения лихорадки, кашля и насморка [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]. Осведомленность о смертности от COVID-19 также оказывает негативное влияние на качество сна, способствует стрессу, тревожности и другим отрицательным эмоциям [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]. Кроме того, показано, что нарушения сна могут быть связаны с одиночеством, вызванным мерами предосторожности против COVID-19 [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Все это приводит нас к вопросу, являются ли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постковидные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нарушения сна следствием коронавирусной инфекции, неблагоприятных эффектов пандемии или же всего в совокупности.</w:t>
      </w:r>
    </w:p>
    <w:p w14:paraId="170B6CBF" w14:textId="47279152" w:rsidR="00341CC9" w:rsidRPr="007A7281" w:rsidRDefault="00341CC9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исследованиях у пациентов с COVID-19 наблюдался широко распространенный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гипометаболизм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церебральных областях, включая лобную кору, островные и подкорковые области, наблюдаемые и через 6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мес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постановки диагноза COVID-19 [7].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Лобный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гипометаболизм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связан с впервые возникшими когнитивными нарушениями.</w:t>
      </w:r>
    </w:p>
    <w:p w14:paraId="28D274B9" w14:textId="6282C583" w:rsidR="007D5168" w:rsidRDefault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Пациенты с COVID-19, с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long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 демонстрировали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гипометаболизм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различных областях мозга, включая лобные и височные доли, ствол и мозжечок. Показатели метаболизма в лобных и височных долях четко разделяли пациентов с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long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 и здоровых людей из контрольной группы и коррелировали с длительностью болевого синдрома, высоким АД и бессонницей [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2,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7]. Эти данные подтверждаются и в других исследованиях [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5,6]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, лобные и височные аномалии выявляются у пациентов как с острым COVID-19, так и после формального выздоровления.</w:t>
      </w:r>
    </w:p>
    <w:p w14:paraId="4DE02CA6" w14:textId="77777777" w:rsidR="004B6829" w:rsidRPr="007A7281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F3E392" w14:textId="77777777" w:rsidR="004B6829" w:rsidRDefault="004B6829" w:rsidP="004B6829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B6115" w14:textId="031515D9" w:rsidR="007D5168" w:rsidRPr="004B6829" w:rsidRDefault="007D5168" w:rsidP="004B6829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4B6829">
        <w:rPr>
          <w:rStyle w:val="a7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Углубленная диспансеризация пациентов, перенесших коронавирусную инфекцию</w:t>
      </w:r>
      <w:r w:rsidR="00AF0463" w:rsidRPr="004B6829">
        <w:rPr>
          <w:rStyle w:val="a7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 </w:t>
      </w:r>
    </w:p>
    <w:p w14:paraId="598FF44E" w14:textId="596E4BA8" w:rsidR="00D0022B" w:rsidRPr="007A7281" w:rsidRDefault="00D0022B" w:rsidP="00341C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 июля 2021 года в России запущена расширенная программа диспансеризации для переболевших COVID-19. Она включена в Программу государственных гарантий бесплатного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оказаниягражданам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медицинской помощи на 2021–2023 годы</w:t>
      </w:r>
      <w:r w:rsidR="00DA5007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[1-3]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B0E320" w14:textId="40648886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14:paraId="4A253475" w14:textId="5B1348FD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а) измерение насыщения крови кислородом (сатурация) в покое;</w:t>
      </w:r>
    </w:p>
    <w:p w14:paraId="713E1BAA" w14:textId="7945FA56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16B43877" w14:textId="4A344E7E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проведение спирометрии или спирографии;</w:t>
      </w:r>
    </w:p>
    <w:p w14:paraId="2744460C" w14:textId="22FE0B5B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г) общий (клинический) анализ крови развернутый;</w:t>
      </w:r>
    </w:p>
    <w:p w14:paraId="0FA798FB" w14:textId="1036DB82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биохимический анализ крови (включая исследования уровня холестерина, уровня липопротеинов низкой плотности, С-реактивного белка, определение активности аланинаминотрансферазы в крови, определение активности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аспартатаминотрансферазы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крови, определение активности лактатдегидрогеназы в крови, исследование уровня креатинина в крови);</w:t>
      </w:r>
    </w:p>
    <w:p w14:paraId="654BF3D6" w14:textId="4583B7F7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е) определение концентрации Д-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димера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крови у граждан, перенесших среднюю степень тяжести и выше новой коронавирусной инфекции (COVID-19);</w:t>
      </w:r>
    </w:p>
    <w:p w14:paraId="125466BE" w14:textId="2A9A9F35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ж) проведение рентгенографии органов грудной клетки (если не выполнялась ранее в течение года);</w:t>
      </w:r>
    </w:p>
    <w:p w14:paraId="66EF26FA" w14:textId="7348352D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з) прием (осмотр) врачом-терапевтом (участковым терапевтом, врачом общей практики).</w:t>
      </w:r>
    </w:p>
    <w:p w14:paraId="2FC103D3" w14:textId="65465B9E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14:paraId="4EB727FF" w14:textId="5264483E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14:paraId="313CB6A1" w14:textId="377BF445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382631C7" w14:textId="228A8049" w:rsidR="00D0022B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димера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крови).</w:t>
      </w:r>
    </w:p>
    <w:p w14:paraId="776E7C36" w14:textId="753AC016" w:rsidR="00B37EDC" w:rsidRPr="007A7281" w:rsidRDefault="00D0022B" w:rsidP="00D0022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здравоохранения Российской Федерации, предоставляются лекарственные препараты в соответствии с законодательством Российской Федерации.</w:t>
      </w:r>
    </w:p>
    <w:p w14:paraId="17923DC1" w14:textId="5431E86C" w:rsidR="00DA5007" w:rsidRPr="007A7281" w:rsidRDefault="00DA50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 ФГБУ НМИЦ терапии и профилактической медицины разработаны алгоритмы, описывающие особенности диспансерного наблюдения пациентов, перенесших коронавирусную инфекцию [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]:</w:t>
      </w:r>
    </w:p>
    <w:p w14:paraId="5B83F34A" w14:textId="29AAC69D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Пациентам, выписанным после длительной ИВЛ, и/или с признаками значительных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функциональных/органических нарушений:  </w:t>
      </w:r>
      <w:r w:rsidRPr="007A7281">
        <w:rPr>
          <w:rFonts w:ascii="Times New Roman" w:hAnsi="Times New Roman" w:cs="Times New Roman"/>
          <w:sz w:val="24"/>
          <w:szCs w:val="24"/>
        </w:rPr>
        <w:br/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4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 выписки: дистанционное консультирование (оценка общего состояния, выявление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депрессии,  симптомов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подозрительных на тромбоэмболию, других синдромов и заболеваний); </w:t>
      </w:r>
    </w:p>
    <w:p w14:paraId="07C8BDDB" w14:textId="77777777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8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 выписки: посещение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врача,  с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исследованиями (по показаниям): рентгенография ОГК; спирография; сатурация в покое и при нагрузке (возможен тест 6-минутной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ходьбы с определением сатурации до и после теста);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ЭхоКГ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показаниям — другие исследования). </w:t>
      </w:r>
    </w:p>
    <w:p w14:paraId="2AE6AC77" w14:textId="77777777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отсутствии жалоб 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патологических изменений — диспансерное наблюдение в соответствии с приказом Минздрава России от 29.03.2019г No 173н 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“Об утверждении порядка проведения диспансерного наблюдения за взрослыми”. </w:t>
      </w:r>
    </w:p>
    <w:p w14:paraId="382069B5" w14:textId="7D0B1AE9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на КТ легких признаков 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легочного фиброза, интерстициальных заболеваний легких, васкулита — направление к пульмонологу; при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отсутствии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таких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изменений, но наличии жалоб или изменений в результатах других исследований — дифференциальный диагноз  с другими</w:t>
      </w:r>
      <w:r w:rsidR="00507ED9"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заболеваниями/состояниями. </w:t>
      </w:r>
      <w:r w:rsidRPr="007A7281">
        <w:rPr>
          <w:rFonts w:ascii="Times New Roman" w:hAnsi="Times New Roman" w:cs="Times New Roman"/>
          <w:sz w:val="24"/>
          <w:szCs w:val="24"/>
        </w:rPr>
        <w:br/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Пациентам с перенесенной пневмонией легкой или средней тяжести, которые не нуждались в лечении в ОРИТ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т.ч. лечившимся амбулаторно): наблюдение в соответствии с приказом Минздрава России от 29.03.2019г No 173н,  с определением сатурации и проведением рентгенографии ОГК. </w:t>
      </w:r>
    </w:p>
    <w:p w14:paraId="67635B7F" w14:textId="77777777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 процессе стационарного лечения выявлено подозрение 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злокачественное новообразование в легких — повторная рентгенография ОГК через 6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выписки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необходимости — КТ легких и консультация онколога). </w:t>
      </w:r>
      <w:r w:rsidRPr="007A7281">
        <w:rPr>
          <w:rFonts w:ascii="Times New Roman" w:hAnsi="Times New Roman" w:cs="Times New Roman"/>
          <w:sz w:val="24"/>
          <w:szCs w:val="24"/>
        </w:rPr>
        <w:br/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Пациентам с сохраняющимися после выписки из стационара изменениями на рентгенограмме или КТ легких:  </w:t>
      </w:r>
      <w:r w:rsidRPr="007A7281">
        <w:rPr>
          <w:rFonts w:ascii="Times New Roman" w:hAnsi="Times New Roman" w:cs="Times New Roman"/>
          <w:sz w:val="24"/>
          <w:szCs w:val="24"/>
        </w:rPr>
        <w:br/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рентгенография ОГК или КТ через 8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 последней рентгенографии ОГК или КТ легких. </w:t>
      </w:r>
    </w:p>
    <w:p w14:paraId="2201A315" w14:textId="77777777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патологических изменений: </w:t>
      </w:r>
      <w:r w:rsidRPr="007A7281">
        <w:rPr>
          <w:rFonts w:ascii="Times New Roman" w:hAnsi="Times New Roman" w:cs="Times New Roman"/>
          <w:sz w:val="24"/>
          <w:szCs w:val="24"/>
        </w:rPr>
        <w:br/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спирография; сатурация в покое и при нагрузке (в т.ч. тест с 6-минутной ходьбой);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ЭхоКГ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81831FE" w14:textId="041D3964" w:rsidR="000E3DFA" w:rsidRPr="007A7281" w:rsidRDefault="000E3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подозрении на ТЭЛА — сразу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выполнить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КТ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-ангиографию легочных артерий. При подозрении на легочный фиброз, интерстициальные болезни легких — выполнить КТ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высокого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разрешения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 диффузионный тест). При выявлении на КТ легких признаков интерстициальных заболеваний легких, легочных васкулитов, легочной гипертензии — направить к специалисту (пульмонологу, кардиологу). При отсутствии таких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изменений,  но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наличии жалоб (или изменений в результатах других исследований) — дифференциальный диагноз с другими заболеваниями. </w:t>
      </w:r>
      <w:r w:rsidRPr="007A7281">
        <w:rPr>
          <w:rFonts w:ascii="Times New Roman" w:hAnsi="Times New Roman" w:cs="Times New Roman"/>
          <w:sz w:val="24"/>
          <w:szCs w:val="24"/>
        </w:rPr>
        <w:br/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диспансерном наблюдении проводить оценку психосоциальных факторов риска (включая выявление симптомов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тревоги  и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депрессии с помощью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валидированных</w:t>
      </w:r>
      <w:proofErr w:type="spell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опросников), с коррекцией выявленных отклонений (при необходимости — с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привлечением психолога, психиатра, социальных работников). Информировать всех пациентов, что при прогрессировании или появлении </w:t>
      </w:r>
      <w:proofErr w:type="gramStart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новых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>респираторных</w:t>
      </w:r>
      <w:proofErr w:type="gramEnd"/>
      <w:r w:rsidRPr="007A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симптомов до даты планового осмотра, им следует сразу обратиться за медицинской помощью</w:t>
      </w:r>
    </w:p>
    <w:p w14:paraId="6BC2211B" w14:textId="0BB9A01C" w:rsidR="00B37EDC" w:rsidRPr="004B6829" w:rsidRDefault="00DA5007" w:rsidP="004B68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Заключение</w:t>
      </w:r>
    </w:p>
    <w:p w14:paraId="0AC430C6" w14:textId="20641C35" w:rsidR="00B37EDC" w:rsidRPr="007A7281" w:rsidRDefault="004C7C9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281">
        <w:rPr>
          <w:rFonts w:ascii="Times New Roman" w:hAnsi="Times New Roman" w:cs="Times New Roman"/>
          <w:sz w:val="24"/>
          <w:szCs w:val="24"/>
        </w:rPr>
        <w:t xml:space="preserve">Появление новых заболеваний всегда поднимает вопрос тактики лечения. Пандемия новой коронавирусной инфекции COVID-19 потребовала экстренной разработки не только профилактических мер, подходов к лечению неотложных состояний и вакцинации, но и осмысления клинической картины заболевания, а по истечении года с момента начала пандемии – и его последствий. По мере накопления клинических данных формируется представление о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постковидном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синдроме, существенно снижающем качество жизни пациентов, перенесших COVID-19. Описаны его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критерии, клинические проявления, обсуждаются возможные патогенетические механизмы его формирования и методы лечения.</w:t>
      </w:r>
      <w:r w:rsidR="006C2037"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="006C2037" w:rsidRPr="007A7281">
        <w:rPr>
          <w:rFonts w:ascii="Times New Roman" w:hAnsi="Times New Roman" w:cs="Times New Roman"/>
          <w:sz w:val="24"/>
          <w:szCs w:val="24"/>
        </w:rPr>
        <w:t>Степень и тяжесть отдаленных осложнений после перенесенной НКИ COVID-19 еще предстоит выяснить, однако согласно накопленным данным показано, что у многих пациентов наблюдаются стойкие респираторные</w:t>
      </w:r>
      <w:r w:rsidR="006C2037" w:rsidRPr="007A7281">
        <w:rPr>
          <w:rFonts w:ascii="Times New Roman" w:hAnsi="Times New Roman" w:cs="Times New Roman"/>
          <w:sz w:val="24"/>
          <w:szCs w:val="24"/>
        </w:rPr>
        <w:t>, кардиологические и неврологические</w:t>
      </w:r>
      <w:r w:rsidR="006C2037" w:rsidRPr="007A7281">
        <w:rPr>
          <w:rFonts w:ascii="Times New Roman" w:hAnsi="Times New Roman" w:cs="Times New Roman"/>
          <w:sz w:val="24"/>
          <w:szCs w:val="24"/>
        </w:rPr>
        <w:t xml:space="preserve"> симптомы через несколько месяцев после острого заболевания, обусловленные разными прич</w:t>
      </w:r>
      <w:r w:rsidR="006C2037" w:rsidRPr="007A7281">
        <w:rPr>
          <w:rFonts w:ascii="Times New Roman" w:hAnsi="Times New Roman" w:cs="Times New Roman"/>
          <w:sz w:val="24"/>
          <w:szCs w:val="24"/>
        </w:rPr>
        <w:t xml:space="preserve">инами. Проведение углубленной диспансеризации в </w:t>
      </w:r>
      <w:proofErr w:type="spellStart"/>
      <w:r w:rsidR="006C2037" w:rsidRPr="007A7281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="006C2037" w:rsidRPr="007A7281">
        <w:rPr>
          <w:rFonts w:ascii="Times New Roman" w:hAnsi="Times New Roman" w:cs="Times New Roman"/>
          <w:sz w:val="24"/>
          <w:szCs w:val="24"/>
        </w:rPr>
        <w:t xml:space="preserve"> период позволяет </w:t>
      </w:r>
      <w:r w:rsidR="007A7281" w:rsidRPr="007A7281">
        <w:rPr>
          <w:rFonts w:ascii="Times New Roman" w:hAnsi="Times New Roman" w:cs="Times New Roman"/>
          <w:sz w:val="24"/>
          <w:szCs w:val="24"/>
        </w:rPr>
        <w:t xml:space="preserve">провести необходимый диагностический поиск и своевременно оказать помощь пациентам, столкнувшимися с проявлениями </w:t>
      </w:r>
      <w:proofErr w:type="spellStart"/>
      <w:r w:rsidR="007A7281" w:rsidRPr="007A7281">
        <w:rPr>
          <w:rFonts w:ascii="Times New Roman" w:hAnsi="Times New Roman" w:cs="Times New Roman"/>
          <w:sz w:val="24"/>
          <w:szCs w:val="24"/>
        </w:rPr>
        <w:t>постковидного</w:t>
      </w:r>
      <w:proofErr w:type="spellEnd"/>
      <w:r w:rsidR="007A7281" w:rsidRPr="007A7281">
        <w:rPr>
          <w:rFonts w:ascii="Times New Roman" w:hAnsi="Times New Roman" w:cs="Times New Roman"/>
          <w:sz w:val="24"/>
          <w:szCs w:val="24"/>
        </w:rPr>
        <w:t xml:space="preserve"> синдрома. </w:t>
      </w:r>
    </w:p>
    <w:p w14:paraId="6247D598" w14:textId="78DA105E" w:rsidR="00B37EDC" w:rsidRPr="007A7281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2D26B" w14:textId="473F3ED8" w:rsidR="00B37EDC" w:rsidRPr="007A7281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AB47E" w14:textId="12CB1F51" w:rsidR="00B37EDC" w:rsidRPr="007A7281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7D1C3A" w14:textId="7BB0A094" w:rsidR="00B37EDC" w:rsidRPr="007A7281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0D40DB" w14:textId="117DEB67" w:rsidR="00B37EDC" w:rsidRPr="007A7281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C79BA" w14:textId="2796ADF6" w:rsidR="00B37EDC" w:rsidRPr="007A7281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9C8497" w14:textId="483BCD43" w:rsidR="00B37EDC" w:rsidRDefault="00B37E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3E6978" w14:textId="2A60EA2D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04820F" w14:textId="3EFE5EC1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5DBC5" w14:textId="0D4CDD40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D09B11" w14:textId="55D9CB91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636533" w14:textId="432E221B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DF31B6" w14:textId="1C82ED09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CC248B" w14:textId="63A2E420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169496" w14:textId="2C4F2D16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8182B9" w14:textId="2780FC54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5CE594" w14:textId="78E0280B" w:rsidR="004B6829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6D2090" w14:textId="77777777" w:rsidR="004B6829" w:rsidRPr="007A7281" w:rsidRDefault="004B68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21CA6F" w14:textId="45F7D4A3" w:rsidR="00B37EDC" w:rsidRPr="004B6829" w:rsidRDefault="00B37ED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Список литературы</w:t>
      </w:r>
    </w:p>
    <w:p w14:paraId="182086D9" w14:textId="3F99533B" w:rsidR="007469F9" w:rsidRPr="007A7281" w:rsidRDefault="00A2706C" w:rsidP="00B37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281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Федерации. Временные методические рекомендации: Профилактика, диагностика и лечение новой коронавирусной инфекции (COVID-19). Версия 1</w:t>
      </w:r>
      <w:r w:rsidRPr="007A72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A7281">
        <w:rPr>
          <w:rFonts w:ascii="Times New Roman" w:hAnsi="Times New Roman" w:cs="Times New Roman"/>
          <w:sz w:val="24"/>
          <w:szCs w:val="24"/>
        </w:rPr>
        <w:t>.1</w:t>
      </w:r>
      <w:r w:rsidRPr="007A7281">
        <w:rPr>
          <w:rFonts w:ascii="Times New Roman" w:hAnsi="Times New Roman" w:cs="Times New Roman"/>
          <w:sz w:val="24"/>
          <w:szCs w:val="24"/>
        </w:rPr>
        <w:t xml:space="preserve"> (</w:t>
      </w:r>
      <w:r w:rsidRPr="007A7281">
        <w:rPr>
          <w:rFonts w:ascii="Times New Roman" w:hAnsi="Times New Roman" w:cs="Times New Roman"/>
          <w:sz w:val="24"/>
          <w:szCs w:val="24"/>
        </w:rPr>
        <w:t>17</w:t>
      </w:r>
      <w:r w:rsidRPr="007A7281">
        <w:rPr>
          <w:rFonts w:ascii="Times New Roman" w:hAnsi="Times New Roman" w:cs="Times New Roman"/>
          <w:sz w:val="24"/>
          <w:szCs w:val="24"/>
        </w:rPr>
        <w:t>.</w:t>
      </w:r>
      <w:r w:rsidRPr="007A7281">
        <w:rPr>
          <w:rFonts w:ascii="Times New Roman" w:hAnsi="Times New Roman" w:cs="Times New Roman"/>
          <w:sz w:val="24"/>
          <w:szCs w:val="24"/>
        </w:rPr>
        <w:t>11</w:t>
      </w:r>
      <w:r w:rsidRPr="007A7281">
        <w:rPr>
          <w:rFonts w:ascii="Times New Roman" w:hAnsi="Times New Roman" w:cs="Times New Roman"/>
          <w:sz w:val="24"/>
          <w:szCs w:val="24"/>
        </w:rPr>
        <w:t>.2021)</w:t>
      </w:r>
    </w:p>
    <w:p w14:paraId="4FA55A90" w14:textId="38044D91" w:rsidR="00B37EDC" w:rsidRPr="007A7281" w:rsidRDefault="00B37EDC" w:rsidP="00B37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281">
        <w:rPr>
          <w:rFonts w:ascii="Times New Roman" w:hAnsi="Times New Roman" w:cs="Times New Roman"/>
          <w:sz w:val="24"/>
          <w:szCs w:val="24"/>
        </w:rPr>
        <w:t xml:space="preserve">Рекомендации по ведению больных с коронавирусной инфекцией COVID-19 в острой фазе и при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постковидном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синдроме в амбулаторных условиях. Под ред. проф. Воробьева П.А. Проблемы стандартизации в здравоохранении. 2021; 7-8: 3-96. </w:t>
      </w:r>
      <w:hyperlink r:id="rId5" w:history="1">
        <w:r w:rsidR="000E3DFA" w:rsidRPr="007A7281">
          <w:rPr>
            <w:rStyle w:val="a4"/>
            <w:rFonts w:ascii="Times New Roman" w:hAnsi="Times New Roman" w:cs="Times New Roman"/>
            <w:sz w:val="24"/>
            <w:szCs w:val="24"/>
          </w:rPr>
          <w:t>https://doi.org/10.26347/1607-2502202107-08003-096</w:t>
        </w:r>
      </w:hyperlink>
    </w:p>
    <w:p w14:paraId="624FA621" w14:textId="07CF4848" w:rsidR="000E3DFA" w:rsidRPr="007A7281" w:rsidRDefault="000E3DFA" w:rsidP="00B37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Ливзан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М.А., Драпкина О.М., Николаев Н.А.,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Скирденко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Ю.П., Шепель Р.Н., Викторова И.А., Кузнецова М.В.,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Мордык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А.В., Андреев К.А., Бережной В.Г., Вершинина М.В., Горбенко А.В.,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Кореннова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О.Ю., Костенко М.Б., Лисичкина А.В., Надей Е.В., Овсянников Н.В., Пузырева Л.В.,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Толох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И.М., Федорин М.М. Алгоритмы амбулаторной медицинской помощи взрослым пациентам с новой коронавирусной инфекцией (COVID-19) и подозрением на неё. Кардиоваскулярная терапия и профилактика. 2021;20(4):2916. </w:t>
      </w:r>
      <w:hyperlink r:id="rId6" w:history="1">
        <w:r w:rsidR="006827AE" w:rsidRPr="007A7281">
          <w:rPr>
            <w:rStyle w:val="a4"/>
            <w:rFonts w:ascii="Times New Roman" w:hAnsi="Times New Roman" w:cs="Times New Roman"/>
            <w:sz w:val="24"/>
            <w:szCs w:val="24"/>
          </w:rPr>
          <w:t>https://doi.org/10.15829/1728-8</w:t>
        </w:r>
        <w:r w:rsidR="006827AE" w:rsidRPr="007A7281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r w:rsidR="006827AE" w:rsidRPr="007A7281">
          <w:rPr>
            <w:rStyle w:val="a4"/>
            <w:rFonts w:ascii="Times New Roman" w:hAnsi="Times New Roman" w:cs="Times New Roman"/>
            <w:sz w:val="24"/>
            <w:szCs w:val="24"/>
          </w:rPr>
          <w:t>00-2021-2916</w:t>
        </w:r>
      </w:hyperlink>
    </w:p>
    <w:p w14:paraId="455B9617" w14:textId="241DEC50" w:rsidR="006827AE" w:rsidRPr="007A7281" w:rsidRDefault="00EE3EF3" w:rsidP="00EE3E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281">
        <w:rPr>
          <w:rFonts w:ascii="Times New Roman" w:hAnsi="Times New Roman" w:cs="Times New Roman"/>
          <w:sz w:val="24"/>
          <w:szCs w:val="24"/>
          <w:lang w:val="en-US"/>
        </w:rPr>
        <w:t xml:space="preserve">Nalbandian, A., Sehgal, K., Gupta, A. et al. Post-acute COVID-19 syndrome. Nat Med 27, 601–615 (2021). </w:t>
      </w:r>
      <w:hyperlink r:id="rId7" w:history="1">
        <w:r w:rsidR="00EE2E2D" w:rsidRPr="007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https://doi.org/10.1038/s41591-021-01283-z</w:t>
        </w:r>
      </w:hyperlink>
    </w:p>
    <w:p w14:paraId="7DEE77F9" w14:textId="0ACB5F7A" w:rsidR="00EE2E2D" w:rsidRPr="007A7281" w:rsidRDefault="00EE2E2D" w:rsidP="00EE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7281">
        <w:rPr>
          <w:rFonts w:ascii="Times New Roman" w:hAnsi="Times New Roman" w:cs="Times New Roman"/>
          <w:sz w:val="24"/>
          <w:szCs w:val="24"/>
          <w:lang w:val="en-US"/>
        </w:rPr>
        <w:t xml:space="preserve">Harry Crook, Joseph Nowell, Megan Young Long covid—mechanisms, risk factors, and management BMJ 2021; 374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7A7281">
        <w:rPr>
          <w:rFonts w:ascii="Times New Roman" w:hAnsi="Times New Roman" w:cs="Times New Roman"/>
          <w:sz w:val="24"/>
          <w:szCs w:val="24"/>
          <w:lang w:val="en-US"/>
        </w:rPr>
        <w:t>: https://doi.org/10.1136/bmj.n1648 (Published 26 July 2021)</w:t>
      </w:r>
    </w:p>
    <w:p w14:paraId="371A85D7" w14:textId="2EE4DB0A" w:rsidR="007469F9" w:rsidRPr="007A7281" w:rsidRDefault="007469F9" w:rsidP="00EE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7281">
        <w:rPr>
          <w:rFonts w:ascii="Times New Roman" w:hAnsi="Times New Roman" w:cs="Times New Roman"/>
          <w:sz w:val="24"/>
          <w:szCs w:val="24"/>
        </w:rPr>
        <w:t xml:space="preserve">Александрова Е.А., Паршина Е.В., Бородачева И.В., Суслов А.Г., Беляков К.М., Юлин В.С., Фомин С.В. Возможности дневных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анксиолитиков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в коррекции остаточных неврологических проявлений </w:t>
      </w:r>
      <w:r w:rsidRPr="007A728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A7281">
        <w:rPr>
          <w:rFonts w:ascii="Times New Roman" w:hAnsi="Times New Roman" w:cs="Times New Roman"/>
          <w:sz w:val="24"/>
          <w:szCs w:val="24"/>
        </w:rPr>
        <w:t xml:space="preserve">-19.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lang w:val="en-US"/>
        </w:rPr>
        <w:t>Медицинский</w:t>
      </w:r>
      <w:proofErr w:type="spellEnd"/>
      <w:r w:rsidRPr="007A7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281">
        <w:rPr>
          <w:rFonts w:ascii="Times New Roman" w:hAnsi="Times New Roman" w:cs="Times New Roman"/>
          <w:sz w:val="24"/>
          <w:szCs w:val="24"/>
          <w:lang w:val="en-US"/>
        </w:rPr>
        <w:t>Совет</w:t>
      </w:r>
      <w:proofErr w:type="spellEnd"/>
      <w:r w:rsidRPr="007A7281">
        <w:rPr>
          <w:rFonts w:ascii="Times New Roman" w:hAnsi="Times New Roman" w:cs="Times New Roman"/>
          <w:sz w:val="24"/>
          <w:szCs w:val="24"/>
          <w:lang w:val="en-US"/>
        </w:rPr>
        <w:t xml:space="preserve">. 2021;(12):50-60. </w:t>
      </w:r>
      <w:hyperlink r:id="rId8" w:history="1">
        <w:r w:rsidR="00A2706C" w:rsidRPr="007A728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https://doi.org/10.21518/2079-701X-2021-12-50-60</w:t>
        </w:r>
      </w:hyperlink>
    </w:p>
    <w:p w14:paraId="655F0C34" w14:textId="575E93E5" w:rsidR="00A2706C" w:rsidRPr="007A7281" w:rsidRDefault="00A2706C" w:rsidP="00EE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7281">
        <w:rPr>
          <w:rFonts w:ascii="Times New Roman" w:hAnsi="Times New Roman" w:cs="Times New Roman"/>
          <w:sz w:val="24"/>
          <w:szCs w:val="24"/>
        </w:rPr>
        <w:t xml:space="preserve">Хасанова ДР, Житкова ЮВ,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Васкаева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синдром: обзор знаний о патогенезе, нейропсихиатрических проявлениях и перспективах лечения. Неврология,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>, психосоматика. 2021;13(3):93–98</w:t>
      </w:r>
    </w:p>
    <w:p w14:paraId="625CA356" w14:textId="5F4E1889" w:rsidR="00520BD7" w:rsidRPr="007A7281" w:rsidRDefault="00520BD7" w:rsidP="00EE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7281">
        <w:rPr>
          <w:rFonts w:ascii="Times New Roman" w:hAnsi="Times New Roman" w:cs="Times New Roman"/>
          <w:sz w:val="24"/>
          <w:szCs w:val="24"/>
        </w:rPr>
        <w:t xml:space="preserve">Фесенко О.В. Кашель в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период: клинические наблюдения. Пульмонология. 2021; 31 (3): 375–382. DOI: 10.18093/0869-0189-2021-31-3-375-382</w:t>
      </w:r>
    </w:p>
    <w:p w14:paraId="521026CC" w14:textId="2119C96F" w:rsidR="00520BD7" w:rsidRPr="007A7281" w:rsidRDefault="00520BD7" w:rsidP="00520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Подзолков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В.И., Брагина А.Е.,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Тарзиманова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А.И., Васильева Л.В., Батракова Е.П., Лобова Н.В., Быкова Е.Е.,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Хачуроева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синдром и тахикардия: теоретические основы и опыт лечения. Рациональная Фармакотерапия в Кардиологии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  <w:lang w:val="en-US"/>
        </w:rPr>
        <w:t>2021;17(2):256-262. DOI:10.20996/1819-6446-2021-04-08</w:t>
      </w:r>
    </w:p>
    <w:p w14:paraId="7551600B" w14:textId="45D00746" w:rsidR="00520BD7" w:rsidRPr="007A7281" w:rsidRDefault="00520BD7" w:rsidP="00520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281">
        <w:rPr>
          <w:rFonts w:ascii="Times New Roman" w:hAnsi="Times New Roman" w:cs="Times New Roman"/>
          <w:sz w:val="24"/>
          <w:szCs w:val="24"/>
        </w:rPr>
        <w:t>К</w:t>
      </w:r>
      <w:r w:rsidRPr="007A7281">
        <w:rPr>
          <w:rFonts w:ascii="Times New Roman" w:hAnsi="Times New Roman" w:cs="Times New Roman"/>
          <w:sz w:val="24"/>
          <w:szCs w:val="24"/>
        </w:rPr>
        <w:t xml:space="preserve">обелев Е., Берген Т.А.,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Таркова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А.Р., Васильцева О.Я., Каменская О.В., Усов В.Ю., Чернявский А.М. COVID-19 как причина хронической легочной гипертензии: патофизиологическое обоснование и возможности инструментальной диагностики. Кардиоваскулярная терапия </w:t>
      </w:r>
      <w:proofErr w:type="gramStart"/>
      <w:r w:rsidRPr="007A7281">
        <w:rPr>
          <w:rFonts w:ascii="Times New Roman" w:hAnsi="Times New Roman" w:cs="Times New Roman"/>
          <w:sz w:val="24"/>
          <w:szCs w:val="24"/>
        </w:rPr>
        <w:t>и  профилактика</w:t>
      </w:r>
      <w:proofErr w:type="gramEnd"/>
      <w:r w:rsidRPr="007A7281">
        <w:rPr>
          <w:rFonts w:ascii="Times New Roman" w:hAnsi="Times New Roman" w:cs="Times New Roman"/>
          <w:sz w:val="24"/>
          <w:szCs w:val="24"/>
        </w:rPr>
        <w:t>. 2021;20(5):2844. doi:10.15829/1728-8800-2021-2844</w:t>
      </w:r>
    </w:p>
    <w:p w14:paraId="58B3E45E" w14:textId="70F449B2" w:rsidR="008947CA" w:rsidRPr="007A7281" w:rsidRDefault="008947CA" w:rsidP="00894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281">
        <w:rPr>
          <w:rFonts w:ascii="Times New Roman" w:hAnsi="Times New Roman" w:cs="Times New Roman"/>
          <w:sz w:val="24"/>
          <w:szCs w:val="24"/>
        </w:rPr>
        <w:t>Ч</w:t>
      </w:r>
      <w:r w:rsidRPr="007A7281">
        <w:rPr>
          <w:rFonts w:ascii="Times New Roman" w:hAnsi="Times New Roman" w:cs="Times New Roman"/>
          <w:sz w:val="24"/>
          <w:szCs w:val="24"/>
        </w:rPr>
        <w:t xml:space="preserve">истякова М. В., Зайцев Д. Н., Говорин А. В.,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Медве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-дева Н. А., 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Курохтина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 xml:space="preserve"> А. А.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A7281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7A7281">
        <w:rPr>
          <w:rFonts w:ascii="Times New Roman" w:hAnsi="Times New Roman" w:cs="Times New Roman"/>
          <w:sz w:val="24"/>
          <w:szCs w:val="24"/>
        </w:rPr>
        <w:t>” синдром: морфо-</w:t>
      </w:r>
      <w:proofErr w:type="gramStart"/>
      <w:r w:rsidRPr="007A7281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 w:rsidRPr="007A7281">
        <w:rPr>
          <w:rFonts w:ascii="Times New Roman" w:hAnsi="Times New Roman" w:cs="Times New Roman"/>
          <w:sz w:val="24"/>
          <w:szCs w:val="24"/>
        </w:rPr>
        <w:t xml:space="preserve"> </w:t>
      </w:r>
      <w:r w:rsidRPr="007A7281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7A7281">
        <w:rPr>
          <w:rFonts w:ascii="Times New Roman" w:hAnsi="Times New Roman" w:cs="Times New Roman"/>
          <w:sz w:val="24"/>
          <w:szCs w:val="24"/>
        </w:rPr>
        <w:t xml:space="preserve"> и нарушения ритма сердца. Российский кардиологический журнал. 2021;26(7):4485. doi:10.15829/1560-4071-2021-4485</w:t>
      </w:r>
    </w:p>
    <w:sectPr w:rsidR="008947CA" w:rsidRPr="007A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7C5F"/>
    <w:multiLevelType w:val="hybridMultilevel"/>
    <w:tmpl w:val="0F322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09DC"/>
    <w:multiLevelType w:val="hybridMultilevel"/>
    <w:tmpl w:val="F242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0CC9"/>
    <w:multiLevelType w:val="hybridMultilevel"/>
    <w:tmpl w:val="9CA858DC"/>
    <w:lvl w:ilvl="0" w:tplc="31EA447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5C"/>
    <w:rsid w:val="000A12A6"/>
    <w:rsid w:val="000E3DFA"/>
    <w:rsid w:val="00122975"/>
    <w:rsid w:val="00143732"/>
    <w:rsid w:val="001C1099"/>
    <w:rsid w:val="00256D13"/>
    <w:rsid w:val="00322BF9"/>
    <w:rsid w:val="00341CC9"/>
    <w:rsid w:val="003A0FEE"/>
    <w:rsid w:val="004B6829"/>
    <w:rsid w:val="004C7C92"/>
    <w:rsid w:val="00507ED9"/>
    <w:rsid w:val="00520BD7"/>
    <w:rsid w:val="00592DAB"/>
    <w:rsid w:val="005D7F53"/>
    <w:rsid w:val="005F70EF"/>
    <w:rsid w:val="0060066A"/>
    <w:rsid w:val="006827AE"/>
    <w:rsid w:val="006C2037"/>
    <w:rsid w:val="00714F98"/>
    <w:rsid w:val="00721559"/>
    <w:rsid w:val="007469F9"/>
    <w:rsid w:val="0078077D"/>
    <w:rsid w:val="007A7281"/>
    <w:rsid w:val="007D5168"/>
    <w:rsid w:val="008947CA"/>
    <w:rsid w:val="008E53E1"/>
    <w:rsid w:val="009E3C47"/>
    <w:rsid w:val="00A2706C"/>
    <w:rsid w:val="00AB7CFE"/>
    <w:rsid w:val="00AF0463"/>
    <w:rsid w:val="00B37EDC"/>
    <w:rsid w:val="00C80091"/>
    <w:rsid w:val="00C94314"/>
    <w:rsid w:val="00D0022B"/>
    <w:rsid w:val="00D33D03"/>
    <w:rsid w:val="00DA5007"/>
    <w:rsid w:val="00E835D5"/>
    <w:rsid w:val="00EC4A5C"/>
    <w:rsid w:val="00EE2E2D"/>
    <w:rsid w:val="00EE3EF3"/>
    <w:rsid w:val="00F561BE"/>
    <w:rsid w:val="00FB3357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D410"/>
  <w15:chartTrackingRefBased/>
  <w15:docId w15:val="{4A77A67E-4B7F-4329-91F9-C5307A1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C1099"/>
  </w:style>
  <w:style w:type="paragraph" w:styleId="a3">
    <w:name w:val="List Paragraph"/>
    <w:basedOn w:val="a"/>
    <w:uiPriority w:val="34"/>
    <w:qFormat/>
    <w:rsid w:val="009E3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D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3DFA"/>
    <w:rPr>
      <w:color w:val="605E5C"/>
      <w:shd w:val="clear" w:color="auto" w:fill="E1DFDD"/>
    </w:rPr>
  </w:style>
  <w:style w:type="paragraph" w:styleId="a6">
    <w:name w:val="Intense Quote"/>
    <w:basedOn w:val="a"/>
    <w:next w:val="a"/>
    <w:link w:val="a7"/>
    <w:uiPriority w:val="30"/>
    <w:qFormat/>
    <w:rsid w:val="005D7F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D7F53"/>
    <w:rPr>
      <w:i/>
      <w:iCs/>
      <w:color w:val="4472C4" w:themeColor="accent1"/>
    </w:rPr>
  </w:style>
  <w:style w:type="character" w:styleId="a8">
    <w:name w:val="FollowedHyperlink"/>
    <w:basedOn w:val="a0"/>
    <w:uiPriority w:val="99"/>
    <w:semiHidden/>
    <w:unhideWhenUsed/>
    <w:rsid w:val="00507ED9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4B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18/2079-701X-2021-12-50-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91-021-01283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829/1728-8800-2021-2916" TargetMode="External"/><Relationship Id="rId5" Type="http://schemas.openxmlformats.org/officeDocument/2006/relationships/hyperlink" Target="https://doi.org/10.26347/1607-2502202107-08003-0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14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Кацер</dc:creator>
  <cp:keywords/>
  <dc:description/>
  <cp:lastModifiedBy>Анна Кацер</cp:lastModifiedBy>
  <cp:revision>3</cp:revision>
  <dcterms:created xsi:type="dcterms:W3CDTF">2021-12-24T13:50:00Z</dcterms:created>
  <dcterms:modified xsi:type="dcterms:W3CDTF">2021-12-26T03:50:00Z</dcterms:modified>
</cp:coreProperties>
</file>