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D0" w:rsidRPr="004848D0" w:rsidRDefault="004848D0" w:rsidP="004848D0">
      <w:pPr>
        <w:pStyle w:val="2"/>
      </w:pPr>
      <w:r>
        <w:t>4.3.  ОПРЕДЕЛЕНИЕ КОЛИЧЕСТВА РЕТИКУЛОЦИТОВ (</w:t>
      </w:r>
      <w:r>
        <w:rPr>
          <w:lang w:val="en-US"/>
        </w:rPr>
        <w:t>RTC)</w:t>
      </w:r>
    </w:p>
    <w:p w:rsidR="004848D0" w:rsidRDefault="004848D0" w:rsidP="004848D0"/>
    <w:p w:rsidR="004848D0" w:rsidRDefault="004848D0" w:rsidP="004848D0"/>
    <w:p w:rsidR="004848D0" w:rsidRDefault="004848D0" w:rsidP="004848D0">
      <w:pPr>
        <w:jc w:val="both"/>
        <w:rPr>
          <w:sz w:val="28"/>
        </w:rPr>
      </w:pPr>
      <w:r>
        <w:rPr>
          <w:b/>
          <w:sz w:val="28"/>
        </w:rPr>
        <w:t xml:space="preserve">Цели занятия: </w:t>
      </w:r>
      <w:r>
        <w:rPr>
          <w:sz w:val="28"/>
        </w:rPr>
        <w:t xml:space="preserve"> усвоить</w:t>
      </w:r>
    </w:p>
    <w:p w:rsidR="004848D0" w:rsidRDefault="004848D0" w:rsidP="004848D0">
      <w:pPr>
        <w:jc w:val="both"/>
        <w:rPr>
          <w:sz w:val="28"/>
        </w:rPr>
      </w:pPr>
      <w:r>
        <w:rPr>
          <w:i/>
          <w:sz w:val="28"/>
          <w:u w:val="single"/>
        </w:rPr>
        <w:t>представления</w:t>
      </w:r>
      <w:r>
        <w:rPr>
          <w:sz w:val="28"/>
          <w:u w:val="single"/>
        </w:rPr>
        <w:t xml:space="preserve">: </w:t>
      </w:r>
      <w:r>
        <w:rPr>
          <w:sz w:val="28"/>
        </w:rPr>
        <w:t xml:space="preserve"> диагностическое значение количества </w:t>
      </w:r>
      <w:proofErr w:type="spellStart"/>
      <w:r>
        <w:rPr>
          <w:sz w:val="28"/>
        </w:rPr>
        <w:t>ретикулоцитов</w:t>
      </w:r>
      <w:proofErr w:type="spellEnd"/>
      <w:r>
        <w:rPr>
          <w:sz w:val="28"/>
        </w:rPr>
        <w:t>;</w:t>
      </w:r>
    </w:p>
    <w:p w:rsidR="004848D0" w:rsidRDefault="004848D0" w:rsidP="004848D0">
      <w:pPr>
        <w:jc w:val="both"/>
        <w:rPr>
          <w:sz w:val="28"/>
        </w:rPr>
      </w:pPr>
      <w:r>
        <w:rPr>
          <w:i/>
          <w:sz w:val="28"/>
          <w:u w:val="single"/>
        </w:rPr>
        <w:t>знания:</w:t>
      </w:r>
      <w:r>
        <w:rPr>
          <w:sz w:val="28"/>
        </w:rPr>
        <w:t xml:space="preserve">  этиология В</w:t>
      </w:r>
      <w:r>
        <w:rPr>
          <w:sz w:val="28"/>
          <w:vertAlign w:val="subscript"/>
        </w:rPr>
        <w:t>12</w:t>
      </w:r>
      <w:r>
        <w:rPr>
          <w:sz w:val="28"/>
        </w:rPr>
        <w:t xml:space="preserve">-дефицитных и </w:t>
      </w:r>
      <w:proofErr w:type="spellStart"/>
      <w:r>
        <w:rPr>
          <w:sz w:val="28"/>
        </w:rPr>
        <w:t>гип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а)пластических анемий, картина крови при них;</w:t>
      </w:r>
    </w:p>
    <w:p w:rsidR="004848D0" w:rsidRPr="004848D0" w:rsidRDefault="004848D0" w:rsidP="004848D0">
      <w:pPr>
        <w:pStyle w:val="3"/>
        <w:rPr>
          <w:sz w:val="28"/>
          <w:szCs w:val="28"/>
        </w:rPr>
      </w:pPr>
      <w:r w:rsidRPr="004848D0">
        <w:rPr>
          <w:i/>
          <w:sz w:val="28"/>
          <w:szCs w:val="28"/>
          <w:u w:val="single"/>
        </w:rPr>
        <w:t>умения:</w:t>
      </w:r>
      <w:r w:rsidRPr="004848D0">
        <w:rPr>
          <w:sz w:val="28"/>
          <w:szCs w:val="28"/>
        </w:rPr>
        <w:t xml:space="preserve">  определение количества </w:t>
      </w:r>
      <w:proofErr w:type="spellStart"/>
      <w:r w:rsidRPr="004848D0">
        <w:rPr>
          <w:sz w:val="28"/>
          <w:szCs w:val="28"/>
        </w:rPr>
        <w:t>ретикулоцитов</w:t>
      </w:r>
      <w:proofErr w:type="spellEnd"/>
      <w:r w:rsidRPr="004848D0">
        <w:rPr>
          <w:sz w:val="28"/>
          <w:szCs w:val="28"/>
        </w:rPr>
        <w:t>, выявление характерных для В</w:t>
      </w:r>
      <w:r w:rsidRPr="004848D0">
        <w:rPr>
          <w:sz w:val="28"/>
          <w:szCs w:val="28"/>
          <w:vertAlign w:val="subscript"/>
        </w:rPr>
        <w:t>12</w:t>
      </w:r>
      <w:r w:rsidRPr="004848D0">
        <w:rPr>
          <w:sz w:val="28"/>
          <w:szCs w:val="28"/>
        </w:rPr>
        <w:t>-дефицитной анемии изменений морфологии эритроцитов.</w:t>
      </w:r>
    </w:p>
    <w:p w:rsidR="004848D0" w:rsidRDefault="004848D0" w:rsidP="004848D0">
      <w:pPr>
        <w:rPr>
          <w:sz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</w:rPr>
        <w:t>ФАКТОРЫ  ПРЕАНАЛИТИЧЕСКОГО  ЭТАПА,</w:t>
      </w:r>
    </w:p>
    <w:p w:rsidR="004848D0" w:rsidRDefault="004848D0" w:rsidP="004848D0">
      <w:pPr>
        <w:jc w:val="center"/>
        <w:rPr>
          <w:sz w:val="28"/>
        </w:rPr>
      </w:pPr>
      <w:proofErr w:type="gramStart"/>
      <w:r>
        <w:rPr>
          <w:sz w:val="28"/>
        </w:rPr>
        <w:t>ВЛИЯЮЩИЕ</w:t>
      </w:r>
      <w:proofErr w:type="gramEnd"/>
      <w:r>
        <w:rPr>
          <w:sz w:val="28"/>
        </w:rPr>
        <w:t xml:space="preserve">  НА  КОЛИЧЕСТВО РЕТИКУЛОЦИТОВ</w:t>
      </w:r>
    </w:p>
    <w:p w:rsidR="004848D0" w:rsidRDefault="004848D0" w:rsidP="004848D0">
      <w:pPr>
        <w:jc w:val="center"/>
        <w:rPr>
          <w:sz w:val="28"/>
        </w:rPr>
      </w:pPr>
    </w:p>
    <w:p w:rsidR="004848D0" w:rsidRDefault="004848D0" w:rsidP="004848D0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Повышенный уровень глюкозы крови может привести к ложно заниженным результатам  уровня </w:t>
      </w:r>
      <w:proofErr w:type="spellStart"/>
      <w:r>
        <w:rPr>
          <w:sz w:val="28"/>
        </w:rPr>
        <w:t>ретикулоцитов</w:t>
      </w:r>
      <w:proofErr w:type="spellEnd"/>
      <w:r>
        <w:rPr>
          <w:sz w:val="28"/>
        </w:rPr>
        <w:t>.</w:t>
      </w:r>
    </w:p>
    <w:p w:rsidR="004848D0" w:rsidRDefault="004848D0" w:rsidP="004848D0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Накануне исследования не рекомендуется прием антибиотиков, сульфаниламидов, анальгетиков.</w:t>
      </w:r>
    </w:p>
    <w:p w:rsidR="004848D0" w:rsidRDefault="004848D0" w:rsidP="004848D0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Подсчет количества </w:t>
      </w:r>
      <w:proofErr w:type="spellStart"/>
      <w:r>
        <w:rPr>
          <w:sz w:val="28"/>
        </w:rPr>
        <w:t>ретикулоцитов</w:t>
      </w:r>
      <w:proofErr w:type="spellEnd"/>
      <w:r>
        <w:rPr>
          <w:sz w:val="28"/>
        </w:rPr>
        <w:t xml:space="preserve"> в окрашенном мазке крови следует проводить не позднее, чем через 1-2 часа после его приготовления.</w:t>
      </w:r>
    </w:p>
    <w:p w:rsidR="004848D0" w:rsidRDefault="004848D0" w:rsidP="004848D0">
      <w:pPr>
        <w:jc w:val="both"/>
        <w:rPr>
          <w:sz w:val="28"/>
        </w:rPr>
      </w:pPr>
    </w:p>
    <w:p w:rsidR="004848D0" w:rsidRDefault="004848D0" w:rsidP="004848D0">
      <w:pPr>
        <w:pStyle w:val="a3"/>
        <w:jc w:val="center"/>
      </w:pPr>
      <w:r>
        <w:t xml:space="preserve">УНИФИЦИРОВАННЫЙ  МЕТОД  ПОДСЧЕТА  КОЛИЧЕСТВА  РЕТИКУЛОЦИТОВ  </w:t>
      </w:r>
    </w:p>
    <w:p w:rsidR="004848D0" w:rsidRDefault="004848D0" w:rsidP="004848D0">
      <w:pPr>
        <w:pStyle w:val="a3"/>
        <w:jc w:val="center"/>
      </w:pPr>
    </w:p>
    <w:p w:rsidR="004848D0" w:rsidRDefault="004848D0" w:rsidP="004848D0">
      <w:pPr>
        <w:pStyle w:val="a3"/>
        <w:jc w:val="both"/>
      </w:pPr>
      <w:r>
        <w:rPr>
          <w:b/>
          <w:i/>
        </w:rPr>
        <w:t>Принцип.</w:t>
      </w:r>
      <w:r>
        <w:t xml:space="preserve"> </w:t>
      </w:r>
      <w:proofErr w:type="spellStart"/>
      <w:r>
        <w:t>Суправитальная</w:t>
      </w:r>
      <w:proofErr w:type="spellEnd"/>
      <w:r>
        <w:t xml:space="preserve"> (прижизненная) окраска красителями, выявляющими зернисто-нитчатую субстанцию.</w:t>
      </w:r>
    </w:p>
    <w:p w:rsidR="004848D0" w:rsidRDefault="004848D0" w:rsidP="004848D0">
      <w:pPr>
        <w:pStyle w:val="a3"/>
        <w:jc w:val="both"/>
      </w:pPr>
      <w:r>
        <w:rPr>
          <w:b/>
          <w:i/>
        </w:rPr>
        <w:t>Реактивы.</w:t>
      </w:r>
      <w:r>
        <w:t xml:space="preserve"> Можно использовать один из следующих реактивов:</w:t>
      </w:r>
    </w:p>
    <w:p w:rsidR="004848D0" w:rsidRDefault="004848D0" w:rsidP="004848D0">
      <w:pPr>
        <w:pStyle w:val="a3"/>
        <w:numPr>
          <w:ilvl w:val="0"/>
          <w:numId w:val="7"/>
        </w:numPr>
        <w:jc w:val="both"/>
      </w:pPr>
      <w:r>
        <w:t xml:space="preserve">Насыщенный раствор </w:t>
      </w:r>
      <w:proofErr w:type="gramStart"/>
      <w:r>
        <w:t>бриллиантового</w:t>
      </w:r>
      <w:proofErr w:type="gramEnd"/>
      <w:r>
        <w:t xml:space="preserve"> </w:t>
      </w:r>
      <w:proofErr w:type="spellStart"/>
      <w:r>
        <w:t>крезилового</w:t>
      </w:r>
      <w:proofErr w:type="spellEnd"/>
      <w:r>
        <w:t xml:space="preserve"> синего в абсолютном спирте;</w:t>
      </w:r>
    </w:p>
    <w:p w:rsidR="004848D0" w:rsidRDefault="004848D0" w:rsidP="004848D0">
      <w:pPr>
        <w:pStyle w:val="a3"/>
        <w:numPr>
          <w:ilvl w:val="0"/>
          <w:numId w:val="7"/>
        </w:numPr>
        <w:jc w:val="both"/>
      </w:pPr>
      <w:r>
        <w:t>Раствор азура I  - 1%;</w:t>
      </w:r>
    </w:p>
    <w:p w:rsidR="004848D0" w:rsidRDefault="004848D0" w:rsidP="004848D0">
      <w:pPr>
        <w:pStyle w:val="a3"/>
        <w:numPr>
          <w:ilvl w:val="0"/>
          <w:numId w:val="7"/>
        </w:numPr>
        <w:jc w:val="both"/>
      </w:pPr>
      <w:r>
        <w:t>Раствор азура II  - 2%.</w:t>
      </w:r>
    </w:p>
    <w:p w:rsidR="004848D0" w:rsidRDefault="004848D0" w:rsidP="004848D0">
      <w:pPr>
        <w:pStyle w:val="a3"/>
        <w:jc w:val="both"/>
      </w:pPr>
    </w:p>
    <w:p w:rsidR="004848D0" w:rsidRDefault="004848D0" w:rsidP="004848D0">
      <w:pPr>
        <w:pStyle w:val="a3"/>
        <w:jc w:val="both"/>
      </w:pPr>
      <w:r>
        <w:rPr>
          <w:b/>
          <w:i/>
        </w:rPr>
        <w:t xml:space="preserve">Окраска </w:t>
      </w:r>
      <w:proofErr w:type="spellStart"/>
      <w:r>
        <w:rPr>
          <w:b/>
          <w:i/>
        </w:rPr>
        <w:t>ретикулоцитов</w:t>
      </w:r>
      <w:proofErr w:type="spellEnd"/>
      <w:r>
        <w:rPr>
          <w:b/>
          <w:i/>
        </w:rPr>
        <w:t xml:space="preserve">    </w:t>
      </w:r>
      <w:r>
        <w:t>может проводиться как на предметном стекле, так и в пробирке.</w:t>
      </w:r>
    </w:p>
    <w:p w:rsidR="004848D0" w:rsidRDefault="004848D0" w:rsidP="004848D0">
      <w:pPr>
        <w:pStyle w:val="a3"/>
        <w:jc w:val="center"/>
        <w:rPr>
          <w:u w:val="single"/>
        </w:rPr>
      </w:pPr>
      <w:r>
        <w:rPr>
          <w:u w:val="single"/>
        </w:rPr>
        <w:t>Окраска на стекле.</w:t>
      </w:r>
    </w:p>
    <w:p w:rsidR="004848D0" w:rsidRDefault="004848D0" w:rsidP="004848D0">
      <w:pPr>
        <w:pStyle w:val="a3"/>
        <w:numPr>
          <w:ilvl w:val="0"/>
          <w:numId w:val="9"/>
        </w:numPr>
        <w:jc w:val="both"/>
      </w:pPr>
      <w:r>
        <w:t>Хорошо вымытые и обезжиренные стекла слегка подогревают над спиртовкой.</w:t>
      </w:r>
    </w:p>
    <w:p w:rsidR="004848D0" w:rsidRDefault="004848D0" w:rsidP="004848D0">
      <w:pPr>
        <w:pStyle w:val="a3"/>
        <w:numPr>
          <w:ilvl w:val="0"/>
          <w:numId w:val="9"/>
        </w:numPr>
        <w:jc w:val="both"/>
      </w:pPr>
      <w:r>
        <w:t>Стеклянной палочкой наносят 1 каплю одного из красителей, делают мазок из краски шлифованным стеклом и высушивают его. В таком виде мазки можно готовить впрок и хранить в закрытой посуде в темном месте.</w:t>
      </w:r>
    </w:p>
    <w:p w:rsidR="004848D0" w:rsidRDefault="004848D0" w:rsidP="004848D0">
      <w:pPr>
        <w:pStyle w:val="a3"/>
        <w:numPr>
          <w:ilvl w:val="0"/>
          <w:numId w:val="10"/>
        </w:numPr>
        <w:jc w:val="both"/>
      </w:pPr>
      <w:r>
        <w:t xml:space="preserve">На мазок краски наносят 1 </w:t>
      </w:r>
      <w:proofErr w:type="gramStart"/>
      <w:r>
        <w:t>каплю</w:t>
      </w:r>
      <w:proofErr w:type="gramEnd"/>
      <w:r>
        <w:t xml:space="preserve"> крови и готовят из нее тонкий мазок.</w:t>
      </w:r>
    </w:p>
    <w:p w:rsidR="004848D0" w:rsidRDefault="004848D0" w:rsidP="004848D0">
      <w:pPr>
        <w:pStyle w:val="a3"/>
        <w:numPr>
          <w:ilvl w:val="0"/>
          <w:numId w:val="10"/>
        </w:numPr>
        <w:jc w:val="both"/>
      </w:pPr>
      <w:r>
        <w:t>Тотчас же, не давая высохнуть крови, помещают мазок во влажную камеру  (чашку Петри с уложенной по бортикам фильтровальной бумагой)  на 3-4 минуты.</w:t>
      </w:r>
    </w:p>
    <w:p w:rsidR="004848D0" w:rsidRDefault="004848D0" w:rsidP="004848D0">
      <w:pPr>
        <w:pStyle w:val="a3"/>
        <w:numPr>
          <w:ilvl w:val="0"/>
          <w:numId w:val="11"/>
        </w:numPr>
        <w:jc w:val="both"/>
      </w:pPr>
      <w:r>
        <w:t xml:space="preserve">Высушивают на воздухе и </w:t>
      </w:r>
      <w:proofErr w:type="spellStart"/>
      <w:r>
        <w:t>микроскопируют</w:t>
      </w:r>
      <w:proofErr w:type="spellEnd"/>
      <w:r>
        <w:t xml:space="preserve">. </w:t>
      </w:r>
    </w:p>
    <w:p w:rsidR="004848D0" w:rsidRDefault="004848D0" w:rsidP="004848D0">
      <w:pPr>
        <w:pStyle w:val="a3"/>
        <w:ind w:firstLine="432"/>
        <w:jc w:val="center"/>
        <w:rPr>
          <w:u w:val="single"/>
        </w:rPr>
      </w:pPr>
    </w:p>
    <w:p w:rsidR="004848D0" w:rsidRDefault="004848D0" w:rsidP="004848D0">
      <w:pPr>
        <w:pStyle w:val="a3"/>
        <w:ind w:firstLine="432"/>
        <w:jc w:val="center"/>
        <w:rPr>
          <w:u w:val="single"/>
        </w:rPr>
      </w:pPr>
      <w:r>
        <w:rPr>
          <w:u w:val="single"/>
        </w:rPr>
        <w:t>Окраска  в  пробирке.</w:t>
      </w:r>
    </w:p>
    <w:p w:rsidR="004848D0" w:rsidRDefault="004848D0" w:rsidP="004848D0">
      <w:pPr>
        <w:pStyle w:val="a3"/>
        <w:jc w:val="both"/>
      </w:pPr>
      <w:r>
        <w:rPr>
          <w:i/>
        </w:rPr>
        <w:lastRenderedPageBreak/>
        <w:t>Метод 1.</w:t>
      </w:r>
      <w:r>
        <w:rPr>
          <w:u w:val="single"/>
        </w:rPr>
        <w:t xml:space="preserve"> </w:t>
      </w:r>
    </w:p>
    <w:p w:rsidR="004848D0" w:rsidRDefault="004848D0" w:rsidP="004848D0">
      <w:pPr>
        <w:pStyle w:val="a3"/>
        <w:numPr>
          <w:ilvl w:val="0"/>
          <w:numId w:val="12"/>
        </w:numPr>
        <w:jc w:val="both"/>
      </w:pPr>
      <w:r>
        <w:t>В пробирку помещают: 4 капли краски 1 + 1 каплю 1% оксалата калия;</w:t>
      </w:r>
    </w:p>
    <w:p w:rsidR="004848D0" w:rsidRDefault="004848D0" w:rsidP="004848D0">
      <w:pPr>
        <w:pStyle w:val="a3"/>
        <w:numPr>
          <w:ilvl w:val="0"/>
          <w:numId w:val="13"/>
        </w:numPr>
        <w:jc w:val="both"/>
      </w:pPr>
      <w:r>
        <w:t xml:space="preserve">вносят туда  2 капилляра  </w:t>
      </w:r>
      <w:proofErr w:type="spellStart"/>
      <w:r>
        <w:t>Сали</w:t>
      </w:r>
      <w:proofErr w:type="spellEnd"/>
      <w:r>
        <w:t xml:space="preserve"> (0,04 мл) крови;</w:t>
      </w:r>
    </w:p>
    <w:p w:rsidR="004848D0" w:rsidRDefault="004848D0" w:rsidP="004848D0">
      <w:pPr>
        <w:pStyle w:val="a3"/>
        <w:numPr>
          <w:ilvl w:val="0"/>
          <w:numId w:val="14"/>
        </w:numPr>
        <w:jc w:val="both"/>
      </w:pPr>
      <w:r>
        <w:t>закрывают влажной ваткой, перемешивают и оставляют на 30 минут;</w:t>
      </w:r>
    </w:p>
    <w:p w:rsidR="004848D0" w:rsidRDefault="004848D0" w:rsidP="004848D0">
      <w:pPr>
        <w:pStyle w:val="a3"/>
        <w:numPr>
          <w:ilvl w:val="0"/>
          <w:numId w:val="14"/>
        </w:numPr>
        <w:jc w:val="both"/>
      </w:pPr>
      <w:r>
        <w:t>снова перемешивают и готовят тонкие мазки.</w:t>
      </w:r>
    </w:p>
    <w:p w:rsidR="004848D0" w:rsidRDefault="004848D0" w:rsidP="004848D0">
      <w:pPr>
        <w:pStyle w:val="a3"/>
        <w:jc w:val="both"/>
      </w:pPr>
    </w:p>
    <w:p w:rsidR="004848D0" w:rsidRDefault="004848D0" w:rsidP="004848D0">
      <w:pPr>
        <w:pStyle w:val="a3"/>
        <w:jc w:val="both"/>
      </w:pPr>
      <w:r>
        <w:rPr>
          <w:i/>
        </w:rPr>
        <w:t>Метод 2.</w:t>
      </w:r>
      <w:r>
        <w:t xml:space="preserve"> </w:t>
      </w:r>
    </w:p>
    <w:p w:rsidR="004848D0" w:rsidRDefault="004848D0" w:rsidP="004848D0">
      <w:pPr>
        <w:pStyle w:val="a3"/>
        <w:numPr>
          <w:ilvl w:val="0"/>
          <w:numId w:val="15"/>
        </w:numPr>
        <w:jc w:val="both"/>
      </w:pPr>
      <w:r>
        <w:t>В пробирку помещают  0,05 мл краски 3 и 0,2 мл крови;</w:t>
      </w:r>
    </w:p>
    <w:p w:rsidR="004848D0" w:rsidRDefault="004848D0" w:rsidP="004848D0">
      <w:pPr>
        <w:pStyle w:val="a3"/>
        <w:numPr>
          <w:ilvl w:val="0"/>
          <w:numId w:val="15"/>
        </w:numPr>
        <w:jc w:val="both"/>
      </w:pPr>
      <w:r>
        <w:t>смесь закрывают влажной ваткой, тщательно перемешивают и оставляют на 20-30 минут;</w:t>
      </w:r>
    </w:p>
    <w:p w:rsidR="004848D0" w:rsidRDefault="004848D0" w:rsidP="004848D0">
      <w:pPr>
        <w:pStyle w:val="a3"/>
        <w:numPr>
          <w:ilvl w:val="0"/>
          <w:numId w:val="15"/>
        </w:numPr>
        <w:jc w:val="both"/>
      </w:pPr>
      <w:r>
        <w:t>перемешивают и готовят тонкие мазки.</w:t>
      </w:r>
    </w:p>
    <w:p w:rsidR="004848D0" w:rsidRDefault="004848D0" w:rsidP="004848D0">
      <w:pPr>
        <w:pStyle w:val="a3"/>
        <w:jc w:val="both"/>
      </w:pPr>
    </w:p>
    <w:p w:rsidR="004848D0" w:rsidRDefault="004848D0" w:rsidP="004848D0">
      <w:pPr>
        <w:pStyle w:val="a3"/>
        <w:jc w:val="both"/>
      </w:pPr>
      <w:r>
        <w:rPr>
          <w:i/>
        </w:rPr>
        <w:t>Метод 3.</w:t>
      </w:r>
      <w:r>
        <w:t xml:space="preserve"> </w:t>
      </w:r>
    </w:p>
    <w:p w:rsidR="004848D0" w:rsidRPr="007525BE" w:rsidRDefault="004848D0" w:rsidP="004848D0">
      <w:pPr>
        <w:pStyle w:val="a3"/>
        <w:numPr>
          <w:ilvl w:val="0"/>
          <w:numId w:val="16"/>
        </w:numPr>
        <w:jc w:val="both"/>
      </w:pPr>
      <w:r>
        <w:t xml:space="preserve">В пробирку помещают 0,3-0,5 мл краски 2 и 5-6 капель крови капилляром </w:t>
      </w:r>
      <w:proofErr w:type="spellStart"/>
      <w:r>
        <w:t>Панченкова</w:t>
      </w:r>
      <w:proofErr w:type="spellEnd"/>
      <w:r>
        <w:t>;</w:t>
      </w:r>
    </w:p>
    <w:p w:rsidR="004848D0" w:rsidRPr="007525BE" w:rsidRDefault="004848D0" w:rsidP="004848D0">
      <w:pPr>
        <w:pStyle w:val="a3"/>
        <w:numPr>
          <w:ilvl w:val="0"/>
          <w:numId w:val="16"/>
        </w:numPr>
        <w:jc w:val="both"/>
      </w:pPr>
      <w:r>
        <w:t>закрывают пробирку резиновой пробкой, тщательно перемешивают и оставляют на 1-1,5 часа;</w:t>
      </w:r>
    </w:p>
    <w:p w:rsidR="004848D0" w:rsidRPr="007525BE" w:rsidRDefault="004848D0" w:rsidP="004848D0">
      <w:pPr>
        <w:pStyle w:val="a3"/>
        <w:numPr>
          <w:ilvl w:val="0"/>
          <w:numId w:val="16"/>
        </w:numPr>
        <w:jc w:val="both"/>
      </w:pPr>
      <w:r>
        <w:t>перемешивают и готовят тонкие мазки.</w:t>
      </w:r>
    </w:p>
    <w:p w:rsidR="004848D0" w:rsidRPr="007525BE" w:rsidRDefault="004848D0" w:rsidP="004848D0">
      <w:pPr>
        <w:pStyle w:val="a3"/>
        <w:jc w:val="both"/>
      </w:pPr>
    </w:p>
    <w:p w:rsidR="004848D0" w:rsidRDefault="004848D0" w:rsidP="004848D0">
      <w:pPr>
        <w:pStyle w:val="a3"/>
        <w:jc w:val="both"/>
        <w:rPr>
          <w:b/>
          <w:i/>
        </w:rPr>
      </w:pPr>
      <w:r>
        <w:rPr>
          <w:b/>
          <w:i/>
        </w:rPr>
        <w:t xml:space="preserve">Подсчет количества </w:t>
      </w:r>
      <w:proofErr w:type="spellStart"/>
      <w:r>
        <w:rPr>
          <w:b/>
          <w:i/>
        </w:rPr>
        <w:t>ретикулоцитов</w:t>
      </w:r>
      <w:proofErr w:type="spellEnd"/>
    </w:p>
    <w:p w:rsidR="004848D0" w:rsidRDefault="004848D0" w:rsidP="004848D0">
      <w:pPr>
        <w:pStyle w:val="a3"/>
        <w:numPr>
          <w:ilvl w:val="0"/>
          <w:numId w:val="17"/>
        </w:numPr>
        <w:jc w:val="both"/>
      </w:pPr>
      <w:r>
        <w:t xml:space="preserve">Окрашенный одним из описанных методом мазок </w:t>
      </w:r>
      <w:proofErr w:type="spellStart"/>
      <w:r>
        <w:t>микроскопируют</w:t>
      </w:r>
      <w:proofErr w:type="spellEnd"/>
      <w:r>
        <w:t xml:space="preserve"> с иммерсионной системой: окуляр 7 Х, объектив 90 Х, конденсор поднят.</w:t>
      </w:r>
    </w:p>
    <w:p w:rsidR="004848D0" w:rsidRDefault="004848D0" w:rsidP="004848D0">
      <w:pPr>
        <w:pStyle w:val="a3"/>
        <w:numPr>
          <w:ilvl w:val="0"/>
          <w:numId w:val="18"/>
        </w:numPr>
        <w:jc w:val="both"/>
      </w:pPr>
      <w:r>
        <w:t xml:space="preserve">В мазках эритроциты окрашены в желтовато-зеленоватый цвет, зернисто-нитчатая субстанция – в синий цвет. </w:t>
      </w:r>
    </w:p>
    <w:p w:rsidR="004848D0" w:rsidRDefault="004848D0" w:rsidP="004848D0">
      <w:pPr>
        <w:pStyle w:val="a3"/>
        <w:numPr>
          <w:ilvl w:val="0"/>
          <w:numId w:val="19"/>
        </w:numPr>
        <w:jc w:val="both"/>
      </w:pPr>
      <w:r>
        <w:t xml:space="preserve">Подсчитывают не менее 1000 эритроцитов, отмечая среди них количество эритроцитов, содержащих зернисто-нитчатую субстанцию. </w:t>
      </w:r>
      <w:proofErr w:type="spellStart"/>
      <w:r>
        <w:t>Ретикулоциты</w:t>
      </w:r>
      <w:proofErr w:type="spellEnd"/>
      <w:r>
        <w:t xml:space="preserve"> как молодые эритроциты входят в счет 1000 эритроцитов. </w:t>
      </w:r>
    </w:p>
    <w:p w:rsidR="004848D0" w:rsidRDefault="004848D0" w:rsidP="004848D0">
      <w:pPr>
        <w:pStyle w:val="a3"/>
        <w:numPr>
          <w:ilvl w:val="0"/>
          <w:numId w:val="19"/>
        </w:numPr>
        <w:jc w:val="both"/>
      </w:pPr>
      <w:r>
        <w:t xml:space="preserve">Для облегчения подсчета используют ограничитель поля зрения, готовя его таким образом, чтобы  одновременно в поле зрения  находилось около 50 эритроцитов. Затем просчитывают 20 таких полей зрения. </w:t>
      </w:r>
    </w:p>
    <w:p w:rsidR="004848D0" w:rsidRDefault="004848D0" w:rsidP="004848D0">
      <w:pPr>
        <w:pStyle w:val="a3"/>
        <w:numPr>
          <w:ilvl w:val="0"/>
          <w:numId w:val="20"/>
        </w:numPr>
        <w:jc w:val="both"/>
      </w:pPr>
      <w:r>
        <w:t xml:space="preserve">Количество </w:t>
      </w:r>
      <w:proofErr w:type="spellStart"/>
      <w:r>
        <w:t>ретикулоцитов</w:t>
      </w:r>
      <w:proofErr w:type="spellEnd"/>
      <w:r>
        <w:t xml:space="preserve"> выражают на 1000 эритроцитов, в процентах или в промилле. 1 промилле (‰)  = 1/1000.</w:t>
      </w:r>
    </w:p>
    <w:p w:rsidR="004848D0" w:rsidRDefault="004848D0" w:rsidP="004848D0">
      <w:pPr>
        <w:pStyle w:val="a3"/>
        <w:jc w:val="both"/>
      </w:pPr>
    </w:p>
    <w:p w:rsidR="004848D0" w:rsidRPr="00F85070" w:rsidRDefault="004848D0" w:rsidP="004848D0">
      <w:pPr>
        <w:pStyle w:val="a3"/>
        <w:jc w:val="center"/>
        <w:rPr>
          <w:b/>
        </w:rPr>
      </w:pPr>
      <w:r w:rsidRPr="00F85070">
        <w:rPr>
          <w:b/>
        </w:rPr>
        <w:t>Задания для самостоятельной работы</w:t>
      </w:r>
    </w:p>
    <w:p w:rsidR="004848D0" w:rsidRPr="00F85070" w:rsidRDefault="004848D0" w:rsidP="004848D0">
      <w:pPr>
        <w:pStyle w:val="a3"/>
        <w:jc w:val="center"/>
        <w:rPr>
          <w:b/>
        </w:rPr>
      </w:pPr>
    </w:p>
    <w:p w:rsidR="004848D0" w:rsidRPr="007525BE" w:rsidRDefault="004848D0" w:rsidP="004848D0">
      <w:pPr>
        <w:pStyle w:val="a3"/>
        <w:numPr>
          <w:ilvl w:val="0"/>
          <w:numId w:val="8"/>
        </w:numPr>
        <w:jc w:val="both"/>
      </w:pPr>
      <w:r w:rsidRPr="007525BE">
        <w:t xml:space="preserve">Законспектировать методику определения количества  </w:t>
      </w:r>
      <w:proofErr w:type="spellStart"/>
      <w:r w:rsidRPr="007525BE">
        <w:t>ретикулоцитов</w:t>
      </w:r>
      <w:proofErr w:type="spellEnd"/>
      <w:r w:rsidRPr="007525BE">
        <w:t>.</w:t>
      </w:r>
    </w:p>
    <w:p w:rsidR="004848D0" w:rsidRDefault="004848D0" w:rsidP="004848D0">
      <w:pPr>
        <w:jc w:val="both"/>
        <w:rPr>
          <w:color w:val="000000"/>
          <w:sz w:val="28"/>
        </w:rPr>
      </w:pPr>
    </w:p>
    <w:p w:rsidR="004848D0" w:rsidRDefault="004848D0" w:rsidP="004848D0">
      <w:pPr>
        <w:jc w:val="both"/>
        <w:rPr>
          <w:color w:val="000000"/>
          <w:sz w:val="28"/>
        </w:rPr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1"/>
        <w:gridCol w:w="1986"/>
      </w:tblGrid>
      <w:tr w:rsidR="004848D0" w:rsidTr="00666DA7">
        <w:tblPrEx>
          <w:tblCellMar>
            <w:top w:w="0" w:type="dxa"/>
            <w:bottom w:w="0" w:type="dxa"/>
          </w:tblCellMar>
        </w:tblPrEx>
        <w:tc>
          <w:tcPr>
            <w:tcW w:w="1841" w:type="dxa"/>
          </w:tcPr>
          <w:p w:rsidR="004848D0" w:rsidRDefault="004848D0" w:rsidP="00666D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эритроциты</w:t>
            </w:r>
          </w:p>
        </w:tc>
        <w:tc>
          <w:tcPr>
            <w:tcW w:w="1986" w:type="dxa"/>
          </w:tcPr>
          <w:p w:rsidR="004848D0" w:rsidRDefault="004848D0" w:rsidP="00666DA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ретикулоциты</w:t>
            </w:r>
            <w:proofErr w:type="spellEnd"/>
          </w:p>
        </w:tc>
      </w:tr>
      <w:tr w:rsidR="004848D0" w:rsidTr="00666DA7">
        <w:tblPrEx>
          <w:tblCellMar>
            <w:top w:w="0" w:type="dxa"/>
            <w:bottom w:w="0" w:type="dxa"/>
          </w:tblCellMar>
        </w:tblPrEx>
        <w:tc>
          <w:tcPr>
            <w:tcW w:w="1841" w:type="dxa"/>
          </w:tcPr>
          <w:p w:rsidR="004848D0" w:rsidRDefault="004848D0" w:rsidP="00666DA7">
            <w:pPr>
              <w:jc w:val="center"/>
              <w:rPr>
                <w:sz w:val="28"/>
              </w:rPr>
            </w:pPr>
          </w:p>
          <w:p w:rsidR="004848D0" w:rsidRDefault="004848D0" w:rsidP="00666D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  <w:p w:rsidR="004848D0" w:rsidRDefault="004848D0" w:rsidP="00666D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  <w:p w:rsidR="004848D0" w:rsidRDefault="004848D0" w:rsidP="00666D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  <w:p w:rsidR="004848D0" w:rsidRDefault="004848D0" w:rsidP="00666D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  <w:p w:rsidR="004848D0" w:rsidRDefault="004848D0" w:rsidP="00666DA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…</w:t>
            </w:r>
          </w:p>
          <w:p w:rsidR="004848D0" w:rsidRDefault="004848D0" w:rsidP="00666D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1986" w:type="dxa"/>
          </w:tcPr>
          <w:p w:rsidR="004848D0" w:rsidRDefault="004848D0" w:rsidP="00666DA7">
            <w:pPr>
              <w:jc w:val="center"/>
              <w:rPr>
                <w:sz w:val="28"/>
              </w:rPr>
            </w:pPr>
          </w:p>
          <w:p w:rsidR="004848D0" w:rsidRDefault="004848D0" w:rsidP="00666D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4848D0" w:rsidRDefault="004848D0" w:rsidP="00666D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848D0" w:rsidRDefault="004848D0" w:rsidP="00666D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4848D0" w:rsidRDefault="004848D0" w:rsidP="00666D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4848D0" w:rsidRDefault="004848D0" w:rsidP="00666DA7">
            <w:pPr>
              <w:jc w:val="center"/>
              <w:rPr>
                <w:sz w:val="28"/>
              </w:rPr>
            </w:pPr>
          </w:p>
          <w:p w:rsidR="004848D0" w:rsidRDefault="004848D0" w:rsidP="00666D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  <w:p w:rsidR="004848D0" w:rsidRDefault="004848D0" w:rsidP="00666D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</w:tr>
      <w:tr w:rsidR="004848D0" w:rsidTr="00666DA7">
        <w:tblPrEx>
          <w:tblCellMar>
            <w:top w:w="0" w:type="dxa"/>
            <w:bottom w:w="0" w:type="dxa"/>
          </w:tblCellMar>
        </w:tblPrEx>
        <w:tc>
          <w:tcPr>
            <w:tcW w:w="1841" w:type="dxa"/>
          </w:tcPr>
          <w:p w:rsidR="004848D0" w:rsidRDefault="004848D0" w:rsidP="00666DA7">
            <w:pPr>
              <w:jc w:val="center"/>
              <w:rPr>
                <w:sz w:val="28"/>
              </w:rPr>
            </w:pPr>
          </w:p>
          <w:p w:rsidR="004848D0" w:rsidRDefault="004848D0" w:rsidP="00666D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∑1000</w:t>
            </w:r>
          </w:p>
        </w:tc>
        <w:tc>
          <w:tcPr>
            <w:tcW w:w="1986" w:type="dxa"/>
          </w:tcPr>
          <w:p w:rsidR="004848D0" w:rsidRDefault="004848D0" w:rsidP="00666DA7">
            <w:pPr>
              <w:jc w:val="center"/>
              <w:rPr>
                <w:sz w:val="28"/>
              </w:rPr>
            </w:pPr>
          </w:p>
          <w:p w:rsidR="004848D0" w:rsidRDefault="004848D0" w:rsidP="00666D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4848D0" w:rsidRPr="004848D0" w:rsidRDefault="004848D0" w:rsidP="004848D0">
      <w:pPr>
        <w:pStyle w:val="a3"/>
        <w:numPr>
          <w:ilvl w:val="0"/>
          <w:numId w:val="8"/>
        </w:numPr>
        <w:jc w:val="both"/>
      </w:pPr>
      <w:r w:rsidRPr="004848D0">
        <w:t>Оценит</w:t>
      </w:r>
      <w:r>
        <w:t xml:space="preserve">е </w:t>
      </w:r>
      <w:r w:rsidRPr="004848D0">
        <w:t>результат</w:t>
      </w:r>
      <w:r>
        <w:t xml:space="preserve">, если подсчитано на 1000 эритроцитов 11 </w:t>
      </w:r>
      <w:proofErr w:type="spellStart"/>
      <w:r>
        <w:t>ретикулоцитов</w:t>
      </w:r>
      <w:proofErr w:type="spellEnd"/>
      <w:r>
        <w:t xml:space="preserve">, Запишите результат </w:t>
      </w:r>
      <w:proofErr w:type="gramStart"/>
      <w:r>
        <w:t>в</w:t>
      </w:r>
      <w:proofErr w:type="gramEnd"/>
      <w:r>
        <w:t xml:space="preserve"> % и  %</w:t>
      </w:r>
      <w:r>
        <w:rPr>
          <w:vertAlign w:val="subscript"/>
        </w:rPr>
        <w:t>0</w:t>
      </w:r>
    </w:p>
    <w:p w:rsidR="004848D0" w:rsidRDefault="004848D0" w:rsidP="004848D0">
      <w:pPr>
        <w:pStyle w:val="a3"/>
        <w:numPr>
          <w:ilvl w:val="0"/>
          <w:numId w:val="8"/>
        </w:numPr>
        <w:jc w:val="both"/>
        <w:rPr>
          <w:lang w:val="en-US"/>
        </w:rPr>
      </w:pPr>
      <w:r>
        <w:t xml:space="preserve">Зарисовать  морфологию </w:t>
      </w:r>
      <w:proofErr w:type="spellStart"/>
      <w:r>
        <w:t>ретикулоцитов</w:t>
      </w:r>
      <w:proofErr w:type="spellEnd"/>
      <w:r>
        <w:t xml:space="preserve">.  </w:t>
      </w:r>
    </w:p>
    <w:p w:rsidR="00C74116" w:rsidRDefault="00F85070" w:rsidP="00C74116">
      <w:pPr>
        <w:pStyle w:val="a3"/>
        <w:numPr>
          <w:ilvl w:val="0"/>
          <w:numId w:val="8"/>
        </w:numPr>
        <w:jc w:val="both"/>
      </w:pPr>
      <w:r>
        <w:t>Заполнить таблицу  №2.</w:t>
      </w:r>
    </w:p>
    <w:p w:rsidR="00990F4C" w:rsidRDefault="00990F4C" w:rsidP="00C74116">
      <w:pPr>
        <w:pStyle w:val="2"/>
        <w:numPr>
          <w:ilvl w:val="0"/>
          <w:numId w:val="5"/>
        </w:numPr>
        <w:jc w:val="both"/>
        <w:rPr>
          <w:b w:val="0"/>
          <w:u w:val="none"/>
        </w:rPr>
      </w:pPr>
      <w:r>
        <w:rPr>
          <w:b w:val="0"/>
          <w:u w:val="none"/>
        </w:rPr>
        <w:t>Ответить на тестовые задания (письменно)</w:t>
      </w:r>
    </w:p>
    <w:p w:rsidR="00F85070" w:rsidRDefault="00F85070" w:rsidP="00F85070">
      <w:pPr>
        <w:pStyle w:val="2"/>
        <w:jc w:val="both"/>
        <w:rPr>
          <w:b w:val="0"/>
          <w:u w:val="none"/>
        </w:rPr>
      </w:pPr>
      <w:r>
        <w:rPr>
          <w:b w:val="0"/>
          <w:noProof/>
          <w:u w:val="none"/>
        </w:rPr>
        <w:drawing>
          <wp:inline distT="0" distB="0" distL="0" distR="0">
            <wp:extent cx="5940425" cy="2284779"/>
            <wp:effectExtent l="19050" t="0" r="3175" b="0"/>
            <wp:docPr id="1" name="Рисунок 1" descr="C:\Users\bukatova\Desktop\УМКД дисциплин\УМКД гематология\рис. ретикулоцит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katova\Desktop\УМКД дисциплин\УМКД гематология\рис. ретикулоциты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84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070" w:rsidRPr="00C74116" w:rsidRDefault="00F85070" w:rsidP="00F85070">
      <w:pPr>
        <w:pStyle w:val="2"/>
        <w:jc w:val="both"/>
        <w:rPr>
          <w:b w:val="0"/>
          <w:u w:val="none"/>
        </w:rPr>
      </w:pPr>
    </w:p>
    <w:p w:rsidR="00C74116" w:rsidRDefault="00C74116" w:rsidP="00C74116">
      <w:pPr>
        <w:pStyle w:val="2"/>
        <w:ind w:left="360"/>
        <w:jc w:val="right"/>
        <w:rPr>
          <w:b w:val="0"/>
          <w:u w:val="none"/>
        </w:rPr>
      </w:pPr>
      <w:r>
        <w:rPr>
          <w:b w:val="0"/>
          <w:u w:val="none"/>
        </w:rPr>
        <w:t>Таблица 1</w:t>
      </w:r>
    </w:p>
    <w:tbl>
      <w:tblPr>
        <w:tblStyle w:val="a5"/>
        <w:tblW w:w="0" w:type="auto"/>
        <w:tblInd w:w="360" w:type="dxa"/>
        <w:tblLook w:val="04A0"/>
      </w:tblPr>
      <w:tblGrid>
        <w:gridCol w:w="2285"/>
        <w:gridCol w:w="2283"/>
        <w:gridCol w:w="2150"/>
      </w:tblGrid>
      <w:tr w:rsidR="00F85070" w:rsidTr="00F85070">
        <w:tc>
          <w:tcPr>
            <w:tcW w:w="2285" w:type="dxa"/>
          </w:tcPr>
          <w:p w:rsidR="00F85070" w:rsidRDefault="00F85070" w:rsidP="00D1437D">
            <w:pPr>
              <w:pStyle w:val="2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Показатели</w:t>
            </w:r>
          </w:p>
        </w:tc>
        <w:tc>
          <w:tcPr>
            <w:tcW w:w="2283" w:type="dxa"/>
          </w:tcPr>
          <w:p w:rsidR="00F85070" w:rsidRPr="00F85070" w:rsidRDefault="00F85070" w:rsidP="00D1437D">
            <w:pPr>
              <w:pStyle w:val="2"/>
              <w:jc w:val="both"/>
              <w:rPr>
                <w:b w:val="0"/>
                <w:szCs w:val="28"/>
                <w:u w:val="none"/>
              </w:rPr>
            </w:pPr>
            <w:r>
              <w:rPr>
                <w:b w:val="0"/>
                <w:u w:val="none"/>
              </w:rPr>
              <w:t>В-</w:t>
            </w:r>
            <w:r>
              <w:rPr>
                <w:b w:val="0"/>
                <w:sz w:val="20"/>
                <w:u w:val="none"/>
              </w:rPr>
              <w:t xml:space="preserve">12 </w:t>
            </w:r>
            <w:r>
              <w:rPr>
                <w:b w:val="0"/>
                <w:szCs w:val="28"/>
                <w:u w:val="none"/>
              </w:rPr>
              <w:t xml:space="preserve"> дефицитная</w:t>
            </w:r>
          </w:p>
        </w:tc>
        <w:tc>
          <w:tcPr>
            <w:tcW w:w="2126" w:type="dxa"/>
          </w:tcPr>
          <w:p w:rsidR="00F85070" w:rsidRDefault="00F85070" w:rsidP="00D1437D">
            <w:pPr>
              <w:pStyle w:val="2"/>
              <w:jc w:val="both"/>
              <w:rPr>
                <w:b w:val="0"/>
                <w:u w:val="none"/>
              </w:rPr>
            </w:pPr>
            <w:proofErr w:type="spellStart"/>
            <w:r>
              <w:rPr>
                <w:b w:val="0"/>
                <w:u w:val="none"/>
              </w:rPr>
              <w:t>Гип</w:t>
            </w:r>
            <w:proofErr w:type="gramStart"/>
            <w:r>
              <w:rPr>
                <w:b w:val="0"/>
                <w:u w:val="none"/>
              </w:rPr>
              <w:t>о</w:t>
            </w:r>
            <w:proofErr w:type="spellEnd"/>
            <w:r>
              <w:rPr>
                <w:b w:val="0"/>
                <w:u w:val="none"/>
              </w:rPr>
              <w:t>(</w:t>
            </w:r>
            <w:proofErr w:type="gramEnd"/>
            <w:r>
              <w:rPr>
                <w:b w:val="0"/>
                <w:u w:val="none"/>
              </w:rPr>
              <w:t>а)</w:t>
            </w:r>
            <w:proofErr w:type="spellStart"/>
            <w:r>
              <w:rPr>
                <w:b w:val="0"/>
                <w:u w:val="none"/>
              </w:rPr>
              <w:t>пластич</w:t>
            </w:r>
            <w:proofErr w:type="spellEnd"/>
            <w:r>
              <w:rPr>
                <w:b w:val="0"/>
                <w:u w:val="none"/>
              </w:rPr>
              <w:t>.</w:t>
            </w:r>
          </w:p>
        </w:tc>
      </w:tr>
      <w:tr w:rsidR="00F85070" w:rsidTr="00F85070">
        <w:tc>
          <w:tcPr>
            <w:tcW w:w="2285" w:type="dxa"/>
          </w:tcPr>
          <w:p w:rsidR="00F85070" w:rsidRDefault="00F85070" w:rsidP="00D1437D">
            <w:pPr>
              <w:pStyle w:val="2"/>
              <w:jc w:val="both"/>
              <w:rPr>
                <w:b w:val="0"/>
                <w:u w:val="none"/>
              </w:rPr>
            </w:pPr>
            <w:proofErr w:type="spellStart"/>
            <w:r>
              <w:rPr>
                <w:b w:val="0"/>
                <w:u w:val="none"/>
              </w:rPr>
              <w:t>Соэ</w:t>
            </w:r>
            <w:proofErr w:type="spellEnd"/>
          </w:p>
        </w:tc>
        <w:tc>
          <w:tcPr>
            <w:tcW w:w="2283" w:type="dxa"/>
          </w:tcPr>
          <w:p w:rsidR="00F85070" w:rsidRDefault="00F85070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  <w:tc>
          <w:tcPr>
            <w:tcW w:w="2126" w:type="dxa"/>
          </w:tcPr>
          <w:p w:rsidR="00F85070" w:rsidRDefault="00F85070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</w:tr>
      <w:tr w:rsidR="00F85070" w:rsidTr="00F85070">
        <w:tc>
          <w:tcPr>
            <w:tcW w:w="2285" w:type="dxa"/>
          </w:tcPr>
          <w:p w:rsidR="00F85070" w:rsidRDefault="00F85070" w:rsidP="00D1437D">
            <w:pPr>
              <w:pStyle w:val="2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Гемоглобин</w:t>
            </w:r>
          </w:p>
        </w:tc>
        <w:tc>
          <w:tcPr>
            <w:tcW w:w="2283" w:type="dxa"/>
          </w:tcPr>
          <w:p w:rsidR="00F85070" w:rsidRDefault="00F85070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  <w:tc>
          <w:tcPr>
            <w:tcW w:w="2126" w:type="dxa"/>
          </w:tcPr>
          <w:p w:rsidR="00F85070" w:rsidRDefault="00F85070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</w:tr>
      <w:tr w:rsidR="00F85070" w:rsidTr="00F85070">
        <w:tc>
          <w:tcPr>
            <w:tcW w:w="2285" w:type="dxa"/>
          </w:tcPr>
          <w:p w:rsidR="00F85070" w:rsidRDefault="00F85070" w:rsidP="00D1437D">
            <w:pPr>
              <w:pStyle w:val="2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Эритроциты</w:t>
            </w:r>
          </w:p>
        </w:tc>
        <w:tc>
          <w:tcPr>
            <w:tcW w:w="2283" w:type="dxa"/>
          </w:tcPr>
          <w:p w:rsidR="00F85070" w:rsidRDefault="00F85070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  <w:tc>
          <w:tcPr>
            <w:tcW w:w="2126" w:type="dxa"/>
          </w:tcPr>
          <w:p w:rsidR="00F85070" w:rsidRDefault="00F85070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</w:tr>
      <w:tr w:rsidR="00F85070" w:rsidTr="00F85070">
        <w:tc>
          <w:tcPr>
            <w:tcW w:w="2285" w:type="dxa"/>
          </w:tcPr>
          <w:p w:rsidR="00F85070" w:rsidRDefault="00F85070" w:rsidP="00D1437D">
            <w:pPr>
              <w:pStyle w:val="2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Морфология ЭР</w:t>
            </w:r>
          </w:p>
        </w:tc>
        <w:tc>
          <w:tcPr>
            <w:tcW w:w="2283" w:type="dxa"/>
          </w:tcPr>
          <w:p w:rsidR="00F85070" w:rsidRDefault="00F85070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  <w:tc>
          <w:tcPr>
            <w:tcW w:w="2126" w:type="dxa"/>
          </w:tcPr>
          <w:p w:rsidR="00F85070" w:rsidRDefault="00F85070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</w:tr>
      <w:tr w:rsidR="00F85070" w:rsidTr="00F85070">
        <w:tc>
          <w:tcPr>
            <w:tcW w:w="2285" w:type="dxa"/>
          </w:tcPr>
          <w:p w:rsidR="00F85070" w:rsidRDefault="00F85070" w:rsidP="00D1437D">
            <w:pPr>
              <w:pStyle w:val="2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ЦПК</w:t>
            </w:r>
            <w:proofErr w:type="gramStart"/>
            <w:r>
              <w:rPr>
                <w:b w:val="0"/>
                <w:u w:val="none"/>
              </w:rPr>
              <w:t>,С</w:t>
            </w:r>
            <w:proofErr w:type="gramEnd"/>
            <w:r>
              <w:rPr>
                <w:b w:val="0"/>
                <w:u w:val="none"/>
              </w:rPr>
              <w:t>ГЭ</w:t>
            </w:r>
          </w:p>
        </w:tc>
        <w:tc>
          <w:tcPr>
            <w:tcW w:w="2283" w:type="dxa"/>
          </w:tcPr>
          <w:p w:rsidR="00F85070" w:rsidRDefault="00F85070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  <w:tc>
          <w:tcPr>
            <w:tcW w:w="2126" w:type="dxa"/>
          </w:tcPr>
          <w:p w:rsidR="00F85070" w:rsidRDefault="00F85070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</w:tr>
      <w:tr w:rsidR="00F85070" w:rsidTr="00F85070">
        <w:tc>
          <w:tcPr>
            <w:tcW w:w="2285" w:type="dxa"/>
          </w:tcPr>
          <w:p w:rsidR="00F85070" w:rsidRDefault="00F85070" w:rsidP="00D1437D">
            <w:pPr>
              <w:pStyle w:val="2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лейкоциты</w:t>
            </w:r>
          </w:p>
        </w:tc>
        <w:tc>
          <w:tcPr>
            <w:tcW w:w="2283" w:type="dxa"/>
          </w:tcPr>
          <w:p w:rsidR="00F85070" w:rsidRDefault="00F85070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  <w:tc>
          <w:tcPr>
            <w:tcW w:w="2126" w:type="dxa"/>
          </w:tcPr>
          <w:p w:rsidR="00F85070" w:rsidRDefault="00F85070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</w:tr>
      <w:tr w:rsidR="00F85070" w:rsidTr="00F85070">
        <w:tc>
          <w:tcPr>
            <w:tcW w:w="2285" w:type="dxa"/>
          </w:tcPr>
          <w:p w:rsidR="00F85070" w:rsidRDefault="00F85070" w:rsidP="00D1437D">
            <w:pPr>
              <w:pStyle w:val="2"/>
              <w:jc w:val="both"/>
              <w:rPr>
                <w:b w:val="0"/>
                <w:u w:val="none"/>
              </w:rPr>
            </w:pPr>
            <w:proofErr w:type="gramStart"/>
            <w:r>
              <w:rPr>
                <w:b w:val="0"/>
                <w:u w:val="none"/>
              </w:rPr>
              <w:t>л</w:t>
            </w:r>
            <w:proofErr w:type="gramEnd"/>
            <w:r>
              <w:rPr>
                <w:b w:val="0"/>
                <w:u w:val="none"/>
              </w:rPr>
              <w:t>/формула</w:t>
            </w:r>
          </w:p>
        </w:tc>
        <w:tc>
          <w:tcPr>
            <w:tcW w:w="2283" w:type="dxa"/>
          </w:tcPr>
          <w:p w:rsidR="00F85070" w:rsidRDefault="00F85070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  <w:tc>
          <w:tcPr>
            <w:tcW w:w="2126" w:type="dxa"/>
          </w:tcPr>
          <w:p w:rsidR="00F85070" w:rsidRDefault="00F85070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</w:tr>
      <w:tr w:rsidR="00F85070" w:rsidTr="00F85070">
        <w:tc>
          <w:tcPr>
            <w:tcW w:w="2285" w:type="dxa"/>
          </w:tcPr>
          <w:p w:rsidR="00F85070" w:rsidRPr="00F85070" w:rsidRDefault="00F85070" w:rsidP="00D1437D">
            <w:pPr>
              <w:pStyle w:val="2"/>
              <w:jc w:val="both"/>
              <w:rPr>
                <w:b w:val="0"/>
                <w:u w:val="none"/>
                <w:lang w:val="en-US"/>
              </w:rPr>
            </w:pPr>
            <w:r>
              <w:rPr>
                <w:b w:val="0"/>
                <w:u w:val="none"/>
                <w:lang w:val="en-US"/>
              </w:rPr>
              <w:t>RTC</w:t>
            </w:r>
          </w:p>
        </w:tc>
        <w:tc>
          <w:tcPr>
            <w:tcW w:w="2283" w:type="dxa"/>
          </w:tcPr>
          <w:p w:rsidR="00F85070" w:rsidRDefault="00F85070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  <w:tc>
          <w:tcPr>
            <w:tcW w:w="2126" w:type="dxa"/>
          </w:tcPr>
          <w:p w:rsidR="00F85070" w:rsidRDefault="00F85070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</w:tr>
      <w:tr w:rsidR="00F85070" w:rsidTr="00F85070">
        <w:tc>
          <w:tcPr>
            <w:tcW w:w="2285" w:type="dxa"/>
          </w:tcPr>
          <w:p w:rsidR="00F85070" w:rsidRPr="00F85070" w:rsidRDefault="00F85070" w:rsidP="00D1437D">
            <w:pPr>
              <w:pStyle w:val="2"/>
              <w:jc w:val="both"/>
              <w:rPr>
                <w:b w:val="0"/>
                <w:u w:val="none"/>
              </w:rPr>
            </w:pPr>
            <w:proofErr w:type="spellStart"/>
            <w:r>
              <w:rPr>
                <w:b w:val="0"/>
                <w:u w:val="none"/>
                <w:lang w:val="en-US"/>
              </w:rPr>
              <w:t>тромбоциты</w:t>
            </w:r>
            <w:proofErr w:type="spellEnd"/>
          </w:p>
        </w:tc>
        <w:tc>
          <w:tcPr>
            <w:tcW w:w="2283" w:type="dxa"/>
          </w:tcPr>
          <w:p w:rsidR="00F85070" w:rsidRDefault="00F85070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  <w:tc>
          <w:tcPr>
            <w:tcW w:w="2126" w:type="dxa"/>
          </w:tcPr>
          <w:p w:rsidR="00F85070" w:rsidRDefault="00F85070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</w:tr>
    </w:tbl>
    <w:p w:rsidR="00C74116" w:rsidRDefault="00C74116" w:rsidP="00C74116">
      <w:pPr>
        <w:pStyle w:val="2"/>
        <w:jc w:val="both"/>
        <w:rPr>
          <w:b w:val="0"/>
          <w:u w:val="none"/>
        </w:rPr>
      </w:pPr>
    </w:p>
    <w:p w:rsidR="00F85070" w:rsidRPr="00384E1C" w:rsidRDefault="001C3E6D" w:rsidP="00C74116">
      <w:pPr>
        <w:pStyle w:val="2"/>
        <w:jc w:val="both"/>
        <w:rPr>
          <w:u w:val="none"/>
        </w:rPr>
      </w:pPr>
      <w:r w:rsidRPr="00384E1C">
        <w:rPr>
          <w:u w:val="none"/>
        </w:rPr>
        <w:t>Выберите один или несколько правильных ответов.</w:t>
      </w:r>
    </w:p>
    <w:p w:rsidR="00F85070" w:rsidRPr="00C16E13" w:rsidRDefault="001C3E6D" w:rsidP="00F85070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F85070">
        <w:rPr>
          <w:b/>
          <w:i/>
          <w:sz w:val="28"/>
          <w:szCs w:val="28"/>
        </w:rPr>
        <w:t>.</w:t>
      </w:r>
      <w:r w:rsidR="00F85070" w:rsidRPr="002E73F3">
        <w:rPr>
          <w:sz w:val="28"/>
          <w:szCs w:val="28"/>
        </w:rPr>
        <w:t>Дополните</w:t>
      </w:r>
    </w:p>
    <w:p w:rsidR="00F85070" w:rsidRPr="002E73F3" w:rsidRDefault="00F85070" w:rsidP="00F85070">
      <w:pPr>
        <w:rPr>
          <w:sz w:val="28"/>
          <w:szCs w:val="28"/>
        </w:rPr>
      </w:pPr>
      <w:r w:rsidRPr="002E73F3">
        <w:rPr>
          <w:sz w:val="28"/>
          <w:szCs w:val="28"/>
        </w:rPr>
        <w:t xml:space="preserve">Соединение гемоглобина, содержащее </w:t>
      </w:r>
      <w:proofErr w:type="spellStart"/>
      <w:r w:rsidRPr="002E73F3">
        <w:rPr>
          <w:sz w:val="28"/>
          <w:szCs w:val="28"/>
        </w:rPr>
        <w:t>Fe</w:t>
      </w:r>
      <w:proofErr w:type="spellEnd"/>
      <w:r w:rsidRPr="002E73F3">
        <w:rPr>
          <w:sz w:val="28"/>
          <w:szCs w:val="28"/>
        </w:rPr>
        <w:t xml:space="preserve"> 3+ - .....</w:t>
      </w:r>
    </w:p>
    <w:p w:rsidR="001C3E6D" w:rsidRPr="00C16E13" w:rsidRDefault="001C3E6D" w:rsidP="001C3E6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 w:rsidRPr="002E73F3">
        <w:rPr>
          <w:sz w:val="28"/>
          <w:szCs w:val="28"/>
        </w:rPr>
        <w:t>Изменение СОЭ при анемиях обусловлено изменением количества:</w:t>
      </w:r>
    </w:p>
    <w:p w:rsidR="001C3E6D" w:rsidRPr="002E73F3" w:rsidRDefault="001C3E6D" w:rsidP="001C3E6D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А</w:t>
      </w:r>
      <w:r w:rsidRPr="002E73F3">
        <w:rPr>
          <w:sz w:val="28"/>
          <w:szCs w:val="28"/>
        </w:rPr>
        <w:t xml:space="preserve">  эритроцитов</w:t>
      </w:r>
    </w:p>
    <w:p w:rsidR="001C3E6D" w:rsidRPr="002E73F3" w:rsidRDefault="001C3E6D" w:rsidP="001C3E6D">
      <w:pPr>
        <w:ind w:left="720" w:hanging="72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 w:rsidRPr="002E73F3">
        <w:rPr>
          <w:sz w:val="28"/>
          <w:szCs w:val="28"/>
        </w:rPr>
        <w:t xml:space="preserve">  холестерина</w:t>
      </w:r>
    </w:p>
    <w:p w:rsidR="001C3E6D" w:rsidRPr="002E73F3" w:rsidRDefault="001C3E6D" w:rsidP="001C3E6D">
      <w:pPr>
        <w:ind w:left="720" w:hanging="72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 w:rsidRPr="002E73F3">
        <w:rPr>
          <w:sz w:val="28"/>
          <w:szCs w:val="28"/>
        </w:rPr>
        <w:t xml:space="preserve">  крупнодисперсных белков</w:t>
      </w:r>
    </w:p>
    <w:p w:rsidR="001C3E6D" w:rsidRDefault="001C3E6D" w:rsidP="001C3E6D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Г</w:t>
      </w:r>
      <w:r w:rsidRPr="002E73F3">
        <w:rPr>
          <w:sz w:val="28"/>
          <w:szCs w:val="28"/>
        </w:rPr>
        <w:t xml:space="preserve">  мелкодисперсных белков</w:t>
      </w:r>
    </w:p>
    <w:p w:rsidR="001C3E6D" w:rsidRPr="00C16E13" w:rsidRDefault="001C3E6D" w:rsidP="001C3E6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</w:t>
      </w:r>
      <w:r w:rsidRPr="002E73F3">
        <w:rPr>
          <w:sz w:val="28"/>
          <w:szCs w:val="28"/>
        </w:rPr>
        <w:t>Температура выше +22</w:t>
      </w:r>
      <w:proofErr w:type="gramStart"/>
      <w:r w:rsidRPr="002E73F3">
        <w:rPr>
          <w:sz w:val="28"/>
          <w:szCs w:val="28"/>
        </w:rPr>
        <w:t xml:space="preserve"> С</w:t>
      </w:r>
      <w:proofErr w:type="gramEnd"/>
      <w:r w:rsidRPr="002E73F3">
        <w:rPr>
          <w:sz w:val="28"/>
          <w:szCs w:val="28"/>
        </w:rPr>
        <w:t>:</w:t>
      </w:r>
    </w:p>
    <w:p w:rsidR="001C3E6D" w:rsidRPr="002E73F3" w:rsidRDefault="001C3E6D" w:rsidP="001C3E6D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А</w:t>
      </w:r>
      <w:r w:rsidRPr="002E73F3">
        <w:rPr>
          <w:sz w:val="28"/>
          <w:szCs w:val="28"/>
        </w:rPr>
        <w:t xml:space="preserve">  ускоряет СОЭ</w:t>
      </w:r>
    </w:p>
    <w:p w:rsidR="001C3E6D" w:rsidRPr="002E73F3" w:rsidRDefault="001C3E6D" w:rsidP="001C3E6D">
      <w:pPr>
        <w:ind w:left="720" w:hanging="72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Б</w:t>
      </w:r>
      <w:proofErr w:type="gramEnd"/>
      <w:r w:rsidRPr="002E73F3">
        <w:rPr>
          <w:sz w:val="28"/>
          <w:szCs w:val="28"/>
        </w:rPr>
        <w:t xml:space="preserve">  замедляет СОЭ</w:t>
      </w:r>
    </w:p>
    <w:p w:rsidR="001C3E6D" w:rsidRPr="002E73F3" w:rsidRDefault="001C3E6D" w:rsidP="001C3E6D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В</w:t>
      </w:r>
      <w:r w:rsidRPr="002E73F3">
        <w:rPr>
          <w:sz w:val="28"/>
          <w:szCs w:val="28"/>
        </w:rPr>
        <w:t xml:space="preserve">  оптимальна</w:t>
      </w:r>
    </w:p>
    <w:p w:rsidR="001C3E6D" w:rsidRPr="00C16E13" w:rsidRDefault="001C3E6D" w:rsidP="001C3E6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</w:t>
      </w:r>
      <w:r w:rsidRPr="002E73F3">
        <w:rPr>
          <w:sz w:val="28"/>
          <w:szCs w:val="28"/>
        </w:rPr>
        <w:t>Показатели крови, характерные для анемии:</w:t>
      </w:r>
    </w:p>
    <w:p w:rsidR="001C3E6D" w:rsidRPr="002E73F3" w:rsidRDefault="001C3E6D" w:rsidP="001C3E6D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А</w:t>
      </w:r>
      <w:r w:rsidRPr="002E73F3">
        <w:rPr>
          <w:sz w:val="28"/>
          <w:szCs w:val="28"/>
        </w:rPr>
        <w:t xml:space="preserve">  лейкоцитоз</w:t>
      </w:r>
    </w:p>
    <w:p w:rsidR="001C3E6D" w:rsidRPr="002E73F3" w:rsidRDefault="001C3E6D" w:rsidP="001C3E6D">
      <w:pPr>
        <w:ind w:left="720" w:hanging="72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 w:rsidRPr="002E73F3">
        <w:rPr>
          <w:sz w:val="28"/>
          <w:szCs w:val="28"/>
        </w:rPr>
        <w:t xml:space="preserve">  увеличение СОЭ</w:t>
      </w:r>
    </w:p>
    <w:p w:rsidR="001C3E6D" w:rsidRPr="002E73F3" w:rsidRDefault="001C3E6D" w:rsidP="001C3E6D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В</w:t>
      </w:r>
      <w:r w:rsidRPr="002E73F3">
        <w:rPr>
          <w:sz w:val="28"/>
          <w:szCs w:val="28"/>
        </w:rPr>
        <w:t xml:space="preserve">  уменьшение СОЭ</w:t>
      </w:r>
    </w:p>
    <w:p w:rsidR="001C3E6D" w:rsidRPr="002E73F3" w:rsidRDefault="001C3E6D" w:rsidP="001C3E6D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Г</w:t>
      </w:r>
      <w:r w:rsidRPr="002E73F3">
        <w:rPr>
          <w:sz w:val="28"/>
          <w:szCs w:val="28"/>
        </w:rPr>
        <w:t xml:space="preserve">  снижение гемоглобина</w:t>
      </w:r>
    </w:p>
    <w:p w:rsidR="001C3E6D" w:rsidRDefault="001C3E6D" w:rsidP="001C3E6D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Д</w:t>
      </w:r>
      <w:r w:rsidRPr="002E73F3">
        <w:rPr>
          <w:sz w:val="28"/>
          <w:szCs w:val="28"/>
        </w:rPr>
        <w:t xml:space="preserve">  повышение гемоглобин</w:t>
      </w:r>
    </w:p>
    <w:p w:rsidR="001C3E6D" w:rsidRPr="00EC118E" w:rsidRDefault="001C3E6D" w:rsidP="001C3E6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</w:t>
      </w:r>
      <w:r>
        <w:rPr>
          <w:sz w:val="28"/>
          <w:szCs w:val="28"/>
        </w:rPr>
        <w:t>Ве</w:t>
      </w:r>
      <w:r w:rsidRPr="002E73F3">
        <w:rPr>
          <w:sz w:val="28"/>
          <w:szCs w:val="28"/>
        </w:rPr>
        <w:t>личина ЦПК при анемиях:</w:t>
      </w:r>
    </w:p>
    <w:tbl>
      <w:tblPr>
        <w:tblW w:w="10682" w:type="dxa"/>
        <w:tblLayout w:type="fixed"/>
        <w:tblLook w:val="0000"/>
      </w:tblPr>
      <w:tblGrid>
        <w:gridCol w:w="5341"/>
        <w:gridCol w:w="5341"/>
      </w:tblGrid>
      <w:tr w:rsidR="001C3E6D" w:rsidRPr="002E73F3" w:rsidTr="001C3E6D">
        <w:tc>
          <w:tcPr>
            <w:tcW w:w="5341" w:type="dxa"/>
          </w:tcPr>
          <w:p w:rsidR="001C3E6D" w:rsidRPr="002E73F3" w:rsidRDefault="001C3E6D" w:rsidP="00666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 </w:t>
            </w:r>
            <w:proofErr w:type="spellStart"/>
            <w:r w:rsidRPr="002E73F3">
              <w:rPr>
                <w:sz w:val="28"/>
                <w:szCs w:val="28"/>
              </w:rPr>
              <w:t>железодефецитной</w:t>
            </w:r>
            <w:proofErr w:type="spellEnd"/>
          </w:p>
        </w:tc>
        <w:tc>
          <w:tcPr>
            <w:tcW w:w="5341" w:type="dxa"/>
          </w:tcPr>
          <w:p w:rsidR="001C3E6D" w:rsidRPr="002E73F3" w:rsidRDefault="001C3E6D" w:rsidP="00666DA7">
            <w:pPr>
              <w:rPr>
                <w:sz w:val="28"/>
                <w:szCs w:val="28"/>
              </w:rPr>
            </w:pPr>
            <w:r w:rsidRPr="002E73F3">
              <w:rPr>
                <w:sz w:val="28"/>
                <w:szCs w:val="28"/>
              </w:rPr>
              <w:t>0,5</w:t>
            </w:r>
          </w:p>
        </w:tc>
      </w:tr>
      <w:tr w:rsidR="001C3E6D" w:rsidRPr="002E73F3" w:rsidTr="001C3E6D">
        <w:tc>
          <w:tcPr>
            <w:tcW w:w="5341" w:type="dxa"/>
          </w:tcPr>
          <w:p w:rsidR="001C3E6D" w:rsidRPr="002E73F3" w:rsidRDefault="001C3E6D" w:rsidP="00666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  </w:t>
            </w:r>
            <w:r w:rsidRPr="002E73F3">
              <w:rPr>
                <w:sz w:val="28"/>
                <w:szCs w:val="28"/>
              </w:rPr>
              <w:t>В12 - дефицитной</w:t>
            </w:r>
          </w:p>
        </w:tc>
        <w:tc>
          <w:tcPr>
            <w:tcW w:w="5341" w:type="dxa"/>
          </w:tcPr>
          <w:p w:rsidR="001C3E6D" w:rsidRPr="002E73F3" w:rsidRDefault="001C3E6D" w:rsidP="00666DA7">
            <w:pPr>
              <w:rPr>
                <w:sz w:val="28"/>
                <w:szCs w:val="28"/>
              </w:rPr>
            </w:pPr>
            <w:r w:rsidRPr="002E73F3">
              <w:rPr>
                <w:sz w:val="28"/>
                <w:szCs w:val="28"/>
              </w:rPr>
              <w:t>1,2</w:t>
            </w:r>
          </w:p>
        </w:tc>
      </w:tr>
      <w:tr w:rsidR="001C3E6D" w:rsidRPr="002E73F3" w:rsidTr="001C3E6D">
        <w:tc>
          <w:tcPr>
            <w:tcW w:w="5341" w:type="dxa"/>
          </w:tcPr>
          <w:p w:rsidR="001C3E6D" w:rsidRPr="002E73F3" w:rsidRDefault="001C3E6D" w:rsidP="00666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 </w:t>
            </w:r>
            <w:proofErr w:type="spellStart"/>
            <w:r w:rsidRPr="002E73F3">
              <w:rPr>
                <w:sz w:val="28"/>
                <w:szCs w:val="28"/>
              </w:rPr>
              <w:t>апластической</w:t>
            </w:r>
            <w:proofErr w:type="spellEnd"/>
          </w:p>
        </w:tc>
        <w:tc>
          <w:tcPr>
            <w:tcW w:w="5341" w:type="dxa"/>
          </w:tcPr>
          <w:p w:rsidR="001C3E6D" w:rsidRPr="002E73F3" w:rsidRDefault="001C3E6D" w:rsidP="00666DA7">
            <w:pPr>
              <w:rPr>
                <w:sz w:val="28"/>
                <w:szCs w:val="28"/>
              </w:rPr>
            </w:pPr>
            <w:r w:rsidRPr="002E73F3">
              <w:rPr>
                <w:sz w:val="28"/>
                <w:szCs w:val="28"/>
              </w:rPr>
              <w:t>0,9</w:t>
            </w:r>
          </w:p>
        </w:tc>
      </w:tr>
    </w:tbl>
    <w:p w:rsidR="001C3E6D" w:rsidRPr="00EC118E" w:rsidRDefault="001C3E6D" w:rsidP="001C3E6D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E73F3">
        <w:rPr>
          <w:sz w:val="28"/>
          <w:szCs w:val="28"/>
        </w:rPr>
        <w:t xml:space="preserve">Показатели крови </w:t>
      </w:r>
      <w:proofErr w:type="spellStart"/>
      <w:r w:rsidRPr="002E73F3">
        <w:rPr>
          <w:sz w:val="28"/>
          <w:szCs w:val="28"/>
        </w:rPr>
        <w:t>Нв</w:t>
      </w:r>
      <w:proofErr w:type="spellEnd"/>
      <w:r w:rsidRPr="002E73F3">
        <w:rPr>
          <w:sz w:val="28"/>
          <w:szCs w:val="28"/>
        </w:rPr>
        <w:t xml:space="preserve"> 160г/л, эритроциты 4,0*-10 9/л расцениваются как:</w:t>
      </w:r>
    </w:p>
    <w:p w:rsidR="001C3E6D" w:rsidRPr="002E73F3" w:rsidRDefault="001C3E6D" w:rsidP="001C3E6D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А</w:t>
      </w:r>
      <w:r w:rsidRPr="002E73F3">
        <w:rPr>
          <w:sz w:val="28"/>
          <w:szCs w:val="28"/>
        </w:rPr>
        <w:t xml:space="preserve">  </w:t>
      </w:r>
      <w:proofErr w:type="spellStart"/>
      <w:r w:rsidRPr="002E73F3">
        <w:rPr>
          <w:sz w:val="28"/>
          <w:szCs w:val="28"/>
        </w:rPr>
        <w:t>гиперхромная</w:t>
      </w:r>
      <w:proofErr w:type="spellEnd"/>
      <w:r w:rsidRPr="002E73F3">
        <w:rPr>
          <w:sz w:val="28"/>
          <w:szCs w:val="28"/>
        </w:rPr>
        <w:t xml:space="preserve"> анемия</w:t>
      </w:r>
    </w:p>
    <w:p w:rsidR="001C3E6D" w:rsidRPr="002E73F3" w:rsidRDefault="001C3E6D" w:rsidP="001C3E6D">
      <w:pPr>
        <w:ind w:left="720" w:hanging="72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 w:rsidRPr="002E73F3">
        <w:rPr>
          <w:sz w:val="28"/>
          <w:szCs w:val="28"/>
        </w:rPr>
        <w:t xml:space="preserve">  </w:t>
      </w:r>
      <w:proofErr w:type="spellStart"/>
      <w:r w:rsidRPr="002E73F3">
        <w:rPr>
          <w:sz w:val="28"/>
          <w:szCs w:val="28"/>
        </w:rPr>
        <w:t>гиперхромия</w:t>
      </w:r>
      <w:proofErr w:type="spellEnd"/>
    </w:p>
    <w:p w:rsidR="001C3E6D" w:rsidRPr="002E73F3" w:rsidRDefault="001C3E6D" w:rsidP="001C3E6D">
      <w:pPr>
        <w:ind w:left="720" w:hanging="72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 w:rsidRPr="002E73F3">
        <w:rPr>
          <w:sz w:val="28"/>
          <w:szCs w:val="28"/>
        </w:rPr>
        <w:t xml:space="preserve">  гипохромная анемия</w:t>
      </w:r>
    </w:p>
    <w:p w:rsidR="001C3E6D" w:rsidRPr="002E73F3" w:rsidRDefault="001C3E6D" w:rsidP="001C3E6D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Г</w:t>
      </w:r>
      <w:r w:rsidRPr="002E73F3">
        <w:rPr>
          <w:sz w:val="28"/>
          <w:szCs w:val="28"/>
        </w:rPr>
        <w:t xml:space="preserve">  </w:t>
      </w:r>
      <w:proofErr w:type="spellStart"/>
      <w:r w:rsidRPr="002E73F3">
        <w:rPr>
          <w:sz w:val="28"/>
          <w:szCs w:val="28"/>
        </w:rPr>
        <w:t>нормохромная</w:t>
      </w:r>
      <w:proofErr w:type="spellEnd"/>
      <w:r w:rsidRPr="002E73F3">
        <w:rPr>
          <w:sz w:val="28"/>
          <w:szCs w:val="28"/>
        </w:rPr>
        <w:t xml:space="preserve"> анемия</w:t>
      </w:r>
    </w:p>
    <w:p w:rsidR="001C3E6D" w:rsidRPr="002E73F3" w:rsidRDefault="00384E1C" w:rsidP="001C3E6D">
      <w:pPr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1C3E6D" w:rsidRPr="001C3E6D">
        <w:rPr>
          <w:b/>
          <w:sz w:val="28"/>
          <w:szCs w:val="28"/>
        </w:rPr>
        <w:t>.</w:t>
      </w:r>
      <w:r w:rsidR="001C3E6D" w:rsidRPr="002E73F3">
        <w:rPr>
          <w:sz w:val="28"/>
          <w:szCs w:val="28"/>
        </w:rPr>
        <w:t>Ла</w:t>
      </w:r>
      <w:r w:rsidR="001C3E6D">
        <w:rPr>
          <w:sz w:val="28"/>
          <w:szCs w:val="28"/>
        </w:rPr>
        <w:t>бораторные показатели для диффе</w:t>
      </w:r>
      <w:r w:rsidR="001C3E6D" w:rsidRPr="002E73F3">
        <w:rPr>
          <w:sz w:val="28"/>
          <w:szCs w:val="28"/>
        </w:rPr>
        <w:t xml:space="preserve">ренциации железодефицитных и </w:t>
      </w:r>
      <w:proofErr w:type="spellStart"/>
      <w:r w:rsidR="001C3E6D" w:rsidRPr="002E73F3">
        <w:rPr>
          <w:sz w:val="28"/>
          <w:szCs w:val="28"/>
        </w:rPr>
        <w:t>железонасыщенных</w:t>
      </w:r>
      <w:proofErr w:type="spellEnd"/>
      <w:r w:rsidR="001C3E6D" w:rsidRPr="002E73F3">
        <w:rPr>
          <w:sz w:val="28"/>
          <w:szCs w:val="28"/>
        </w:rPr>
        <w:t xml:space="preserve"> анемий:</w:t>
      </w:r>
    </w:p>
    <w:p w:rsidR="001C3E6D" w:rsidRPr="002E73F3" w:rsidRDefault="001C3E6D" w:rsidP="001C3E6D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А.</w:t>
      </w:r>
      <w:r w:rsidRPr="002E73F3">
        <w:rPr>
          <w:sz w:val="28"/>
          <w:szCs w:val="28"/>
        </w:rPr>
        <w:t xml:space="preserve">  концентрация гемоглобина</w:t>
      </w:r>
    </w:p>
    <w:p w:rsidR="001C3E6D" w:rsidRPr="002E73F3" w:rsidRDefault="001C3E6D" w:rsidP="001C3E6D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Б.</w:t>
      </w:r>
      <w:r w:rsidRPr="002E73F3">
        <w:rPr>
          <w:sz w:val="28"/>
          <w:szCs w:val="28"/>
        </w:rPr>
        <w:t xml:space="preserve"> величина ЦПК</w:t>
      </w:r>
    </w:p>
    <w:p w:rsidR="001C3E6D" w:rsidRPr="002E73F3" w:rsidRDefault="001C3E6D" w:rsidP="001C3E6D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В.</w:t>
      </w:r>
      <w:r w:rsidRPr="002E73F3">
        <w:rPr>
          <w:sz w:val="28"/>
          <w:szCs w:val="28"/>
        </w:rPr>
        <w:t xml:space="preserve">  содержание железа в сыворотке</w:t>
      </w:r>
    </w:p>
    <w:p w:rsidR="001C3E6D" w:rsidRPr="002E73F3" w:rsidRDefault="001C3E6D" w:rsidP="001C3E6D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Г.</w:t>
      </w:r>
      <w:r w:rsidRPr="002E73F3">
        <w:rPr>
          <w:sz w:val="28"/>
          <w:szCs w:val="28"/>
        </w:rPr>
        <w:t xml:space="preserve">  количество </w:t>
      </w:r>
      <w:proofErr w:type="spellStart"/>
      <w:r w:rsidRPr="002E73F3">
        <w:rPr>
          <w:sz w:val="28"/>
          <w:szCs w:val="28"/>
        </w:rPr>
        <w:t>сидероцитов</w:t>
      </w:r>
      <w:proofErr w:type="spellEnd"/>
    </w:p>
    <w:p w:rsidR="00F85070" w:rsidRDefault="00F85070" w:rsidP="00C74116">
      <w:pPr>
        <w:pStyle w:val="2"/>
        <w:jc w:val="both"/>
        <w:rPr>
          <w:b w:val="0"/>
          <w:u w:val="none"/>
        </w:rPr>
      </w:pPr>
    </w:p>
    <w:p w:rsidR="001C3E6D" w:rsidRPr="005F34D2" w:rsidRDefault="00384E1C" w:rsidP="001C3E6D">
      <w:pPr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1C3E6D">
        <w:rPr>
          <w:sz w:val="28"/>
          <w:szCs w:val="28"/>
        </w:rPr>
        <w:t xml:space="preserve">. </w:t>
      </w:r>
      <w:r w:rsidR="001C3E6D" w:rsidRPr="005F34D2">
        <w:rPr>
          <w:sz w:val="28"/>
          <w:szCs w:val="28"/>
        </w:rPr>
        <w:t>Характерные особенности анализа крови при В</w:t>
      </w:r>
      <w:r w:rsidR="001C3E6D" w:rsidRPr="005F34D2">
        <w:rPr>
          <w:sz w:val="28"/>
          <w:szCs w:val="28"/>
          <w:vertAlign w:val="subscript"/>
        </w:rPr>
        <w:t>12</w:t>
      </w:r>
      <w:r w:rsidR="001C3E6D" w:rsidRPr="005F34D2">
        <w:rPr>
          <w:sz w:val="28"/>
          <w:szCs w:val="28"/>
        </w:rPr>
        <w:t>-дефицитной анемии:</w:t>
      </w:r>
    </w:p>
    <w:p w:rsidR="001C3E6D" w:rsidRPr="002E73F3" w:rsidRDefault="001C3E6D" w:rsidP="001C3E6D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А.</w:t>
      </w:r>
      <w:r w:rsidRPr="002E73F3">
        <w:rPr>
          <w:sz w:val="28"/>
          <w:szCs w:val="28"/>
        </w:rPr>
        <w:t xml:space="preserve">  резкое снижение количества гемоглобина и эритроцитов</w:t>
      </w:r>
    </w:p>
    <w:p w:rsidR="001C3E6D" w:rsidRPr="002E73F3" w:rsidRDefault="001C3E6D" w:rsidP="001C3E6D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Б.</w:t>
      </w:r>
      <w:r w:rsidRPr="002E73F3">
        <w:rPr>
          <w:sz w:val="28"/>
          <w:szCs w:val="28"/>
        </w:rPr>
        <w:t xml:space="preserve"> увеличение ЦПК</w:t>
      </w:r>
    </w:p>
    <w:p w:rsidR="001C3E6D" w:rsidRPr="002E73F3" w:rsidRDefault="001C3E6D" w:rsidP="001C3E6D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В.</w:t>
      </w:r>
      <w:r w:rsidRPr="002E73F3">
        <w:rPr>
          <w:sz w:val="28"/>
          <w:szCs w:val="28"/>
        </w:rPr>
        <w:t xml:space="preserve">  </w:t>
      </w:r>
      <w:proofErr w:type="spellStart"/>
      <w:r w:rsidRPr="002E73F3">
        <w:rPr>
          <w:sz w:val="28"/>
          <w:szCs w:val="28"/>
        </w:rPr>
        <w:t>панцитопения</w:t>
      </w:r>
      <w:proofErr w:type="spellEnd"/>
    </w:p>
    <w:p w:rsidR="001C3E6D" w:rsidRPr="002E73F3" w:rsidRDefault="001C3E6D" w:rsidP="001C3E6D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Г.</w:t>
      </w:r>
      <w:r w:rsidRPr="002E73F3">
        <w:rPr>
          <w:sz w:val="28"/>
          <w:szCs w:val="28"/>
        </w:rPr>
        <w:t xml:space="preserve">  </w:t>
      </w:r>
      <w:proofErr w:type="spellStart"/>
      <w:r w:rsidRPr="002E73F3">
        <w:rPr>
          <w:sz w:val="28"/>
          <w:szCs w:val="28"/>
        </w:rPr>
        <w:t>гиперсегментация</w:t>
      </w:r>
      <w:proofErr w:type="spellEnd"/>
      <w:r w:rsidRPr="002E73F3">
        <w:rPr>
          <w:sz w:val="28"/>
          <w:szCs w:val="28"/>
        </w:rPr>
        <w:t xml:space="preserve"> нейтрофилов</w:t>
      </w:r>
    </w:p>
    <w:p w:rsidR="001C3E6D" w:rsidRPr="002E73F3" w:rsidRDefault="001C3E6D" w:rsidP="001C3E6D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Д.</w:t>
      </w:r>
      <w:r w:rsidRPr="002E73F3">
        <w:rPr>
          <w:sz w:val="28"/>
          <w:szCs w:val="28"/>
        </w:rPr>
        <w:t xml:space="preserve">  </w:t>
      </w:r>
      <w:proofErr w:type="spellStart"/>
      <w:r w:rsidRPr="002E73F3">
        <w:rPr>
          <w:sz w:val="28"/>
          <w:szCs w:val="28"/>
        </w:rPr>
        <w:t>ретикулоцитоз</w:t>
      </w:r>
      <w:proofErr w:type="spellEnd"/>
    </w:p>
    <w:p w:rsidR="001C3E6D" w:rsidRPr="002E73F3" w:rsidRDefault="001C3E6D" w:rsidP="001C3E6D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Е.</w:t>
      </w:r>
      <w:r w:rsidRPr="002E73F3">
        <w:rPr>
          <w:sz w:val="28"/>
          <w:szCs w:val="28"/>
        </w:rPr>
        <w:t xml:space="preserve">  </w:t>
      </w:r>
      <w:proofErr w:type="spellStart"/>
      <w:r w:rsidRPr="002E73F3">
        <w:rPr>
          <w:sz w:val="28"/>
          <w:szCs w:val="28"/>
        </w:rPr>
        <w:t>панцитоз</w:t>
      </w:r>
      <w:proofErr w:type="spellEnd"/>
    </w:p>
    <w:p w:rsidR="001C3E6D" w:rsidRPr="002E73F3" w:rsidRDefault="00384E1C" w:rsidP="001C3E6D">
      <w:pPr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384E1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C3E6D" w:rsidRPr="002E73F3">
        <w:rPr>
          <w:sz w:val="28"/>
          <w:szCs w:val="28"/>
        </w:rPr>
        <w:t xml:space="preserve">Основные гематологические проявления </w:t>
      </w:r>
      <w:proofErr w:type="spellStart"/>
      <w:r w:rsidR="001C3E6D" w:rsidRPr="002E73F3">
        <w:rPr>
          <w:sz w:val="28"/>
          <w:szCs w:val="28"/>
        </w:rPr>
        <w:t>гип</w:t>
      </w:r>
      <w:proofErr w:type="gramStart"/>
      <w:r w:rsidR="001C3E6D" w:rsidRPr="002E73F3">
        <w:rPr>
          <w:sz w:val="28"/>
          <w:szCs w:val="28"/>
        </w:rPr>
        <w:t>о</w:t>
      </w:r>
      <w:proofErr w:type="spellEnd"/>
      <w:r w:rsidR="001C3E6D" w:rsidRPr="002E73F3">
        <w:rPr>
          <w:sz w:val="28"/>
          <w:szCs w:val="28"/>
        </w:rPr>
        <w:t>(</w:t>
      </w:r>
      <w:proofErr w:type="gramEnd"/>
      <w:r w:rsidR="001C3E6D" w:rsidRPr="002E73F3">
        <w:rPr>
          <w:sz w:val="28"/>
          <w:szCs w:val="28"/>
        </w:rPr>
        <w:t>а)пластических анемий:</w:t>
      </w:r>
    </w:p>
    <w:p w:rsidR="001C3E6D" w:rsidRPr="002E73F3" w:rsidRDefault="001C3E6D" w:rsidP="001C3E6D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А.</w:t>
      </w:r>
      <w:r w:rsidRPr="002E73F3">
        <w:rPr>
          <w:sz w:val="28"/>
          <w:szCs w:val="28"/>
        </w:rPr>
        <w:t xml:space="preserve">  </w:t>
      </w:r>
      <w:proofErr w:type="spellStart"/>
      <w:r w:rsidRPr="002E73F3">
        <w:rPr>
          <w:sz w:val="28"/>
          <w:szCs w:val="28"/>
        </w:rPr>
        <w:t>гипохромия</w:t>
      </w:r>
      <w:proofErr w:type="spellEnd"/>
    </w:p>
    <w:p w:rsidR="001C3E6D" w:rsidRPr="002E73F3" w:rsidRDefault="001C3E6D" w:rsidP="001C3E6D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Б.</w:t>
      </w:r>
      <w:r w:rsidRPr="002E73F3">
        <w:rPr>
          <w:sz w:val="28"/>
          <w:szCs w:val="28"/>
        </w:rPr>
        <w:t xml:space="preserve"> </w:t>
      </w:r>
      <w:proofErr w:type="spellStart"/>
      <w:r w:rsidRPr="002E73F3">
        <w:rPr>
          <w:sz w:val="28"/>
          <w:szCs w:val="28"/>
        </w:rPr>
        <w:t>микроцитоз</w:t>
      </w:r>
      <w:proofErr w:type="spellEnd"/>
    </w:p>
    <w:p w:rsidR="001C3E6D" w:rsidRPr="002E73F3" w:rsidRDefault="001C3E6D" w:rsidP="001C3E6D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В.</w:t>
      </w:r>
      <w:r w:rsidRPr="002E73F3">
        <w:rPr>
          <w:sz w:val="28"/>
          <w:szCs w:val="28"/>
        </w:rPr>
        <w:t xml:space="preserve">  сдвиг </w:t>
      </w:r>
      <w:proofErr w:type="spellStart"/>
      <w:r w:rsidRPr="002E73F3">
        <w:rPr>
          <w:sz w:val="28"/>
          <w:szCs w:val="28"/>
        </w:rPr>
        <w:t>лейкоформулы</w:t>
      </w:r>
      <w:proofErr w:type="spellEnd"/>
      <w:r w:rsidRPr="002E73F3">
        <w:rPr>
          <w:sz w:val="28"/>
          <w:szCs w:val="28"/>
        </w:rPr>
        <w:t xml:space="preserve"> влево</w:t>
      </w:r>
    </w:p>
    <w:p w:rsidR="001C3E6D" w:rsidRPr="002E73F3" w:rsidRDefault="001C3E6D" w:rsidP="001C3E6D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Г.</w:t>
      </w:r>
      <w:r w:rsidRPr="002E73F3">
        <w:rPr>
          <w:sz w:val="28"/>
          <w:szCs w:val="28"/>
        </w:rPr>
        <w:t xml:space="preserve">  </w:t>
      </w:r>
      <w:proofErr w:type="spellStart"/>
      <w:r w:rsidRPr="002E73F3">
        <w:rPr>
          <w:sz w:val="28"/>
          <w:szCs w:val="28"/>
        </w:rPr>
        <w:t>панцитопения</w:t>
      </w:r>
      <w:proofErr w:type="spellEnd"/>
    </w:p>
    <w:p w:rsidR="00C74116" w:rsidRDefault="00C74116" w:rsidP="00C74116">
      <w:pPr>
        <w:pStyle w:val="2"/>
        <w:jc w:val="both"/>
        <w:rPr>
          <w:b w:val="0"/>
          <w:u w:val="none"/>
        </w:rPr>
      </w:pPr>
    </w:p>
    <w:p w:rsidR="00945175" w:rsidRDefault="00945175"/>
    <w:sectPr w:rsidR="00945175" w:rsidSect="0094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2EB2"/>
    <w:multiLevelType w:val="singleLevel"/>
    <w:tmpl w:val="FA6E1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F2A7A"/>
    <w:multiLevelType w:val="singleLevel"/>
    <w:tmpl w:val="FA6E1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EA6FCC"/>
    <w:multiLevelType w:val="singleLevel"/>
    <w:tmpl w:val="89142A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053B5208"/>
    <w:multiLevelType w:val="singleLevel"/>
    <w:tmpl w:val="45A67F7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B6A162B"/>
    <w:multiLevelType w:val="singleLevel"/>
    <w:tmpl w:val="FA6E1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D573A58"/>
    <w:multiLevelType w:val="singleLevel"/>
    <w:tmpl w:val="FA6E1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1C121DE"/>
    <w:multiLevelType w:val="singleLevel"/>
    <w:tmpl w:val="FA6E1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E548E2"/>
    <w:multiLevelType w:val="singleLevel"/>
    <w:tmpl w:val="FA6E1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9B83E06"/>
    <w:multiLevelType w:val="singleLevel"/>
    <w:tmpl w:val="FA6E1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54837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1E6494A"/>
    <w:multiLevelType w:val="singleLevel"/>
    <w:tmpl w:val="FA6E1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2C40961"/>
    <w:multiLevelType w:val="singleLevel"/>
    <w:tmpl w:val="FA6E1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7373A92"/>
    <w:multiLevelType w:val="singleLevel"/>
    <w:tmpl w:val="45A67F7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7E14A5D"/>
    <w:multiLevelType w:val="singleLevel"/>
    <w:tmpl w:val="FA6E1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CF477EC"/>
    <w:multiLevelType w:val="singleLevel"/>
    <w:tmpl w:val="B6927FAA"/>
    <w:lvl w:ilvl="0">
      <w:start w:val="1"/>
      <w:numFmt w:val="decimal"/>
      <w:lvlText w:val="%1)"/>
      <w:lvlJc w:val="left"/>
      <w:pPr>
        <w:tabs>
          <w:tab w:val="num" w:pos="468"/>
        </w:tabs>
        <w:ind w:left="468" w:hanging="468"/>
      </w:pPr>
      <w:rPr>
        <w:rFonts w:hint="default"/>
      </w:rPr>
    </w:lvl>
  </w:abstractNum>
  <w:abstractNum w:abstractNumId="15">
    <w:nsid w:val="551F4ADE"/>
    <w:multiLevelType w:val="singleLevel"/>
    <w:tmpl w:val="FA6E1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7C866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87B215E"/>
    <w:multiLevelType w:val="singleLevel"/>
    <w:tmpl w:val="FA6E1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B975912"/>
    <w:multiLevelType w:val="singleLevel"/>
    <w:tmpl w:val="FA6E1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9E51623"/>
    <w:multiLevelType w:val="singleLevel"/>
    <w:tmpl w:val="D2BE588A"/>
    <w:lvl w:ilvl="0">
      <w:start w:val="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7"/>
  </w:num>
  <w:num w:numId="5">
    <w:abstractNumId w:val="16"/>
  </w:num>
  <w:num w:numId="6">
    <w:abstractNumId w:val="12"/>
  </w:num>
  <w:num w:numId="7">
    <w:abstractNumId w:val="2"/>
  </w:num>
  <w:num w:numId="8">
    <w:abstractNumId w:val="9"/>
  </w:num>
  <w:num w:numId="9">
    <w:abstractNumId w:val="8"/>
  </w:num>
  <w:num w:numId="10">
    <w:abstractNumId w:val="18"/>
  </w:num>
  <w:num w:numId="11">
    <w:abstractNumId w:val="11"/>
  </w:num>
  <w:num w:numId="12">
    <w:abstractNumId w:val="0"/>
  </w:num>
  <w:num w:numId="13">
    <w:abstractNumId w:val="5"/>
  </w:num>
  <w:num w:numId="14">
    <w:abstractNumId w:val="1"/>
  </w:num>
  <w:num w:numId="15">
    <w:abstractNumId w:val="13"/>
  </w:num>
  <w:num w:numId="16">
    <w:abstractNumId w:val="6"/>
  </w:num>
  <w:num w:numId="17">
    <w:abstractNumId w:val="4"/>
  </w:num>
  <w:num w:numId="18">
    <w:abstractNumId w:val="10"/>
  </w:num>
  <w:num w:numId="19">
    <w:abstractNumId w:val="15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116"/>
    <w:rsid w:val="00093822"/>
    <w:rsid w:val="001C3E6D"/>
    <w:rsid w:val="00384E1C"/>
    <w:rsid w:val="004848D0"/>
    <w:rsid w:val="00767840"/>
    <w:rsid w:val="00945175"/>
    <w:rsid w:val="00990F4C"/>
    <w:rsid w:val="00B4254A"/>
    <w:rsid w:val="00C74116"/>
    <w:rsid w:val="00F8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1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C74116"/>
    <w:pPr>
      <w:keepNext/>
      <w:jc w:val="center"/>
      <w:outlineLvl w:val="8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74116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2">
    <w:name w:val="Body Text 2"/>
    <w:basedOn w:val="a"/>
    <w:link w:val="20"/>
    <w:semiHidden/>
    <w:rsid w:val="00C74116"/>
    <w:pPr>
      <w:jc w:val="center"/>
    </w:pPr>
    <w:rPr>
      <w:b/>
      <w:sz w:val="28"/>
      <w:u w:val="single"/>
    </w:rPr>
  </w:style>
  <w:style w:type="character" w:customStyle="1" w:styleId="20">
    <w:name w:val="Основной текст 2 Знак"/>
    <w:basedOn w:val="a0"/>
    <w:link w:val="2"/>
    <w:semiHidden/>
    <w:rsid w:val="00C74116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rsid w:val="00C74116"/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C7411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C7411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4848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848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50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0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bukatova</dc:creator>
  <cp:lastModifiedBy>bukatova</cp:lastModifiedBy>
  <cp:revision>2</cp:revision>
  <dcterms:created xsi:type="dcterms:W3CDTF">2020-04-11T13:52:00Z</dcterms:created>
  <dcterms:modified xsi:type="dcterms:W3CDTF">2020-04-16T09:27:00Z</dcterms:modified>
</cp:coreProperties>
</file>