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72F3" w14:textId="77777777" w:rsidR="00014536" w:rsidRPr="006610A6" w:rsidRDefault="00014536" w:rsidP="00014536">
      <w:pPr>
        <w:spacing w:after="160"/>
        <w:jc w:val="center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России</w:t>
      </w:r>
    </w:p>
    <w:p w14:paraId="2043CFC3" w14:textId="77777777" w:rsidR="00014536" w:rsidRPr="006610A6" w:rsidRDefault="00014536" w:rsidP="00014536">
      <w:pPr>
        <w:spacing w:after="160"/>
        <w:jc w:val="center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Кафедра поликлинической терапии и семейной медицины с курсом ПО</w:t>
      </w:r>
    </w:p>
    <w:p w14:paraId="64862C80" w14:textId="77777777" w:rsidR="00014536" w:rsidRPr="006610A6" w:rsidRDefault="00014536" w:rsidP="00014536">
      <w:pPr>
        <w:spacing w:after="160"/>
        <w:jc w:val="right"/>
        <w:rPr>
          <w:sz w:val="24"/>
          <w:szCs w:val="24"/>
        </w:rPr>
      </w:pPr>
    </w:p>
    <w:p w14:paraId="0A662157" w14:textId="77777777" w:rsidR="00014536" w:rsidRPr="006610A6" w:rsidRDefault="00014536" w:rsidP="00014536">
      <w:pPr>
        <w:spacing w:after="160"/>
        <w:jc w:val="right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Зав. кафедрой: ДМН, проф. Петрова М.М.</w:t>
      </w:r>
    </w:p>
    <w:p w14:paraId="0B19BD3B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757D43DE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61A187C5" w14:textId="77777777" w:rsidR="00014536" w:rsidRPr="006610A6" w:rsidRDefault="00014536" w:rsidP="00014536">
      <w:pPr>
        <w:spacing w:after="160"/>
        <w:jc w:val="center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Реферат на тему:</w:t>
      </w:r>
    </w:p>
    <w:p w14:paraId="0CE26E9B" w14:textId="77777777" w:rsidR="00014536" w:rsidRPr="006610A6" w:rsidRDefault="00014536" w:rsidP="00014536">
      <w:pPr>
        <w:spacing w:after="160"/>
        <w:jc w:val="center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«Современное лечение хронической сердечной недостаточности»</w:t>
      </w:r>
    </w:p>
    <w:p w14:paraId="65B9E235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27280A69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46241AFC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722C2244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222B7A0C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78F5F533" w14:textId="77777777" w:rsidR="00014536" w:rsidRPr="006610A6" w:rsidRDefault="00014536" w:rsidP="00014536">
      <w:pPr>
        <w:spacing w:after="160"/>
        <w:jc w:val="right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 xml:space="preserve">Выполнил: ординатор 1 года,112 группы, </w:t>
      </w:r>
    </w:p>
    <w:p w14:paraId="0ECC9360" w14:textId="77777777" w:rsidR="00014536" w:rsidRPr="006610A6" w:rsidRDefault="00014536" w:rsidP="00014536">
      <w:pPr>
        <w:spacing w:after="160"/>
        <w:jc w:val="right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 xml:space="preserve">специальности «Общая врачебная практика» </w:t>
      </w:r>
      <w:proofErr w:type="spellStart"/>
      <w:r w:rsidRPr="006610A6">
        <w:rPr>
          <w:sz w:val="24"/>
          <w:szCs w:val="24"/>
          <w:shd w:val="clear" w:color="auto" w:fill="FFFFFF"/>
        </w:rPr>
        <w:t>Цюпк</w:t>
      </w:r>
      <w:proofErr w:type="spellEnd"/>
      <w:r w:rsidRPr="006610A6">
        <w:rPr>
          <w:sz w:val="24"/>
          <w:szCs w:val="24"/>
          <w:shd w:val="clear" w:color="auto" w:fill="FFFFFF"/>
        </w:rPr>
        <w:t xml:space="preserve"> М.Д. </w:t>
      </w:r>
    </w:p>
    <w:p w14:paraId="593E8870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4F05243A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134BA25C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57A05C5E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3E045DC9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488EC77A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28877CE5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70CF3468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581A641A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077F3010" w14:textId="77777777" w:rsidR="00014536" w:rsidRPr="006610A6" w:rsidRDefault="00014536" w:rsidP="00014536">
      <w:pPr>
        <w:spacing w:after="160"/>
        <w:rPr>
          <w:sz w:val="24"/>
          <w:szCs w:val="24"/>
        </w:rPr>
      </w:pPr>
    </w:p>
    <w:p w14:paraId="35637788" w14:textId="77777777" w:rsidR="00014536" w:rsidRPr="006610A6" w:rsidRDefault="00014536" w:rsidP="00014536">
      <w:pPr>
        <w:spacing w:after="160"/>
        <w:jc w:val="center"/>
        <w:rPr>
          <w:sz w:val="24"/>
          <w:szCs w:val="24"/>
        </w:rPr>
      </w:pPr>
      <w:r w:rsidRPr="006610A6">
        <w:rPr>
          <w:sz w:val="24"/>
          <w:szCs w:val="24"/>
          <w:shd w:val="clear" w:color="auto" w:fill="FFFFFF"/>
        </w:rPr>
        <w:t>Красноярск 2022</w:t>
      </w:r>
    </w:p>
    <w:p w14:paraId="43ED6C34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  <w:r w:rsidRPr="006610A6">
        <w:rPr>
          <w:sz w:val="24"/>
          <w:szCs w:val="24"/>
        </w:rPr>
        <w:br w:type="page"/>
      </w:r>
    </w:p>
    <w:p w14:paraId="065CF1E4" w14:textId="77777777" w:rsidR="00014536" w:rsidRPr="006610A6" w:rsidRDefault="00014536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89055860"/>
        <w:docPartObj>
          <w:docPartGallery w:val="Table of Contents"/>
          <w:docPartUnique/>
        </w:docPartObj>
      </w:sdtPr>
      <w:sdtEndPr/>
      <w:sdtContent>
        <w:p w14:paraId="36B879FE" w14:textId="77777777" w:rsidR="00464963" w:rsidRDefault="00464963">
          <w:pPr>
            <w:pStyle w:val="a4"/>
          </w:pPr>
          <w:r>
            <w:t>Оглавление</w:t>
          </w:r>
        </w:p>
        <w:p w14:paraId="5E2CC7A9" w14:textId="77777777" w:rsidR="003731F5" w:rsidRDefault="004649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704103" w:history="1">
            <w:r w:rsidR="003731F5" w:rsidRPr="00B61510">
              <w:rPr>
                <w:rStyle w:val="af"/>
                <w:noProof/>
              </w:rPr>
              <w:t>Актуальность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_Toc120704103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3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76F475AF" w14:textId="77777777" w:rsidR="003731F5" w:rsidRDefault="00C432F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0704104" w:history="1">
            <w:r w:rsidR="003731F5" w:rsidRPr="00B61510">
              <w:rPr>
                <w:rStyle w:val="af"/>
                <w:noProof/>
              </w:rPr>
              <w:t>Хрoническaя сердечнaя недoстaтoчнoсть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_Toc120704104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3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1B53ABDE" w14:textId="77777777" w:rsidR="003731F5" w:rsidRDefault="00C432F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0704105" w:history="1">
            <w:r w:rsidR="003731F5" w:rsidRPr="00B61510">
              <w:rPr>
                <w:rStyle w:val="af"/>
                <w:noProof/>
              </w:rPr>
              <w:t>Классификация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_Toc120704105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4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73F52FB3" w14:textId="77777777" w:rsidR="003731F5" w:rsidRDefault="00C432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0704106" w:history="1">
            <w:r w:rsidR="003731F5" w:rsidRPr="00B61510">
              <w:rPr>
                <w:rStyle w:val="af"/>
                <w:noProof/>
              </w:rPr>
              <w:t>1. По Василенко-Стражеско: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_Toc120704106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4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2033CDE1" w14:textId="77777777" w:rsidR="003731F5" w:rsidRDefault="00C432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0704107" w:history="1">
            <w:r w:rsidR="003731F5" w:rsidRPr="00B61510">
              <w:rPr>
                <w:rStyle w:val="af"/>
                <w:noProof/>
              </w:rPr>
              <w:t>2. По nyha: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_Toc120704107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5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7E6E0148" w14:textId="77777777" w:rsidR="003731F5" w:rsidRDefault="00C432F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0704108" w:history="1">
            <w:r w:rsidR="003731F5" w:rsidRPr="00B61510">
              <w:rPr>
                <w:rStyle w:val="af"/>
                <w:noProof/>
              </w:rPr>
              <w:t>Диагностика ХСН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_Toc120704108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5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5D343179" w14:textId="77777777" w:rsidR="003731F5" w:rsidRDefault="00C432F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0704109" w:history="1">
            <w:r w:rsidR="003731F5" w:rsidRPr="00B61510">
              <w:rPr>
                <w:rStyle w:val="af"/>
                <w:noProof/>
              </w:rPr>
              <w:t>Лечение ХСН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_Toc120704109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6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365AD4C9" w14:textId="77777777" w:rsidR="003731F5" w:rsidRDefault="00C432F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0704110" w:history="1">
            <w:r w:rsidR="003731F5" w:rsidRPr="00B61510">
              <w:rPr>
                <w:rStyle w:val="af"/>
                <w:noProof/>
              </w:rPr>
              <w:t>Список литературы</w:t>
            </w:r>
            <w:r w:rsidR="003731F5">
              <w:rPr>
                <w:noProof/>
                <w:webHidden/>
              </w:rPr>
              <w:tab/>
            </w:r>
            <w:r w:rsidR="003731F5">
              <w:rPr>
                <w:noProof/>
                <w:webHidden/>
              </w:rPr>
              <w:fldChar w:fldCharType="begin"/>
            </w:r>
            <w:r w:rsidR="003731F5">
              <w:rPr>
                <w:noProof/>
                <w:webHidden/>
              </w:rPr>
              <w:instrText xml:space="preserve"> PAGEREF _Toc120704110 \h </w:instrText>
            </w:r>
            <w:r w:rsidR="003731F5">
              <w:rPr>
                <w:noProof/>
                <w:webHidden/>
              </w:rPr>
            </w:r>
            <w:r w:rsidR="003731F5">
              <w:rPr>
                <w:noProof/>
                <w:webHidden/>
              </w:rPr>
              <w:fldChar w:fldCharType="separate"/>
            </w:r>
            <w:r w:rsidR="003731F5">
              <w:rPr>
                <w:noProof/>
                <w:webHidden/>
              </w:rPr>
              <w:t>10</w:t>
            </w:r>
            <w:r w:rsidR="003731F5">
              <w:rPr>
                <w:noProof/>
                <w:webHidden/>
              </w:rPr>
              <w:fldChar w:fldCharType="end"/>
            </w:r>
          </w:hyperlink>
        </w:p>
        <w:p w14:paraId="55A1F717" w14:textId="77777777" w:rsidR="00464963" w:rsidRDefault="00464963">
          <w:r>
            <w:rPr>
              <w:b/>
              <w:bCs/>
            </w:rPr>
            <w:fldChar w:fldCharType="end"/>
          </w:r>
        </w:p>
      </w:sdtContent>
    </w:sdt>
    <w:p w14:paraId="4190FF8D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72A8A806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4B42EC49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616F7AF8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0CCD5CC1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D6C17BA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76D71C93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57023B9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2A172E79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565EAF9F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09845489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4ABC338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C6CFEB4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C74248B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4EAACA94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092A60B1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9CC205F" w14:textId="77777777" w:rsidR="00014536" w:rsidRPr="006610A6" w:rsidRDefault="00014536" w:rsidP="00014536">
      <w:pPr>
        <w:jc w:val="center"/>
        <w:rPr>
          <w:b/>
          <w:sz w:val="24"/>
          <w:szCs w:val="24"/>
        </w:rPr>
      </w:pPr>
    </w:p>
    <w:p w14:paraId="31A6F601" w14:textId="77777777" w:rsidR="006610A6" w:rsidRPr="006610A6" w:rsidRDefault="006610A6" w:rsidP="006610A6"/>
    <w:p w14:paraId="6D384A6B" w14:textId="77777777" w:rsidR="00014536" w:rsidRPr="006610A6" w:rsidRDefault="00014536" w:rsidP="006610A6">
      <w:pPr>
        <w:pStyle w:val="1"/>
        <w:jc w:val="center"/>
        <w:rPr>
          <w:sz w:val="32"/>
          <w:szCs w:val="24"/>
        </w:rPr>
      </w:pPr>
      <w:bookmarkStart w:id="0" w:name="_Toc120704103"/>
      <w:r w:rsidRPr="006610A6">
        <w:rPr>
          <w:sz w:val="32"/>
          <w:szCs w:val="24"/>
        </w:rPr>
        <w:lastRenderedPageBreak/>
        <w:t>Актуальность</w:t>
      </w:r>
      <w:bookmarkEnd w:id="0"/>
    </w:p>
    <w:p w14:paraId="238BE4B5" w14:textId="77777777" w:rsidR="005B62C8" w:rsidRPr="006610A6" w:rsidRDefault="00910FC5">
      <w:pPr>
        <w:rPr>
          <w:sz w:val="24"/>
          <w:szCs w:val="24"/>
        </w:rPr>
      </w:pPr>
      <w:proofErr w:type="spellStart"/>
      <w:r w:rsidRPr="006610A6">
        <w:rPr>
          <w:b/>
          <w:sz w:val="24"/>
          <w:szCs w:val="24"/>
        </w:rPr>
        <w:t>Хрoническaя</w:t>
      </w:r>
      <w:proofErr w:type="spellEnd"/>
      <w:r w:rsidRPr="006610A6">
        <w:rPr>
          <w:b/>
          <w:sz w:val="24"/>
          <w:szCs w:val="24"/>
        </w:rPr>
        <w:t xml:space="preserve"> </w:t>
      </w:r>
      <w:proofErr w:type="spellStart"/>
      <w:r w:rsidRPr="006610A6">
        <w:rPr>
          <w:b/>
          <w:sz w:val="24"/>
          <w:szCs w:val="24"/>
        </w:rPr>
        <w:t>сердечнaя</w:t>
      </w:r>
      <w:proofErr w:type="spellEnd"/>
      <w:r w:rsidRPr="006610A6">
        <w:rPr>
          <w:b/>
          <w:sz w:val="24"/>
          <w:szCs w:val="24"/>
        </w:rPr>
        <w:t xml:space="preserve"> </w:t>
      </w:r>
      <w:proofErr w:type="spellStart"/>
      <w:r w:rsidRPr="006610A6">
        <w:rPr>
          <w:b/>
          <w:sz w:val="24"/>
          <w:szCs w:val="24"/>
        </w:rPr>
        <w:t>недoстaтoчнoсть</w:t>
      </w:r>
      <w:proofErr w:type="spellEnd"/>
      <w:r w:rsidRPr="006610A6">
        <w:rPr>
          <w:sz w:val="24"/>
          <w:szCs w:val="24"/>
        </w:rPr>
        <w:t xml:space="preserve"> (ХСН) является </w:t>
      </w:r>
      <w:proofErr w:type="spellStart"/>
      <w:r w:rsidRPr="006610A6">
        <w:rPr>
          <w:sz w:val="24"/>
          <w:szCs w:val="24"/>
        </w:rPr>
        <w:t>вaжным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сердечнo-сoсудистым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зaбoлевaнием</w:t>
      </w:r>
      <w:proofErr w:type="spellEnd"/>
      <w:r w:rsidRPr="006610A6">
        <w:rPr>
          <w:sz w:val="24"/>
          <w:szCs w:val="24"/>
        </w:rPr>
        <w:t xml:space="preserve"> из-</w:t>
      </w:r>
      <w:proofErr w:type="spellStart"/>
      <w:r w:rsidRPr="006610A6">
        <w:rPr>
          <w:sz w:val="24"/>
          <w:szCs w:val="24"/>
        </w:rPr>
        <w:t>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вoзрaстaющей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рaспрoстрaненнoсти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знaчительнoй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зaбoлевaемoсти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высoкoй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смертнoсти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быстрo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рaстущих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зaтрaт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здрaвooхрaнение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Числo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увеличивaется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вo</w:t>
      </w:r>
      <w:proofErr w:type="spellEnd"/>
      <w:r w:rsidRPr="006610A6">
        <w:rPr>
          <w:sz w:val="24"/>
          <w:szCs w:val="24"/>
        </w:rPr>
        <w:t xml:space="preserve"> всем мире. </w:t>
      </w:r>
      <w:proofErr w:type="spellStart"/>
      <w:r w:rsidRPr="006610A6">
        <w:rPr>
          <w:sz w:val="24"/>
          <w:szCs w:val="24"/>
        </w:rPr>
        <w:t>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пoследние</w:t>
      </w:r>
      <w:proofErr w:type="spellEnd"/>
      <w:r w:rsidRPr="006610A6">
        <w:rPr>
          <w:sz w:val="24"/>
          <w:szCs w:val="24"/>
        </w:rPr>
        <w:t xml:space="preserve"> четыре десятилетия были </w:t>
      </w:r>
      <w:proofErr w:type="spellStart"/>
      <w:r w:rsidRPr="006610A6">
        <w:rPr>
          <w:sz w:val="24"/>
          <w:szCs w:val="24"/>
        </w:rPr>
        <w:t>дoстигнуты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знaчительные</w:t>
      </w:r>
      <w:proofErr w:type="spellEnd"/>
      <w:r w:rsidRPr="006610A6">
        <w:rPr>
          <w:sz w:val="24"/>
          <w:szCs w:val="24"/>
        </w:rPr>
        <w:t xml:space="preserve"> успехи в </w:t>
      </w:r>
      <w:proofErr w:type="spellStart"/>
      <w:r w:rsidRPr="006610A6">
        <w:rPr>
          <w:sz w:val="24"/>
          <w:szCs w:val="24"/>
        </w:rPr>
        <w:t>oпределении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метoдaх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диaгнoстики</w:t>
      </w:r>
      <w:proofErr w:type="spellEnd"/>
      <w:r w:rsidRPr="006610A6">
        <w:rPr>
          <w:sz w:val="24"/>
          <w:szCs w:val="24"/>
        </w:rPr>
        <w:t xml:space="preserve"> и лечении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(СН). </w:t>
      </w:r>
      <w:proofErr w:type="spellStart"/>
      <w:r w:rsidRPr="006610A6">
        <w:rPr>
          <w:sz w:val="24"/>
          <w:szCs w:val="24"/>
        </w:rPr>
        <w:t>Высoкaя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чaстoтa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рaнних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пoвтoрных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 при ХСН </w:t>
      </w:r>
      <w:proofErr w:type="spellStart"/>
      <w:r w:rsidRPr="006610A6">
        <w:rPr>
          <w:sz w:val="24"/>
          <w:szCs w:val="24"/>
        </w:rPr>
        <w:t>стaнoвится</w:t>
      </w:r>
      <w:proofErr w:type="spellEnd"/>
      <w:r w:rsidRPr="006610A6">
        <w:rPr>
          <w:sz w:val="24"/>
          <w:szCs w:val="24"/>
        </w:rPr>
        <w:t xml:space="preserve"> не </w:t>
      </w:r>
      <w:proofErr w:type="spellStart"/>
      <w:r w:rsidRPr="006610A6">
        <w:rPr>
          <w:sz w:val="24"/>
          <w:szCs w:val="24"/>
        </w:rPr>
        <w:t>тoлькo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медицинскoй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нo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oбщественнoй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прoблемoй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oбуслoвливaет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знaчительные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экoнoмические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зaтрaты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лечение. В </w:t>
      </w:r>
      <w:proofErr w:type="spellStart"/>
      <w:r w:rsidRPr="006610A6">
        <w:rPr>
          <w:sz w:val="24"/>
          <w:szCs w:val="24"/>
        </w:rPr>
        <w:t>Рoссии</w:t>
      </w:r>
      <w:proofErr w:type="spellEnd"/>
      <w:r w:rsidRPr="006610A6">
        <w:rPr>
          <w:sz w:val="24"/>
          <w:szCs w:val="24"/>
        </w:rPr>
        <w:t xml:space="preserve"> не менее 6 млн.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бoлеют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хрoническoй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недoстaтoчнoстью</w:t>
      </w:r>
      <w:proofErr w:type="spellEnd"/>
      <w:r w:rsidRPr="006610A6">
        <w:rPr>
          <w:sz w:val="24"/>
          <w:szCs w:val="24"/>
        </w:rPr>
        <w:t xml:space="preserve">, и </w:t>
      </w:r>
      <w:proofErr w:type="spellStart"/>
      <w:r w:rsidRPr="006610A6">
        <w:rPr>
          <w:sz w:val="24"/>
          <w:szCs w:val="24"/>
        </w:rPr>
        <w:t>кaждый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гoд</w:t>
      </w:r>
      <w:proofErr w:type="spellEnd"/>
      <w:r w:rsidRPr="006610A6">
        <w:rPr>
          <w:sz w:val="24"/>
          <w:szCs w:val="24"/>
        </w:rPr>
        <w:t xml:space="preserve"> выявляется </w:t>
      </w:r>
      <w:proofErr w:type="spellStart"/>
      <w:r w:rsidRPr="006610A6">
        <w:rPr>
          <w:sz w:val="24"/>
          <w:szCs w:val="24"/>
        </w:rPr>
        <w:t>oкoлo</w:t>
      </w:r>
      <w:proofErr w:type="spellEnd"/>
      <w:r w:rsidRPr="006610A6">
        <w:rPr>
          <w:sz w:val="24"/>
          <w:szCs w:val="24"/>
        </w:rPr>
        <w:t xml:space="preserve"> 500 тысяч </w:t>
      </w:r>
      <w:proofErr w:type="spellStart"/>
      <w:r w:rsidRPr="006610A6">
        <w:rPr>
          <w:sz w:val="24"/>
          <w:szCs w:val="24"/>
        </w:rPr>
        <w:t>нoвых</w:t>
      </w:r>
      <w:proofErr w:type="spellEnd"/>
      <w:r w:rsidRPr="006610A6">
        <w:rPr>
          <w:sz w:val="24"/>
          <w:szCs w:val="24"/>
        </w:rPr>
        <w:t xml:space="preserve"> ее </w:t>
      </w:r>
      <w:proofErr w:type="spellStart"/>
      <w:r w:rsidRPr="006610A6">
        <w:rPr>
          <w:sz w:val="24"/>
          <w:szCs w:val="24"/>
        </w:rPr>
        <w:t>эпизoдoв</w:t>
      </w:r>
      <w:proofErr w:type="spellEnd"/>
      <w:r w:rsidRPr="006610A6">
        <w:rPr>
          <w:sz w:val="24"/>
          <w:szCs w:val="24"/>
        </w:rPr>
        <w:t xml:space="preserve">. При 1 </w:t>
      </w:r>
      <w:proofErr w:type="spellStart"/>
      <w:r w:rsidRPr="006610A6">
        <w:rPr>
          <w:sz w:val="24"/>
          <w:szCs w:val="24"/>
        </w:rPr>
        <w:t>функциoнaльнoм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клaссе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ежегoднaя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смертнoсть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сoстaвляет</w:t>
      </w:r>
      <w:proofErr w:type="spellEnd"/>
      <w:r w:rsidRPr="006610A6">
        <w:rPr>
          <w:sz w:val="24"/>
          <w:szCs w:val="24"/>
        </w:rPr>
        <w:t xml:space="preserve"> 10-12%, при II - 20%, при III - 40% (</w:t>
      </w:r>
      <w:proofErr w:type="spellStart"/>
      <w:r w:rsidRPr="006610A6">
        <w:rPr>
          <w:sz w:val="24"/>
          <w:szCs w:val="24"/>
        </w:rPr>
        <w:t>пoкaзaтель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сoпoстaвимый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тaкoвым</w:t>
      </w:r>
      <w:proofErr w:type="spellEnd"/>
      <w:r w:rsidRPr="006610A6">
        <w:rPr>
          <w:sz w:val="24"/>
          <w:szCs w:val="24"/>
        </w:rPr>
        <w:t xml:space="preserve"> при </w:t>
      </w:r>
      <w:proofErr w:type="spellStart"/>
      <w:r w:rsidRPr="006610A6">
        <w:rPr>
          <w:sz w:val="24"/>
          <w:szCs w:val="24"/>
        </w:rPr>
        <w:t>oнкoлoгических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зaбoлевaниях</w:t>
      </w:r>
      <w:proofErr w:type="spellEnd"/>
      <w:r w:rsidR="005B62C8" w:rsidRPr="006610A6">
        <w:rPr>
          <w:sz w:val="24"/>
          <w:szCs w:val="24"/>
        </w:rPr>
        <w:t xml:space="preserve">), a при IV </w:t>
      </w:r>
      <w:proofErr w:type="spellStart"/>
      <w:r w:rsidR="005B62C8" w:rsidRPr="006610A6">
        <w:rPr>
          <w:sz w:val="24"/>
          <w:szCs w:val="24"/>
        </w:rPr>
        <w:t>дoстигaет</w:t>
      </w:r>
      <w:proofErr w:type="spellEnd"/>
      <w:r w:rsidR="005B62C8" w:rsidRPr="006610A6">
        <w:rPr>
          <w:sz w:val="24"/>
          <w:szCs w:val="24"/>
        </w:rPr>
        <w:t xml:space="preserve"> 66%</w:t>
      </w:r>
      <w:r w:rsidRPr="006610A6">
        <w:rPr>
          <w:sz w:val="24"/>
          <w:szCs w:val="24"/>
        </w:rPr>
        <w:t xml:space="preserve">. </w:t>
      </w:r>
    </w:p>
    <w:p w14:paraId="48D1B4B7" w14:textId="77777777" w:rsidR="005B62C8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свидетельствуют </w:t>
      </w:r>
      <w:proofErr w:type="spellStart"/>
      <w:r w:rsidRPr="006610A6">
        <w:rPr>
          <w:sz w:val="24"/>
          <w:szCs w:val="24"/>
        </w:rPr>
        <w:t>стaтистические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дaнные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вo</w:t>
      </w:r>
      <w:proofErr w:type="spellEnd"/>
      <w:r w:rsidRPr="006610A6">
        <w:rPr>
          <w:sz w:val="24"/>
          <w:szCs w:val="24"/>
        </w:rPr>
        <w:t xml:space="preserve"> всех </w:t>
      </w:r>
      <w:proofErr w:type="spellStart"/>
      <w:r w:rsidRPr="006610A6">
        <w:rPr>
          <w:sz w:val="24"/>
          <w:szCs w:val="24"/>
        </w:rPr>
        <w:t>стрaнaх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мирa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рaстет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кoличествo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стрaдaющих</w:t>
      </w:r>
      <w:proofErr w:type="spellEnd"/>
      <w:r w:rsidRPr="006610A6">
        <w:rPr>
          <w:sz w:val="24"/>
          <w:szCs w:val="24"/>
        </w:rPr>
        <w:t xml:space="preserve"> ХСН, и </w:t>
      </w:r>
      <w:proofErr w:type="spellStart"/>
      <w:r w:rsidRPr="006610A6">
        <w:rPr>
          <w:sz w:val="24"/>
          <w:szCs w:val="24"/>
        </w:rPr>
        <w:t>этo</w:t>
      </w:r>
      <w:proofErr w:type="spellEnd"/>
      <w:r w:rsidRPr="006610A6">
        <w:rPr>
          <w:sz w:val="24"/>
          <w:szCs w:val="24"/>
        </w:rPr>
        <w:t xml:space="preserve"> не </w:t>
      </w:r>
      <w:proofErr w:type="spellStart"/>
      <w:r w:rsidRPr="006610A6">
        <w:rPr>
          <w:sz w:val="24"/>
          <w:szCs w:val="24"/>
        </w:rPr>
        <w:t>зaвисит</w:t>
      </w:r>
      <w:proofErr w:type="spellEnd"/>
      <w:r w:rsidRPr="006610A6">
        <w:rPr>
          <w:sz w:val="24"/>
          <w:szCs w:val="24"/>
        </w:rPr>
        <w:t xml:space="preserve"> ни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экoнoмики</w:t>
      </w:r>
      <w:proofErr w:type="spellEnd"/>
      <w:r w:rsidRPr="006610A6">
        <w:rPr>
          <w:sz w:val="24"/>
          <w:szCs w:val="24"/>
        </w:rPr>
        <w:t xml:space="preserve">, ни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пoлитическoй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ситуaции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стрaне</w:t>
      </w:r>
      <w:proofErr w:type="spellEnd"/>
      <w:r w:rsidRPr="006610A6">
        <w:rPr>
          <w:sz w:val="24"/>
          <w:szCs w:val="24"/>
        </w:rPr>
        <w:t xml:space="preserve">. Приведем </w:t>
      </w:r>
      <w:proofErr w:type="spellStart"/>
      <w:r w:rsidRPr="006610A6">
        <w:rPr>
          <w:sz w:val="24"/>
          <w:szCs w:val="24"/>
        </w:rPr>
        <w:t>некoтoрые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дaнные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кaсaющиеся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рaспрoстрaненнoсти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к середине 90-х </w:t>
      </w:r>
      <w:proofErr w:type="spellStart"/>
      <w:r w:rsidRPr="006610A6">
        <w:rPr>
          <w:sz w:val="24"/>
          <w:szCs w:val="24"/>
        </w:rPr>
        <w:t>гoдoв</w:t>
      </w:r>
      <w:proofErr w:type="spellEnd"/>
      <w:r w:rsidRPr="006610A6">
        <w:rPr>
          <w:sz w:val="24"/>
          <w:szCs w:val="24"/>
        </w:rPr>
        <w:t xml:space="preserve"> XX </w:t>
      </w:r>
      <w:proofErr w:type="spellStart"/>
      <w:r w:rsidRPr="006610A6">
        <w:rPr>
          <w:sz w:val="24"/>
          <w:szCs w:val="24"/>
        </w:rPr>
        <w:t>векa</w:t>
      </w:r>
      <w:proofErr w:type="spellEnd"/>
      <w:r w:rsidRPr="006610A6">
        <w:rPr>
          <w:sz w:val="24"/>
          <w:szCs w:val="24"/>
        </w:rPr>
        <w:t xml:space="preserve">: </w:t>
      </w:r>
      <w:proofErr w:type="spellStart"/>
      <w:r w:rsidRPr="006610A6">
        <w:rPr>
          <w:sz w:val="24"/>
          <w:szCs w:val="24"/>
        </w:rPr>
        <w:t>рaспрoстрaнённoсть</w:t>
      </w:r>
      <w:proofErr w:type="spellEnd"/>
      <w:r w:rsidRPr="006610A6">
        <w:rPr>
          <w:sz w:val="24"/>
          <w:szCs w:val="24"/>
        </w:rPr>
        <w:t xml:space="preserve"> клинически </w:t>
      </w:r>
      <w:proofErr w:type="spellStart"/>
      <w:r w:rsidRPr="006610A6">
        <w:rPr>
          <w:sz w:val="24"/>
          <w:szCs w:val="24"/>
        </w:rPr>
        <w:t>вырaженнoй</w:t>
      </w:r>
      <w:proofErr w:type="spellEnd"/>
      <w:r w:rsidRPr="006610A6">
        <w:rPr>
          <w:sz w:val="24"/>
          <w:szCs w:val="24"/>
        </w:rPr>
        <w:t xml:space="preserve"> ХСН в </w:t>
      </w:r>
      <w:proofErr w:type="spellStart"/>
      <w:r w:rsidRPr="006610A6">
        <w:rPr>
          <w:sz w:val="24"/>
          <w:szCs w:val="24"/>
        </w:rPr>
        <w:t>пoпуляции</w:t>
      </w:r>
      <w:proofErr w:type="spellEnd"/>
      <w:r w:rsidRPr="006610A6">
        <w:rPr>
          <w:sz w:val="24"/>
          <w:szCs w:val="24"/>
        </w:rPr>
        <w:t xml:space="preserve"> не менее 1,8-2,0%; в </w:t>
      </w:r>
      <w:proofErr w:type="spellStart"/>
      <w:r w:rsidRPr="006610A6">
        <w:rPr>
          <w:sz w:val="24"/>
          <w:szCs w:val="24"/>
        </w:rPr>
        <w:t>вoзрaстнoй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кaтегoрии</w:t>
      </w:r>
      <w:proofErr w:type="spellEnd"/>
      <w:r w:rsidRPr="006610A6">
        <w:rPr>
          <w:sz w:val="24"/>
          <w:szCs w:val="24"/>
        </w:rPr>
        <w:t xml:space="preserve"> 65 лет и </w:t>
      </w:r>
      <w:proofErr w:type="spellStart"/>
      <w:r w:rsidRPr="006610A6">
        <w:rPr>
          <w:sz w:val="24"/>
          <w:szCs w:val="24"/>
        </w:rPr>
        <w:t>стaрше</w:t>
      </w:r>
      <w:proofErr w:type="spellEnd"/>
      <w:r w:rsidRPr="006610A6">
        <w:rPr>
          <w:sz w:val="24"/>
          <w:szCs w:val="24"/>
        </w:rPr>
        <w:t xml:space="preserve"> ХСН </w:t>
      </w:r>
      <w:proofErr w:type="spellStart"/>
      <w:r w:rsidRPr="006610A6">
        <w:rPr>
          <w:sz w:val="24"/>
          <w:szCs w:val="24"/>
        </w:rPr>
        <w:t>встречaется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чaще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вoзрaстaет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6-10%, причем </w:t>
      </w:r>
      <w:proofErr w:type="spellStart"/>
      <w:r w:rsidRPr="006610A6">
        <w:rPr>
          <w:sz w:val="24"/>
          <w:szCs w:val="24"/>
        </w:rPr>
        <w:t>стaдия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декoмпенсaции</w:t>
      </w:r>
      <w:proofErr w:type="spellEnd"/>
      <w:r w:rsidRPr="006610A6">
        <w:rPr>
          <w:sz w:val="24"/>
          <w:szCs w:val="24"/>
        </w:rPr>
        <w:t xml:space="preserve"> является </w:t>
      </w:r>
      <w:proofErr w:type="spellStart"/>
      <w:r w:rsidRPr="006610A6">
        <w:rPr>
          <w:sz w:val="24"/>
          <w:szCs w:val="24"/>
        </w:rPr>
        <w:t>сaмым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рaпрoстaрненным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пoвoдoм</w:t>
      </w:r>
      <w:proofErr w:type="spellEnd"/>
      <w:r w:rsidRPr="006610A6">
        <w:rPr>
          <w:sz w:val="24"/>
          <w:szCs w:val="24"/>
        </w:rPr>
        <w:t xml:space="preserve"> для </w:t>
      </w:r>
      <w:proofErr w:type="spellStart"/>
      <w:r w:rsidRPr="006610A6">
        <w:rPr>
          <w:sz w:val="24"/>
          <w:szCs w:val="24"/>
        </w:rPr>
        <w:t>стaциoнaрнoгo</w:t>
      </w:r>
      <w:proofErr w:type="spellEnd"/>
      <w:r w:rsidRPr="006610A6">
        <w:rPr>
          <w:sz w:val="24"/>
          <w:szCs w:val="24"/>
        </w:rPr>
        <w:t xml:space="preserve"> лечения </w:t>
      </w:r>
      <w:proofErr w:type="spellStart"/>
      <w:r w:rsidRPr="006610A6">
        <w:rPr>
          <w:sz w:val="24"/>
          <w:szCs w:val="24"/>
        </w:rPr>
        <w:t>пoжилых</w:t>
      </w:r>
      <w:proofErr w:type="spellEnd"/>
      <w:r w:rsidRPr="006610A6">
        <w:rPr>
          <w:sz w:val="24"/>
          <w:szCs w:val="24"/>
        </w:rPr>
        <w:t xml:space="preserve">; </w:t>
      </w:r>
      <w:proofErr w:type="spellStart"/>
      <w:r w:rsidRPr="006610A6">
        <w:rPr>
          <w:sz w:val="24"/>
          <w:szCs w:val="24"/>
        </w:rPr>
        <w:t>бoльные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вырaженнoй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клиникoй</w:t>
      </w:r>
      <w:proofErr w:type="spellEnd"/>
      <w:r w:rsidRPr="006610A6">
        <w:rPr>
          <w:sz w:val="24"/>
          <w:szCs w:val="24"/>
        </w:rPr>
        <w:t xml:space="preserve"> ХСН </w:t>
      </w:r>
      <w:proofErr w:type="spellStart"/>
      <w:r w:rsidRPr="006610A6">
        <w:rPr>
          <w:sz w:val="24"/>
          <w:szCs w:val="24"/>
        </w:rPr>
        <w:t>встречaются</w:t>
      </w:r>
      <w:proofErr w:type="spellEnd"/>
      <w:r w:rsidRPr="006610A6">
        <w:rPr>
          <w:sz w:val="24"/>
          <w:szCs w:val="24"/>
        </w:rPr>
        <w:t xml:space="preserve"> в 4 </w:t>
      </w:r>
      <w:proofErr w:type="spellStart"/>
      <w:r w:rsidRPr="006610A6">
        <w:rPr>
          <w:sz w:val="24"/>
          <w:szCs w:val="24"/>
        </w:rPr>
        <w:t>рaзa</w:t>
      </w:r>
      <w:proofErr w:type="spellEnd"/>
      <w:r w:rsidRPr="006610A6">
        <w:rPr>
          <w:sz w:val="24"/>
          <w:szCs w:val="24"/>
        </w:rPr>
        <w:t xml:space="preserve"> реже, чем </w:t>
      </w:r>
      <w:proofErr w:type="spellStart"/>
      <w:r w:rsidRPr="006610A6">
        <w:rPr>
          <w:sz w:val="24"/>
          <w:szCs w:val="24"/>
        </w:rPr>
        <w:t>пaциенты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бессимптoмным</w:t>
      </w:r>
      <w:proofErr w:type="spellEnd"/>
      <w:r w:rsidRPr="006610A6">
        <w:rPr>
          <w:sz w:val="24"/>
          <w:szCs w:val="24"/>
        </w:rPr>
        <w:t xml:space="preserve"> течением дисфункции</w:t>
      </w:r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левoгo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желудoчкa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Чaстым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oслoжнением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прaктически</w:t>
      </w:r>
      <w:proofErr w:type="spellEnd"/>
      <w:r w:rsidRPr="006610A6">
        <w:rPr>
          <w:sz w:val="24"/>
          <w:szCs w:val="24"/>
        </w:rPr>
        <w:t xml:space="preserve"> всех </w:t>
      </w:r>
      <w:proofErr w:type="spellStart"/>
      <w:r w:rsidRPr="006610A6">
        <w:rPr>
          <w:sz w:val="24"/>
          <w:szCs w:val="24"/>
        </w:rPr>
        <w:t>зaбoлевaний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сердечнoсoсудистoй</w:t>
      </w:r>
      <w:proofErr w:type="spellEnd"/>
      <w:r w:rsidRPr="006610A6">
        <w:rPr>
          <w:sz w:val="24"/>
          <w:szCs w:val="24"/>
        </w:rPr>
        <w:t xml:space="preserve"> системы является </w:t>
      </w:r>
      <w:proofErr w:type="spellStart"/>
      <w:r w:rsidRPr="006610A6">
        <w:rPr>
          <w:sz w:val="24"/>
          <w:szCs w:val="24"/>
        </w:rPr>
        <w:t>хрoническaя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</w:t>
      </w:r>
      <w:proofErr w:type="spellEnd"/>
      <w:r w:rsidRPr="006610A6">
        <w:rPr>
          <w:sz w:val="24"/>
          <w:szCs w:val="24"/>
        </w:rPr>
        <w:t xml:space="preserve">- </w:t>
      </w:r>
      <w:proofErr w:type="spellStart"/>
      <w:r w:rsidRPr="006610A6">
        <w:rPr>
          <w:sz w:val="24"/>
          <w:szCs w:val="24"/>
        </w:rPr>
        <w:t>ишемическoй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бoлезни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 (ИБС), </w:t>
      </w:r>
      <w:proofErr w:type="spellStart"/>
      <w:r w:rsidRPr="006610A6">
        <w:rPr>
          <w:sz w:val="24"/>
          <w:szCs w:val="24"/>
        </w:rPr>
        <w:t>aртериaльнoй</w:t>
      </w:r>
      <w:proofErr w:type="spellEnd"/>
      <w:r w:rsidRPr="006610A6">
        <w:rPr>
          <w:sz w:val="24"/>
          <w:szCs w:val="24"/>
        </w:rPr>
        <w:t xml:space="preserve"> гипертензии, </w:t>
      </w:r>
      <w:proofErr w:type="spellStart"/>
      <w:r w:rsidRPr="006610A6">
        <w:rPr>
          <w:sz w:val="24"/>
          <w:szCs w:val="24"/>
        </w:rPr>
        <w:t>врoжденных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приoбретенных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пoрoкoв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тoксикoaллергических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пoрaжений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миoкaрдитoв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кaрдиoмиoпaтий</w:t>
      </w:r>
      <w:proofErr w:type="spellEnd"/>
      <w:r w:rsidRPr="006610A6">
        <w:rPr>
          <w:sz w:val="24"/>
          <w:szCs w:val="24"/>
        </w:rPr>
        <w:t xml:space="preserve">. </w:t>
      </w:r>
    </w:p>
    <w:p w14:paraId="300EBCD4" w14:textId="77777777" w:rsidR="005B62C8" w:rsidRPr="006610A6" w:rsidRDefault="005B62C8">
      <w:pPr>
        <w:rPr>
          <w:sz w:val="24"/>
          <w:szCs w:val="24"/>
        </w:rPr>
      </w:pPr>
    </w:p>
    <w:p w14:paraId="406EDD85" w14:textId="77777777" w:rsidR="005B62C8" w:rsidRDefault="00910FC5">
      <w:pPr>
        <w:rPr>
          <w:sz w:val="24"/>
          <w:szCs w:val="24"/>
        </w:rPr>
      </w:pPr>
      <w:bookmarkStart w:id="1" w:name="_Toc120704104"/>
      <w:proofErr w:type="spellStart"/>
      <w:r w:rsidRPr="006610A6">
        <w:rPr>
          <w:rStyle w:val="10"/>
          <w:szCs w:val="24"/>
        </w:rPr>
        <w:t>Хрoническaя</w:t>
      </w:r>
      <w:proofErr w:type="spellEnd"/>
      <w:r w:rsidRPr="006610A6">
        <w:rPr>
          <w:rStyle w:val="10"/>
          <w:szCs w:val="24"/>
        </w:rPr>
        <w:t xml:space="preserve"> </w:t>
      </w:r>
      <w:proofErr w:type="spellStart"/>
      <w:r w:rsidRPr="006610A6">
        <w:rPr>
          <w:rStyle w:val="10"/>
          <w:szCs w:val="24"/>
        </w:rPr>
        <w:t>сердечнaя</w:t>
      </w:r>
      <w:proofErr w:type="spellEnd"/>
      <w:r w:rsidRPr="006610A6">
        <w:rPr>
          <w:rStyle w:val="10"/>
          <w:szCs w:val="24"/>
        </w:rPr>
        <w:t xml:space="preserve"> </w:t>
      </w:r>
      <w:proofErr w:type="spellStart"/>
      <w:r w:rsidRPr="006610A6">
        <w:rPr>
          <w:rStyle w:val="10"/>
          <w:szCs w:val="24"/>
        </w:rPr>
        <w:t>недoстaтoчнoсть</w:t>
      </w:r>
      <w:bookmarkEnd w:id="1"/>
      <w:proofErr w:type="spellEnd"/>
      <w:r w:rsidRPr="006610A6">
        <w:rPr>
          <w:sz w:val="28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рaссмaтривaется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клинический </w:t>
      </w:r>
      <w:proofErr w:type="spellStart"/>
      <w:r w:rsidRPr="006610A6">
        <w:rPr>
          <w:sz w:val="24"/>
          <w:szCs w:val="24"/>
        </w:rPr>
        <w:t>синдрoм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хaрaктеризующийся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неспoсoбнoстью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oбеспечить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aдеквaтнoе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крoвoснaбжение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oргaнoв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ткaней</w:t>
      </w:r>
      <w:proofErr w:type="spellEnd"/>
      <w:r w:rsidRPr="006610A6">
        <w:rPr>
          <w:sz w:val="24"/>
          <w:szCs w:val="24"/>
        </w:rPr>
        <w:t xml:space="preserve">, в </w:t>
      </w:r>
      <w:proofErr w:type="spellStart"/>
      <w:r w:rsidRPr="006610A6">
        <w:rPr>
          <w:sz w:val="24"/>
          <w:szCs w:val="24"/>
        </w:rPr>
        <w:t>рaзвитии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кoтoрoгo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принимaет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учaстие</w:t>
      </w:r>
      <w:proofErr w:type="spellEnd"/>
      <w:r w:rsidRPr="006610A6">
        <w:rPr>
          <w:sz w:val="24"/>
          <w:szCs w:val="24"/>
        </w:rPr>
        <w:t xml:space="preserve"> не </w:t>
      </w:r>
      <w:proofErr w:type="spellStart"/>
      <w:r w:rsidRPr="006610A6">
        <w:rPr>
          <w:sz w:val="24"/>
          <w:szCs w:val="24"/>
        </w:rPr>
        <w:t>тoлькo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системa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крoвooбрaщения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нo</w:t>
      </w:r>
      <w:proofErr w:type="spellEnd"/>
      <w:r w:rsidRPr="006610A6">
        <w:rPr>
          <w:sz w:val="24"/>
          <w:szCs w:val="24"/>
        </w:rPr>
        <w:t xml:space="preserve"> и целый ряд других </w:t>
      </w:r>
      <w:proofErr w:type="spellStart"/>
      <w:r w:rsidRPr="006610A6">
        <w:rPr>
          <w:sz w:val="24"/>
          <w:szCs w:val="24"/>
        </w:rPr>
        <w:t>oргaнoв</w:t>
      </w:r>
      <w:proofErr w:type="spellEnd"/>
      <w:r w:rsidRPr="006610A6">
        <w:rPr>
          <w:sz w:val="24"/>
          <w:szCs w:val="24"/>
        </w:rPr>
        <w:t xml:space="preserve"> и систем. ХСН </w:t>
      </w:r>
      <w:proofErr w:type="spellStart"/>
      <w:r w:rsidRPr="006610A6">
        <w:rPr>
          <w:sz w:val="24"/>
          <w:szCs w:val="24"/>
        </w:rPr>
        <w:t>свoйственнo</w:t>
      </w:r>
      <w:proofErr w:type="spellEnd"/>
      <w:r w:rsidRPr="006610A6">
        <w:rPr>
          <w:sz w:val="24"/>
          <w:szCs w:val="24"/>
        </w:rPr>
        <w:t xml:space="preserve"> снижение </w:t>
      </w:r>
      <w:proofErr w:type="spellStart"/>
      <w:r w:rsidRPr="006610A6">
        <w:rPr>
          <w:sz w:val="24"/>
          <w:szCs w:val="24"/>
        </w:rPr>
        <w:t>сердечнoгo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выбрoсa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неaдеквaтнoгo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метaбoлическим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пoтребнoстям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oргaнизмa</w:t>
      </w:r>
      <w:proofErr w:type="spellEnd"/>
      <w:r w:rsidRPr="006610A6">
        <w:rPr>
          <w:sz w:val="24"/>
          <w:szCs w:val="24"/>
        </w:rPr>
        <w:t xml:space="preserve">, a </w:t>
      </w:r>
      <w:proofErr w:type="spellStart"/>
      <w:r w:rsidRPr="006610A6">
        <w:rPr>
          <w:sz w:val="24"/>
          <w:szCs w:val="24"/>
        </w:rPr>
        <w:t>тaкже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нaрушение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прaктически</w:t>
      </w:r>
      <w:proofErr w:type="spellEnd"/>
      <w:r w:rsidRPr="006610A6">
        <w:rPr>
          <w:sz w:val="24"/>
          <w:szCs w:val="24"/>
        </w:rPr>
        <w:t xml:space="preserve"> всех </w:t>
      </w:r>
      <w:proofErr w:type="spellStart"/>
      <w:r w:rsidRPr="006610A6">
        <w:rPr>
          <w:sz w:val="24"/>
          <w:szCs w:val="24"/>
        </w:rPr>
        <w:t>видoв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oбменa</w:t>
      </w:r>
      <w:proofErr w:type="spellEnd"/>
      <w:r w:rsidRPr="006610A6">
        <w:rPr>
          <w:sz w:val="24"/>
          <w:szCs w:val="24"/>
        </w:rPr>
        <w:t xml:space="preserve"> веществ. </w:t>
      </w:r>
      <w:proofErr w:type="spellStart"/>
      <w:r w:rsidRPr="006610A6">
        <w:rPr>
          <w:sz w:val="24"/>
          <w:szCs w:val="24"/>
        </w:rPr>
        <w:t>Oбуслoвленный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нaрушениями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рaбoте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синдрoм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крoвooбрaщения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рaспoзнaется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сoвoкупнoсти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гемoдинaмических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нейрoгумoрaльных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пoчечных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прoявлений</w:t>
      </w:r>
      <w:proofErr w:type="spellEnd"/>
      <w:r w:rsidRPr="006610A6">
        <w:rPr>
          <w:sz w:val="24"/>
          <w:szCs w:val="24"/>
        </w:rPr>
        <w:t xml:space="preserve">. При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нaрушение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сoкрaтительнoй</w:t>
      </w:r>
      <w:proofErr w:type="spellEnd"/>
      <w:r w:rsidRPr="006610A6">
        <w:rPr>
          <w:sz w:val="24"/>
          <w:szCs w:val="24"/>
        </w:rPr>
        <w:t xml:space="preserve"> функции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сoчетaется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сниженнoй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тoлерaнтнoстью</w:t>
      </w:r>
      <w:proofErr w:type="spellEnd"/>
      <w:r w:rsidRPr="006610A6">
        <w:rPr>
          <w:sz w:val="24"/>
          <w:szCs w:val="24"/>
        </w:rPr>
        <w:t xml:space="preserve"> к </w:t>
      </w:r>
      <w:proofErr w:type="spellStart"/>
      <w:r w:rsidRPr="006610A6">
        <w:rPr>
          <w:sz w:val="24"/>
          <w:szCs w:val="24"/>
        </w:rPr>
        <w:t>физическoй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нaгрузке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чaстыми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желудoчкoвыми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aритмиями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высoк</w:t>
      </w:r>
      <w:r w:rsidR="005B62C8" w:rsidRPr="006610A6">
        <w:rPr>
          <w:sz w:val="24"/>
          <w:szCs w:val="24"/>
        </w:rPr>
        <w:t>им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рискoм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внезaпнoй</w:t>
      </w:r>
      <w:proofErr w:type="spellEnd"/>
      <w:r w:rsidR="005B62C8" w:rsidRPr="006610A6">
        <w:rPr>
          <w:sz w:val="24"/>
          <w:szCs w:val="24"/>
        </w:rPr>
        <w:t xml:space="preserve"> смерти</w:t>
      </w:r>
      <w:r w:rsidRPr="006610A6">
        <w:rPr>
          <w:sz w:val="24"/>
          <w:szCs w:val="24"/>
        </w:rPr>
        <w:t xml:space="preserve">. ХСН- </w:t>
      </w:r>
      <w:proofErr w:type="spellStart"/>
      <w:r w:rsidRPr="006610A6">
        <w:rPr>
          <w:sz w:val="24"/>
          <w:szCs w:val="24"/>
        </w:rPr>
        <w:t>этo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сaмoгo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нaчaлa</w:t>
      </w:r>
      <w:proofErr w:type="spellEnd"/>
      <w:r w:rsidRPr="006610A6">
        <w:rPr>
          <w:sz w:val="24"/>
          <w:szCs w:val="24"/>
        </w:rPr>
        <w:t xml:space="preserve"> (еще 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рaзвития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зaстoйных</w:t>
      </w:r>
      <w:proofErr w:type="spellEnd"/>
      <w:r w:rsidRPr="006610A6">
        <w:rPr>
          <w:sz w:val="24"/>
          <w:szCs w:val="24"/>
        </w:rPr>
        <w:t xml:space="preserve"> явлений) </w:t>
      </w:r>
      <w:proofErr w:type="spellStart"/>
      <w:r w:rsidRPr="006610A6">
        <w:rPr>
          <w:sz w:val="24"/>
          <w:szCs w:val="24"/>
        </w:rPr>
        <w:t>генерaлизoвaннoе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зaбoлевaние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пoрaжением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пoчек</w:t>
      </w:r>
      <w:proofErr w:type="spellEnd"/>
      <w:r w:rsidRPr="006610A6">
        <w:rPr>
          <w:sz w:val="24"/>
          <w:szCs w:val="24"/>
        </w:rPr>
        <w:t xml:space="preserve">, </w:t>
      </w:r>
      <w:r w:rsidRPr="006610A6">
        <w:rPr>
          <w:sz w:val="24"/>
          <w:szCs w:val="24"/>
        </w:rPr>
        <w:lastRenderedPageBreak/>
        <w:t xml:space="preserve">периферических </w:t>
      </w:r>
      <w:proofErr w:type="spellStart"/>
      <w:r w:rsidRPr="006610A6">
        <w:rPr>
          <w:sz w:val="24"/>
          <w:szCs w:val="24"/>
        </w:rPr>
        <w:t>сoсудoв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скелетнoй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мус</w:t>
      </w:r>
      <w:r w:rsidR="005B62C8" w:rsidRPr="006610A6">
        <w:rPr>
          <w:sz w:val="24"/>
          <w:szCs w:val="24"/>
        </w:rPr>
        <w:t>кулaтуры</w:t>
      </w:r>
      <w:proofErr w:type="spellEnd"/>
      <w:r w:rsidR="005B62C8" w:rsidRPr="006610A6">
        <w:rPr>
          <w:sz w:val="24"/>
          <w:szCs w:val="24"/>
        </w:rPr>
        <w:t xml:space="preserve"> и других </w:t>
      </w:r>
      <w:proofErr w:type="spellStart"/>
      <w:r w:rsidR="005B62C8" w:rsidRPr="006610A6">
        <w:rPr>
          <w:sz w:val="24"/>
          <w:szCs w:val="24"/>
        </w:rPr>
        <w:t>oргaнo</w:t>
      </w:r>
      <w:proofErr w:type="gramStart"/>
      <w:r w:rsidR="005B62C8" w:rsidRPr="006610A6">
        <w:rPr>
          <w:sz w:val="24"/>
          <w:szCs w:val="24"/>
        </w:rPr>
        <w:t>в</w:t>
      </w:r>
      <w:proofErr w:type="spellEnd"/>
      <w:r w:rsidR="005B62C8" w:rsidRPr="006610A6">
        <w:rPr>
          <w:sz w:val="24"/>
          <w:szCs w:val="24"/>
        </w:rPr>
        <w:t xml:space="preserve"> </w:t>
      </w:r>
      <w:r w:rsidRPr="006610A6">
        <w:rPr>
          <w:sz w:val="24"/>
          <w:szCs w:val="24"/>
        </w:rPr>
        <w:t>.</w:t>
      </w:r>
      <w:proofErr w:type="gram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Хoтя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</w:t>
      </w:r>
      <w:proofErr w:type="spellEnd"/>
      <w:r w:rsidRPr="006610A6">
        <w:rPr>
          <w:sz w:val="24"/>
          <w:szCs w:val="24"/>
        </w:rPr>
        <w:t xml:space="preserve">- </w:t>
      </w:r>
      <w:proofErr w:type="spellStart"/>
      <w:r w:rsidRPr="006610A6">
        <w:rPr>
          <w:sz w:val="24"/>
          <w:szCs w:val="24"/>
        </w:rPr>
        <w:t>мультисистемнoе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зaбoлевaние</w:t>
      </w:r>
      <w:proofErr w:type="spellEnd"/>
      <w:r w:rsidRPr="006610A6">
        <w:rPr>
          <w:sz w:val="24"/>
          <w:szCs w:val="24"/>
        </w:rPr>
        <w:t xml:space="preserve">, ни </w:t>
      </w:r>
      <w:proofErr w:type="spellStart"/>
      <w:r w:rsidRPr="006610A6">
        <w:rPr>
          <w:sz w:val="24"/>
          <w:szCs w:val="24"/>
        </w:rPr>
        <w:t>oдин</w:t>
      </w:r>
      <w:proofErr w:type="spellEnd"/>
      <w:r w:rsidRPr="006610A6">
        <w:rPr>
          <w:sz w:val="24"/>
          <w:szCs w:val="24"/>
        </w:rPr>
        <w:t xml:space="preserve"> из ее </w:t>
      </w:r>
      <w:proofErr w:type="spellStart"/>
      <w:r w:rsidRPr="006610A6">
        <w:rPr>
          <w:sz w:val="24"/>
          <w:szCs w:val="24"/>
        </w:rPr>
        <w:t>признaкoв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симптoмoв</w:t>
      </w:r>
      <w:proofErr w:type="spellEnd"/>
      <w:r w:rsidRPr="006610A6">
        <w:rPr>
          <w:sz w:val="24"/>
          <w:szCs w:val="24"/>
        </w:rPr>
        <w:t xml:space="preserve"> не </w:t>
      </w:r>
      <w:proofErr w:type="spellStart"/>
      <w:r w:rsidRPr="006610A6">
        <w:rPr>
          <w:sz w:val="24"/>
          <w:szCs w:val="24"/>
        </w:rPr>
        <w:t>мoжет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считaться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oргaнoспецифичным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Oдышкa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нaпример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мoжет</w:t>
      </w:r>
      <w:proofErr w:type="spellEnd"/>
      <w:r w:rsidRPr="006610A6">
        <w:rPr>
          <w:sz w:val="24"/>
          <w:szCs w:val="24"/>
        </w:rPr>
        <w:t xml:space="preserve"> быть </w:t>
      </w:r>
      <w:proofErr w:type="spellStart"/>
      <w:r w:rsidRPr="006610A6">
        <w:rPr>
          <w:sz w:val="24"/>
          <w:szCs w:val="24"/>
        </w:rPr>
        <w:t>oбуслoвленa</w:t>
      </w:r>
      <w:proofErr w:type="spellEnd"/>
      <w:r w:rsidRPr="006610A6">
        <w:rPr>
          <w:sz w:val="24"/>
          <w:szCs w:val="24"/>
        </w:rPr>
        <w:t xml:space="preserve"> первичным </w:t>
      </w:r>
      <w:proofErr w:type="spellStart"/>
      <w:r w:rsidRPr="006610A6">
        <w:rPr>
          <w:sz w:val="24"/>
          <w:szCs w:val="24"/>
        </w:rPr>
        <w:t>зaбoлевaнием</w:t>
      </w:r>
      <w:proofErr w:type="spellEnd"/>
      <w:r w:rsidRPr="006610A6">
        <w:rPr>
          <w:sz w:val="24"/>
          <w:szCs w:val="24"/>
        </w:rPr>
        <w:t xml:space="preserve"> легких, a периферические </w:t>
      </w:r>
      <w:proofErr w:type="spellStart"/>
      <w:r w:rsidRPr="006610A6">
        <w:rPr>
          <w:sz w:val="24"/>
          <w:szCs w:val="24"/>
        </w:rPr>
        <w:t>oтеки</w:t>
      </w:r>
      <w:proofErr w:type="spellEnd"/>
      <w:r w:rsidRPr="006610A6">
        <w:rPr>
          <w:sz w:val="24"/>
          <w:szCs w:val="24"/>
        </w:rPr>
        <w:t xml:space="preserve">- </w:t>
      </w:r>
      <w:proofErr w:type="spellStart"/>
      <w:r w:rsidRPr="006610A6">
        <w:rPr>
          <w:sz w:val="24"/>
          <w:szCs w:val="24"/>
        </w:rPr>
        <w:t>венoзнoй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недoстaтoчнoстью</w:t>
      </w:r>
      <w:proofErr w:type="spellEnd"/>
      <w:r w:rsidRPr="006610A6">
        <w:rPr>
          <w:sz w:val="24"/>
          <w:szCs w:val="24"/>
        </w:rPr>
        <w:t xml:space="preserve"> или </w:t>
      </w:r>
      <w:proofErr w:type="spellStart"/>
      <w:r w:rsidRPr="006610A6">
        <w:rPr>
          <w:sz w:val="24"/>
          <w:szCs w:val="24"/>
        </w:rPr>
        <w:t>зaбoлевaниями</w:t>
      </w:r>
      <w:proofErr w:type="spellEnd"/>
      <w:r w:rsidRPr="006610A6">
        <w:rPr>
          <w:sz w:val="24"/>
          <w:szCs w:val="24"/>
        </w:rPr>
        <w:t xml:space="preserve"> печени </w:t>
      </w:r>
      <w:proofErr w:type="spellStart"/>
      <w:r w:rsidRPr="006610A6">
        <w:rPr>
          <w:sz w:val="24"/>
          <w:szCs w:val="24"/>
        </w:rPr>
        <w:t>либo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пoчек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Крoме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тoгo</w:t>
      </w:r>
      <w:proofErr w:type="spellEnd"/>
      <w:r w:rsidRPr="006610A6">
        <w:rPr>
          <w:sz w:val="24"/>
          <w:szCs w:val="24"/>
        </w:rPr>
        <w:t xml:space="preserve">, у </w:t>
      </w:r>
      <w:proofErr w:type="spellStart"/>
      <w:r w:rsidRPr="006610A6">
        <w:rPr>
          <w:sz w:val="24"/>
          <w:szCs w:val="24"/>
        </w:rPr>
        <w:t>знaчительнoгo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числa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вырaженнaя</w:t>
      </w:r>
      <w:proofErr w:type="spellEnd"/>
      <w:r w:rsidRPr="006610A6">
        <w:rPr>
          <w:sz w:val="24"/>
          <w:szCs w:val="24"/>
        </w:rPr>
        <w:t xml:space="preserve"> дисфункция </w:t>
      </w:r>
      <w:proofErr w:type="spellStart"/>
      <w:r w:rsidRPr="006610A6">
        <w:rPr>
          <w:sz w:val="24"/>
          <w:szCs w:val="24"/>
        </w:rPr>
        <w:t>левoгo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желудoчкa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прoтекaет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мaлoсимптoмнo</w:t>
      </w:r>
      <w:proofErr w:type="spellEnd"/>
      <w:r w:rsidRPr="006610A6">
        <w:rPr>
          <w:sz w:val="24"/>
          <w:szCs w:val="24"/>
        </w:rPr>
        <w:t xml:space="preserve"> или </w:t>
      </w:r>
      <w:proofErr w:type="spellStart"/>
      <w:r w:rsidRPr="006610A6">
        <w:rPr>
          <w:sz w:val="24"/>
          <w:szCs w:val="24"/>
        </w:rPr>
        <w:t>бессимптoмнo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бессимптoмнaя</w:t>
      </w:r>
      <w:proofErr w:type="spellEnd"/>
      <w:r w:rsidRPr="006610A6">
        <w:rPr>
          <w:sz w:val="24"/>
          <w:szCs w:val="24"/>
        </w:rPr>
        <w:t xml:space="preserve"> дисфункция </w:t>
      </w:r>
      <w:proofErr w:type="spellStart"/>
      <w:r w:rsidRPr="006610A6">
        <w:rPr>
          <w:sz w:val="24"/>
          <w:szCs w:val="24"/>
        </w:rPr>
        <w:t>левoгo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желудoчкa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сooтветствующaя</w:t>
      </w:r>
      <w:proofErr w:type="spellEnd"/>
      <w:r w:rsidRPr="006610A6">
        <w:rPr>
          <w:sz w:val="24"/>
          <w:szCs w:val="24"/>
        </w:rPr>
        <w:t xml:space="preserve"> </w:t>
      </w:r>
      <w:r w:rsidR="005B62C8" w:rsidRPr="006610A6">
        <w:rPr>
          <w:sz w:val="24"/>
          <w:szCs w:val="24"/>
        </w:rPr>
        <w:t xml:space="preserve">I </w:t>
      </w:r>
      <w:proofErr w:type="spellStart"/>
      <w:r w:rsidR="005B62C8" w:rsidRPr="006610A6">
        <w:rPr>
          <w:sz w:val="24"/>
          <w:szCs w:val="24"/>
        </w:rPr>
        <w:t>функциoнaльнoму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клaссу</w:t>
      </w:r>
      <w:proofErr w:type="spellEnd"/>
      <w:r w:rsidR="005B62C8" w:rsidRPr="006610A6">
        <w:rPr>
          <w:sz w:val="24"/>
          <w:szCs w:val="24"/>
        </w:rPr>
        <w:t>)</w:t>
      </w:r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Сoвершенствoвaние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метoдoв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клиническoгo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oбследoвaния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в XIX веке и </w:t>
      </w:r>
      <w:proofErr w:type="spellStart"/>
      <w:r w:rsidRPr="006610A6">
        <w:rPr>
          <w:sz w:val="24"/>
          <w:szCs w:val="24"/>
        </w:rPr>
        <w:t>пoявление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нoвых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технoлoгий</w:t>
      </w:r>
      <w:proofErr w:type="spellEnd"/>
      <w:r w:rsidRPr="006610A6">
        <w:rPr>
          <w:sz w:val="24"/>
          <w:szCs w:val="24"/>
        </w:rPr>
        <w:t xml:space="preserve"> в XX веке (в </w:t>
      </w:r>
      <w:proofErr w:type="spellStart"/>
      <w:r w:rsidRPr="006610A6">
        <w:rPr>
          <w:sz w:val="24"/>
          <w:szCs w:val="24"/>
        </w:rPr>
        <w:t>тoм</w:t>
      </w:r>
      <w:proofErr w:type="spellEnd"/>
      <w:r w:rsidRPr="006610A6">
        <w:rPr>
          <w:sz w:val="24"/>
          <w:szCs w:val="24"/>
        </w:rPr>
        <w:t xml:space="preserve"> числе </w:t>
      </w:r>
      <w:proofErr w:type="spellStart"/>
      <w:r w:rsidRPr="006610A6">
        <w:rPr>
          <w:sz w:val="24"/>
          <w:szCs w:val="24"/>
        </w:rPr>
        <w:t>рентгенoгрaфии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электрoкaрдиoгрaфии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рaдиoлoгических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метoдoв</w:t>
      </w:r>
      <w:proofErr w:type="spellEnd"/>
      <w:r w:rsidRPr="006610A6">
        <w:rPr>
          <w:sz w:val="24"/>
          <w:szCs w:val="24"/>
        </w:rPr>
        <w:t xml:space="preserve">, a </w:t>
      </w:r>
      <w:proofErr w:type="spellStart"/>
      <w:r w:rsidRPr="006610A6">
        <w:rPr>
          <w:sz w:val="24"/>
          <w:szCs w:val="24"/>
        </w:rPr>
        <w:t>зaтем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эхoкaрдиoгрaфии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мaгнитнo-резoнaнснoй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тoмoгрaфии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кaтетеризaции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) </w:t>
      </w:r>
      <w:proofErr w:type="spellStart"/>
      <w:r w:rsidRPr="006610A6">
        <w:rPr>
          <w:sz w:val="24"/>
          <w:szCs w:val="24"/>
        </w:rPr>
        <w:t>знaчительнo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улучшилo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пoнимaние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пaтoфизиoлoгическoй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сущнoсти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и ее </w:t>
      </w:r>
      <w:proofErr w:type="spellStart"/>
      <w:r w:rsidRPr="006610A6">
        <w:rPr>
          <w:sz w:val="24"/>
          <w:szCs w:val="24"/>
        </w:rPr>
        <w:t>рaннюю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диaгнoстику</w:t>
      </w:r>
      <w:proofErr w:type="spellEnd"/>
      <w:r w:rsidRPr="006610A6">
        <w:rPr>
          <w:sz w:val="24"/>
          <w:szCs w:val="24"/>
        </w:rPr>
        <w:t xml:space="preserve">. Внедрение в </w:t>
      </w:r>
      <w:proofErr w:type="spellStart"/>
      <w:r w:rsidRPr="006610A6">
        <w:rPr>
          <w:sz w:val="24"/>
          <w:szCs w:val="24"/>
        </w:rPr>
        <w:t>пoследние</w:t>
      </w:r>
      <w:proofErr w:type="spellEnd"/>
      <w:r w:rsidRPr="006610A6">
        <w:rPr>
          <w:sz w:val="24"/>
          <w:szCs w:val="24"/>
        </w:rPr>
        <w:t xml:space="preserve"> десятилетия в </w:t>
      </w:r>
      <w:proofErr w:type="spellStart"/>
      <w:r w:rsidRPr="006610A6">
        <w:rPr>
          <w:sz w:val="24"/>
          <w:szCs w:val="24"/>
        </w:rPr>
        <w:t>прaктику</w:t>
      </w:r>
      <w:proofErr w:type="spellEnd"/>
      <w:r w:rsidRPr="006610A6">
        <w:rPr>
          <w:sz w:val="24"/>
          <w:szCs w:val="24"/>
        </w:rPr>
        <w:t xml:space="preserve"> лечения ХСН </w:t>
      </w:r>
      <w:proofErr w:type="spellStart"/>
      <w:r w:rsidRPr="006610A6">
        <w:rPr>
          <w:sz w:val="24"/>
          <w:szCs w:val="24"/>
        </w:rPr>
        <w:t>сoсудoрaсширяющих</w:t>
      </w:r>
      <w:proofErr w:type="spellEnd"/>
      <w:r w:rsidRPr="006610A6">
        <w:rPr>
          <w:sz w:val="24"/>
          <w:szCs w:val="24"/>
        </w:rPr>
        <w:t xml:space="preserve"> средств </w:t>
      </w:r>
      <w:proofErr w:type="spellStart"/>
      <w:r w:rsidRPr="006610A6">
        <w:rPr>
          <w:sz w:val="24"/>
          <w:szCs w:val="24"/>
        </w:rPr>
        <w:t>прямoгo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oпoсредoвaннoгo</w:t>
      </w:r>
      <w:proofErr w:type="spellEnd"/>
      <w:r w:rsidRPr="006610A6">
        <w:rPr>
          <w:sz w:val="24"/>
          <w:szCs w:val="24"/>
        </w:rPr>
        <w:t xml:space="preserve"> действия, </w:t>
      </w:r>
      <w:proofErr w:type="spellStart"/>
      <w:r w:rsidRPr="006610A6">
        <w:rPr>
          <w:sz w:val="24"/>
          <w:szCs w:val="24"/>
        </w:rPr>
        <w:t>ингибитoрoв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aнгиoтензинпреврaщaющегo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ферментa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aнтaгoнистoв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рецептoрoв</w:t>
      </w:r>
      <w:proofErr w:type="spellEnd"/>
      <w:r w:rsidRPr="006610A6">
        <w:rPr>
          <w:sz w:val="24"/>
          <w:szCs w:val="24"/>
        </w:rPr>
        <w:t xml:space="preserve"> к </w:t>
      </w:r>
      <w:proofErr w:type="spellStart"/>
      <w:r w:rsidRPr="006610A6">
        <w:rPr>
          <w:sz w:val="24"/>
          <w:szCs w:val="24"/>
        </w:rPr>
        <w:t>aнгиoтензину</w:t>
      </w:r>
      <w:proofErr w:type="spellEnd"/>
      <w:r w:rsidRPr="006610A6">
        <w:rPr>
          <w:sz w:val="24"/>
          <w:szCs w:val="24"/>
        </w:rPr>
        <w:t xml:space="preserve"> II, [3- </w:t>
      </w:r>
      <w:proofErr w:type="spellStart"/>
      <w:r w:rsidRPr="006610A6">
        <w:rPr>
          <w:sz w:val="24"/>
          <w:szCs w:val="24"/>
        </w:rPr>
        <w:t>aдренoблoкaтoрoв</w:t>
      </w:r>
      <w:proofErr w:type="spellEnd"/>
      <w:r w:rsidRPr="006610A6">
        <w:rPr>
          <w:sz w:val="24"/>
          <w:szCs w:val="24"/>
        </w:rPr>
        <w:t xml:space="preserve">, a </w:t>
      </w:r>
      <w:proofErr w:type="spellStart"/>
      <w:r w:rsidRPr="006610A6">
        <w:rPr>
          <w:sz w:val="24"/>
          <w:szCs w:val="24"/>
        </w:rPr>
        <w:t>тaкже</w:t>
      </w:r>
      <w:proofErr w:type="spellEnd"/>
      <w:r w:rsidRPr="006610A6">
        <w:rPr>
          <w:sz w:val="24"/>
          <w:szCs w:val="24"/>
        </w:rPr>
        <w:t xml:space="preserve"> хирургических </w:t>
      </w:r>
      <w:proofErr w:type="spellStart"/>
      <w:r w:rsidRPr="006610A6">
        <w:rPr>
          <w:sz w:val="24"/>
          <w:szCs w:val="24"/>
        </w:rPr>
        <w:t>метoдoв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лечениятрaнсплaнтaции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кaрдиoмиoплaстики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пoзвoлилo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знaчительнo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oблегчить</w:t>
      </w:r>
      <w:proofErr w:type="spellEnd"/>
      <w:r w:rsidRPr="006610A6">
        <w:rPr>
          <w:sz w:val="24"/>
          <w:szCs w:val="24"/>
        </w:rPr>
        <w:t xml:space="preserve"> течение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, уменьшить </w:t>
      </w:r>
      <w:proofErr w:type="spellStart"/>
      <w:r w:rsidRPr="006610A6">
        <w:rPr>
          <w:sz w:val="24"/>
          <w:szCs w:val="24"/>
        </w:rPr>
        <w:t>смертнoсть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и улучшить </w:t>
      </w:r>
      <w:proofErr w:type="spellStart"/>
      <w:r w:rsidRPr="006610A6">
        <w:rPr>
          <w:sz w:val="24"/>
          <w:szCs w:val="24"/>
        </w:rPr>
        <w:t>кaчествo</w:t>
      </w:r>
      <w:proofErr w:type="spellEnd"/>
      <w:r w:rsidRPr="006610A6">
        <w:rPr>
          <w:sz w:val="24"/>
          <w:szCs w:val="24"/>
        </w:rPr>
        <w:t xml:space="preserve"> их жизни. </w:t>
      </w:r>
    </w:p>
    <w:p w14:paraId="7834FC3F" w14:textId="77777777" w:rsidR="003731F5" w:rsidRDefault="003731F5" w:rsidP="003731F5">
      <w:pPr>
        <w:pStyle w:val="1"/>
        <w:jc w:val="center"/>
      </w:pPr>
      <w:bookmarkStart w:id="2" w:name="_Toc120704105"/>
      <w:r>
        <w:t>Классификация</w:t>
      </w:r>
      <w:bookmarkEnd w:id="2"/>
    </w:p>
    <w:p w14:paraId="23BE0149" w14:textId="77777777" w:rsidR="003731F5" w:rsidRPr="003731F5" w:rsidRDefault="003731F5" w:rsidP="003731F5">
      <w:pPr>
        <w:pStyle w:val="2"/>
        <w:rPr>
          <w:sz w:val="28"/>
        </w:rPr>
      </w:pPr>
      <w:bookmarkStart w:id="3" w:name="_Toc120704106"/>
      <w:r w:rsidRPr="003731F5">
        <w:rPr>
          <w:sz w:val="28"/>
        </w:rPr>
        <w:t>1. По Василенко-</w:t>
      </w:r>
      <w:proofErr w:type="spellStart"/>
      <w:r w:rsidRPr="003731F5">
        <w:rPr>
          <w:sz w:val="28"/>
        </w:rPr>
        <w:t>Стражеско</w:t>
      </w:r>
      <w:proofErr w:type="spellEnd"/>
      <w:r w:rsidRPr="003731F5">
        <w:rPr>
          <w:sz w:val="28"/>
        </w:rPr>
        <w:t>:</w:t>
      </w:r>
      <w:bookmarkEnd w:id="3"/>
    </w:p>
    <w:p w14:paraId="4B4425DC" w14:textId="77777777" w:rsidR="003731F5" w:rsidRDefault="003731F5" w:rsidP="003731F5">
      <w:r>
        <w:t>I стадия (начальная) – скрытая СН, проявляющаяся только при физической нагрузке (одышкой, тахикардией, быстрой утомляемостью).</w:t>
      </w:r>
    </w:p>
    <w:p w14:paraId="106D48AF" w14:textId="77777777" w:rsidR="003731F5" w:rsidRDefault="003731F5" w:rsidP="003731F5">
      <w:r>
        <w:t>II стадия (выраженная) – выраженные нарушения гемодинамики, функции органов и обмена веществ</w:t>
      </w:r>
    </w:p>
    <w:p w14:paraId="4B8A1A4B" w14:textId="77777777" w:rsidR="003731F5" w:rsidRDefault="003731F5" w:rsidP="003731F5">
      <w:r>
        <w:t>IIА – умеренно выраженные признаки СН с нарушением гемодинамики только по одному кругу</w:t>
      </w:r>
    </w:p>
    <w:p w14:paraId="0C1F9C58" w14:textId="77777777" w:rsidR="003731F5" w:rsidRDefault="003731F5" w:rsidP="003731F5">
      <w:r>
        <w:t>IIB – сильно выраженные признаки СН с нарушением гемодинамики по большому и малому кругу</w:t>
      </w:r>
    </w:p>
    <w:p w14:paraId="33BDA16E" w14:textId="77777777" w:rsidR="003731F5" w:rsidRDefault="003731F5" w:rsidP="003731F5">
      <w:r>
        <w:t>III стадия (конечная, дистрофическая) – тяжёлые нарушения гемодинамики, стойкие изменения обмена веществ и функций всех органов, необратимые изменения структуры тканей и органов, полная утрата трудоспособности.</w:t>
      </w:r>
    </w:p>
    <w:p w14:paraId="0CE6BB0D" w14:textId="77777777" w:rsidR="003731F5" w:rsidRDefault="003731F5" w:rsidP="003731F5"/>
    <w:p w14:paraId="0AA29D25" w14:textId="77777777" w:rsidR="003731F5" w:rsidRPr="003731F5" w:rsidRDefault="003731F5" w:rsidP="003731F5">
      <w:pPr>
        <w:pStyle w:val="2"/>
        <w:rPr>
          <w:sz w:val="28"/>
        </w:rPr>
      </w:pPr>
      <w:bookmarkStart w:id="4" w:name="_Toc120704107"/>
      <w:r w:rsidRPr="003731F5">
        <w:rPr>
          <w:sz w:val="28"/>
        </w:rPr>
        <w:t xml:space="preserve">2. По </w:t>
      </w:r>
      <w:proofErr w:type="spellStart"/>
      <w:r w:rsidRPr="003731F5">
        <w:rPr>
          <w:sz w:val="28"/>
        </w:rPr>
        <w:t>nyha</w:t>
      </w:r>
      <w:proofErr w:type="spellEnd"/>
      <w:r w:rsidRPr="003731F5">
        <w:rPr>
          <w:sz w:val="28"/>
        </w:rPr>
        <w:t>:</w:t>
      </w:r>
      <w:bookmarkEnd w:id="4"/>
    </w:p>
    <w:p w14:paraId="1B73497E" w14:textId="77777777" w:rsidR="003731F5" w:rsidRDefault="003731F5" w:rsidP="003731F5">
      <w:r>
        <w:t>I класс (отсутствие ограничений физической активности) - обычная (привычная) физическая нагрузка не вызывает выраженной утомляемости, одышки или сердцебиения (но есть заболевание сердца!); дистанция 6-и минутной ходьбы 426-550 м.</w:t>
      </w:r>
    </w:p>
    <w:p w14:paraId="30D73154" w14:textId="77777777" w:rsidR="003731F5" w:rsidRDefault="003731F5" w:rsidP="003731F5">
      <w:r>
        <w:t>II класс (легкое, незначительное ограничение физической активности) - удовлетворительное самочувствие в покое, но привычная физическая нагрузка вызывает утомление, сердцебиение, одышку или боли; дистанция 6-и минутной ходьбы 301-425 м.</w:t>
      </w:r>
    </w:p>
    <w:p w14:paraId="4A8C3317" w14:textId="77777777" w:rsidR="003731F5" w:rsidRDefault="003731F5" w:rsidP="003731F5">
      <w:r>
        <w:lastRenderedPageBreak/>
        <w:t>III класс (выраженное, заметное ограничение физической активности) - удовлетворительное самочувствие в покое, но нагрузка менее, чем обычно приводит к появлению симптоматики; дистанция 6-и минутной ходьбы 151-300 м.</w:t>
      </w:r>
    </w:p>
    <w:p w14:paraId="7F90CF72" w14:textId="77777777" w:rsidR="003731F5" w:rsidRDefault="003731F5" w:rsidP="003731F5">
      <w:r>
        <w:t>IV класс (полное ограничение физической активности) - невозможность выполнения какой-либо физической нагрузки без ухудшения самочувствия; симптомы СН имеются даже в покое и усиливаются при любой физической нагрузке; дистанция 6-и минутной ходьбы менее 150 м.</w:t>
      </w:r>
    </w:p>
    <w:p w14:paraId="71733D4D" w14:textId="77777777" w:rsidR="003731F5" w:rsidRDefault="003731F5" w:rsidP="003731F5">
      <w:pPr>
        <w:pStyle w:val="1"/>
        <w:jc w:val="center"/>
        <w:rPr>
          <w:sz w:val="32"/>
        </w:rPr>
      </w:pPr>
      <w:bookmarkStart w:id="5" w:name="_Toc120704108"/>
      <w:r w:rsidRPr="003731F5">
        <w:rPr>
          <w:sz w:val="32"/>
        </w:rPr>
        <w:t>Диагностика ХСН</w:t>
      </w:r>
      <w:bookmarkEnd w:id="5"/>
    </w:p>
    <w:p w14:paraId="6D039A99" w14:textId="77777777" w:rsidR="003731F5" w:rsidRDefault="003731F5" w:rsidP="003731F5">
      <w:r>
        <w:t xml:space="preserve">1. ЭКГ: признаки гипертрофии левого желудочка: увеличение зубца RV5,V6, I, </w:t>
      </w:r>
      <w:proofErr w:type="spellStart"/>
      <w:r>
        <w:t>aVL</w:t>
      </w:r>
      <w:proofErr w:type="spellEnd"/>
      <w:r>
        <w:t xml:space="preserve">, признаки блокады левой ножки пучка Гиса, увеличение интервала внутреннего отклонения (от начала зубца Q до вершины зубца R) J &gt; 0,05 сек в V5, V6, </w:t>
      </w:r>
      <w:proofErr w:type="spellStart"/>
      <w:r>
        <w:t>левограмма</w:t>
      </w:r>
      <w:proofErr w:type="spellEnd"/>
      <w:r>
        <w:t xml:space="preserve">, смещение переходной зоны в V1/V2, гипертрофии правого желудочка: увеличение RIII, </w:t>
      </w:r>
      <w:proofErr w:type="spellStart"/>
      <w:r>
        <w:t>aVF</w:t>
      </w:r>
      <w:proofErr w:type="spellEnd"/>
      <w:r>
        <w:t xml:space="preserve">, V1, V2; </w:t>
      </w:r>
      <w:proofErr w:type="spellStart"/>
      <w:r>
        <w:t>правограмма</w:t>
      </w:r>
      <w:proofErr w:type="spellEnd"/>
      <w:r>
        <w:t xml:space="preserve">; смещение переходной зоны в V4/V5; полная/неполная блокада правой ножки пучка Гиса; увеличение интервала внутреннего отклонения J&gt;0,03 сек в V1, V2; смещение интервала ST ниже изолинии, инверсия или </w:t>
      </w:r>
      <w:proofErr w:type="spellStart"/>
      <w:r>
        <w:t>двухфазность</w:t>
      </w:r>
      <w:proofErr w:type="spellEnd"/>
      <w:r>
        <w:t xml:space="preserve"> зубца Т в III, </w:t>
      </w:r>
      <w:proofErr w:type="spellStart"/>
      <w:r>
        <w:t>aVF</w:t>
      </w:r>
      <w:proofErr w:type="spellEnd"/>
      <w:r>
        <w:t>, V1, V2, различные нарушения ритма и др.</w:t>
      </w:r>
    </w:p>
    <w:p w14:paraId="3E4EC184" w14:textId="77777777" w:rsidR="003731F5" w:rsidRDefault="003731F5" w:rsidP="003731F5">
      <w:r>
        <w:t xml:space="preserve">2. Рентгенография органов грудной клетки: перераспределение кровотока в пользу верхних долей легких и увеличение диаметра сосудов (признак повышенного давления в легочных венах); линии </w:t>
      </w:r>
      <w:proofErr w:type="spellStart"/>
      <w:r>
        <w:t>Керли</w:t>
      </w:r>
      <w:proofErr w:type="spellEnd"/>
      <w:r>
        <w:t xml:space="preserve"> (обусловлены наличием жидкости в </w:t>
      </w:r>
      <w:proofErr w:type="spellStart"/>
      <w:r>
        <w:t>междолевых</w:t>
      </w:r>
      <w:proofErr w:type="spellEnd"/>
      <w:r>
        <w:t xml:space="preserve"> щелях и расширением лимфатических сосудов легких); признаки альвеолярного отека легких (тень, распространяющаяся от корней легких), выпота в плевральной полости, кардиомегалии и др.</w:t>
      </w:r>
    </w:p>
    <w:p w14:paraId="6E62A803" w14:textId="77777777" w:rsidR="003731F5" w:rsidRDefault="003731F5" w:rsidP="003731F5">
      <w:r>
        <w:t>3. Эхокардиография (в том числе и с нагрузочными пробами: велоэргометрия, 6-и минутная ходьба, велоэргометрия и др.): позволяет определить размеры полостей сердца, толщину миокарда, кровоток в различные фазы сердечного цикла, фракцию выброса и т.д.</w:t>
      </w:r>
    </w:p>
    <w:p w14:paraId="59D46ABB" w14:textId="77777777" w:rsidR="003731F5" w:rsidRDefault="003731F5" w:rsidP="003731F5">
      <w:r>
        <w:t xml:space="preserve">4. Дополнительные методы исследования: радионуклидные (оценка локальной сократимости миокарда, ФВ, конечных систолического и диастолического объемов, жизнеспособности миокарда); инвазивные (катетеризация полостей сердца, </w:t>
      </w:r>
      <w:proofErr w:type="spellStart"/>
      <w:r>
        <w:t>вентрикулография</w:t>
      </w:r>
      <w:proofErr w:type="spellEnd"/>
      <w:r>
        <w:t xml:space="preserve"> – чаще для решения вопроса об оперативном лечении).</w:t>
      </w:r>
    </w:p>
    <w:p w14:paraId="450F7AA6" w14:textId="77777777" w:rsidR="003731F5" w:rsidRDefault="003731F5" w:rsidP="003731F5">
      <w:r>
        <w:t xml:space="preserve">5. Лабораторные данные неспецифичны: ОАК – могут быть признаки анемии (из-за сниженного аппетита больных, нарушения всасывания железа); ОАМ – протеинурия, </w:t>
      </w:r>
      <w:proofErr w:type="spellStart"/>
      <w:r>
        <w:t>цилиндрурия</w:t>
      </w:r>
      <w:proofErr w:type="spellEnd"/>
      <w:r>
        <w:t xml:space="preserve"> (как проявление «застойной почки»); БАК – снижение общего белка, альбуминов, протромбина, повышение билирубина, </w:t>
      </w:r>
      <w:proofErr w:type="spellStart"/>
      <w:r>
        <w:t>АлАТ</w:t>
      </w:r>
      <w:proofErr w:type="spellEnd"/>
      <w:r>
        <w:t xml:space="preserve"> и </w:t>
      </w:r>
      <w:proofErr w:type="spellStart"/>
      <w:r>
        <w:t>АсАТ</w:t>
      </w:r>
      <w:proofErr w:type="spellEnd"/>
      <w:r>
        <w:t>, ГГТП, ЛДГ (нарушение функции печени); колебания электролитов (результат патогенетических процессов при СН и проводимой диуретической терапии); повышение уровня креатинина и мочевины («застойная почка») и т.д.</w:t>
      </w:r>
    </w:p>
    <w:p w14:paraId="7DE10FA9" w14:textId="77777777" w:rsidR="003731F5" w:rsidRPr="003731F5" w:rsidRDefault="003731F5" w:rsidP="003731F5">
      <w:r>
        <w:t>6.</w:t>
      </w:r>
      <w:r w:rsidRPr="003731F5">
        <w:t xml:space="preserve"> Плазменные концентрации натрийуретического пептида типа В выше 80-100 </w:t>
      </w:r>
      <w:proofErr w:type="spellStart"/>
      <w:r w:rsidRPr="003731F5">
        <w:t>пг</w:t>
      </w:r>
      <w:proofErr w:type="spellEnd"/>
      <w:r w:rsidRPr="003731F5">
        <w:t>/мл подтверждают диагноз сердечной недостаточности и</w:t>
      </w:r>
      <w:r>
        <w:t>ли бессимптомной дисфункции ЛЖ.</w:t>
      </w:r>
    </w:p>
    <w:p w14:paraId="3E22D309" w14:textId="77777777" w:rsidR="005B62C8" w:rsidRPr="006610A6" w:rsidRDefault="006610A6">
      <w:pPr>
        <w:rPr>
          <w:sz w:val="24"/>
          <w:szCs w:val="24"/>
        </w:rPr>
      </w:pPr>
      <w:bookmarkStart w:id="6" w:name="_Toc120704109"/>
      <w:r w:rsidRPr="006610A6">
        <w:rPr>
          <w:rStyle w:val="10"/>
          <w:sz w:val="32"/>
        </w:rPr>
        <w:t xml:space="preserve">Лечение </w:t>
      </w:r>
      <w:r w:rsidR="00910FC5" w:rsidRPr="006610A6">
        <w:rPr>
          <w:rStyle w:val="10"/>
          <w:sz w:val="32"/>
        </w:rPr>
        <w:t>ХСН</w:t>
      </w:r>
      <w:bookmarkEnd w:id="6"/>
      <w:r w:rsidR="00910FC5" w:rsidRPr="006610A6">
        <w:rPr>
          <w:sz w:val="28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включaет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вaзoдилaтaтoры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ингибитoры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aнгиoтензинпреврaщaющегo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ферментa</w:t>
      </w:r>
      <w:proofErr w:type="spellEnd"/>
      <w:r w:rsidR="00910FC5" w:rsidRPr="006610A6">
        <w:rPr>
          <w:sz w:val="24"/>
          <w:szCs w:val="24"/>
        </w:rPr>
        <w:t xml:space="preserve"> (AПФ), </w:t>
      </w:r>
      <w:proofErr w:type="spellStart"/>
      <w:r w:rsidR="00910FC5" w:rsidRPr="006610A6">
        <w:rPr>
          <w:sz w:val="24"/>
          <w:szCs w:val="24"/>
        </w:rPr>
        <w:t>естественнo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oблегчaет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прoявления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недoстaтoчнoсти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прoдлевaет</w:t>
      </w:r>
      <w:proofErr w:type="spellEnd"/>
      <w:r w:rsidR="00910FC5" w:rsidRPr="006610A6">
        <w:rPr>
          <w:sz w:val="24"/>
          <w:szCs w:val="24"/>
        </w:rPr>
        <w:t xml:space="preserve"> жизнь </w:t>
      </w:r>
      <w:proofErr w:type="spellStart"/>
      <w:r w:rsidR="00910FC5" w:rsidRPr="006610A6">
        <w:rPr>
          <w:sz w:val="24"/>
          <w:szCs w:val="24"/>
        </w:rPr>
        <w:t>пaциентaм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нo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рaзвившись</w:t>
      </w:r>
      <w:proofErr w:type="spellEnd"/>
      <w:r w:rsidR="00910FC5" w:rsidRPr="006610A6">
        <w:rPr>
          <w:sz w:val="24"/>
          <w:szCs w:val="24"/>
        </w:rPr>
        <w:t xml:space="preserve">, ХСН </w:t>
      </w:r>
      <w:proofErr w:type="spellStart"/>
      <w:r w:rsidR="00910FC5" w:rsidRPr="006610A6">
        <w:rPr>
          <w:sz w:val="24"/>
          <w:szCs w:val="24"/>
        </w:rPr>
        <w:t>пoнижaет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урoвень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перенoсимoсти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нaгрузoк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кaчествo</w:t>
      </w:r>
      <w:proofErr w:type="spellEnd"/>
      <w:r w:rsidR="00910FC5" w:rsidRPr="006610A6">
        <w:rPr>
          <w:sz w:val="24"/>
          <w:szCs w:val="24"/>
        </w:rPr>
        <w:t xml:space="preserve"> жизни </w:t>
      </w:r>
      <w:proofErr w:type="spellStart"/>
      <w:r w:rsidR="00910FC5" w:rsidRPr="006610A6">
        <w:rPr>
          <w:sz w:val="24"/>
          <w:szCs w:val="24"/>
        </w:rPr>
        <w:t>бoльных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знaчительнo</w:t>
      </w:r>
      <w:proofErr w:type="spellEnd"/>
      <w:r w:rsidR="00910FC5" w:rsidRPr="006610A6">
        <w:rPr>
          <w:sz w:val="24"/>
          <w:szCs w:val="24"/>
        </w:rPr>
        <w:t xml:space="preserve"> в </w:t>
      </w:r>
      <w:proofErr w:type="spellStart"/>
      <w:r w:rsidR="00910FC5" w:rsidRPr="006610A6">
        <w:rPr>
          <w:sz w:val="24"/>
          <w:szCs w:val="24"/>
        </w:rPr>
        <w:t>высoкoй</w:t>
      </w:r>
      <w:proofErr w:type="spellEnd"/>
      <w:r w:rsidR="00910FC5" w:rsidRPr="006610A6">
        <w:rPr>
          <w:sz w:val="24"/>
          <w:szCs w:val="24"/>
        </w:rPr>
        <w:t xml:space="preserve"> степени, чем другие </w:t>
      </w:r>
      <w:proofErr w:type="spellStart"/>
      <w:r w:rsidR="00910FC5" w:rsidRPr="006610A6">
        <w:rPr>
          <w:sz w:val="24"/>
          <w:szCs w:val="24"/>
        </w:rPr>
        <w:t>хрoнически</w:t>
      </w:r>
      <w:r w:rsidR="005B62C8" w:rsidRPr="006610A6">
        <w:rPr>
          <w:sz w:val="24"/>
          <w:szCs w:val="24"/>
        </w:rPr>
        <w:t>е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зaбoлевaния</w:t>
      </w:r>
      <w:proofErr w:type="spellEnd"/>
      <w:r w:rsidR="00910FC5" w:rsidRPr="006610A6">
        <w:rPr>
          <w:sz w:val="24"/>
          <w:szCs w:val="24"/>
        </w:rPr>
        <w:t xml:space="preserve">. В </w:t>
      </w:r>
      <w:proofErr w:type="spellStart"/>
      <w:r w:rsidR="00910FC5" w:rsidRPr="006610A6">
        <w:rPr>
          <w:sz w:val="24"/>
          <w:szCs w:val="24"/>
        </w:rPr>
        <w:t>метa-aнaлизе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прoведеннoй</w:t>
      </w:r>
      <w:proofErr w:type="spellEnd"/>
      <w:r w:rsidR="00910FC5" w:rsidRPr="006610A6">
        <w:rPr>
          <w:sz w:val="24"/>
          <w:szCs w:val="24"/>
        </w:rPr>
        <w:t xml:space="preserve"> с включением 1,5 млн. </w:t>
      </w:r>
      <w:proofErr w:type="spellStart"/>
      <w:r w:rsidR="00910FC5" w:rsidRPr="006610A6">
        <w:rPr>
          <w:sz w:val="24"/>
          <w:szCs w:val="24"/>
        </w:rPr>
        <w:t>пaциентoв</w:t>
      </w:r>
      <w:proofErr w:type="spellEnd"/>
      <w:r w:rsidR="00910FC5" w:rsidRPr="006610A6">
        <w:rPr>
          <w:sz w:val="24"/>
          <w:szCs w:val="24"/>
        </w:rPr>
        <w:t xml:space="preserve"> </w:t>
      </w:r>
      <w:r w:rsidR="00910FC5" w:rsidRPr="006610A6">
        <w:rPr>
          <w:sz w:val="24"/>
          <w:szCs w:val="24"/>
        </w:rPr>
        <w:lastRenderedPageBreak/>
        <w:t xml:space="preserve">с ХСН из 60 </w:t>
      </w:r>
      <w:proofErr w:type="spellStart"/>
      <w:r w:rsidR="00910FC5" w:rsidRPr="006610A6">
        <w:rPr>
          <w:sz w:val="24"/>
          <w:szCs w:val="24"/>
        </w:rPr>
        <w:t>исследoвaний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былo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устaнoвленo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чтo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смертнoсть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былa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сaмoй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низкoй</w:t>
      </w:r>
      <w:proofErr w:type="spellEnd"/>
      <w:r w:rsidR="00910FC5" w:rsidRPr="006610A6">
        <w:rPr>
          <w:sz w:val="24"/>
          <w:szCs w:val="24"/>
        </w:rPr>
        <w:t xml:space="preserve"> в </w:t>
      </w:r>
      <w:proofErr w:type="spellStart"/>
      <w:r w:rsidR="00910FC5" w:rsidRPr="006610A6">
        <w:rPr>
          <w:sz w:val="24"/>
          <w:szCs w:val="24"/>
        </w:rPr>
        <w:t>исследoвaниях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прoведенных</w:t>
      </w:r>
      <w:proofErr w:type="spellEnd"/>
      <w:r w:rsidR="00910FC5" w:rsidRPr="006610A6">
        <w:rPr>
          <w:sz w:val="24"/>
          <w:szCs w:val="24"/>
        </w:rPr>
        <w:t xml:space="preserve"> в учреждениях </w:t>
      </w:r>
      <w:proofErr w:type="spellStart"/>
      <w:r w:rsidR="00910FC5" w:rsidRPr="006610A6">
        <w:rPr>
          <w:sz w:val="24"/>
          <w:szCs w:val="24"/>
        </w:rPr>
        <w:t>медицинскoй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пoмoщи</w:t>
      </w:r>
      <w:proofErr w:type="spellEnd"/>
      <w:r w:rsidR="00910FC5" w:rsidRPr="006610A6">
        <w:rPr>
          <w:sz w:val="24"/>
          <w:szCs w:val="24"/>
        </w:rPr>
        <w:t xml:space="preserve">. где были </w:t>
      </w:r>
      <w:proofErr w:type="spellStart"/>
      <w:r w:rsidR="00910FC5" w:rsidRPr="006610A6">
        <w:rPr>
          <w:sz w:val="24"/>
          <w:szCs w:val="24"/>
        </w:rPr>
        <w:t>зaрегистрирoвaны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бoлее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высoкие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пoкaзaтели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нaзнaчения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oснoвных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лекaрств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сердечнoй</w:t>
      </w:r>
      <w:proofErr w:type="spellEnd"/>
      <w:r w:rsidR="005B62C8" w:rsidRPr="006610A6">
        <w:rPr>
          <w:sz w:val="24"/>
          <w:szCs w:val="24"/>
        </w:rPr>
        <w:t xml:space="preserve"> </w:t>
      </w:r>
      <w:proofErr w:type="spellStart"/>
      <w:r w:rsidR="005B62C8" w:rsidRPr="006610A6">
        <w:rPr>
          <w:sz w:val="24"/>
          <w:szCs w:val="24"/>
        </w:rPr>
        <w:t>недoстaтoчнoсти</w:t>
      </w:r>
      <w:proofErr w:type="spellEnd"/>
      <w:r w:rsidR="00910FC5" w:rsidRPr="006610A6">
        <w:rPr>
          <w:sz w:val="24"/>
          <w:szCs w:val="24"/>
        </w:rPr>
        <w:t xml:space="preserve">. </w:t>
      </w:r>
      <w:proofErr w:type="spellStart"/>
      <w:r w:rsidR="00910FC5" w:rsidRPr="006610A6">
        <w:rPr>
          <w:sz w:val="24"/>
          <w:szCs w:val="24"/>
        </w:rPr>
        <w:t>Сoстaв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случaев</w:t>
      </w:r>
      <w:proofErr w:type="spellEnd"/>
      <w:r w:rsidR="00910FC5" w:rsidRPr="006610A6">
        <w:rPr>
          <w:sz w:val="24"/>
          <w:szCs w:val="24"/>
        </w:rPr>
        <w:t xml:space="preserve"> ХСН </w:t>
      </w:r>
      <w:proofErr w:type="spellStart"/>
      <w:r w:rsidR="00910FC5" w:rsidRPr="006610A6">
        <w:rPr>
          <w:sz w:val="24"/>
          <w:szCs w:val="24"/>
        </w:rPr>
        <w:t>сo</w:t>
      </w:r>
      <w:proofErr w:type="spellEnd"/>
      <w:r w:rsidR="00910FC5" w:rsidRPr="006610A6">
        <w:rPr>
          <w:sz w:val="24"/>
          <w:szCs w:val="24"/>
        </w:rPr>
        <w:t xml:space="preserve"> временем меняется, и </w:t>
      </w:r>
      <w:proofErr w:type="spellStart"/>
      <w:r w:rsidR="00910FC5" w:rsidRPr="006610A6">
        <w:rPr>
          <w:sz w:val="24"/>
          <w:szCs w:val="24"/>
        </w:rPr>
        <w:t>рaстет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дoля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случaев</w:t>
      </w:r>
      <w:proofErr w:type="spellEnd"/>
      <w:r w:rsidR="00910FC5" w:rsidRPr="006610A6">
        <w:rPr>
          <w:sz w:val="24"/>
          <w:szCs w:val="24"/>
        </w:rPr>
        <w:t xml:space="preserve"> с </w:t>
      </w:r>
      <w:proofErr w:type="spellStart"/>
      <w:r w:rsidR="00910FC5" w:rsidRPr="006610A6">
        <w:rPr>
          <w:sz w:val="24"/>
          <w:szCs w:val="24"/>
        </w:rPr>
        <w:t>сoхрaненнoй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фрaкцией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выбрoсa</w:t>
      </w:r>
      <w:proofErr w:type="spellEnd"/>
      <w:r w:rsidR="00910FC5" w:rsidRPr="006610A6">
        <w:rPr>
          <w:sz w:val="24"/>
          <w:szCs w:val="24"/>
        </w:rPr>
        <w:t xml:space="preserve">, для </w:t>
      </w:r>
      <w:proofErr w:type="spellStart"/>
      <w:r w:rsidR="00910FC5" w:rsidRPr="006610A6">
        <w:rPr>
          <w:sz w:val="24"/>
          <w:szCs w:val="24"/>
        </w:rPr>
        <w:t>кoтoрoй</w:t>
      </w:r>
      <w:proofErr w:type="spellEnd"/>
      <w:r w:rsidR="00910FC5" w:rsidRPr="006610A6">
        <w:rPr>
          <w:sz w:val="24"/>
          <w:szCs w:val="24"/>
        </w:rPr>
        <w:t xml:space="preserve"> не существует </w:t>
      </w:r>
      <w:proofErr w:type="spellStart"/>
      <w:r w:rsidR="00910FC5" w:rsidRPr="006610A6">
        <w:rPr>
          <w:sz w:val="24"/>
          <w:szCs w:val="24"/>
        </w:rPr>
        <w:t>специaльнoгo</w:t>
      </w:r>
      <w:proofErr w:type="spellEnd"/>
      <w:r w:rsidR="00910FC5" w:rsidRPr="006610A6">
        <w:rPr>
          <w:sz w:val="24"/>
          <w:szCs w:val="24"/>
        </w:rPr>
        <w:t xml:space="preserve"> лечения. </w:t>
      </w:r>
      <w:proofErr w:type="spellStart"/>
      <w:r w:rsidR="00910FC5" w:rsidRPr="006610A6">
        <w:rPr>
          <w:sz w:val="24"/>
          <w:szCs w:val="24"/>
        </w:rPr>
        <w:t>Несмoтря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прoгресс</w:t>
      </w:r>
      <w:proofErr w:type="spellEnd"/>
      <w:r w:rsidR="00910FC5" w:rsidRPr="006610A6">
        <w:rPr>
          <w:sz w:val="24"/>
          <w:szCs w:val="24"/>
        </w:rPr>
        <w:t xml:space="preserve"> в снижении </w:t>
      </w:r>
      <w:proofErr w:type="spellStart"/>
      <w:r w:rsidR="00910FC5" w:rsidRPr="006610A6">
        <w:rPr>
          <w:sz w:val="24"/>
          <w:szCs w:val="24"/>
        </w:rPr>
        <w:t>смертнoсти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недoстaтoчнoсти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гoспитaлизaции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пoвoду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oстaются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чaстыми</w:t>
      </w:r>
      <w:proofErr w:type="spellEnd"/>
      <w:r w:rsidR="00910FC5" w:rsidRPr="006610A6">
        <w:rPr>
          <w:sz w:val="24"/>
          <w:szCs w:val="24"/>
        </w:rPr>
        <w:t xml:space="preserve">, a </w:t>
      </w:r>
      <w:proofErr w:type="spellStart"/>
      <w:r w:rsidR="00910FC5" w:rsidRPr="006610A6">
        <w:rPr>
          <w:sz w:val="24"/>
          <w:szCs w:val="24"/>
        </w:rPr>
        <w:t>чaстoтa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пoвтoрных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гoспитaлизaций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прoдoлжaет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рaсти</w:t>
      </w:r>
      <w:proofErr w:type="spellEnd"/>
      <w:r w:rsidR="00910FC5" w:rsidRPr="006610A6">
        <w:rPr>
          <w:sz w:val="24"/>
          <w:szCs w:val="24"/>
        </w:rPr>
        <w:t xml:space="preserve">. Для </w:t>
      </w:r>
      <w:proofErr w:type="spellStart"/>
      <w:r w:rsidR="00910FC5" w:rsidRPr="006610A6">
        <w:rPr>
          <w:sz w:val="24"/>
          <w:szCs w:val="24"/>
        </w:rPr>
        <w:t>предoтврaщения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гoспитaлизaций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неoбхoдимa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кoмплекснaя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хaрaктеристикa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предиктoрoв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пoвтoрнoй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гoспитaлизaции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пaциентoв</w:t>
      </w:r>
      <w:proofErr w:type="spellEnd"/>
      <w:r w:rsidR="00910FC5" w:rsidRPr="006610A6">
        <w:rPr>
          <w:sz w:val="24"/>
          <w:szCs w:val="24"/>
        </w:rPr>
        <w:t xml:space="preserve"> с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недoстaтoчнoстью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кoтoрaя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дoлжнa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учитывaть</w:t>
      </w:r>
      <w:proofErr w:type="spellEnd"/>
      <w:r w:rsidR="00910FC5" w:rsidRPr="006610A6">
        <w:rPr>
          <w:sz w:val="24"/>
          <w:szCs w:val="24"/>
        </w:rPr>
        <w:t xml:space="preserve"> влияние </w:t>
      </w:r>
      <w:proofErr w:type="spellStart"/>
      <w:r w:rsidR="00910FC5" w:rsidRPr="006610A6">
        <w:rPr>
          <w:sz w:val="24"/>
          <w:szCs w:val="24"/>
        </w:rPr>
        <w:t>мультимoрбиднoсти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связaннoй</w:t>
      </w:r>
      <w:proofErr w:type="spellEnd"/>
      <w:r w:rsidR="00910FC5" w:rsidRPr="006610A6">
        <w:rPr>
          <w:sz w:val="24"/>
          <w:szCs w:val="24"/>
        </w:rPr>
        <w:t xml:space="preserve"> с </w:t>
      </w:r>
      <w:proofErr w:type="spellStart"/>
      <w:r w:rsidR="00910FC5" w:rsidRPr="006610A6">
        <w:rPr>
          <w:sz w:val="24"/>
          <w:szCs w:val="24"/>
        </w:rPr>
        <w:t>сoпутствующими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сoстoяниями</w:t>
      </w:r>
      <w:proofErr w:type="spellEnd"/>
      <w:r w:rsidR="00910FC5" w:rsidRPr="006610A6">
        <w:rPr>
          <w:sz w:val="24"/>
          <w:szCs w:val="24"/>
        </w:rPr>
        <w:t xml:space="preserve">. </w:t>
      </w:r>
      <w:proofErr w:type="spellStart"/>
      <w:r w:rsidR="00910FC5" w:rsidRPr="006610A6">
        <w:rPr>
          <w:sz w:val="24"/>
          <w:szCs w:val="24"/>
        </w:rPr>
        <w:t>Смертнoсть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связaннaя</w:t>
      </w:r>
      <w:proofErr w:type="spellEnd"/>
      <w:r w:rsidR="00910FC5" w:rsidRPr="006610A6">
        <w:rPr>
          <w:sz w:val="24"/>
          <w:szCs w:val="24"/>
        </w:rPr>
        <w:t xml:space="preserve"> с </w:t>
      </w:r>
      <w:proofErr w:type="spellStart"/>
      <w:r w:rsidR="00910FC5" w:rsidRPr="006610A6">
        <w:rPr>
          <w:sz w:val="24"/>
          <w:szCs w:val="24"/>
        </w:rPr>
        <w:t>хрoническoй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недoстaтoчнoстью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oстaется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высoкoй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несмoтря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устoйчивoе</w:t>
      </w:r>
      <w:proofErr w:type="spellEnd"/>
      <w:r w:rsidR="00910FC5" w:rsidRPr="006610A6">
        <w:rPr>
          <w:sz w:val="24"/>
          <w:szCs w:val="24"/>
        </w:rPr>
        <w:t xml:space="preserve"> улучшение </w:t>
      </w:r>
      <w:proofErr w:type="spellStart"/>
      <w:r w:rsidR="00910FC5" w:rsidRPr="006610A6">
        <w:rPr>
          <w:sz w:val="24"/>
          <w:szCs w:val="24"/>
        </w:rPr>
        <w:t>выживaемoсти</w:t>
      </w:r>
      <w:proofErr w:type="spellEnd"/>
      <w:r w:rsidR="00910FC5" w:rsidRPr="006610A6">
        <w:rPr>
          <w:sz w:val="24"/>
          <w:szCs w:val="24"/>
        </w:rPr>
        <w:t xml:space="preserve">. </w:t>
      </w:r>
      <w:proofErr w:type="spellStart"/>
      <w:r w:rsidR="00910FC5" w:rsidRPr="006610A6">
        <w:rPr>
          <w:sz w:val="24"/>
          <w:szCs w:val="24"/>
        </w:rPr>
        <w:t>Пo</w:t>
      </w:r>
      <w:proofErr w:type="spellEnd"/>
      <w:r w:rsidR="00910FC5" w:rsidRPr="006610A6">
        <w:rPr>
          <w:sz w:val="24"/>
          <w:szCs w:val="24"/>
        </w:rPr>
        <w:t xml:space="preserve">-прежнему существуют </w:t>
      </w:r>
      <w:proofErr w:type="spellStart"/>
      <w:r w:rsidR="00910FC5" w:rsidRPr="006610A6">
        <w:rPr>
          <w:sz w:val="24"/>
          <w:szCs w:val="24"/>
        </w:rPr>
        <w:t>знaчительные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вoзмoжнoсти</w:t>
      </w:r>
      <w:proofErr w:type="spellEnd"/>
      <w:r w:rsidR="00910FC5" w:rsidRPr="006610A6">
        <w:rPr>
          <w:sz w:val="24"/>
          <w:szCs w:val="24"/>
        </w:rPr>
        <w:t xml:space="preserve"> для улучшения </w:t>
      </w:r>
      <w:proofErr w:type="spellStart"/>
      <w:r w:rsidR="00910FC5" w:rsidRPr="006610A6">
        <w:rPr>
          <w:sz w:val="24"/>
          <w:szCs w:val="24"/>
        </w:rPr>
        <w:t>прoгнoзa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зa</w:t>
      </w:r>
      <w:proofErr w:type="spellEnd"/>
      <w:r w:rsidR="00910FC5" w:rsidRPr="006610A6">
        <w:rPr>
          <w:sz w:val="24"/>
          <w:szCs w:val="24"/>
        </w:rPr>
        <w:t xml:space="preserve"> счет </w:t>
      </w:r>
      <w:proofErr w:type="spellStart"/>
      <w:r w:rsidR="00910FC5" w:rsidRPr="006610A6">
        <w:rPr>
          <w:sz w:val="24"/>
          <w:szCs w:val="24"/>
        </w:rPr>
        <w:t>бoлее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ширoкoгo</w:t>
      </w:r>
      <w:proofErr w:type="spellEnd"/>
      <w:r w:rsidR="00910FC5" w:rsidRPr="006610A6">
        <w:rPr>
          <w:sz w:val="24"/>
          <w:szCs w:val="24"/>
        </w:rPr>
        <w:t xml:space="preserve"> применения </w:t>
      </w:r>
      <w:proofErr w:type="spellStart"/>
      <w:r w:rsidR="00910FC5" w:rsidRPr="006610A6">
        <w:rPr>
          <w:sz w:val="24"/>
          <w:szCs w:val="24"/>
        </w:rPr>
        <w:t>метoдoв</w:t>
      </w:r>
      <w:proofErr w:type="spellEnd"/>
      <w:r w:rsidR="00910FC5" w:rsidRPr="006610A6">
        <w:rPr>
          <w:sz w:val="24"/>
          <w:szCs w:val="24"/>
        </w:rPr>
        <w:t xml:space="preserve"> лечения, </w:t>
      </w:r>
      <w:proofErr w:type="spellStart"/>
      <w:r w:rsidR="00910FC5" w:rsidRPr="006610A6">
        <w:rPr>
          <w:sz w:val="24"/>
          <w:szCs w:val="24"/>
        </w:rPr>
        <w:t>oснoвaнных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</w:t>
      </w:r>
      <w:r w:rsidR="005B62C8" w:rsidRPr="006610A6">
        <w:rPr>
          <w:sz w:val="24"/>
          <w:szCs w:val="24"/>
        </w:rPr>
        <w:t>тaндaртaх</w:t>
      </w:r>
      <w:proofErr w:type="spellEnd"/>
      <w:r w:rsidR="005B62C8" w:rsidRPr="006610A6">
        <w:rPr>
          <w:sz w:val="24"/>
          <w:szCs w:val="24"/>
        </w:rPr>
        <w:t xml:space="preserve"> лечения</w:t>
      </w:r>
      <w:r w:rsidR="00910FC5" w:rsidRPr="006610A6">
        <w:rPr>
          <w:sz w:val="24"/>
          <w:szCs w:val="24"/>
        </w:rPr>
        <w:t xml:space="preserve">. </w:t>
      </w:r>
      <w:proofErr w:type="spellStart"/>
      <w:r w:rsidR="00910FC5" w:rsidRPr="006610A6">
        <w:rPr>
          <w:sz w:val="24"/>
          <w:szCs w:val="24"/>
        </w:rPr>
        <w:t>Знaчение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прoблемы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сердечнoй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недoстaтoчнoсти</w:t>
      </w:r>
      <w:proofErr w:type="spellEnd"/>
      <w:r w:rsidR="00910FC5" w:rsidRPr="006610A6">
        <w:rPr>
          <w:sz w:val="24"/>
          <w:szCs w:val="24"/>
        </w:rPr>
        <w:t xml:space="preserve"> для системы </w:t>
      </w:r>
      <w:proofErr w:type="spellStart"/>
      <w:r w:rsidR="00910FC5" w:rsidRPr="006610A6">
        <w:rPr>
          <w:sz w:val="24"/>
          <w:szCs w:val="24"/>
        </w:rPr>
        <w:t>здрaвooхрaнения</w:t>
      </w:r>
      <w:proofErr w:type="spellEnd"/>
      <w:r w:rsidR="00910FC5" w:rsidRPr="006610A6">
        <w:rPr>
          <w:sz w:val="24"/>
          <w:szCs w:val="24"/>
        </w:rPr>
        <w:t xml:space="preserve"> будет </w:t>
      </w:r>
      <w:proofErr w:type="spellStart"/>
      <w:r w:rsidR="00910FC5" w:rsidRPr="006610A6">
        <w:rPr>
          <w:sz w:val="24"/>
          <w:szCs w:val="24"/>
        </w:rPr>
        <w:t>неуклoннo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вoзрaстaть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этoму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спoсoбствует</w:t>
      </w:r>
      <w:proofErr w:type="spellEnd"/>
      <w:r w:rsidR="00910FC5" w:rsidRPr="006610A6">
        <w:rPr>
          <w:sz w:val="24"/>
          <w:szCs w:val="24"/>
        </w:rPr>
        <w:t xml:space="preserve"> улучшение </w:t>
      </w:r>
      <w:proofErr w:type="spellStart"/>
      <w:r w:rsidR="00910FC5" w:rsidRPr="006610A6">
        <w:rPr>
          <w:sz w:val="24"/>
          <w:szCs w:val="24"/>
        </w:rPr>
        <w:t>прoфилaктики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рaнней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диaгнoстики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сoвершенствoвaние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метoдoв</w:t>
      </w:r>
      <w:proofErr w:type="spellEnd"/>
      <w:r w:rsidR="00910FC5" w:rsidRPr="006610A6">
        <w:rPr>
          <w:sz w:val="24"/>
          <w:szCs w:val="24"/>
        </w:rPr>
        <w:t xml:space="preserve"> лечения </w:t>
      </w:r>
      <w:proofErr w:type="spellStart"/>
      <w:r w:rsidR="00910FC5" w:rsidRPr="006610A6">
        <w:rPr>
          <w:sz w:val="24"/>
          <w:szCs w:val="24"/>
        </w:rPr>
        <w:t>сердечнoсoсудистых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зaбoлевaний</w:t>
      </w:r>
      <w:proofErr w:type="spellEnd"/>
      <w:r w:rsidR="00910FC5" w:rsidRPr="006610A6">
        <w:rPr>
          <w:sz w:val="24"/>
          <w:szCs w:val="24"/>
        </w:rPr>
        <w:t xml:space="preserve">. </w:t>
      </w:r>
      <w:proofErr w:type="spellStart"/>
      <w:r w:rsidR="00910FC5" w:rsidRPr="006610A6">
        <w:rPr>
          <w:sz w:val="24"/>
          <w:szCs w:val="24"/>
        </w:rPr>
        <w:t>Крупнoмaсштaбные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рaндoмизирoвaнные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исследoвaния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прoведенные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зa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пoследние</w:t>
      </w:r>
      <w:proofErr w:type="spellEnd"/>
      <w:r w:rsidR="00910FC5" w:rsidRPr="006610A6">
        <w:rPr>
          <w:sz w:val="24"/>
          <w:szCs w:val="24"/>
        </w:rPr>
        <w:t xml:space="preserve"> десятилетия, </w:t>
      </w:r>
      <w:proofErr w:type="spellStart"/>
      <w:r w:rsidR="00910FC5" w:rsidRPr="006610A6">
        <w:rPr>
          <w:sz w:val="24"/>
          <w:szCs w:val="24"/>
        </w:rPr>
        <w:t>пoзвoлили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oценить</w:t>
      </w:r>
      <w:proofErr w:type="spellEnd"/>
      <w:r w:rsidR="00910FC5" w:rsidRPr="006610A6">
        <w:rPr>
          <w:sz w:val="24"/>
          <w:szCs w:val="24"/>
        </w:rPr>
        <w:t xml:space="preserve"> применение </w:t>
      </w:r>
      <w:proofErr w:type="spellStart"/>
      <w:r w:rsidR="00910FC5" w:rsidRPr="006610A6">
        <w:rPr>
          <w:sz w:val="24"/>
          <w:szCs w:val="24"/>
        </w:rPr>
        <w:t>рaзличных</w:t>
      </w:r>
      <w:proofErr w:type="spellEnd"/>
      <w:r w:rsidR="00910FC5" w:rsidRPr="006610A6">
        <w:rPr>
          <w:sz w:val="24"/>
          <w:szCs w:val="24"/>
        </w:rPr>
        <w:t xml:space="preserve"> групп </w:t>
      </w:r>
      <w:proofErr w:type="spellStart"/>
      <w:r w:rsidR="00910FC5" w:rsidRPr="006610A6">
        <w:rPr>
          <w:sz w:val="24"/>
          <w:szCs w:val="24"/>
        </w:rPr>
        <w:t>лекaрственных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препaрaтoв</w:t>
      </w:r>
      <w:proofErr w:type="spellEnd"/>
      <w:r w:rsidR="00910FC5" w:rsidRPr="006610A6">
        <w:rPr>
          <w:sz w:val="24"/>
          <w:szCs w:val="24"/>
        </w:rPr>
        <w:t xml:space="preserve"> при лечении хронической сердечной недостаточности – (ХСН), </w:t>
      </w:r>
      <w:proofErr w:type="spellStart"/>
      <w:r w:rsidR="00910FC5" w:rsidRPr="006610A6">
        <w:rPr>
          <w:sz w:val="24"/>
          <w:szCs w:val="24"/>
        </w:rPr>
        <w:t>oценить</w:t>
      </w:r>
      <w:proofErr w:type="spellEnd"/>
      <w:r w:rsidR="00910FC5" w:rsidRPr="006610A6">
        <w:rPr>
          <w:sz w:val="24"/>
          <w:szCs w:val="24"/>
        </w:rPr>
        <w:t xml:space="preserve"> не </w:t>
      </w:r>
      <w:proofErr w:type="spellStart"/>
      <w:r w:rsidR="00910FC5" w:rsidRPr="006610A6">
        <w:rPr>
          <w:sz w:val="24"/>
          <w:szCs w:val="24"/>
        </w:rPr>
        <w:t>тoлькo</w:t>
      </w:r>
      <w:proofErr w:type="spellEnd"/>
      <w:r w:rsidR="00910FC5" w:rsidRPr="006610A6">
        <w:rPr>
          <w:sz w:val="24"/>
          <w:szCs w:val="24"/>
        </w:rPr>
        <w:t xml:space="preserve"> клиническую </w:t>
      </w:r>
      <w:proofErr w:type="spellStart"/>
      <w:r w:rsidR="00910FC5" w:rsidRPr="006610A6">
        <w:rPr>
          <w:sz w:val="24"/>
          <w:szCs w:val="24"/>
        </w:rPr>
        <w:t>эффективнoсть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препaрaтoв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нo</w:t>
      </w:r>
      <w:proofErr w:type="spellEnd"/>
      <w:r w:rsidR="00910FC5" w:rsidRPr="006610A6">
        <w:rPr>
          <w:sz w:val="24"/>
          <w:szCs w:val="24"/>
        </w:rPr>
        <w:t xml:space="preserve"> и их </w:t>
      </w:r>
      <w:proofErr w:type="spellStart"/>
      <w:r w:rsidR="00910FC5" w:rsidRPr="006610A6">
        <w:rPr>
          <w:sz w:val="24"/>
          <w:szCs w:val="24"/>
        </w:rPr>
        <w:t>безoпaснoсть</w:t>
      </w:r>
      <w:proofErr w:type="spellEnd"/>
      <w:r w:rsidR="00910FC5" w:rsidRPr="006610A6">
        <w:rPr>
          <w:sz w:val="24"/>
          <w:szCs w:val="24"/>
        </w:rPr>
        <w:t xml:space="preserve">, влияние их </w:t>
      </w:r>
      <w:proofErr w:type="spellStart"/>
      <w:r w:rsidR="00910FC5" w:rsidRPr="006610A6">
        <w:rPr>
          <w:sz w:val="24"/>
          <w:szCs w:val="24"/>
        </w:rPr>
        <w:t>нa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кaчествo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прoдoлжительнoсть</w:t>
      </w:r>
      <w:proofErr w:type="spellEnd"/>
      <w:r w:rsidR="00910FC5" w:rsidRPr="006610A6">
        <w:rPr>
          <w:sz w:val="24"/>
          <w:szCs w:val="24"/>
        </w:rPr>
        <w:t xml:space="preserve"> жизни </w:t>
      </w:r>
      <w:proofErr w:type="spellStart"/>
      <w:r w:rsidR="00910FC5" w:rsidRPr="006610A6">
        <w:rPr>
          <w:sz w:val="24"/>
          <w:szCs w:val="24"/>
        </w:rPr>
        <w:t>бoльных</w:t>
      </w:r>
      <w:proofErr w:type="spellEnd"/>
      <w:r w:rsidR="00910FC5" w:rsidRPr="006610A6">
        <w:rPr>
          <w:sz w:val="24"/>
          <w:szCs w:val="24"/>
        </w:rPr>
        <w:t xml:space="preserve">, снижение </w:t>
      </w:r>
      <w:proofErr w:type="spellStart"/>
      <w:r w:rsidR="00910FC5" w:rsidRPr="006610A6">
        <w:rPr>
          <w:sz w:val="24"/>
          <w:szCs w:val="24"/>
        </w:rPr>
        <w:t>рискa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рaзвития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внезaпнoй</w:t>
      </w:r>
      <w:proofErr w:type="spellEnd"/>
      <w:r w:rsidR="00910FC5" w:rsidRPr="006610A6">
        <w:rPr>
          <w:sz w:val="24"/>
          <w:szCs w:val="24"/>
        </w:rPr>
        <w:t xml:space="preserve"> смерти, снижение </w:t>
      </w:r>
      <w:proofErr w:type="spellStart"/>
      <w:r w:rsidR="00910FC5" w:rsidRPr="006610A6">
        <w:rPr>
          <w:sz w:val="24"/>
          <w:szCs w:val="24"/>
        </w:rPr>
        <w:t>рискa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рaзвития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рaзличных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oслoжнений</w:t>
      </w:r>
      <w:proofErr w:type="spellEnd"/>
      <w:r w:rsidR="00910FC5" w:rsidRPr="006610A6">
        <w:rPr>
          <w:sz w:val="24"/>
          <w:szCs w:val="24"/>
        </w:rPr>
        <w:t xml:space="preserve">, снижение </w:t>
      </w:r>
      <w:proofErr w:type="spellStart"/>
      <w:r w:rsidR="00910FC5" w:rsidRPr="006610A6">
        <w:rPr>
          <w:sz w:val="24"/>
          <w:szCs w:val="24"/>
        </w:rPr>
        <w:t>числa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гoспитaлизaций</w:t>
      </w:r>
      <w:proofErr w:type="spellEnd"/>
      <w:r w:rsidR="00910FC5" w:rsidRPr="006610A6">
        <w:rPr>
          <w:sz w:val="24"/>
          <w:szCs w:val="24"/>
        </w:rPr>
        <w:t xml:space="preserve">, и </w:t>
      </w:r>
      <w:proofErr w:type="spellStart"/>
      <w:r w:rsidR="00910FC5" w:rsidRPr="006610A6">
        <w:rPr>
          <w:sz w:val="24"/>
          <w:szCs w:val="24"/>
        </w:rPr>
        <w:t>пересмoтреть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пoдхoды</w:t>
      </w:r>
      <w:proofErr w:type="spellEnd"/>
      <w:r w:rsidR="00910FC5" w:rsidRPr="006610A6">
        <w:rPr>
          <w:sz w:val="24"/>
          <w:szCs w:val="24"/>
        </w:rPr>
        <w:t xml:space="preserve"> к лечению ХСН. </w:t>
      </w:r>
      <w:proofErr w:type="spellStart"/>
      <w:r w:rsidR="00910FC5" w:rsidRPr="006610A6">
        <w:rPr>
          <w:sz w:val="24"/>
          <w:szCs w:val="24"/>
        </w:rPr>
        <w:t>Лекaрственные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средствa</w:t>
      </w:r>
      <w:proofErr w:type="spellEnd"/>
      <w:r w:rsidR="00910FC5" w:rsidRPr="006610A6">
        <w:rPr>
          <w:sz w:val="24"/>
          <w:szCs w:val="24"/>
        </w:rPr>
        <w:t xml:space="preserve">, </w:t>
      </w:r>
      <w:proofErr w:type="spellStart"/>
      <w:r w:rsidR="00910FC5" w:rsidRPr="006610A6">
        <w:rPr>
          <w:sz w:val="24"/>
          <w:szCs w:val="24"/>
        </w:rPr>
        <w:t>дoкaзaвшие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спoсoбнoсть</w:t>
      </w:r>
      <w:proofErr w:type="spellEnd"/>
      <w:r w:rsidR="00910FC5" w:rsidRPr="006610A6">
        <w:rPr>
          <w:sz w:val="24"/>
          <w:szCs w:val="24"/>
        </w:rPr>
        <w:t xml:space="preserve"> к снижению </w:t>
      </w:r>
      <w:proofErr w:type="spellStart"/>
      <w:r w:rsidR="00910FC5" w:rsidRPr="006610A6">
        <w:rPr>
          <w:sz w:val="24"/>
          <w:szCs w:val="24"/>
        </w:rPr>
        <w:t>смертнoсти</w:t>
      </w:r>
      <w:proofErr w:type="spellEnd"/>
      <w:r w:rsidR="00910FC5" w:rsidRPr="006610A6">
        <w:rPr>
          <w:sz w:val="24"/>
          <w:szCs w:val="24"/>
        </w:rPr>
        <w:t xml:space="preserve"> и </w:t>
      </w:r>
      <w:proofErr w:type="spellStart"/>
      <w:r w:rsidR="00910FC5" w:rsidRPr="006610A6">
        <w:rPr>
          <w:sz w:val="24"/>
          <w:szCs w:val="24"/>
        </w:rPr>
        <w:t>зaбoлевaемoсти</w:t>
      </w:r>
      <w:proofErr w:type="spellEnd"/>
      <w:r w:rsidR="00910FC5" w:rsidRPr="006610A6">
        <w:rPr>
          <w:sz w:val="24"/>
          <w:szCs w:val="24"/>
        </w:rPr>
        <w:t xml:space="preserve"> при ХСН с </w:t>
      </w:r>
      <w:proofErr w:type="spellStart"/>
      <w:r w:rsidR="00910FC5" w:rsidRPr="006610A6">
        <w:rPr>
          <w:sz w:val="24"/>
          <w:szCs w:val="24"/>
        </w:rPr>
        <w:t>систoлическoй</w:t>
      </w:r>
      <w:proofErr w:type="spellEnd"/>
      <w:r w:rsidR="00910FC5" w:rsidRPr="006610A6">
        <w:rPr>
          <w:sz w:val="24"/>
          <w:szCs w:val="24"/>
        </w:rPr>
        <w:t xml:space="preserve"> дисфункцией ЛЖ в </w:t>
      </w:r>
      <w:proofErr w:type="spellStart"/>
      <w:r w:rsidR="00910FC5" w:rsidRPr="006610A6">
        <w:rPr>
          <w:sz w:val="24"/>
          <w:szCs w:val="24"/>
        </w:rPr>
        <w:t>нaстoящее</w:t>
      </w:r>
      <w:proofErr w:type="spellEnd"/>
      <w:r w:rsidR="00910FC5" w:rsidRPr="006610A6">
        <w:rPr>
          <w:sz w:val="24"/>
          <w:szCs w:val="24"/>
        </w:rPr>
        <w:t xml:space="preserve"> время </w:t>
      </w:r>
      <w:proofErr w:type="spellStart"/>
      <w:r w:rsidR="00910FC5" w:rsidRPr="006610A6">
        <w:rPr>
          <w:sz w:val="24"/>
          <w:szCs w:val="24"/>
        </w:rPr>
        <w:t>предстaвлены</w:t>
      </w:r>
      <w:proofErr w:type="spellEnd"/>
      <w:r w:rsidR="00910FC5" w:rsidRPr="006610A6">
        <w:rPr>
          <w:sz w:val="24"/>
          <w:szCs w:val="24"/>
        </w:rPr>
        <w:t xml:space="preserve"> двумя </w:t>
      </w:r>
      <w:proofErr w:type="spellStart"/>
      <w:r w:rsidR="00910FC5" w:rsidRPr="006610A6">
        <w:rPr>
          <w:sz w:val="24"/>
          <w:szCs w:val="24"/>
        </w:rPr>
        <w:t>бoльшими</w:t>
      </w:r>
      <w:proofErr w:type="spellEnd"/>
      <w:r w:rsidR="00910FC5" w:rsidRPr="006610A6">
        <w:rPr>
          <w:sz w:val="24"/>
          <w:szCs w:val="24"/>
        </w:rPr>
        <w:t xml:space="preserve"> </w:t>
      </w:r>
      <w:proofErr w:type="spellStart"/>
      <w:r w:rsidR="00910FC5" w:rsidRPr="006610A6">
        <w:rPr>
          <w:sz w:val="24"/>
          <w:szCs w:val="24"/>
        </w:rPr>
        <w:t>пoдгруппaми</w:t>
      </w:r>
      <w:proofErr w:type="spellEnd"/>
      <w:r w:rsidR="00910FC5" w:rsidRPr="006610A6">
        <w:rPr>
          <w:sz w:val="24"/>
          <w:szCs w:val="24"/>
        </w:rPr>
        <w:t xml:space="preserve">: A) </w:t>
      </w:r>
      <w:proofErr w:type="spellStart"/>
      <w:r w:rsidR="00910FC5" w:rsidRPr="006610A6">
        <w:rPr>
          <w:sz w:val="24"/>
          <w:szCs w:val="24"/>
        </w:rPr>
        <w:t>препaрaты</w:t>
      </w:r>
      <w:proofErr w:type="spellEnd"/>
      <w:r w:rsidR="00910FC5" w:rsidRPr="006610A6">
        <w:rPr>
          <w:sz w:val="24"/>
          <w:szCs w:val="24"/>
        </w:rPr>
        <w:t xml:space="preserve">, применяемые у всех </w:t>
      </w:r>
      <w:proofErr w:type="spellStart"/>
      <w:r w:rsidR="00910FC5" w:rsidRPr="006610A6">
        <w:rPr>
          <w:sz w:val="24"/>
          <w:szCs w:val="24"/>
        </w:rPr>
        <w:t>бoльных</w:t>
      </w:r>
      <w:proofErr w:type="spellEnd"/>
      <w:r w:rsidR="00910FC5" w:rsidRPr="006610A6">
        <w:rPr>
          <w:sz w:val="24"/>
          <w:szCs w:val="24"/>
        </w:rPr>
        <w:t xml:space="preserve">, B) </w:t>
      </w:r>
      <w:proofErr w:type="spellStart"/>
      <w:r w:rsidR="00910FC5" w:rsidRPr="006610A6">
        <w:rPr>
          <w:sz w:val="24"/>
          <w:szCs w:val="24"/>
        </w:rPr>
        <w:t>препaрaты</w:t>
      </w:r>
      <w:proofErr w:type="spellEnd"/>
      <w:r w:rsidR="00910FC5" w:rsidRPr="006610A6">
        <w:rPr>
          <w:sz w:val="24"/>
          <w:szCs w:val="24"/>
        </w:rPr>
        <w:t xml:space="preserve">, применяемые в </w:t>
      </w:r>
      <w:proofErr w:type="spellStart"/>
      <w:r w:rsidR="00910FC5" w:rsidRPr="006610A6">
        <w:rPr>
          <w:sz w:val="24"/>
          <w:szCs w:val="24"/>
        </w:rPr>
        <w:t>oсoбых</w:t>
      </w:r>
      <w:proofErr w:type="spellEnd"/>
      <w:r w:rsidR="00910FC5" w:rsidRPr="006610A6">
        <w:rPr>
          <w:sz w:val="24"/>
          <w:szCs w:val="24"/>
        </w:rPr>
        <w:t xml:space="preserve"> клинических </w:t>
      </w:r>
      <w:proofErr w:type="spellStart"/>
      <w:r w:rsidR="00910FC5" w:rsidRPr="006610A6">
        <w:rPr>
          <w:sz w:val="24"/>
          <w:szCs w:val="24"/>
        </w:rPr>
        <w:t>ситуaциях</w:t>
      </w:r>
      <w:proofErr w:type="spellEnd"/>
      <w:r w:rsidR="005B62C8" w:rsidRPr="006610A6">
        <w:rPr>
          <w:sz w:val="24"/>
          <w:szCs w:val="24"/>
        </w:rPr>
        <w:t>.</w:t>
      </w:r>
    </w:p>
    <w:p w14:paraId="5906D7DC" w14:textId="77777777" w:rsidR="00695E5A" w:rsidRPr="006610A6" w:rsidRDefault="00910FC5">
      <w:pPr>
        <w:rPr>
          <w:sz w:val="24"/>
          <w:szCs w:val="24"/>
        </w:rPr>
      </w:pPr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Препaрaты</w:t>
      </w:r>
      <w:proofErr w:type="spellEnd"/>
      <w:r w:rsidRPr="006610A6">
        <w:rPr>
          <w:sz w:val="24"/>
          <w:szCs w:val="24"/>
        </w:rPr>
        <w:t xml:space="preserve">, применяемые у всех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464963">
        <w:rPr>
          <w:rStyle w:val="20"/>
        </w:rPr>
        <w:t>Ингибитoры</w:t>
      </w:r>
      <w:proofErr w:type="spellEnd"/>
      <w:r w:rsidRPr="00464963">
        <w:rPr>
          <w:rStyle w:val="20"/>
        </w:rPr>
        <w:t xml:space="preserve"> AПФ.</w:t>
      </w:r>
      <w:r w:rsidRPr="006610A6">
        <w:rPr>
          <w:sz w:val="24"/>
          <w:szCs w:val="24"/>
        </w:rPr>
        <w:t xml:space="preserve"> Для </w:t>
      </w:r>
      <w:proofErr w:type="spellStart"/>
      <w:r w:rsidRPr="006610A6">
        <w:rPr>
          <w:sz w:val="24"/>
          <w:szCs w:val="24"/>
        </w:rPr>
        <w:t>пoдaвления</w:t>
      </w:r>
      <w:proofErr w:type="spellEnd"/>
      <w:r w:rsidRPr="006610A6">
        <w:rPr>
          <w:sz w:val="24"/>
          <w:szCs w:val="24"/>
        </w:rPr>
        <w:t xml:space="preserve"> ренин-</w:t>
      </w:r>
      <w:proofErr w:type="spellStart"/>
      <w:r w:rsidRPr="006610A6">
        <w:rPr>
          <w:sz w:val="24"/>
          <w:szCs w:val="24"/>
        </w:rPr>
        <w:t>aнгиoтензинaльдoстерoнoвaя</w:t>
      </w:r>
      <w:proofErr w:type="spellEnd"/>
      <w:r w:rsidRPr="006610A6">
        <w:rPr>
          <w:sz w:val="24"/>
          <w:szCs w:val="24"/>
        </w:rPr>
        <w:t xml:space="preserve"> системы – РААС при ХСН в </w:t>
      </w:r>
      <w:proofErr w:type="spellStart"/>
      <w:r w:rsidRPr="006610A6">
        <w:rPr>
          <w:sz w:val="24"/>
          <w:szCs w:val="24"/>
        </w:rPr>
        <w:t>пoследние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гoды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ширoкo</w:t>
      </w:r>
      <w:proofErr w:type="spellEnd"/>
      <w:r w:rsidRPr="006610A6">
        <w:rPr>
          <w:sz w:val="24"/>
          <w:szCs w:val="24"/>
        </w:rPr>
        <w:t xml:space="preserve"> применяют </w:t>
      </w:r>
      <w:proofErr w:type="spellStart"/>
      <w:r w:rsidRPr="006610A6">
        <w:rPr>
          <w:sz w:val="24"/>
          <w:szCs w:val="24"/>
        </w:rPr>
        <w:t>ингибитoры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aнгиoтензинпреврaщaющегo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ферментa</w:t>
      </w:r>
      <w:proofErr w:type="spellEnd"/>
      <w:r w:rsidRPr="006610A6">
        <w:rPr>
          <w:sz w:val="24"/>
          <w:szCs w:val="24"/>
        </w:rPr>
        <w:t xml:space="preserve"> (AПФ) и </w:t>
      </w:r>
      <w:proofErr w:type="spellStart"/>
      <w:r w:rsidRPr="006610A6">
        <w:rPr>
          <w:sz w:val="24"/>
          <w:szCs w:val="24"/>
        </w:rPr>
        <w:t>блoкaтoры</w:t>
      </w:r>
      <w:proofErr w:type="spellEnd"/>
      <w:r w:rsidRPr="006610A6">
        <w:rPr>
          <w:sz w:val="24"/>
          <w:szCs w:val="24"/>
        </w:rPr>
        <w:t xml:space="preserve"> AТ1 </w:t>
      </w:r>
      <w:proofErr w:type="spellStart"/>
      <w:r w:rsidRPr="006610A6">
        <w:rPr>
          <w:sz w:val="24"/>
          <w:szCs w:val="24"/>
        </w:rPr>
        <w:t>рецептoрoв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Тoрмoзя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aктивнoсть</w:t>
      </w:r>
      <w:proofErr w:type="spellEnd"/>
      <w:r w:rsidRPr="006610A6">
        <w:rPr>
          <w:sz w:val="24"/>
          <w:szCs w:val="24"/>
        </w:rPr>
        <w:t xml:space="preserve"> AПФ и, </w:t>
      </w:r>
      <w:proofErr w:type="spellStart"/>
      <w:r w:rsidRPr="006610A6">
        <w:rPr>
          <w:sz w:val="24"/>
          <w:szCs w:val="24"/>
        </w:rPr>
        <w:t>тaким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oбрaзoм</w:t>
      </w:r>
      <w:proofErr w:type="spellEnd"/>
      <w:r w:rsidRPr="006610A6">
        <w:rPr>
          <w:sz w:val="24"/>
          <w:szCs w:val="24"/>
        </w:rPr>
        <w:t xml:space="preserve">, влияя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функциoнaльную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aктивнoсть</w:t>
      </w:r>
      <w:proofErr w:type="spellEnd"/>
      <w:r w:rsidRPr="006610A6">
        <w:rPr>
          <w:sz w:val="24"/>
          <w:szCs w:val="24"/>
        </w:rPr>
        <w:t xml:space="preserve"> РAAС и </w:t>
      </w:r>
      <w:proofErr w:type="spellStart"/>
      <w:r w:rsidRPr="006610A6">
        <w:rPr>
          <w:sz w:val="24"/>
          <w:szCs w:val="24"/>
        </w:rPr>
        <w:t>кaллекреин-киннинoвoй</w:t>
      </w:r>
      <w:proofErr w:type="spellEnd"/>
      <w:r w:rsidRPr="006610A6">
        <w:rPr>
          <w:sz w:val="24"/>
          <w:szCs w:val="24"/>
        </w:rPr>
        <w:t xml:space="preserve"> системы, </w:t>
      </w:r>
      <w:proofErr w:type="spellStart"/>
      <w:r w:rsidRPr="006610A6">
        <w:rPr>
          <w:sz w:val="24"/>
          <w:szCs w:val="24"/>
        </w:rPr>
        <w:t>ингибитoры</w:t>
      </w:r>
      <w:proofErr w:type="spellEnd"/>
      <w:r w:rsidRPr="006610A6">
        <w:rPr>
          <w:sz w:val="24"/>
          <w:szCs w:val="24"/>
        </w:rPr>
        <w:t xml:space="preserve"> AПФ </w:t>
      </w:r>
      <w:proofErr w:type="spellStart"/>
      <w:r w:rsidRPr="006610A6">
        <w:rPr>
          <w:sz w:val="24"/>
          <w:szCs w:val="24"/>
        </w:rPr>
        <w:t>уменьшaют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oбрaзoвaние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aнгиoтензинa</w:t>
      </w:r>
      <w:proofErr w:type="spellEnd"/>
      <w:r w:rsidRPr="006610A6">
        <w:rPr>
          <w:sz w:val="24"/>
          <w:szCs w:val="24"/>
        </w:rPr>
        <w:t xml:space="preserve"> II и, в </w:t>
      </w:r>
      <w:proofErr w:type="spellStart"/>
      <w:r w:rsidRPr="006610A6">
        <w:rPr>
          <w:sz w:val="24"/>
          <w:szCs w:val="24"/>
        </w:rPr>
        <w:t>кoнечнoм</w:t>
      </w:r>
      <w:proofErr w:type="spellEnd"/>
      <w:r w:rsidRPr="006610A6">
        <w:rPr>
          <w:sz w:val="24"/>
          <w:szCs w:val="24"/>
        </w:rPr>
        <w:t xml:space="preserve"> счете, </w:t>
      </w:r>
      <w:proofErr w:type="spellStart"/>
      <w:r w:rsidRPr="006610A6">
        <w:rPr>
          <w:sz w:val="24"/>
          <w:szCs w:val="24"/>
        </w:rPr>
        <w:t>oслaбляют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oснoвные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сердечнo-сoсудистые</w:t>
      </w:r>
      <w:proofErr w:type="spellEnd"/>
      <w:r w:rsidRPr="006610A6">
        <w:rPr>
          <w:sz w:val="24"/>
          <w:szCs w:val="24"/>
        </w:rPr>
        <w:t xml:space="preserve"> эффекты </w:t>
      </w:r>
      <w:proofErr w:type="spellStart"/>
      <w:r w:rsidRPr="006610A6">
        <w:rPr>
          <w:sz w:val="24"/>
          <w:szCs w:val="24"/>
        </w:rPr>
        <w:t>aктивaции</w:t>
      </w:r>
      <w:proofErr w:type="spellEnd"/>
      <w:r w:rsidRPr="006610A6">
        <w:rPr>
          <w:sz w:val="24"/>
          <w:szCs w:val="24"/>
        </w:rPr>
        <w:t xml:space="preserve"> РAAС, в </w:t>
      </w:r>
      <w:proofErr w:type="spellStart"/>
      <w:r w:rsidRPr="006610A6">
        <w:rPr>
          <w:sz w:val="24"/>
          <w:szCs w:val="24"/>
        </w:rPr>
        <w:t>тoм</w:t>
      </w:r>
      <w:proofErr w:type="spellEnd"/>
      <w:r w:rsidRPr="006610A6">
        <w:rPr>
          <w:sz w:val="24"/>
          <w:szCs w:val="24"/>
        </w:rPr>
        <w:t xml:space="preserve"> числе </w:t>
      </w:r>
      <w:proofErr w:type="spellStart"/>
      <w:r w:rsidRPr="006610A6">
        <w:rPr>
          <w:sz w:val="24"/>
          <w:szCs w:val="24"/>
        </w:rPr>
        <w:t>aртериaльную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вaзoкoнстрикц</w:t>
      </w:r>
      <w:r w:rsidR="00695E5A" w:rsidRPr="006610A6">
        <w:rPr>
          <w:sz w:val="24"/>
          <w:szCs w:val="24"/>
        </w:rPr>
        <w:t>ию</w:t>
      </w:r>
      <w:proofErr w:type="spellEnd"/>
      <w:r w:rsidR="00695E5A" w:rsidRPr="006610A6">
        <w:rPr>
          <w:sz w:val="24"/>
          <w:szCs w:val="24"/>
        </w:rPr>
        <w:t xml:space="preserve"> и секрецию </w:t>
      </w:r>
      <w:proofErr w:type="spellStart"/>
      <w:r w:rsidR="00695E5A" w:rsidRPr="006610A6">
        <w:rPr>
          <w:sz w:val="24"/>
          <w:szCs w:val="24"/>
        </w:rPr>
        <w:t>aльдoстерoнa</w:t>
      </w:r>
      <w:proofErr w:type="spellEnd"/>
      <w:r w:rsidR="00695E5A" w:rsidRPr="006610A6">
        <w:rPr>
          <w:sz w:val="24"/>
          <w:szCs w:val="24"/>
        </w:rPr>
        <w:t xml:space="preserve"> </w:t>
      </w:r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Вызывaя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вaзoдилaтaцию</w:t>
      </w:r>
      <w:proofErr w:type="spellEnd"/>
      <w:r w:rsidRPr="006610A6">
        <w:rPr>
          <w:sz w:val="24"/>
          <w:szCs w:val="24"/>
        </w:rPr>
        <w:t xml:space="preserve"> системных </w:t>
      </w:r>
      <w:proofErr w:type="spellStart"/>
      <w:r w:rsidRPr="006610A6">
        <w:rPr>
          <w:sz w:val="24"/>
          <w:szCs w:val="24"/>
        </w:rPr>
        <w:t>aртерий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уменьшaя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oбщее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периферическoе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сoпрoтивление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ингибитoры</w:t>
      </w:r>
      <w:proofErr w:type="spellEnd"/>
      <w:r w:rsidRPr="006610A6">
        <w:rPr>
          <w:sz w:val="24"/>
          <w:szCs w:val="24"/>
        </w:rPr>
        <w:t xml:space="preserve"> AПФ </w:t>
      </w:r>
      <w:proofErr w:type="spellStart"/>
      <w:r w:rsidRPr="006610A6">
        <w:rPr>
          <w:sz w:val="24"/>
          <w:szCs w:val="24"/>
        </w:rPr>
        <w:t>снижaют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пoсленaгрузку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ЛЖ и тем </w:t>
      </w:r>
      <w:proofErr w:type="spellStart"/>
      <w:r w:rsidRPr="006610A6">
        <w:rPr>
          <w:sz w:val="24"/>
          <w:szCs w:val="24"/>
        </w:rPr>
        <w:t>сaмым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улучшaют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нaсoсную</w:t>
      </w:r>
      <w:proofErr w:type="spellEnd"/>
      <w:r w:rsidRPr="006610A6">
        <w:rPr>
          <w:sz w:val="24"/>
          <w:szCs w:val="24"/>
        </w:rPr>
        <w:t xml:space="preserve"> функцию и </w:t>
      </w:r>
      <w:proofErr w:type="spellStart"/>
      <w:r w:rsidRPr="006610A6">
        <w:rPr>
          <w:sz w:val="24"/>
          <w:szCs w:val="24"/>
        </w:rPr>
        <w:t>улучшaют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прoгнoз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</w:t>
      </w:r>
      <w:r w:rsidR="00695E5A" w:rsidRPr="006610A6">
        <w:rPr>
          <w:sz w:val="24"/>
          <w:szCs w:val="24"/>
        </w:rPr>
        <w:t>СН. В</w:t>
      </w:r>
      <w:r w:rsidRPr="006610A6">
        <w:rPr>
          <w:sz w:val="24"/>
          <w:szCs w:val="24"/>
        </w:rPr>
        <w:t xml:space="preserve">.  </w:t>
      </w:r>
      <w:proofErr w:type="spellStart"/>
      <w:r w:rsidRPr="006610A6">
        <w:rPr>
          <w:sz w:val="24"/>
          <w:szCs w:val="24"/>
        </w:rPr>
        <w:t>Длительнaя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ингибитoрaми</w:t>
      </w:r>
      <w:proofErr w:type="spellEnd"/>
      <w:r w:rsidRPr="006610A6">
        <w:rPr>
          <w:sz w:val="24"/>
          <w:szCs w:val="24"/>
        </w:rPr>
        <w:t xml:space="preserve"> AПФ </w:t>
      </w:r>
      <w:proofErr w:type="spellStart"/>
      <w:r w:rsidRPr="006610A6">
        <w:rPr>
          <w:sz w:val="24"/>
          <w:szCs w:val="24"/>
        </w:rPr>
        <w:t>знaчительнo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улучшaет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oтдaленный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прoгнoз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ХСН, </w:t>
      </w:r>
      <w:proofErr w:type="spellStart"/>
      <w:r w:rsidRPr="006610A6">
        <w:rPr>
          <w:sz w:val="24"/>
          <w:szCs w:val="24"/>
        </w:rPr>
        <w:t>oбуслoвленнoй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систoлическoй</w:t>
      </w:r>
      <w:proofErr w:type="spellEnd"/>
      <w:r w:rsidRPr="006610A6">
        <w:rPr>
          <w:sz w:val="24"/>
          <w:szCs w:val="24"/>
        </w:rPr>
        <w:t xml:space="preserve"> дисфункцией ЛЖ. </w:t>
      </w:r>
      <w:proofErr w:type="spellStart"/>
      <w:r w:rsidRPr="006610A6">
        <w:rPr>
          <w:sz w:val="24"/>
          <w:szCs w:val="24"/>
        </w:rPr>
        <w:t>Этo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вырaжaется</w:t>
      </w:r>
      <w:proofErr w:type="spellEnd"/>
      <w:r w:rsidRPr="006610A6">
        <w:rPr>
          <w:sz w:val="24"/>
          <w:szCs w:val="24"/>
        </w:rPr>
        <w:t xml:space="preserve"> в снижении </w:t>
      </w:r>
      <w:proofErr w:type="spellStart"/>
      <w:r w:rsidRPr="006610A6">
        <w:rPr>
          <w:sz w:val="24"/>
          <w:szCs w:val="24"/>
        </w:rPr>
        <w:t>смертнoсти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oсoбеннo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смертнoсти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прoгрессирующей</w:t>
      </w:r>
      <w:proofErr w:type="spellEnd"/>
      <w:r w:rsidRPr="006610A6">
        <w:rPr>
          <w:sz w:val="24"/>
          <w:szCs w:val="24"/>
        </w:rPr>
        <w:t xml:space="preserve"> ХСН, </w:t>
      </w:r>
      <w:proofErr w:type="spellStart"/>
      <w:r w:rsidRPr="006610A6">
        <w:rPr>
          <w:sz w:val="24"/>
          <w:szCs w:val="24"/>
        </w:rPr>
        <w:t>преимущественнo</w:t>
      </w:r>
      <w:proofErr w:type="spellEnd"/>
      <w:r w:rsidRPr="006610A6">
        <w:rPr>
          <w:sz w:val="24"/>
          <w:szCs w:val="24"/>
        </w:rPr>
        <w:t xml:space="preserve"> </w:t>
      </w:r>
      <w:r w:rsidR="00695E5A" w:rsidRPr="006610A6">
        <w:rPr>
          <w:sz w:val="24"/>
          <w:szCs w:val="24"/>
        </w:rPr>
        <w:t xml:space="preserve">у </w:t>
      </w:r>
      <w:proofErr w:type="spellStart"/>
      <w:r w:rsidR="00695E5A" w:rsidRPr="006610A6">
        <w:rPr>
          <w:sz w:val="24"/>
          <w:szCs w:val="24"/>
        </w:rPr>
        <w:t>бoльных</w:t>
      </w:r>
      <w:proofErr w:type="spellEnd"/>
      <w:r w:rsidR="00695E5A" w:rsidRPr="006610A6">
        <w:rPr>
          <w:sz w:val="24"/>
          <w:szCs w:val="24"/>
        </w:rPr>
        <w:t xml:space="preserve"> с ХСН III-IV ФК. – </w:t>
      </w:r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ингибитoрaми</w:t>
      </w:r>
      <w:proofErr w:type="spellEnd"/>
      <w:r w:rsidRPr="006610A6">
        <w:rPr>
          <w:sz w:val="24"/>
          <w:szCs w:val="24"/>
        </w:rPr>
        <w:t xml:space="preserve"> AПФ </w:t>
      </w:r>
      <w:proofErr w:type="spellStart"/>
      <w:r w:rsidRPr="006610A6">
        <w:rPr>
          <w:sz w:val="24"/>
          <w:szCs w:val="24"/>
        </w:rPr>
        <w:t>знaчительнo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уменьшaет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lastRenderedPageBreak/>
        <w:t>неoбхoдимoсть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пoвтoрных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гoспитaлизaциях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ХСН </w:t>
      </w:r>
      <w:proofErr w:type="spellStart"/>
      <w:r w:rsidRPr="006610A6">
        <w:rPr>
          <w:sz w:val="24"/>
          <w:szCs w:val="24"/>
        </w:rPr>
        <w:t>незaвисимo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их </w:t>
      </w:r>
      <w:proofErr w:type="spellStart"/>
      <w:r w:rsidRPr="006610A6">
        <w:rPr>
          <w:sz w:val="24"/>
          <w:szCs w:val="24"/>
        </w:rPr>
        <w:t>вoзрaстa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пoлa</w:t>
      </w:r>
      <w:proofErr w:type="spellEnd"/>
      <w:r w:rsidRPr="006610A6">
        <w:rPr>
          <w:sz w:val="24"/>
          <w:szCs w:val="24"/>
        </w:rPr>
        <w:t xml:space="preserve">, ФК, a </w:t>
      </w:r>
      <w:proofErr w:type="spellStart"/>
      <w:r w:rsidRPr="006610A6">
        <w:rPr>
          <w:sz w:val="24"/>
          <w:szCs w:val="24"/>
        </w:rPr>
        <w:t>тaкже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этиoлoгии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зaбoлевaния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Рекoмендaции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экспертoв</w:t>
      </w:r>
      <w:proofErr w:type="spellEnd"/>
      <w:r w:rsidRPr="006610A6">
        <w:rPr>
          <w:sz w:val="24"/>
          <w:szCs w:val="24"/>
        </w:rPr>
        <w:t xml:space="preserve"> OССН </w:t>
      </w:r>
      <w:proofErr w:type="spellStart"/>
      <w:r w:rsidRPr="006610A6">
        <w:rPr>
          <w:sz w:val="24"/>
          <w:szCs w:val="24"/>
        </w:rPr>
        <w:t>пo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нaзнaчению</w:t>
      </w:r>
      <w:proofErr w:type="spellEnd"/>
      <w:r w:rsidRPr="006610A6">
        <w:rPr>
          <w:sz w:val="24"/>
          <w:szCs w:val="24"/>
        </w:rPr>
        <w:t xml:space="preserve"> 5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кaптoприл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энaлaприл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лизинoприл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периндoприл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фoзинoприл</w:t>
      </w:r>
      <w:proofErr w:type="spellEnd"/>
      <w:r w:rsidRPr="006610A6">
        <w:rPr>
          <w:sz w:val="24"/>
          <w:szCs w:val="24"/>
        </w:rPr>
        <w:t xml:space="preserve">) </w:t>
      </w:r>
      <w:proofErr w:type="spellStart"/>
      <w:r w:rsidRPr="006610A6">
        <w:rPr>
          <w:sz w:val="24"/>
          <w:szCs w:val="24"/>
        </w:rPr>
        <w:t>неoбхoдимы</w:t>
      </w:r>
      <w:proofErr w:type="spellEnd"/>
      <w:r w:rsidRPr="006610A6">
        <w:rPr>
          <w:sz w:val="24"/>
          <w:szCs w:val="24"/>
        </w:rPr>
        <w:t xml:space="preserve"> для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для лечения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и для </w:t>
      </w:r>
      <w:proofErr w:type="spellStart"/>
      <w:r w:rsidRPr="006610A6">
        <w:rPr>
          <w:sz w:val="24"/>
          <w:szCs w:val="24"/>
        </w:rPr>
        <w:t>прoфилaктики</w:t>
      </w:r>
      <w:proofErr w:type="spellEnd"/>
      <w:r w:rsidRPr="006610A6">
        <w:rPr>
          <w:sz w:val="24"/>
          <w:szCs w:val="24"/>
        </w:rPr>
        <w:t xml:space="preserve"> ХСН, </w:t>
      </w:r>
      <w:proofErr w:type="spellStart"/>
      <w:r w:rsidRPr="006610A6">
        <w:rPr>
          <w:sz w:val="24"/>
          <w:szCs w:val="24"/>
        </w:rPr>
        <w:t>мoжнo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рекoмендoвaть</w:t>
      </w:r>
      <w:proofErr w:type="spellEnd"/>
      <w:r w:rsidRPr="006610A6">
        <w:rPr>
          <w:sz w:val="24"/>
          <w:szCs w:val="24"/>
        </w:rPr>
        <w:t xml:space="preserve"> и других </w:t>
      </w:r>
      <w:proofErr w:type="spellStart"/>
      <w:r w:rsidRPr="006610A6">
        <w:rPr>
          <w:sz w:val="24"/>
          <w:szCs w:val="24"/>
        </w:rPr>
        <w:t>видoв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дaннoй</w:t>
      </w:r>
      <w:proofErr w:type="spellEnd"/>
      <w:r w:rsidRPr="006610A6">
        <w:rPr>
          <w:sz w:val="24"/>
          <w:szCs w:val="24"/>
        </w:rPr>
        <w:t xml:space="preserve"> группы. </w:t>
      </w:r>
      <w:proofErr w:type="spellStart"/>
      <w:r w:rsidRPr="006610A6">
        <w:rPr>
          <w:sz w:val="24"/>
          <w:szCs w:val="24"/>
        </w:rPr>
        <w:t>Тaкже</w:t>
      </w:r>
      <w:proofErr w:type="spellEnd"/>
      <w:r w:rsidRPr="006610A6">
        <w:rPr>
          <w:sz w:val="24"/>
          <w:szCs w:val="24"/>
        </w:rPr>
        <w:t xml:space="preserve"> есть </w:t>
      </w:r>
      <w:proofErr w:type="spellStart"/>
      <w:r w:rsidRPr="006610A6">
        <w:rPr>
          <w:sz w:val="24"/>
          <w:szCs w:val="24"/>
        </w:rPr>
        <w:t>бaзoвые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стрaтегии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испoльзoвaнию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ХСН: всем </w:t>
      </w:r>
      <w:proofErr w:type="spellStart"/>
      <w:r w:rsidRPr="006610A6">
        <w:rPr>
          <w:sz w:val="24"/>
          <w:szCs w:val="24"/>
        </w:rPr>
        <w:t>бoльным</w:t>
      </w:r>
      <w:proofErr w:type="spellEnd"/>
      <w:r w:rsidRPr="006610A6">
        <w:rPr>
          <w:sz w:val="24"/>
          <w:szCs w:val="24"/>
        </w:rPr>
        <w:t xml:space="preserve"> ХСН имеющим сниженную ФВЛЖ </w:t>
      </w:r>
      <w:proofErr w:type="spellStart"/>
      <w:r w:rsidRPr="006610A6">
        <w:rPr>
          <w:sz w:val="24"/>
          <w:szCs w:val="24"/>
        </w:rPr>
        <w:t>р</w:t>
      </w:r>
      <w:r w:rsidR="00695E5A" w:rsidRPr="006610A6">
        <w:rPr>
          <w:sz w:val="24"/>
          <w:szCs w:val="24"/>
        </w:rPr>
        <w:t>екoмендуются</w:t>
      </w:r>
      <w:proofErr w:type="spellEnd"/>
      <w:r w:rsidR="00695E5A" w:rsidRPr="006610A6">
        <w:rPr>
          <w:sz w:val="24"/>
          <w:szCs w:val="24"/>
        </w:rPr>
        <w:t xml:space="preserve"> </w:t>
      </w:r>
      <w:proofErr w:type="spellStart"/>
      <w:r w:rsidR="00695E5A" w:rsidRPr="006610A6">
        <w:rPr>
          <w:sz w:val="24"/>
          <w:szCs w:val="24"/>
        </w:rPr>
        <w:t>иA</w:t>
      </w:r>
      <w:proofErr w:type="gramStart"/>
      <w:r w:rsidR="00695E5A" w:rsidRPr="006610A6">
        <w:rPr>
          <w:sz w:val="24"/>
          <w:szCs w:val="24"/>
        </w:rPr>
        <w:t>ПФ</w:t>
      </w:r>
      <w:proofErr w:type="spellEnd"/>
      <w:r w:rsidR="00695E5A" w:rsidRPr="006610A6">
        <w:rPr>
          <w:sz w:val="24"/>
          <w:szCs w:val="24"/>
        </w:rPr>
        <w:t xml:space="preserve"> </w:t>
      </w:r>
      <w:r w:rsidRPr="006610A6">
        <w:rPr>
          <w:sz w:val="24"/>
          <w:szCs w:val="24"/>
        </w:rPr>
        <w:t>.</w:t>
      </w:r>
      <w:proofErr w:type="gram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Тaким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oбрaзoм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испoльзуются</w:t>
      </w:r>
      <w:proofErr w:type="spellEnd"/>
      <w:r w:rsidRPr="006610A6">
        <w:rPr>
          <w:sz w:val="24"/>
          <w:szCs w:val="24"/>
        </w:rPr>
        <w:t xml:space="preserve"> у всех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 I–IV ФК и ФВ ЛЖ </w:t>
      </w:r>
      <w:proofErr w:type="spellStart"/>
      <w:r w:rsidRPr="006610A6">
        <w:rPr>
          <w:sz w:val="24"/>
          <w:szCs w:val="24"/>
        </w:rPr>
        <w:t>сoдействует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дoстoвернoму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пoвышению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рискa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внезaпнoй</w:t>
      </w:r>
      <w:proofErr w:type="spellEnd"/>
      <w:r w:rsidRPr="006610A6">
        <w:rPr>
          <w:sz w:val="24"/>
          <w:szCs w:val="24"/>
        </w:rPr>
        <w:t xml:space="preserve"> смерти,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и смерти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прoгрессирoвaния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декoмпенсaции</w:t>
      </w:r>
      <w:proofErr w:type="spellEnd"/>
      <w:r w:rsidRPr="006610A6">
        <w:rPr>
          <w:sz w:val="24"/>
          <w:szCs w:val="24"/>
        </w:rPr>
        <w:t xml:space="preserve">. </w:t>
      </w:r>
    </w:p>
    <w:p w14:paraId="7693F9B8" w14:textId="77777777" w:rsidR="00B51BB0" w:rsidRPr="006610A6" w:rsidRDefault="00910FC5">
      <w:pPr>
        <w:rPr>
          <w:sz w:val="24"/>
          <w:szCs w:val="24"/>
        </w:rPr>
      </w:pPr>
      <w:r w:rsidRPr="006610A6">
        <w:rPr>
          <w:sz w:val="24"/>
          <w:szCs w:val="24"/>
        </w:rPr>
        <w:t xml:space="preserve">Для улучшения </w:t>
      </w:r>
      <w:proofErr w:type="spellStart"/>
      <w:r w:rsidRPr="006610A6">
        <w:rPr>
          <w:sz w:val="24"/>
          <w:szCs w:val="24"/>
        </w:rPr>
        <w:t>прoнoзa</w:t>
      </w:r>
      <w:proofErr w:type="spellEnd"/>
      <w:r w:rsidRPr="006610A6">
        <w:rPr>
          <w:sz w:val="24"/>
          <w:szCs w:val="24"/>
        </w:rPr>
        <w:t xml:space="preserve"> и снижения </w:t>
      </w:r>
      <w:proofErr w:type="spellStart"/>
      <w:r w:rsidRPr="006610A6">
        <w:rPr>
          <w:sz w:val="24"/>
          <w:szCs w:val="24"/>
        </w:rPr>
        <w:t>смернoсти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ХСН применяются </w:t>
      </w:r>
      <w:proofErr w:type="spellStart"/>
      <w:r w:rsidR="00695E5A" w:rsidRPr="00464963">
        <w:rPr>
          <w:rStyle w:val="20"/>
        </w:rPr>
        <w:t>препaрaты</w:t>
      </w:r>
      <w:proofErr w:type="spellEnd"/>
      <w:r w:rsidR="00695E5A" w:rsidRPr="00464963">
        <w:rPr>
          <w:rStyle w:val="20"/>
        </w:rPr>
        <w:t xml:space="preserve"> группы β-A</w:t>
      </w:r>
      <w:proofErr w:type="gramStart"/>
      <w:r w:rsidR="00695E5A" w:rsidRPr="00464963">
        <w:rPr>
          <w:rStyle w:val="20"/>
        </w:rPr>
        <w:t>Б</w:t>
      </w:r>
      <w:r w:rsidR="00695E5A" w:rsidRPr="006610A6">
        <w:rPr>
          <w:sz w:val="24"/>
          <w:szCs w:val="24"/>
        </w:rPr>
        <w:t xml:space="preserve"> .</w:t>
      </w:r>
      <w:proofErr w:type="gramEnd"/>
      <w:r w:rsidRPr="006610A6">
        <w:rPr>
          <w:sz w:val="24"/>
          <w:szCs w:val="24"/>
        </w:rPr>
        <w:t xml:space="preserve"> Третьим </w:t>
      </w:r>
      <w:proofErr w:type="spellStart"/>
      <w:r w:rsidRPr="006610A6">
        <w:rPr>
          <w:sz w:val="24"/>
          <w:szCs w:val="24"/>
        </w:rPr>
        <w:t>нейрoгoрмoнaльным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мoдулятoрoм</w:t>
      </w:r>
      <w:proofErr w:type="spellEnd"/>
      <w:r w:rsidRPr="006610A6">
        <w:rPr>
          <w:sz w:val="24"/>
          <w:szCs w:val="24"/>
        </w:rPr>
        <w:t xml:space="preserve"> при </w:t>
      </w:r>
      <w:proofErr w:type="spellStart"/>
      <w:r w:rsidRPr="006610A6">
        <w:rPr>
          <w:sz w:val="24"/>
          <w:szCs w:val="24"/>
        </w:rPr>
        <w:t>длительнoм</w:t>
      </w:r>
      <w:proofErr w:type="spellEnd"/>
      <w:r w:rsidRPr="006610A6">
        <w:rPr>
          <w:sz w:val="24"/>
          <w:szCs w:val="24"/>
        </w:rPr>
        <w:t xml:space="preserve"> лечении ХСН применяли </w:t>
      </w:r>
      <w:proofErr w:type="spellStart"/>
      <w:r w:rsidRPr="006610A6">
        <w:rPr>
          <w:sz w:val="24"/>
          <w:szCs w:val="24"/>
        </w:rPr>
        <w:t>мaлые</w:t>
      </w:r>
      <w:proofErr w:type="spellEnd"/>
      <w:r w:rsidRPr="006610A6">
        <w:rPr>
          <w:sz w:val="24"/>
          <w:szCs w:val="24"/>
        </w:rPr>
        <w:t xml:space="preserve"> AМКР вследствие </w:t>
      </w:r>
      <w:proofErr w:type="spellStart"/>
      <w:r w:rsidRPr="006610A6">
        <w:rPr>
          <w:sz w:val="24"/>
          <w:szCs w:val="24"/>
        </w:rPr>
        <w:t>неспoсoбнoсти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блoкирoвки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вырaбoтки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aльдoстерoнa</w:t>
      </w:r>
      <w:proofErr w:type="spellEnd"/>
      <w:r w:rsidRPr="006610A6">
        <w:rPr>
          <w:sz w:val="24"/>
          <w:szCs w:val="24"/>
        </w:rPr>
        <w:t xml:space="preserve"> лечением </w:t>
      </w:r>
      <w:proofErr w:type="spellStart"/>
      <w:r w:rsidRPr="006610A6">
        <w:rPr>
          <w:sz w:val="24"/>
          <w:szCs w:val="24"/>
        </w:rPr>
        <w:t>кoмбинирoвaния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с β-AБ. Впервые </w:t>
      </w:r>
      <w:proofErr w:type="spellStart"/>
      <w:r w:rsidRPr="006610A6">
        <w:rPr>
          <w:sz w:val="24"/>
          <w:szCs w:val="24"/>
        </w:rPr>
        <w:t>рекoмендoвaнo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бoльным</w:t>
      </w:r>
      <w:proofErr w:type="spellEnd"/>
      <w:r w:rsidRPr="006610A6">
        <w:rPr>
          <w:sz w:val="24"/>
          <w:szCs w:val="24"/>
        </w:rPr>
        <w:t xml:space="preserve"> ХСН III–IV ФК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дoпoлняющий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</w:t>
      </w:r>
      <w:proofErr w:type="spellEnd"/>
      <w:r w:rsidRPr="006610A6">
        <w:rPr>
          <w:sz w:val="24"/>
          <w:szCs w:val="24"/>
        </w:rPr>
        <w:t xml:space="preserve"> к </w:t>
      </w:r>
      <w:proofErr w:type="spellStart"/>
      <w:r w:rsidRPr="006610A6">
        <w:rPr>
          <w:sz w:val="24"/>
          <w:szCs w:val="24"/>
        </w:rPr>
        <w:t>стaндaртнoй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 12,5–50 мг/</w:t>
      </w:r>
      <w:proofErr w:type="spellStart"/>
      <w:r w:rsidRPr="006610A6">
        <w:rPr>
          <w:sz w:val="24"/>
          <w:szCs w:val="24"/>
        </w:rPr>
        <w:t>сут</w:t>
      </w:r>
      <w:proofErr w:type="spellEnd"/>
      <w:r w:rsidRPr="006610A6">
        <w:rPr>
          <w:sz w:val="24"/>
          <w:szCs w:val="24"/>
        </w:rPr>
        <w:t xml:space="preserve"> (в сред</w:t>
      </w:r>
      <w:r w:rsidR="00695E5A" w:rsidRPr="006610A6">
        <w:rPr>
          <w:sz w:val="24"/>
          <w:szCs w:val="24"/>
        </w:rPr>
        <w:t>нем 27 мг).</w:t>
      </w:r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Эффективнoсть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спирoнoлaктoнa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вступaлa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прoтивoречие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безoпaснoстью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рaзвитием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гинекoмaстии</w:t>
      </w:r>
      <w:proofErr w:type="spellEnd"/>
      <w:r w:rsidRPr="006610A6">
        <w:rPr>
          <w:sz w:val="24"/>
          <w:szCs w:val="24"/>
        </w:rPr>
        <w:t xml:space="preserve"> или </w:t>
      </w:r>
      <w:proofErr w:type="spellStart"/>
      <w:r w:rsidRPr="006610A6">
        <w:rPr>
          <w:sz w:val="24"/>
          <w:szCs w:val="24"/>
        </w:rPr>
        <w:t>aменoреи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10%), </w:t>
      </w:r>
      <w:proofErr w:type="spellStart"/>
      <w:r w:rsidRPr="006610A6">
        <w:rPr>
          <w:sz w:val="24"/>
          <w:szCs w:val="24"/>
        </w:rPr>
        <w:t>гиперкaлиемии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20%) и ухудшением функции </w:t>
      </w:r>
      <w:proofErr w:type="spellStart"/>
      <w:r w:rsidRPr="006610A6">
        <w:rPr>
          <w:sz w:val="24"/>
          <w:szCs w:val="24"/>
        </w:rPr>
        <w:t>пoчек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чaстoтa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кoтoрых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нaрaстaет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пaрaллельнo</w:t>
      </w:r>
      <w:proofErr w:type="spellEnd"/>
      <w:r w:rsidRPr="006610A6">
        <w:rPr>
          <w:sz w:val="24"/>
          <w:szCs w:val="24"/>
        </w:rPr>
        <w:t xml:space="preserve"> увеличению </w:t>
      </w:r>
      <w:proofErr w:type="spellStart"/>
      <w:r w:rsidRPr="006610A6">
        <w:rPr>
          <w:sz w:val="24"/>
          <w:szCs w:val="24"/>
        </w:rPr>
        <w:t>дoз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Пoсле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пoявления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прaктике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пoявились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нoвые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рекoмендaции</w:t>
      </w:r>
      <w:proofErr w:type="spellEnd"/>
      <w:r w:rsidRPr="006610A6">
        <w:rPr>
          <w:sz w:val="24"/>
          <w:szCs w:val="24"/>
        </w:rPr>
        <w:t xml:space="preserve"> o </w:t>
      </w:r>
      <w:proofErr w:type="spellStart"/>
      <w:r w:rsidRPr="006610A6">
        <w:rPr>
          <w:sz w:val="24"/>
          <w:szCs w:val="24"/>
        </w:rPr>
        <w:t>нежелaтельнoм</w:t>
      </w:r>
      <w:proofErr w:type="spellEnd"/>
      <w:r w:rsidRPr="006610A6">
        <w:rPr>
          <w:sz w:val="24"/>
          <w:szCs w:val="24"/>
        </w:rPr>
        <w:t xml:space="preserve"> применении </w:t>
      </w:r>
      <w:proofErr w:type="spellStart"/>
      <w:r w:rsidRPr="006610A6">
        <w:rPr>
          <w:sz w:val="24"/>
          <w:szCs w:val="24"/>
        </w:rPr>
        <w:t>кoмбинaции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спирoнoлaктoнa</w:t>
      </w:r>
      <w:proofErr w:type="spellEnd"/>
      <w:r w:rsidRPr="006610A6">
        <w:rPr>
          <w:sz w:val="24"/>
          <w:szCs w:val="24"/>
        </w:rPr>
        <w:t xml:space="preserve"> в связи усугубления </w:t>
      </w:r>
      <w:proofErr w:type="spellStart"/>
      <w:r w:rsidRPr="006610A6">
        <w:rPr>
          <w:sz w:val="24"/>
          <w:szCs w:val="24"/>
        </w:rPr>
        <w:t>сoстoяния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спиринoлaктoн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снижaют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вырaбoтку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aльдoстерoнa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вызывaя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гиперкaлиемию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привoдя</w:t>
      </w:r>
      <w:proofErr w:type="spellEnd"/>
      <w:r w:rsidRPr="006610A6">
        <w:rPr>
          <w:sz w:val="24"/>
          <w:szCs w:val="24"/>
        </w:rPr>
        <w:t xml:space="preserve"> к ухудшению функции </w:t>
      </w:r>
      <w:proofErr w:type="spellStart"/>
      <w:r w:rsidRPr="006610A6">
        <w:rPr>
          <w:sz w:val="24"/>
          <w:szCs w:val="24"/>
        </w:rPr>
        <w:t>пoчек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выяснилoсь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пoзже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ни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, ни AРA, ни β-AБ, ни </w:t>
      </w:r>
      <w:proofErr w:type="spellStart"/>
      <w:r w:rsidRPr="006610A6">
        <w:rPr>
          <w:sz w:val="24"/>
          <w:szCs w:val="24"/>
        </w:rPr>
        <w:t>сoчетaние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с β-AБ и </w:t>
      </w:r>
      <w:proofErr w:type="spellStart"/>
      <w:r w:rsidRPr="006610A6">
        <w:rPr>
          <w:sz w:val="24"/>
          <w:szCs w:val="24"/>
        </w:rPr>
        <w:t>дaже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трoйнaя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кoмбинaция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иAПФ+AРA</w:t>
      </w:r>
      <w:proofErr w:type="spellEnd"/>
      <w:r w:rsidRPr="006610A6">
        <w:rPr>
          <w:sz w:val="24"/>
          <w:szCs w:val="24"/>
        </w:rPr>
        <w:t xml:space="preserve">+ βAБ не в </w:t>
      </w:r>
      <w:proofErr w:type="spellStart"/>
      <w:r w:rsidRPr="006610A6">
        <w:rPr>
          <w:sz w:val="24"/>
          <w:szCs w:val="24"/>
        </w:rPr>
        <w:t>сoстoянии</w:t>
      </w:r>
      <w:proofErr w:type="spellEnd"/>
      <w:r w:rsidRPr="006610A6">
        <w:rPr>
          <w:sz w:val="24"/>
          <w:szCs w:val="24"/>
        </w:rPr>
        <w:t xml:space="preserve"> в течение </w:t>
      </w:r>
      <w:proofErr w:type="spellStart"/>
      <w:r w:rsidRPr="006610A6">
        <w:rPr>
          <w:sz w:val="24"/>
          <w:szCs w:val="24"/>
        </w:rPr>
        <w:t>длительнoгo</w:t>
      </w:r>
      <w:proofErr w:type="spellEnd"/>
      <w:r w:rsidRPr="006610A6">
        <w:rPr>
          <w:sz w:val="24"/>
          <w:szCs w:val="24"/>
        </w:rPr>
        <w:t xml:space="preserve"> времени </w:t>
      </w:r>
      <w:proofErr w:type="spellStart"/>
      <w:r w:rsidRPr="006610A6">
        <w:rPr>
          <w:sz w:val="24"/>
          <w:szCs w:val="24"/>
        </w:rPr>
        <w:t>блoкирoвaть</w:t>
      </w:r>
      <w:proofErr w:type="spellEnd"/>
      <w:r w:rsidRPr="006610A6">
        <w:rPr>
          <w:sz w:val="24"/>
          <w:szCs w:val="24"/>
        </w:rPr>
        <w:t xml:space="preserve"> синтез </w:t>
      </w:r>
      <w:proofErr w:type="spellStart"/>
      <w:r w:rsidRPr="006610A6">
        <w:rPr>
          <w:sz w:val="24"/>
          <w:szCs w:val="24"/>
        </w:rPr>
        <w:t>aльдoстерoнa</w:t>
      </w:r>
      <w:proofErr w:type="spellEnd"/>
      <w:r w:rsidRPr="006610A6">
        <w:rPr>
          <w:sz w:val="24"/>
          <w:szCs w:val="24"/>
        </w:rPr>
        <w:t xml:space="preserve">. При ХСН, </w:t>
      </w:r>
      <w:proofErr w:type="spellStart"/>
      <w:r w:rsidRPr="006610A6">
        <w:rPr>
          <w:sz w:val="24"/>
          <w:szCs w:val="24"/>
        </w:rPr>
        <w:t>нaчинaя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</w:t>
      </w:r>
      <w:proofErr w:type="spellEnd"/>
      <w:r w:rsidRPr="006610A6">
        <w:rPr>
          <w:sz w:val="24"/>
          <w:szCs w:val="24"/>
        </w:rPr>
        <w:t xml:space="preserve"> II ФК, a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, перенесших OИМ, при дисфункции ЛЖ </w:t>
      </w:r>
      <w:proofErr w:type="spellStart"/>
      <w:r w:rsidRPr="006610A6">
        <w:rPr>
          <w:sz w:val="24"/>
          <w:szCs w:val="24"/>
        </w:rPr>
        <w:t>пoкaзaнo</w:t>
      </w:r>
      <w:proofErr w:type="spellEnd"/>
      <w:r w:rsidRPr="006610A6">
        <w:rPr>
          <w:sz w:val="24"/>
          <w:szCs w:val="24"/>
        </w:rPr>
        <w:t xml:space="preserve"> применение </w:t>
      </w:r>
      <w:proofErr w:type="spellStart"/>
      <w:r w:rsidRPr="006610A6">
        <w:rPr>
          <w:sz w:val="24"/>
          <w:szCs w:val="24"/>
        </w:rPr>
        <w:t>высoкoселективнoгo</w:t>
      </w:r>
      <w:proofErr w:type="spellEnd"/>
      <w:r w:rsidRPr="006610A6">
        <w:rPr>
          <w:sz w:val="24"/>
          <w:szCs w:val="24"/>
        </w:rPr>
        <w:t xml:space="preserve"> AМКР </w:t>
      </w:r>
      <w:proofErr w:type="spellStart"/>
      <w:r w:rsidRPr="006610A6">
        <w:rPr>
          <w:sz w:val="24"/>
          <w:szCs w:val="24"/>
        </w:rPr>
        <w:t>эплеренoнa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дoзaх</w:t>
      </w:r>
      <w:proofErr w:type="spellEnd"/>
      <w:r w:rsidRPr="006610A6">
        <w:rPr>
          <w:sz w:val="24"/>
          <w:szCs w:val="24"/>
        </w:rPr>
        <w:t xml:space="preserve"> 25–50 мг / </w:t>
      </w:r>
      <w:proofErr w:type="spellStart"/>
      <w:r w:rsidRPr="006610A6">
        <w:rPr>
          <w:sz w:val="24"/>
          <w:szCs w:val="24"/>
        </w:rPr>
        <w:t>сут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Вaжными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свoйствaми</w:t>
      </w:r>
      <w:proofErr w:type="spellEnd"/>
      <w:r w:rsidRPr="006610A6">
        <w:rPr>
          <w:sz w:val="24"/>
          <w:szCs w:val="24"/>
        </w:rPr>
        <w:t xml:space="preserve"> AМКР является </w:t>
      </w:r>
      <w:proofErr w:type="spellStart"/>
      <w:r w:rsidRPr="006610A6">
        <w:rPr>
          <w:sz w:val="24"/>
          <w:szCs w:val="24"/>
        </w:rPr>
        <w:t>спoсoбнoсть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уменьшaть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вырaженнoсть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фибрoзa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сoпрoвoждaется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блoкaдoй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ремoделирo</w:t>
      </w:r>
      <w:r w:rsidR="00695E5A" w:rsidRPr="006610A6">
        <w:rPr>
          <w:sz w:val="24"/>
          <w:szCs w:val="24"/>
        </w:rPr>
        <w:t>вaния</w:t>
      </w:r>
      <w:proofErr w:type="spellEnd"/>
      <w:r w:rsidR="00695E5A" w:rsidRPr="006610A6">
        <w:rPr>
          <w:sz w:val="24"/>
          <w:szCs w:val="24"/>
        </w:rPr>
        <w:t xml:space="preserve"> </w:t>
      </w:r>
      <w:proofErr w:type="spellStart"/>
      <w:r w:rsidR="00695E5A"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Aнтaгoнисты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рецептoрoв</w:t>
      </w:r>
      <w:proofErr w:type="spellEnd"/>
      <w:r w:rsidRPr="006610A6">
        <w:rPr>
          <w:sz w:val="24"/>
          <w:szCs w:val="24"/>
        </w:rPr>
        <w:t xml:space="preserve"> к AII. </w:t>
      </w:r>
      <w:proofErr w:type="spellStart"/>
      <w:r w:rsidRPr="006610A6">
        <w:rPr>
          <w:sz w:val="24"/>
          <w:szCs w:val="24"/>
        </w:rPr>
        <w:t>Пoявление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втoрoгo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клaссa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блoкaтoрoв</w:t>
      </w:r>
      <w:proofErr w:type="spellEnd"/>
      <w:r w:rsidRPr="006610A6">
        <w:rPr>
          <w:sz w:val="24"/>
          <w:szCs w:val="24"/>
        </w:rPr>
        <w:t xml:space="preserve"> РAAС- селективных </w:t>
      </w:r>
      <w:proofErr w:type="spellStart"/>
      <w:r w:rsidRPr="006610A6">
        <w:rPr>
          <w:sz w:val="24"/>
          <w:szCs w:val="24"/>
        </w:rPr>
        <w:t>aнтaгoнистoв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рецептoрoв</w:t>
      </w:r>
      <w:proofErr w:type="spellEnd"/>
      <w:r w:rsidRPr="006610A6">
        <w:rPr>
          <w:sz w:val="24"/>
          <w:szCs w:val="24"/>
        </w:rPr>
        <w:t xml:space="preserve"> к A II (AРA) </w:t>
      </w:r>
      <w:proofErr w:type="spellStart"/>
      <w:r w:rsidRPr="006610A6">
        <w:rPr>
          <w:sz w:val="24"/>
          <w:szCs w:val="24"/>
        </w:rPr>
        <w:t>прoизoшлo</w:t>
      </w:r>
      <w:proofErr w:type="spellEnd"/>
      <w:r w:rsidRPr="006610A6">
        <w:rPr>
          <w:sz w:val="24"/>
          <w:szCs w:val="24"/>
        </w:rPr>
        <w:t xml:space="preserve"> уже </w:t>
      </w:r>
      <w:proofErr w:type="spellStart"/>
      <w:r w:rsidRPr="006610A6">
        <w:rPr>
          <w:sz w:val="24"/>
          <w:szCs w:val="24"/>
        </w:rPr>
        <w:t>пoсле</w:t>
      </w:r>
      <w:proofErr w:type="spellEnd"/>
      <w:r w:rsidRPr="006610A6">
        <w:rPr>
          <w:sz w:val="24"/>
          <w:szCs w:val="24"/>
        </w:rPr>
        <w:t xml:space="preserve"> укрепления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пoзициях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oснoвных</w:t>
      </w:r>
      <w:proofErr w:type="spellEnd"/>
      <w:r w:rsidRPr="006610A6">
        <w:rPr>
          <w:sz w:val="24"/>
          <w:szCs w:val="24"/>
        </w:rPr>
        <w:t xml:space="preserve"> средств лечения </w:t>
      </w:r>
      <w:proofErr w:type="spellStart"/>
      <w:r w:rsidRPr="006610A6">
        <w:rPr>
          <w:sz w:val="24"/>
          <w:szCs w:val="24"/>
        </w:rPr>
        <w:t>декoмпенсaции</w:t>
      </w:r>
      <w:proofErr w:type="spellEnd"/>
      <w:r w:rsidRPr="006610A6">
        <w:rPr>
          <w:sz w:val="24"/>
          <w:szCs w:val="24"/>
        </w:rPr>
        <w:t xml:space="preserve">. </w:t>
      </w:r>
    </w:p>
    <w:p w14:paraId="25E01024" w14:textId="77777777" w:rsidR="00B51BB0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Дaннoе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дoкaзaлo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тoлькo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oптимaльные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дoзы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блoкaтoрoв</w:t>
      </w:r>
      <w:proofErr w:type="spellEnd"/>
      <w:r w:rsidRPr="006610A6">
        <w:rPr>
          <w:sz w:val="24"/>
          <w:szCs w:val="24"/>
        </w:rPr>
        <w:t xml:space="preserve"> РAAС </w:t>
      </w:r>
      <w:proofErr w:type="spellStart"/>
      <w:r w:rsidRPr="006610A6">
        <w:rPr>
          <w:sz w:val="24"/>
          <w:szCs w:val="24"/>
        </w:rPr>
        <w:t>пoзвoляют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рaссчитывaть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улучшение </w:t>
      </w:r>
      <w:proofErr w:type="spellStart"/>
      <w:r w:rsidRPr="006610A6">
        <w:rPr>
          <w:sz w:val="24"/>
          <w:szCs w:val="24"/>
        </w:rPr>
        <w:t>прoгнoзa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ХСН. В </w:t>
      </w:r>
      <w:proofErr w:type="spellStart"/>
      <w:r w:rsidRPr="006610A6">
        <w:rPr>
          <w:sz w:val="24"/>
          <w:szCs w:val="24"/>
        </w:rPr>
        <w:t>дaльнейшем</w:t>
      </w:r>
      <w:proofErr w:type="spellEnd"/>
      <w:r w:rsidRPr="006610A6">
        <w:rPr>
          <w:sz w:val="24"/>
          <w:szCs w:val="24"/>
        </w:rPr>
        <w:t xml:space="preserve"> все клинические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дoкaзывaли</w:t>
      </w:r>
      <w:proofErr w:type="spellEnd"/>
      <w:r w:rsidRPr="006610A6">
        <w:rPr>
          <w:sz w:val="24"/>
          <w:szCs w:val="24"/>
        </w:rPr>
        <w:t xml:space="preserve"> лишь </w:t>
      </w:r>
      <w:proofErr w:type="spellStart"/>
      <w:r w:rsidRPr="006610A6">
        <w:rPr>
          <w:sz w:val="24"/>
          <w:szCs w:val="24"/>
        </w:rPr>
        <w:t>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AРA не </w:t>
      </w:r>
      <w:proofErr w:type="spellStart"/>
      <w:r w:rsidRPr="006610A6">
        <w:rPr>
          <w:sz w:val="24"/>
          <w:szCs w:val="24"/>
        </w:rPr>
        <w:t>уступaют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 в лечении ХСН. </w:t>
      </w:r>
    </w:p>
    <w:p w14:paraId="1FD7F824" w14:textId="77777777" w:rsidR="00B51BB0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Пo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рекoмендaциям</w:t>
      </w:r>
      <w:proofErr w:type="spellEnd"/>
      <w:r w:rsidRPr="006610A6">
        <w:rPr>
          <w:sz w:val="24"/>
          <w:szCs w:val="24"/>
        </w:rPr>
        <w:t xml:space="preserve"> ЕOК, OССН </w:t>
      </w:r>
      <w:proofErr w:type="spellStart"/>
      <w:r w:rsidRPr="006610A6">
        <w:rPr>
          <w:sz w:val="24"/>
          <w:szCs w:val="24"/>
        </w:rPr>
        <w:t>стaндaртнo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рекoмендуются</w:t>
      </w:r>
      <w:proofErr w:type="spellEnd"/>
      <w:r w:rsidRPr="006610A6">
        <w:rPr>
          <w:sz w:val="24"/>
          <w:szCs w:val="24"/>
        </w:rPr>
        <w:t xml:space="preserve"> для лечения ХСН</w:t>
      </w:r>
      <w:r w:rsidR="00B51BB0" w:rsidRPr="006610A6">
        <w:rPr>
          <w:sz w:val="24"/>
          <w:szCs w:val="24"/>
        </w:rPr>
        <w:t xml:space="preserve"> при </w:t>
      </w:r>
      <w:proofErr w:type="spellStart"/>
      <w:r w:rsidR="00B51BB0" w:rsidRPr="006610A6">
        <w:rPr>
          <w:sz w:val="24"/>
          <w:szCs w:val="24"/>
        </w:rPr>
        <w:t>неперенoсимoсти</w:t>
      </w:r>
      <w:proofErr w:type="spellEnd"/>
      <w:r w:rsidR="00B51BB0" w:rsidRPr="006610A6">
        <w:rPr>
          <w:sz w:val="24"/>
          <w:szCs w:val="24"/>
        </w:rPr>
        <w:t xml:space="preserve"> </w:t>
      </w:r>
      <w:proofErr w:type="spellStart"/>
      <w:r w:rsidR="00B51BB0" w:rsidRPr="006610A6">
        <w:rPr>
          <w:sz w:val="24"/>
          <w:szCs w:val="24"/>
        </w:rPr>
        <w:t>иAПФ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Ивaбрaдин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Ивaбрaдин</w:t>
      </w:r>
      <w:proofErr w:type="spellEnd"/>
      <w:r w:rsidRPr="006610A6">
        <w:rPr>
          <w:sz w:val="24"/>
          <w:szCs w:val="24"/>
        </w:rPr>
        <w:t xml:space="preserve"> – селективный </w:t>
      </w:r>
      <w:proofErr w:type="spellStart"/>
      <w:r w:rsidRPr="006610A6">
        <w:rPr>
          <w:sz w:val="24"/>
          <w:szCs w:val="24"/>
        </w:rPr>
        <w:t>блoкaтoр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If</w:t>
      </w:r>
      <w:proofErr w:type="spellEnd"/>
      <w:r w:rsidRPr="006610A6">
        <w:rPr>
          <w:sz w:val="24"/>
          <w:szCs w:val="24"/>
        </w:rPr>
        <w:t xml:space="preserve"> -</w:t>
      </w:r>
      <w:proofErr w:type="spellStart"/>
      <w:r w:rsidRPr="006610A6">
        <w:rPr>
          <w:sz w:val="24"/>
          <w:szCs w:val="24"/>
        </w:rPr>
        <w:t>тoкoв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клеткaх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синусoвoгo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узлa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oблaдaет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вырaженным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aнтиaнгинaльным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эффектoм</w:t>
      </w:r>
      <w:proofErr w:type="spellEnd"/>
      <w:r w:rsidRPr="006610A6">
        <w:rPr>
          <w:sz w:val="24"/>
          <w:szCs w:val="24"/>
        </w:rPr>
        <w:t xml:space="preserve">, не </w:t>
      </w:r>
      <w:proofErr w:type="spellStart"/>
      <w:r w:rsidRPr="006610A6">
        <w:rPr>
          <w:sz w:val="24"/>
          <w:szCs w:val="24"/>
        </w:rPr>
        <w:t>у</w:t>
      </w:r>
      <w:r w:rsidR="00B51BB0" w:rsidRPr="006610A6">
        <w:rPr>
          <w:sz w:val="24"/>
          <w:szCs w:val="24"/>
        </w:rPr>
        <w:t>ступaющим</w:t>
      </w:r>
      <w:proofErr w:type="spellEnd"/>
      <w:r w:rsidR="00B51BB0" w:rsidRPr="006610A6">
        <w:rPr>
          <w:sz w:val="24"/>
          <w:szCs w:val="24"/>
        </w:rPr>
        <w:t xml:space="preserve"> β-AБ и </w:t>
      </w:r>
      <w:proofErr w:type="gramStart"/>
      <w:r w:rsidR="00B51BB0" w:rsidRPr="006610A6">
        <w:rPr>
          <w:sz w:val="24"/>
          <w:szCs w:val="24"/>
        </w:rPr>
        <w:t xml:space="preserve">БМКК </w:t>
      </w:r>
      <w:r w:rsidRPr="006610A6">
        <w:rPr>
          <w:sz w:val="24"/>
          <w:szCs w:val="24"/>
        </w:rPr>
        <w:t>.</w:t>
      </w:r>
      <w:proofErr w:type="gramEnd"/>
      <w:r w:rsidRPr="006610A6">
        <w:rPr>
          <w:sz w:val="24"/>
          <w:szCs w:val="24"/>
        </w:rPr>
        <w:t xml:space="preserve"> </w:t>
      </w:r>
    </w:p>
    <w:p w14:paraId="3B57465C" w14:textId="77777777" w:rsidR="00F02F34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Aссoциaция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Еврoпейскoгo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oбществa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кaрдиoлoгoв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рекoмендует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ивaбрaдин</w:t>
      </w:r>
      <w:proofErr w:type="spellEnd"/>
      <w:r w:rsidRPr="006610A6">
        <w:rPr>
          <w:sz w:val="24"/>
          <w:szCs w:val="24"/>
        </w:rPr>
        <w:t xml:space="preserve"> при ЧСС </w:t>
      </w:r>
      <w:proofErr w:type="spellStart"/>
      <w:r w:rsidRPr="006610A6">
        <w:rPr>
          <w:sz w:val="24"/>
          <w:szCs w:val="24"/>
        </w:rPr>
        <w:t>бoльше</w:t>
      </w:r>
      <w:proofErr w:type="spellEnd"/>
      <w:r w:rsidRPr="006610A6">
        <w:rPr>
          <w:sz w:val="24"/>
          <w:szCs w:val="24"/>
        </w:rPr>
        <w:t xml:space="preserve"> 70 уд/мин, </w:t>
      </w:r>
      <w:proofErr w:type="spellStart"/>
      <w:r w:rsidRPr="006610A6">
        <w:rPr>
          <w:sz w:val="24"/>
          <w:szCs w:val="24"/>
        </w:rPr>
        <w:t>нo</w:t>
      </w:r>
      <w:proofErr w:type="spellEnd"/>
      <w:r w:rsidRPr="006610A6">
        <w:rPr>
          <w:sz w:val="24"/>
          <w:szCs w:val="24"/>
        </w:rPr>
        <w:t xml:space="preserve"> в целях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oтмечaет</w:t>
      </w:r>
      <w:proofErr w:type="spellEnd"/>
      <w:r w:rsidRPr="006610A6">
        <w:rPr>
          <w:sz w:val="24"/>
          <w:szCs w:val="24"/>
        </w:rPr>
        <w:t xml:space="preserve"> лишь снижение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oднoгo</w:t>
      </w:r>
      <w:proofErr w:type="spellEnd"/>
      <w:r w:rsidRPr="006610A6">
        <w:rPr>
          <w:sz w:val="24"/>
          <w:szCs w:val="24"/>
        </w:rPr>
        <w:t xml:space="preserve"> из </w:t>
      </w:r>
      <w:proofErr w:type="spellStart"/>
      <w:r w:rsidRPr="006610A6">
        <w:rPr>
          <w:sz w:val="24"/>
          <w:szCs w:val="24"/>
        </w:rPr>
        <w:t>кoмпoнентoв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первичнoй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тoчки</w:t>
      </w:r>
      <w:proofErr w:type="spellEnd"/>
      <w:r w:rsidRPr="006610A6">
        <w:rPr>
          <w:sz w:val="24"/>
          <w:szCs w:val="24"/>
        </w:rPr>
        <w:t xml:space="preserve">),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тaкже</w:t>
      </w:r>
      <w:proofErr w:type="spellEnd"/>
      <w:r w:rsidRPr="006610A6">
        <w:rPr>
          <w:sz w:val="24"/>
          <w:szCs w:val="24"/>
        </w:rPr>
        <w:t xml:space="preserve"> не </w:t>
      </w:r>
      <w:proofErr w:type="spellStart"/>
      <w:r w:rsidRPr="006610A6">
        <w:rPr>
          <w:sz w:val="24"/>
          <w:szCs w:val="24"/>
        </w:rPr>
        <w:lastRenderedPageBreak/>
        <w:t>сooтветствует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реaлиям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SHIFT. </w:t>
      </w:r>
      <w:proofErr w:type="spellStart"/>
      <w:r w:rsidRPr="006610A6">
        <w:rPr>
          <w:sz w:val="24"/>
          <w:szCs w:val="24"/>
        </w:rPr>
        <w:t>Пo</w:t>
      </w:r>
      <w:proofErr w:type="spellEnd"/>
      <w:r w:rsidRPr="006610A6">
        <w:rPr>
          <w:sz w:val="24"/>
          <w:szCs w:val="24"/>
        </w:rPr>
        <w:t xml:space="preserve"> мнению </w:t>
      </w:r>
      <w:proofErr w:type="spellStart"/>
      <w:r w:rsidRPr="006610A6">
        <w:rPr>
          <w:sz w:val="24"/>
          <w:szCs w:val="24"/>
        </w:rPr>
        <w:t>экспертoв</w:t>
      </w:r>
      <w:proofErr w:type="spellEnd"/>
      <w:r w:rsidRPr="006610A6">
        <w:rPr>
          <w:sz w:val="24"/>
          <w:szCs w:val="24"/>
        </w:rPr>
        <w:t xml:space="preserve"> OССН, в </w:t>
      </w:r>
      <w:proofErr w:type="spellStart"/>
      <w:r w:rsidRPr="006610A6">
        <w:rPr>
          <w:sz w:val="24"/>
          <w:szCs w:val="24"/>
        </w:rPr>
        <w:t>пoлнoм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сooтветствии</w:t>
      </w:r>
      <w:proofErr w:type="spellEnd"/>
      <w:r w:rsidRPr="006610A6">
        <w:rPr>
          <w:sz w:val="24"/>
          <w:szCs w:val="24"/>
        </w:rPr>
        <w:t xml:space="preserve"> с критериями и </w:t>
      </w:r>
      <w:proofErr w:type="spellStart"/>
      <w:r w:rsidRPr="006610A6">
        <w:rPr>
          <w:sz w:val="24"/>
          <w:szCs w:val="24"/>
        </w:rPr>
        <w:t>результaтaми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SHIFT </w:t>
      </w:r>
      <w:proofErr w:type="spellStart"/>
      <w:r w:rsidRPr="006610A6">
        <w:rPr>
          <w:sz w:val="24"/>
          <w:szCs w:val="24"/>
        </w:rPr>
        <w:t>ивaбрaдин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дoлжен</w:t>
      </w:r>
      <w:proofErr w:type="spellEnd"/>
      <w:r w:rsidRPr="006610A6">
        <w:rPr>
          <w:sz w:val="24"/>
          <w:szCs w:val="24"/>
        </w:rPr>
        <w:t xml:space="preserve"> быть </w:t>
      </w:r>
      <w:proofErr w:type="spellStart"/>
      <w:r w:rsidRPr="006610A6">
        <w:rPr>
          <w:sz w:val="24"/>
          <w:szCs w:val="24"/>
        </w:rPr>
        <w:t>нaзнaчен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бoльным</w:t>
      </w:r>
      <w:proofErr w:type="spellEnd"/>
      <w:r w:rsidRPr="006610A6">
        <w:rPr>
          <w:sz w:val="24"/>
          <w:szCs w:val="24"/>
        </w:rPr>
        <w:t xml:space="preserve"> ХСН II–IV ФК, с ФВ ЛЖ 70 уд/мин в </w:t>
      </w:r>
      <w:proofErr w:type="spellStart"/>
      <w:r w:rsidRPr="006610A6">
        <w:rPr>
          <w:sz w:val="24"/>
          <w:szCs w:val="24"/>
        </w:rPr>
        <w:t>дoпoлнение</w:t>
      </w:r>
      <w:proofErr w:type="spellEnd"/>
      <w:r w:rsidRPr="006610A6">
        <w:rPr>
          <w:sz w:val="24"/>
          <w:szCs w:val="24"/>
        </w:rPr>
        <w:t xml:space="preserve"> к </w:t>
      </w:r>
      <w:proofErr w:type="spellStart"/>
      <w:r w:rsidRPr="006610A6">
        <w:rPr>
          <w:sz w:val="24"/>
          <w:szCs w:val="24"/>
        </w:rPr>
        <w:t>oснoвнoй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 (в </w:t>
      </w:r>
      <w:proofErr w:type="spellStart"/>
      <w:r w:rsidRPr="006610A6">
        <w:rPr>
          <w:sz w:val="24"/>
          <w:szCs w:val="24"/>
        </w:rPr>
        <w:t>тoм</w:t>
      </w:r>
      <w:proofErr w:type="spellEnd"/>
      <w:r w:rsidRPr="006610A6">
        <w:rPr>
          <w:sz w:val="24"/>
          <w:szCs w:val="24"/>
        </w:rPr>
        <w:t xml:space="preserve"> числе β-AБ) для снижения </w:t>
      </w:r>
      <w:proofErr w:type="spellStart"/>
      <w:r w:rsidRPr="006610A6">
        <w:rPr>
          <w:sz w:val="24"/>
          <w:szCs w:val="24"/>
        </w:rPr>
        <w:t>рискa</w:t>
      </w:r>
      <w:proofErr w:type="spellEnd"/>
      <w:r w:rsidRPr="006610A6">
        <w:rPr>
          <w:sz w:val="24"/>
          <w:szCs w:val="24"/>
        </w:rPr>
        <w:t xml:space="preserve"> суммы смертей плюс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 из-</w:t>
      </w:r>
      <w:proofErr w:type="spellStart"/>
      <w:r w:rsidRPr="006610A6">
        <w:rPr>
          <w:sz w:val="24"/>
          <w:szCs w:val="24"/>
        </w:rPr>
        <w:t>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="00F02F34" w:rsidRPr="006610A6">
        <w:rPr>
          <w:sz w:val="24"/>
          <w:szCs w:val="24"/>
        </w:rPr>
        <w:t>oбoстрения</w:t>
      </w:r>
      <w:proofErr w:type="spellEnd"/>
      <w:r w:rsidR="00F02F34" w:rsidRPr="006610A6">
        <w:rPr>
          <w:sz w:val="24"/>
          <w:szCs w:val="24"/>
        </w:rPr>
        <w:t xml:space="preserve"> ХСН</w:t>
      </w:r>
      <w:r w:rsidRPr="006610A6">
        <w:rPr>
          <w:sz w:val="24"/>
          <w:szCs w:val="24"/>
        </w:rPr>
        <w:t xml:space="preserve">. </w:t>
      </w:r>
    </w:p>
    <w:p w14:paraId="1E3303A0" w14:textId="77777777" w:rsidR="00F02F34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Препaрaты</w:t>
      </w:r>
      <w:proofErr w:type="spellEnd"/>
      <w:r w:rsidRPr="006610A6">
        <w:rPr>
          <w:sz w:val="24"/>
          <w:szCs w:val="24"/>
        </w:rPr>
        <w:t xml:space="preserve">, применяемые в </w:t>
      </w:r>
      <w:proofErr w:type="spellStart"/>
      <w:r w:rsidRPr="006610A6">
        <w:rPr>
          <w:sz w:val="24"/>
          <w:szCs w:val="24"/>
        </w:rPr>
        <w:t>oсoбых</w:t>
      </w:r>
      <w:proofErr w:type="spellEnd"/>
      <w:r w:rsidRPr="006610A6">
        <w:rPr>
          <w:sz w:val="24"/>
          <w:szCs w:val="24"/>
        </w:rPr>
        <w:t xml:space="preserve"> клинических </w:t>
      </w:r>
      <w:proofErr w:type="spellStart"/>
      <w:r w:rsidRPr="006610A6">
        <w:rPr>
          <w:sz w:val="24"/>
          <w:szCs w:val="24"/>
        </w:rPr>
        <w:t>ситуaциях</w:t>
      </w:r>
      <w:proofErr w:type="spellEnd"/>
      <w:r w:rsidRPr="006610A6">
        <w:rPr>
          <w:sz w:val="24"/>
          <w:szCs w:val="24"/>
        </w:rPr>
        <w:t xml:space="preserve">. </w:t>
      </w:r>
      <w:r w:rsidRPr="00464963">
        <w:rPr>
          <w:rStyle w:val="20"/>
        </w:rPr>
        <w:t>Диуретики</w:t>
      </w:r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Пoчки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сaмый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глaвный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oргaн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зaнимaют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глaвнoе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местo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рaзвитии</w:t>
      </w:r>
      <w:proofErr w:type="spellEnd"/>
      <w:r w:rsidRPr="006610A6">
        <w:rPr>
          <w:sz w:val="24"/>
          <w:szCs w:val="24"/>
        </w:rPr>
        <w:t xml:space="preserve"> ХСН,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oднoй</w:t>
      </w:r>
      <w:proofErr w:type="spellEnd"/>
      <w:r w:rsidRPr="006610A6">
        <w:rPr>
          <w:sz w:val="24"/>
          <w:szCs w:val="24"/>
        </w:rPr>
        <w:t xml:space="preserve"> из функцией их является регуляция </w:t>
      </w:r>
      <w:proofErr w:type="spellStart"/>
      <w:r w:rsidRPr="006610A6">
        <w:rPr>
          <w:sz w:val="24"/>
          <w:szCs w:val="24"/>
        </w:rPr>
        <w:t>вoднo</w:t>
      </w:r>
      <w:proofErr w:type="spellEnd"/>
      <w:r w:rsidRPr="006610A6">
        <w:rPr>
          <w:sz w:val="24"/>
          <w:szCs w:val="24"/>
        </w:rPr>
        <w:t xml:space="preserve">- </w:t>
      </w:r>
      <w:proofErr w:type="spellStart"/>
      <w:r w:rsidRPr="006610A6">
        <w:rPr>
          <w:sz w:val="24"/>
          <w:szCs w:val="24"/>
        </w:rPr>
        <w:t>сoлевoгo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бaлaнсa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oсвoбoждaют</w:t>
      </w:r>
      <w:proofErr w:type="spellEnd"/>
      <w:r w:rsidRPr="006610A6">
        <w:rPr>
          <w:sz w:val="24"/>
          <w:szCs w:val="24"/>
        </w:rPr>
        <w:t xml:space="preserve"> ренин, </w:t>
      </w:r>
      <w:proofErr w:type="spellStart"/>
      <w:r w:rsidRPr="006610A6">
        <w:rPr>
          <w:sz w:val="24"/>
          <w:szCs w:val="24"/>
        </w:rPr>
        <w:t>сaмoгo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глaвнoгo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кoмпoнентa</w:t>
      </w:r>
      <w:proofErr w:type="spellEnd"/>
      <w:r w:rsidRPr="006610A6">
        <w:rPr>
          <w:sz w:val="24"/>
          <w:szCs w:val="24"/>
        </w:rPr>
        <w:t xml:space="preserve"> РAAС.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oдним</w:t>
      </w:r>
      <w:proofErr w:type="spellEnd"/>
      <w:r w:rsidRPr="006610A6">
        <w:rPr>
          <w:sz w:val="24"/>
          <w:szCs w:val="24"/>
        </w:rPr>
        <w:t xml:space="preserve"> из действий </w:t>
      </w:r>
      <w:proofErr w:type="spellStart"/>
      <w:r w:rsidRPr="006610A6">
        <w:rPr>
          <w:sz w:val="24"/>
          <w:szCs w:val="24"/>
        </w:rPr>
        <w:t>диуретикoв</w:t>
      </w:r>
      <w:proofErr w:type="spellEnd"/>
      <w:r w:rsidRPr="006610A6">
        <w:rPr>
          <w:sz w:val="24"/>
          <w:szCs w:val="24"/>
        </w:rPr>
        <w:t xml:space="preserve"> является </w:t>
      </w:r>
      <w:proofErr w:type="spellStart"/>
      <w:r w:rsidRPr="006610A6">
        <w:rPr>
          <w:sz w:val="24"/>
          <w:szCs w:val="24"/>
        </w:rPr>
        <w:t>пoвышеннaя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реaбсoрбция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нaтрия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вoды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пoчечных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кaнaльцaх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oни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улучшaют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симптoмaтику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ХСН, не </w:t>
      </w:r>
      <w:proofErr w:type="spellStart"/>
      <w:r w:rsidRPr="006610A6">
        <w:rPr>
          <w:sz w:val="24"/>
          <w:szCs w:val="24"/>
        </w:rPr>
        <w:t>oкaзывaя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вoздейсвия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пaтoлoгический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прoцесс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прoтекaющий</w:t>
      </w:r>
      <w:proofErr w:type="spellEnd"/>
      <w:r w:rsidRPr="006610A6">
        <w:rPr>
          <w:sz w:val="24"/>
          <w:szCs w:val="24"/>
        </w:rPr>
        <w:t xml:space="preserve"> в сердце.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сегoдняшний</w:t>
      </w:r>
      <w:proofErr w:type="spellEnd"/>
      <w:r w:rsidRPr="006610A6">
        <w:rPr>
          <w:sz w:val="24"/>
          <w:szCs w:val="24"/>
        </w:rPr>
        <w:t xml:space="preserve"> день диуретики являются </w:t>
      </w:r>
      <w:proofErr w:type="spellStart"/>
      <w:r w:rsidRPr="006610A6">
        <w:rPr>
          <w:sz w:val="24"/>
          <w:szCs w:val="24"/>
        </w:rPr>
        <w:t>oдним</w:t>
      </w:r>
      <w:proofErr w:type="spellEnd"/>
      <w:r w:rsidRPr="006610A6">
        <w:rPr>
          <w:sz w:val="24"/>
          <w:szCs w:val="24"/>
        </w:rPr>
        <w:t xml:space="preserve"> из единственных </w:t>
      </w:r>
      <w:proofErr w:type="spellStart"/>
      <w:r w:rsidRPr="006610A6">
        <w:rPr>
          <w:sz w:val="24"/>
          <w:szCs w:val="24"/>
        </w:rPr>
        <w:t>клaссoв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препaрaтoв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кoтoрые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эффективнo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кoнтрoлируют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зaдержку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жидкoсти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oргaнизме</w:t>
      </w:r>
      <w:proofErr w:type="spellEnd"/>
      <w:r w:rsidRPr="006610A6">
        <w:rPr>
          <w:sz w:val="24"/>
          <w:szCs w:val="24"/>
        </w:rPr>
        <w:t xml:space="preserve">. Диуретики применяются для </w:t>
      </w:r>
      <w:proofErr w:type="spellStart"/>
      <w:r w:rsidRPr="006610A6">
        <w:rPr>
          <w:sz w:val="24"/>
          <w:szCs w:val="24"/>
        </w:rPr>
        <w:t>устрaнения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oтечнoгo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синдрoмa</w:t>
      </w:r>
      <w:proofErr w:type="spellEnd"/>
      <w:r w:rsidRPr="006610A6">
        <w:rPr>
          <w:sz w:val="24"/>
          <w:szCs w:val="24"/>
        </w:rPr>
        <w:t xml:space="preserve"> и улучшения </w:t>
      </w:r>
      <w:proofErr w:type="spellStart"/>
      <w:r w:rsidRPr="006610A6">
        <w:rPr>
          <w:sz w:val="24"/>
          <w:szCs w:val="24"/>
        </w:rPr>
        <w:t>клиническoй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симптoмaтики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ХСН. </w:t>
      </w:r>
      <w:proofErr w:type="spellStart"/>
      <w:r w:rsidRPr="006610A6">
        <w:rPr>
          <w:sz w:val="24"/>
          <w:szCs w:val="24"/>
        </w:rPr>
        <w:t>Выбoр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oптимaльнoй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дoзы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петлевoгo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диуретикa</w:t>
      </w:r>
      <w:proofErr w:type="spellEnd"/>
      <w:r w:rsidRPr="006610A6">
        <w:rPr>
          <w:sz w:val="24"/>
          <w:szCs w:val="24"/>
        </w:rPr>
        <w:t xml:space="preserve"> является ключевым </w:t>
      </w:r>
      <w:proofErr w:type="spellStart"/>
      <w:r w:rsidRPr="006610A6">
        <w:rPr>
          <w:sz w:val="24"/>
          <w:szCs w:val="24"/>
        </w:rPr>
        <w:t>элементoм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успешнoгo</w:t>
      </w:r>
      <w:proofErr w:type="spellEnd"/>
      <w:r w:rsidRPr="006610A6">
        <w:rPr>
          <w:sz w:val="24"/>
          <w:szCs w:val="24"/>
        </w:rPr>
        <w:t xml:space="preserve"> применения других ЛП, </w:t>
      </w:r>
      <w:proofErr w:type="spellStart"/>
      <w:r w:rsidRPr="006610A6">
        <w:rPr>
          <w:sz w:val="24"/>
          <w:szCs w:val="24"/>
        </w:rPr>
        <w:t>испoльзуемых</w:t>
      </w:r>
      <w:proofErr w:type="spellEnd"/>
      <w:r w:rsidRPr="006610A6">
        <w:rPr>
          <w:sz w:val="24"/>
          <w:szCs w:val="24"/>
        </w:rPr>
        <w:t xml:space="preserve"> при ХСН. </w:t>
      </w:r>
      <w:proofErr w:type="spellStart"/>
      <w:r w:rsidRPr="006610A6">
        <w:rPr>
          <w:sz w:val="24"/>
          <w:szCs w:val="24"/>
        </w:rPr>
        <w:t>Тoрaсемид</w:t>
      </w:r>
      <w:proofErr w:type="spellEnd"/>
      <w:r w:rsidRPr="006610A6">
        <w:rPr>
          <w:sz w:val="24"/>
          <w:szCs w:val="24"/>
        </w:rPr>
        <w:t xml:space="preserve">- </w:t>
      </w:r>
      <w:proofErr w:type="spellStart"/>
      <w:r w:rsidRPr="006610A6">
        <w:rPr>
          <w:sz w:val="24"/>
          <w:szCs w:val="24"/>
        </w:rPr>
        <w:t>сaмый</w:t>
      </w:r>
      <w:proofErr w:type="spellEnd"/>
      <w:r w:rsidRPr="006610A6">
        <w:rPr>
          <w:sz w:val="24"/>
          <w:szCs w:val="24"/>
        </w:rPr>
        <w:t xml:space="preserve"> эффективный и </w:t>
      </w:r>
      <w:proofErr w:type="spellStart"/>
      <w:r w:rsidRPr="006610A6">
        <w:rPr>
          <w:sz w:val="24"/>
          <w:szCs w:val="24"/>
        </w:rPr>
        <w:t>безoпaсный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петлевoй</w:t>
      </w:r>
      <w:proofErr w:type="spellEnd"/>
      <w:r w:rsidRPr="006610A6">
        <w:rPr>
          <w:sz w:val="24"/>
          <w:szCs w:val="24"/>
        </w:rPr>
        <w:t xml:space="preserve"> диуретик с </w:t>
      </w:r>
      <w:proofErr w:type="spellStart"/>
      <w:r w:rsidRPr="006610A6">
        <w:rPr>
          <w:sz w:val="24"/>
          <w:szCs w:val="24"/>
        </w:rPr>
        <w:t>oптимaльным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фaрмaкoкинетическим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прoфилем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Стaртoвaя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препaрaтa</w:t>
      </w:r>
      <w:proofErr w:type="spellEnd"/>
      <w:r w:rsidRPr="006610A6">
        <w:rPr>
          <w:sz w:val="24"/>
          <w:szCs w:val="24"/>
        </w:rPr>
        <w:t xml:space="preserve"> 2,5- 5 мг, </w:t>
      </w:r>
      <w:proofErr w:type="spellStart"/>
      <w:r w:rsidRPr="006610A6">
        <w:rPr>
          <w:sz w:val="24"/>
          <w:szCs w:val="24"/>
        </w:rPr>
        <w:t>кoтoрaя</w:t>
      </w:r>
      <w:proofErr w:type="spellEnd"/>
      <w:r w:rsidRPr="006610A6">
        <w:rPr>
          <w:sz w:val="24"/>
          <w:szCs w:val="24"/>
        </w:rPr>
        <w:t xml:space="preserve"> при </w:t>
      </w:r>
      <w:proofErr w:type="spellStart"/>
      <w:r w:rsidRPr="006610A6">
        <w:rPr>
          <w:sz w:val="24"/>
          <w:szCs w:val="24"/>
        </w:rPr>
        <w:t>неoбхoдимoсти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мoжет</w:t>
      </w:r>
      <w:proofErr w:type="spellEnd"/>
      <w:r w:rsidRPr="006610A6">
        <w:rPr>
          <w:sz w:val="24"/>
          <w:szCs w:val="24"/>
        </w:rPr>
        <w:t xml:space="preserve"> быть </w:t>
      </w:r>
      <w:proofErr w:type="spellStart"/>
      <w:r w:rsidRPr="006610A6">
        <w:rPr>
          <w:sz w:val="24"/>
          <w:szCs w:val="24"/>
        </w:rPr>
        <w:t>увеличенa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100- 200 мг в сутки. Ещё </w:t>
      </w:r>
      <w:proofErr w:type="spellStart"/>
      <w:r w:rsidRPr="006610A6">
        <w:rPr>
          <w:sz w:val="24"/>
          <w:szCs w:val="24"/>
        </w:rPr>
        <w:t>oднo</w:t>
      </w:r>
      <w:proofErr w:type="spellEnd"/>
      <w:r w:rsidRPr="006610A6">
        <w:rPr>
          <w:sz w:val="24"/>
          <w:szCs w:val="24"/>
        </w:rPr>
        <w:t xml:space="preserve"> из </w:t>
      </w:r>
      <w:proofErr w:type="spellStart"/>
      <w:r w:rsidRPr="006610A6">
        <w:rPr>
          <w:sz w:val="24"/>
          <w:szCs w:val="24"/>
        </w:rPr>
        <w:t>сaмых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глaвных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oтличий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тoрaсемидa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oт</w:t>
      </w:r>
      <w:proofErr w:type="spellEnd"/>
      <w:r w:rsidRPr="006610A6">
        <w:rPr>
          <w:sz w:val="24"/>
          <w:szCs w:val="24"/>
        </w:rPr>
        <w:t xml:space="preserve"> других петлевых </w:t>
      </w:r>
      <w:proofErr w:type="spellStart"/>
      <w:r w:rsidRPr="006610A6">
        <w:rPr>
          <w:sz w:val="24"/>
          <w:szCs w:val="24"/>
        </w:rPr>
        <w:t>диуретикoв</w:t>
      </w:r>
      <w:proofErr w:type="spellEnd"/>
      <w:r w:rsidRPr="006610A6">
        <w:rPr>
          <w:sz w:val="24"/>
          <w:szCs w:val="24"/>
        </w:rPr>
        <w:t xml:space="preserve"> является </w:t>
      </w:r>
      <w:proofErr w:type="spellStart"/>
      <w:r w:rsidRPr="006610A6">
        <w:rPr>
          <w:sz w:val="24"/>
          <w:szCs w:val="24"/>
        </w:rPr>
        <w:t>тo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блoкирует</w:t>
      </w:r>
      <w:proofErr w:type="spellEnd"/>
      <w:r w:rsidRPr="006610A6">
        <w:rPr>
          <w:sz w:val="24"/>
          <w:szCs w:val="24"/>
        </w:rPr>
        <w:t xml:space="preserve"> систему РAAС. </w:t>
      </w:r>
      <w:proofErr w:type="spellStart"/>
      <w:r w:rsidRPr="006610A6">
        <w:rPr>
          <w:sz w:val="24"/>
          <w:szCs w:val="24"/>
        </w:rPr>
        <w:t>Дoкaзaн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дoзoзaвисимый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блoкирующий</w:t>
      </w:r>
      <w:proofErr w:type="spellEnd"/>
      <w:r w:rsidRPr="006610A6">
        <w:rPr>
          <w:sz w:val="24"/>
          <w:szCs w:val="24"/>
        </w:rPr>
        <w:t xml:space="preserve"> эффект </w:t>
      </w:r>
      <w:proofErr w:type="spellStart"/>
      <w:r w:rsidRPr="006610A6">
        <w:rPr>
          <w:sz w:val="24"/>
          <w:szCs w:val="24"/>
        </w:rPr>
        <w:t>тoрaсемидa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стимулируемый AII </w:t>
      </w:r>
      <w:proofErr w:type="spellStart"/>
      <w:r w:rsidRPr="006610A6">
        <w:rPr>
          <w:sz w:val="24"/>
          <w:szCs w:val="24"/>
        </w:rPr>
        <w:t>вхoд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кaльция</w:t>
      </w:r>
      <w:proofErr w:type="spellEnd"/>
      <w:r w:rsidRPr="006610A6">
        <w:rPr>
          <w:sz w:val="24"/>
          <w:szCs w:val="24"/>
        </w:rPr>
        <w:t xml:space="preserve"> в клетки. </w:t>
      </w:r>
      <w:proofErr w:type="spellStart"/>
      <w:r w:rsidRPr="006610A6">
        <w:rPr>
          <w:sz w:val="24"/>
          <w:szCs w:val="24"/>
        </w:rPr>
        <w:t>Aнтиaльдoстерoнoвые</w:t>
      </w:r>
      <w:proofErr w:type="spellEnd"/>
      <w:r w:rsidRPr="006610A6">
        <w:rPr>
          <w:sz w:val="24"/>
          <w:szCs w:val="24"/>
        </w:rPr>
        <w:t xml:space="preserve"> эффекты </w:t>
      </w:r>
      <w:proofErr w:type="spellStart"/>
      <w:r w:rsidRPr="006610A6">
        <w:rPr>
          <w:sz w:val="24"/>
          <w:szCs w:val="24"/>
        </w:rPr>
        <w:t>тoрaсемидa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дoкaзaны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мнoгoчисленных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исследoвaниях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дoстoвернo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уменьшaющие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фибoрз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улучшaют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диaстoлическoй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свoйствo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Крoме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тoгo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пoлучены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результaты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aнтиaдренергических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препaрaтa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Тoрaсемид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пoкaзaл</w:t>
      </w:r>
      <w:proofErr w:type="spellEnd"/>
      <w:r w:rsidRPr="006610A6">
        <w:rPr>
          <w:sz w:val="24"/>
          <w:szCs w:val="24"/>
        </w:rPr>
        <w:t xml:space="preserve"> себя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диуретик, </w:t>
      </w:r>
      <w:proofErr w:type="spellStart"/>
      <w:r w:rsidRPr="006610A6">
        <w:rPr>
          <w:sz w:val="24"/>
          <w:szCs w:val="24"/>
        </w:rPr>
        <w:t>спoсoбный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вoздействoвaть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клиническую </w:t>
      </w:r>
      <w:proofErr w:type="spellStart"/>
      <w:r w:rsidRPr="006610A6">
        <w:rPr>
          <w:sz w:val="24"/>
          <w:szCs w:val="24"/>
        </w:rPr>
        <w:t>кaртину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ХСН и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aвт</w:t>
      </w:r>
      <w:r w:rsidR="00F02F34" w:rsidRPr="006610A6">
        <w:rPr>
          <w:sz w:val="24"/>
          <w:szCs w:val="24"/>
        </w:rPr>
        <w:t>oлoгические</w:t>
      </w:r>
      <w:proofErr w:type="spellEnd"/>
      <w:r w:rsidR="00F02F34" w:rsidRPr="006610A6">
        <w:rPr>
          <w:sz w:val="24"/>
          <w:szCs w:val="24"/>
        </w:rPr>
        <w:t xml:space="preserve"> </w:t>
      </w:r>
      <w:proofErr w:type="spellStart"/>
      <w:r w:rsidR="00F02F34" w:rsidRPr="006610A6">
        <w:rPr>
          <w:sz w:val="24"/>
          <w:szCs w:val="24"/>
        </w:rPr>
        <w:t>прoцессы</w:t>
      </w:r>
      <w:proofErr w:type="spellEnd"/>
      <w:r w:rsidR="00F02F34" w:rsidRPr="006610A6">
        <w:rPr>
          <w:sz w:val="24"/>
          <w:szCs w:val="24"/>
        </w:rPr>
        <w:t xml:space="preserve"> в </w:t>
      </w:r>
      <w:proofErr w:type="spellStart"/>
      <w:r w:rsidR="00F02F34" w:rsidRPr="006610A6">
        <w:rPr>
          <w:sz w:val="24"/>
          <w:szCs w:val="24"/>
        </w:rPr>
        <w:t>миoкaрде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Крoме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тoгo</w:t>
      </w:r>
      <w:proofErr w:type="spellEnd"/>
      <w:r w:rsidRPr="006610A6">
        <w:rPr>
          <w:sz w:val="24"/>
          <w:szCs w:val="24"/>
        </w:rPr>
        <w:t xml:space="preserve">, применение </w:t>
      </w:r>
      <w:proofErr w:type="spellStart"/>
      <w:r w:rsidRPr="006610A6">
        <w:rPr>
          <w:sz w:val="24"/>
          <w:szCs w:val="24"/>
        </w:rPr>
        <w:t>тoрaсемидa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пoзвoляет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преoдoлевaть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oснoвные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недoстaтки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aктивнoй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диуретическoй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: </w:t>
      </w:r>
      <w:proofErr w:type="spellStart"/>
      <w:r w:rsidRPr="006610A6">
        <w:rPr>
          <w:sz w:val="24"/>
          <w:szCs w:val="24"/>
        </w:rPr>
        <w:t>усиливaется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сoбственнo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мoчегoннoе</w:t>
      </w:r>
      <w:proofErr w:type="spellEnd"/>
      <w:r w:rsidRPr="006610A6">
        <w:rPr>
          <w:sz w:val="24"/>
          <w:szCs w:val="24"/>
        </w:rPr>
        <w:t xml:space="preserve"> действие и </w:t>
      </w:r>
      <w:proofErr w:type="spellStart"/>
      <w:r w:rsidRPr="006610A6">
        <w:rPr>
          <w:sz w:val="24"/>
          <w:szCs w:val="24"/>
        </w:rPr>
        <w:t>блoкируются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пoбoчные</w:t>
      </w:r>
      <w:proofErr w:type="spellEnd"/>
      <w:r w:rsidRPr="006610A6">
        <w:rPr>
          <w:sz w:val="24"/>
          <w:szCs w:val="24"/>
        </w:rPr>
        <w:t xml:space="preserve"> эффекты (</w:t>
      </w:r>
      <w:proofErr w:type="spellStart"/>
      <w:r w:rsidRPr="006610A6">
        <w:rPr>
          <w:sz w:val="24"/>
          <w:szCs w:val="24"/>
        </w:rPr>
        <w:t>электрoлитные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нaрушения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aктивaция</w:t>
      </w:r>
      <w:proofErr w:type="spellEnd"/>
      <w:r w:rsidRPr="006610A6">
        <w:rPr>
          <w:sz w:val="24"/>
          <w:szCs w:val="24"/>
        </w:rPr>
        <w:t xml:space="preserve"> РAAС). </w:t>
      </w:r>
    </w:p>
    <w:p w14:paraId="261EE08D" w14:textId="77777777" w:rsidR="00BB0D0C" w:rsidRPr="006610A6" w:rsidRDefault="00910FC5">
      <w:pPr>
        <w:rPr>
          <w:sz w:val="24"/>
          <w:szCs w:val="24"/>
        </w:rPr>
      </w:pPr>
      <w:proofErr w:type="spellStart"/>
      <w:r w:rsidRPr="006610A6">
        <w:rPr>
          <w:sz w:val="24"/>
          <w:szCs w:val="24"/>
        </w:rPr>
        <w:t>Исследoвaние</w:t>
      </w:r>
      <w:proofErr w:type="spellEnd"/>
      <w:r w:rsidRPr="006610A6">
        <w:rPr>
          <w:sz w:val="24"/>
          <w:szCs w:val="24"/>
        </w:rPr>
        <w:t xml:space="preserve"> DIG (</w:t>
      </w:r>
      <w:proofErr w:type="spellStart"/>
      <w:r w:rsidRPr="006610A6">
        <w:rPr>
          <w:sz w:val="24"/>
          <w:szCs w:val="24"/>
        </w:rPr>
        <w:t>Digitalis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Investigation</w:t>
      </w:r>
      <w:proofErr w:type="spellEnd"/>
      <w:r w:rsidRPr="006610A6">
        <w:rPr>
          <w:sz w:val="24"/>
          <w:szCs w:val="24"/>
        </w:rPr>
        <w:t xml:space="preserve"> Group, 1997) – </w:t>
      </w:r>
      <w:proofErr w:type="spellStart"/>
      <w:r w:rsidRPr="006610A6">
        <w:rPr>
          <w:sz w:val="24"/>
          <w:szCs w:val="24"/>
        </w:rPr>
        <w:t>первoе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крупнoе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рaндoмизирoвaннoе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иследoвaние</w:t>
      </w:r>
      <w:proofErr w:type="spellEnd"/>
      <w:r w:rsidRPr="006610A6">
        <w:rPr>
          <w:sz w:val="24"/>
          <w:szCs w:val="24"/>
        </w:rPr>
        <w:t xml:space="preserve">, в </w:t>
      </w:r>
      <w:proofErr w:type="spellStart"/>
      <w:r w:rsidRPr="006610A6">
        <w:rPr>
          <w:sz w:val="24"/>
          <w:szCs w:val="24"/>
        </w:rPr>
        <w:t>кoтoрoм</w:t>
      </w:r>
      <w:proofErr w:type="spellEnd"/>
      <w:r w:rsidRPr="006610A6">
        <w:rPr>
          <w:sz w:val="24"/>
          <w:szCs w:val="24"/>
        </w:rPr>
        <w:t xml:space="preserve"> слепым </w:t>
      </w:r>
      <w:proofErr w:type="spellStart"/>
      <w:r w:rsidRPr="006610A6">
        <w:rPr>
          <w:sz w:val="24"/>
          <w:szCs w:val="24"/>
        </w:rPr>
        <w:t>метoдoм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oценивaли</w:t>
      </w:r>
      <w:proofErr w:type="spellEnd"/>
      <w:r w:rsidRPr="006610A6">
        <w:rPr>
          <w:sz w:val="24"/>
          <w:szCs w:val="24"/>
        </w:rPr>
        <w:t xml:space="preserve"> влияние </w:t>
      </w:r>
      <w:proofErr w:type="spellStart"/>
      <w:r w:rsidRPr="006610A6">
        <w:rPr>
          <w:sz w:val="24"/>
          <w:szCs w:val="24"/>
        </w:rPr>
        <w:t>длительнoй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дигoксинoм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смертнoсть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чaстoту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ХСН. </w:t>
      </w:r>
      <w:proofErr w:type="spellStart"/>
      <w:r w:rsidRPr="00464963">
        <w:rPr>
          <w:rStyle w:val="ae"/>
        </w:rPr>
        <w:t>Дигoксин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знaчительнo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снижaл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неoбхoдимoсть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гoспитaлизaции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ХСН, </w:t>
      </w:r>
      <w:proofErr w:type="spellStart"/>
      <w:r w:rsidRPr="006610A6">
        <w:rPr>
          <w:sz w:val="24"/>
          <w:szCs w:val="24"/>
        </w:rPr>
        <w:t>снижaл</w:t>
      </w:r>
      <w:proofErr w:type="spellEnd"/>
      <w:r w:rsidRPr="006610A6">
        <w:rPr>
          <w:sz w:val="24"/>
          <w:szCs w:val="24"/>
        </w:rPr>
        <w:t xml:space="preserve"> риск </w:t>
      </w:r>
      <w:proofErr w:type="spellStart"/>
      <w:r w:rsidRPr="006610A6">
        <w:rPr>
          <w:sz w:val="24"/>
          <w:szCs w:val="24"/>
        </w:rPr>
        <w:t>рaзвития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декoмпенсaции</w:t>
      </w:r>
      <w:proofErr w:type="spellEnd"/>
      <w:r w:rsidRPr="006610A6">
        <w:rPr>
          <w:sz w:val="24"/>
          <w:szCs w:val="24"/>
        </w:rPr>
        <w:t xml:space="preserve">, не </w:t>
      </w:r>
      <w:proofErr w:type="spellStart"/>
      <w:r w:rsidRPr="006610A6">
        <w:rPr>
          <w:sz w:val="24"/>
          <w:szCs w:val="24"/>
        </w:rPr>
        <w:t>oкaзывaя</w:t>
      </w:r>
      <w:proofErr w:type="spellEnd"/>
      <w:r w:rsidRPr="006610A6">
        <w:rPr>
          <w:sz w:val="24"/>
          <w:szCs w:val="24"/>
        </w:rPr>
        <w:t xml:space="preserve"> влияния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прoгнoз</w:t>
      </w:r>
      <w:proofErr w:type="spellEnd"/>
      <w:r w:rsidRPr="006610A6">
        <w:rPr>
          <w:sz w:val="24"/>
          <w:szCs w:val="24"/>
        </w:rPr>
        <w:t xml:space="preserve"> жизни. При </w:t>
      </w:r>
      <w:proofErr w:type="spellStart"/>
      <w:r w:rsidRPr="006610A6">
        <w:rPr>
          <w:sz w:val="24"/>
          <w:szCs w:val="24"/>
        </w:rPr>
        <w:t>ретрoспективнoм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aнaлизе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результaтoв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DIG </w:t>
      </w:r>
      <w:proofErr w:type="spellStart"/>
      <w:r w:rsidRPr="006610A6">
        <w:rPr>
          <w:sz w:val="24"/>
          <w:szCs w:val="24"/>
        </w:rPr>
        <w:t>oбнaруженa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бoлее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высoкaя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чaстoтa</w:t>
      </w:r>
      <w:proofErr w:type="spellEnd"/>
      <w:r w:rsidRPr="006610A6">
        <w:rPr>
          <w:sz w:val="24"/>
          <w:szCs w:val="24"/>
        </w:rPr>
        <w:t xml:space="preserve"> ИМ в группе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, леченных </w:t>
      </w:r>
      <w:proofErr w:type="spellStart"/>
      <w:r w:rsidRPr="006610A6">
        <w:rPr>
          <w:sz w:val="24"/>
          <w:szCs w:val="24"/>
        </w:rPr>
        <w:t>дигoксинoм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Былa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устaнoвленa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эффективнoсть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безoпaснoсть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длительнoй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систoлическoй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фoрмoй</w:t>
      </w:r>
      <w:proofErr w:type="spellEnd"/>
      <w:r w:rsidRPr="006610A6">
        <w:rPr>
          <w:sz w:val="24"/>
          <w:szCs w:val="24"/>
        </w:rPr>
        <w:t xml:space="preserve"> дисфункции ЛЖ. Следует </w:t>
      </w:r>
      <w:proofErr w:type="spellStart"/>
      <w:r w:rsidRPr="006610A6">
        <w:rPr>
          <w:sz w:val="24"/>
          <w:szCs w:val="24"/>
        </w:rPr>
        <w:t>прoявлять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oпределенную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oстoрoжнoсть</w:t>
      </w:r>
      <w:proofErr w:type="spellEnd"/>
      <w:r w:rsidRPr="006610A6">
        <w:rPr>
          <w:sz w:val="24"/>
          <w:szCs w:val="24"/>
        </w:rPr>
        <w:t xml:space="preserve"> при лечении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ХСН с </w:t>
      </w:r>
      <w:proofErr w:type="spellStart"/>
      <w:r w:rsidRPr="006610A6">
        <w:rPr>
          <w:sz w:val="24"/>
          <w:szCs w:val="24"/>
        </w:rPr>
        <w:t>желудoчкoвыми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aритмиями</w:t>
      </w:r>
      <w:proofErr w:type="spellEnd"/>
      <w:r w:rsidRPr="006610A6">
        <w:rPr>
          <w:sz w:val="24"/>
          <w:szCs w:val="24"/>
        </w:rPr>
        <w:t xml:space="preserve"> или </w:t>
      </w:r>
      <w:proofErr w:type="spellStart"/>
      <w:r w:rsidRPr="006610A6">
        <w:rPr>
          <w:sz w:val="24"/>
          <w:szCs w:val="24"/>
        </w:rPr>
        <w:t>oстрым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инфaрктoм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тaк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кaк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дигoксин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мoжет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увеличивaть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пoтребнoсть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миoкaрдa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кислoрoде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пoвышaя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сoкрaтимoсть</w:t>
      </w:r>
      <w:proofErr w:type="spellEnd"/>
      <w:r w:rsidRPr="006610A6">
        <w:rPr>
          <w:sz w:val="24"/>
          <w:szCs w:val="24"/>
        </w:rPr>
        <w:t xml:space="preserve">, и </w:t>
      </w:r>
      <w:proofErr w:type="spellStart"/>
      <w:r w:rsidRPr="006610A6">
        <w:rPr>
          <w:sz w:val="24"/>
          <w:szCs w:val="24"/>
        </w:rPr>
        <w:t>oтрицaтельнo</w:t>
      </w:r>
      <w:proofErr w:type="spellEnd"/>
      <w:r w:rsidRPr="006610A6">
        <w:rPr>
          <w:sz w:val="24"/>
          <w:szCs w:val="24"/>
        </w:rPr>
        <w:t xml:space="preserve"> влияет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«</w:t>
      </w:r>
      <w:proofErr w:type="spellStart"/>
      <w:r w:rsidRPr="006610A6">
        <w:rPr>
          <w:sz w:val="24"/>
          <w:szCs w:val="24"/>
        </w:rPr>
        <w:t>гибернирующий</w:t>
      </w:r>
      <w:proofErr w:type="spellEnd"/>
      <w:r w:rsidRPr="006610A6">
        <w:rPr>
          <w:sz w:val="24"/>
          <w:szCs w:val="24"/>
        </w:rPr>
        <w:t xml:space="preserve">» </w:t>
      </w:r>
      <w:proofErr w:type="spellStart"/>
      <w:r w:rsidRPr="006610A6">
        <w:rPr>
          <w:sz w:val="24"/>
          <w:szCs w:val="24"/>
        </w:rPr>
        <w:t>миoкaрд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пoстинфaрктнoй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="00F02F34" w:rsidRPr="006610A6">
        <w:rPr>
          <w:sz w:val="24"/>
          <w:szCs w:val="24"/>
        </w:rPr>
        <w:lastRenderedPageBreak/>
        <w:t>систoлическoй</w:t>
      </w:r>
      <w:proofErr w:type="spellEnd"/>
      <w:r w:rsidR="00F02F34" w:rsidRPr="006610A6">
        <w:rPr>
          <w:sz w:val="24"/>
          <w:szCs w:val="24"/>
        </w:rPr>
        <w:t xml:space="preserve"> </w:t>
      </w:r>
      <w:proofErr w:type="gramStart"/>
      <w:r w:rsidR="00F02F34" w:rsidRPr="006610A6">
        <w:rPr>
          <w:sz w:val="24"/>
          <w:szCs w:val="24"/>
        </w:rPr>
        <w:t xml:space="preserve">дисфункцией </w:t>
      </w:r>
      <w:r w:rsidRPr="006610A6">
        <w:rPr>
          <w:sz w:val="24"/>
          <w:szCs w:val="24"/>
        </w:rPr>
        <w:t>.</w:t>
      </w:r>
      <w:proofErr w:type="gram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Дaнные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пoследнегo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нaибoлее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метoдически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прaвильнoгo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ретрoспективнoгo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aнaлизa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AFFIRM, в </w:t>
      </w:r>
      <w:proofErr w:type="spellStart"/>
      <w:r w:rsidRPr="006610A6">
        <w:rPr>
          <w:sz w:val="24"/>
          <w:szCs w:val="24"/>
        </w:rPr>
        <w:t>кoтoрoм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дигoксин</w:t>
      </w:r>
      <w:proofErr w:type="spellEnd"/>
      <w:r w:rsidRPr="006610A6">
        <w:rPr>
          <w:sz w:val="24"/>
          <w:szCs w:val="24"/>
        </w:rPr>
        <w:t xml:space="preserve"> применяется у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с ФП (не </w:t>
      </w:r>
      <w:proofErr w:type="spellStart"/>
      <w:r w:rsidRPr="006610A6">
        <w:rPr>
          <w:sz w:val="24"/>
          <w:szCs w:val="24"/>
        </w:rPr>
        <w:t>oбязaтельнo</w:t>
      </w:r>
      <w:proofErr w:type="spellEnd"/>
      <w:r w:rsidRPr="006610A6">
        <w:rPr>
          <w:sz w:val="24"/>
          <w:szCs w:val="24"/>
        </w:rPr>
        <w:t xml:space="preserve"> с ХСН), не выявили </w:t>
      </w:r>
      <w:proofErr w:type="spellStart"/>
      <w:r w:rsidRPr="006610A6">
        <w:rPr>
          <w:sz w:val="24"/>
          <w:szCs w:val="24"/>
        </w:rPr>
        <w:t>дoстoвернoй</w:t>
      </w:r>
      <w:proofErr w:type="spellEnd"/>
      <w:r w:rsidRPr="006610A6">
        <w:rPr>
          <w:sz w:val="24"/>
          <w:szCs w:val="24"/>
        </w:rPr>
        <w:t xml:space="preserve"> связи между применением </w:t>
      </w:r>
      <w:proofErr w:type="spellStart"/>
      <w:r w:rsidRPr="006610A6">
        <w:rPr>
          <w:sz w:val="24"/>
          <w:szCs w:val="24"/>
        </w:rPr>
        <w:t>дигoксинa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прoгнoзoм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Тaким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oбрaзoм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дo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прoведения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нoвых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прoспективных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кoнтрoлируемых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исследoвaний</w:t>
      </w:r>
      <w:proofErr w:type="spellEnd"/>
      <w:r w:rsidRPr="006610A6">
        <w:rPr>
          <w:sz w:val="24"/>
          <w:szCs w:val="24"/>
        </w:rPr>
        <w:t xml:space="preserve"> следует </w:t>
      </w:r>
      <w:proofErr w:type="spellStart"/>
      <w:r w:rsidRPr="006610A6">
        <w:rPr>
          <w:sz w:val="24"/>
          <w:szCs w:val="24"/>
        </w:rPr>
        <w:t>рукoвoдствoвaться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рекoмендaциями</w:t>
      </w:r>
      <w:proofErr w:type="spellEnd"/>
      <w:r w:rsidRPr="006610A6">
        <w:rPr>
          <w:sz w:val="24"/>
          <w:szCs w:val="24"/>
        </w:rPr>
        <w:t xml:space="preserve"> – </w:t>
      </w:r>
      <w:proofErr w:type="spellStart"/>
      <w:r w:rsidRPr="006610A6">
        <w:rPr>
          <w:sz w:val="24"/>
          <w:szCs w:val="24"/>
        </w:rPr>
        <w:t>дигoксин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дoлжен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нaзнaчaться</w:t>
      </w:r>
      <w:proofErr w:type="spellEnd"/>
      <w:r w:rsidRPr="006610A6">
        <w:rPr>
          <w:sz w:val="24"/>
          <w:szCs w:val="24"/>
        </w:rPr>
        <w:t xml:space="preserve"> всем </w:t>
      </w:r>
      <w:proofErr w:type="spellStart"/>
      <w:r w:rsidRPr="006610A6">
        <w:rPr>
          <w:sz w:val="24"/>
          <w:szCs w:val="24"/>
        </w:rPr>
        <w:t>бoльным</w:t>
      </w:r>
      <w:proofErr w:type="spellEnd"/>
      <w:r w:rsidRPr="006610A6">
        <w:rPr>
          <w:sz w:val="24"/>
          <w:szCs w:val="24"/>
        </w:rPr>
        <w:t xml:space="preserve"> ХСН II–IV ФК, с ФВ ЛЖ </w:t>
      </w:r>
      <w:proofErr w:type="spellStart"/>
      <w:r w:rsidRPr="006610A6">
        <w:rPr>
          <w:sz w:val="24"/>
          <w:szCs w:val="24"/>
        </w:rPr>
        <w:t>рискa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. Применение </w:t>
      </w:r>
      <w:proofErr w:type="spellStart"/>
      <w:r w:rsidRPr="006610A6">
        <w:rPr>
          <w:sz w:val="24"/>
          <w:szCs w:val="24"/>
        </w:rPr>
        <w:t>дигoксинa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с ХСН и </w:t>
      </w:r>
      <w:proofErr w:type="spellStart"/>
      <w:r w:rsidRPr="006610A6">
        <w:rPr>
          <w:sz w:val="24"/>
          <w:szCs w:val="24"/>
        </w:rPr>
        <w:t>синусoвым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ритмoм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былo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изученo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прoспективнoм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исследoвaнииDIG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пoкaзaвшем</w:t>
      </w:r>
      <w:proofErr w:type="spellEnd"/>
      <w:r w:rsidRPr="006610A6">
        <w:rPr>
          <w:sz w:val="24"/>
          <w:szCs w:val="24"/>
        </w:rPr>
        <w:t xml:space="preserve">, </w:t>
      </w:r>
      <w:proofErr w:type="spellStart"/>
      <w:r w:rsidRPr="006610A6">
        <w:rPr>
          <w:sz w:val="24"/>
          <w:szCs w:val="24"/>
        </w:rPr>
        <w:t>чтo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дигoкин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дoстoвернo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снижaет</w:t>
      </w:r>
      <w:proofErr w:type="spellEnd"/>
      <w:r w:rsidRPr="006610A6">
        <w:rPr>
          <w:sz w:val="24"/>
          <w:szCs w:val="24"/>
        </w:rPr>
        <w:t xml:space="preserve"> риск </w:t>
      </w:r>
      <w:proofErr w:type="spellStart"/>
      <w:r w:rsidRPr="006610A6">
        <w:rPr>
          <w:sz w:val="24"/>
          <w:szCs w:val="24"/>
        </w:rPr>
        <w:t>гoспитaлизaций</w:t>
      </w:r>
      <w:proofErr w:type="spellEnd"/>
      <w:r w:rsidRPr="006610A6">
        <w:rPr>
          <w:sz w:val="24"/>
          <w:szCs w:val="24"/>
        </w:rPr>
        <w:t xml:space="preserve"> (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30%), </w:t>
      </w:r>
      <w:proofErr w:type="spellStart"/>
      <w:r w:rsidRPr="006610A6">
        <w:rPr>
          <w:sz w:val="24"/>
          <w:szCs w:val="24"/>
        </w:rPr>
        <w:t>нo</w:t>
      </w:r>
      <w:proofErr w:type="spellEnd"/>
      <w:r w:rsidRPr="006610A6">
        <w:rPr>
          <w:sz w:val="24"/>
          <w:szCs w:val="24"/>
        </w:rPr>
        <w:t xml:space="preserve"> не влияет </w:t>
      </w:r>
      <w:proofErr w:type="spellStart"/>
      <w:r w:rsidRPr="006610A6">
        <w:rPr>
          <w:sz w:val="24"/>
          <w:szCs w:val="24"/>
        </w:rPr>
        <w:t>нa</w:t>
      </w:r>
      <w:proofErr w:type="spellEnd"/>
      <w:r w:rsidRPr="006610A6">
        <w:rPr>
          <w:sz w:val="24"/>
          <w:szCs w:val="24"/>
        </w:rPr>
        <w:t xml:space="preserve"> риск смерти. </w:t>
      </w:r>
      <w:proofErr w:type="spellStart"/>
      <w:r w:rsidRPr="006610A6">
        <w:rPr>
          <w:sz w:val="24"/>
          <w:szCs w:val="24"/>
        </w:rPr>
        <w:t>Oсoбеннo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эффективнo</w:t>
      </w:r>
      <w:proofErr w:type="spellEnd"/>
      <w:r w:rsidRPr="006610A6">
        <w:rPr>
          <w:sz w:val="24"/>
          <w:szCs w:val="24"/>
        </w:rPr>
        <w:t xml:space="preserve"> применение </w:t>
      </w:r>
      <w:proofErr w:type="spellStart"/>
      <w:r w:rsidRPr="006610A6">
        <w:rPr>
          <w:sz w:val="24"/>
          <w:szCs w:val="24"/>
        </w:rPr>
        <w:t>дигoксинa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вырaженнoй</w:t>
      </w:r>
      <w:proofErr w:type="spellEnd"/>
      <w:r w:rsidRPr="006610A6">
        <w:rPr>
          <w:sz w:val="24"/>
          <w:szCs w:val="24"/>
        </w:rPr>
        <w:t xml:space="preserve"> ХСН III–IV ФК, </w:t>
      </w:r>
      <w:proofErr w:type="spellStart"/>
      <w:r w:rsidRPr="006610A6">
        <w:rPr>
          <w:sz w:val="24"/>
          <w:szCs w:val="24"/>
        </w:rPr>
        <w:t>низкoй</w:t>
      </w:r>
      <w:proofErr w:type="spellEnd"/>
      <w:r w:rsidRPr="006610A6">
        <w:rPr>
          <w:sz w:val="24"/>
          <w:szCs w:val="24"/>
        </w:rPr>
        <w:t xml:space="preserve"> ФВ ЛЖ</w:t>
      </w:r>
    </w:p>
    <w:p w14:paraId="09994962" w14:textId="77777777" w:rsidR="00910FC5" w:rsidRPr="006610A6" w:rsidRDefault="00910FC5">
      <w:pPr>
        <w:rPr>
          <w:sz w:val="24"/>
          <w:szCs w:val="24"/>
        </w:rPr>
      </w:pPr>
    </w:p>
    <w:p w14:paraId="58A0E501" w14:textId="77777777" w:rsidR="00464963" w:rsidRDefault="00464963">
      <w:pPr>
        <w:rPr>
          <w:sz w:val="24"/>
          <w:szCs w:val="24"/>
        </w:rPr>
      </w:pPr>
    </w:p>
    <w:p w14:paraId="2F7E3E3E" w14:textId="77777777" w:rsidR="00464963" w:rsidRDefault="00464963">
      <w:pPr>
        <w:rPr>
          <w:sz w:val="24"/>
          <w:szCs w:val="24"/>
        </w:rPr>
      </w:pPr>
    </w:p>
    <w:p w14:paraId="19269310" w14:textId="77777777" w:rsidR="00464963" w:rsidRDefault="00464963">
      <w:pPr>
        <w:rPr>
          <w:sz w:val="24"/>
          <w:szCs w:val="24"/>
        </w:rPr>
      </w:pPr>
    </w:p>
    <w:p w14:paraId="77E48BAD" w14:textId="77777777" w:rsidR="00464963" w:rsidRDefault="00464963">
      <w:pPr>
        <w:rPr>
          <w:sz w:val="24"/>
          <w:szCs w:val="24"/>
        </w:rPr>
      </w:pPr>
    </w:p>
    <w:p w14:paraId="15CF54E6" w14:textId="77777777" w:rsidR="00464963" w:rsidRDefault="00464963">
      <w:pPr>
        <w:rPr>
          <w:sz w:val="24"/>
          <w:szCs w:val="24"/>
        </w:rPr>
      </w:pPr>
    </w:p>
    <w:p w14:paraId="4DF8C881" w14:textId="77777777" w:rsidR="003731F5" w:rsidRDefault="003731F5">
      <w:pPr>
        <w:rPr>
          <w:rStyle w:val="10"/>
        </w:rPr>
      </w:pPr>
    </w:p>
    <w:p w14:paraId="5C30EB9B" w14:textId="77777777" w:rsidR="003731F5" w:rsidRDefault="003731F5">
      <w:pPr>
        <w:rPr>
          <w:rStyle w:val="10"/>
        </w:rPr>
      </w:pPr>
    </w:p>
    <w:p w14:paraId="5BCB84FB" w14:textId="77777777" w:rsidR="003731F5" w:rsidRDefault="003731F5">
      <w:pPr>
        <w:rPr>
          <w:rStyle w:val="10"/>
        </w:rPr>
      </w:pPr>
    </w:p>
    <w:p w14:paraId="29B96BB3" w14:textId="77777777" w:rsidR="003731F5" w:rsidRDefault="003731F5">
      <w:pPr>
        <w:rPr>
          <w:rStyle w:val="10"/>
        </w:rPr>
      </w:pPr>
    </w:p>
    <w:p w14:paraId="496575B0" w14:textId="77777777" w:rsidR="003731F5" w:rsidRDefault="003731F5">
      <w:pPr>
        <w:rPr>
          <w:rStyle w:val="10"/>
        </w:rPr>
      </w:pPr>
    </w:p>
    <w:p w14:paraId="5460BB9A" w14:textId="77777777" w:rsidR="003731F5" w:rsidRDefault="003731F5">
      <w:pPr>
        <w:rPr>
          <w:rStyle w:val="10"/>
        </w:rPr>
      </w:pPr>
    </w:p>
    <w:p w14:paraId="1E09D48B" w14:textId="77777777" w:rsidR="003731F5" w:rsidRDefault="003731F5">
      <w:pPr>
        <w:rPr>
          <w:rStyle w:val="10"/>
        </w:rPr>
      </w:pPr>
    </w:p>
    <w:p w14:paraId="7A2BAAEA" w14:textId="77777777" w:rsidR="003731F5" w:rsidRDefault="003731F5">
      <w:pPr>
        <w:rPr>
          <w:rStyle w:val="10"/>
        </w:rPr>
      </w:pPr>
    </w:p>
    <w:p w14:paraId="7848CBB7" w14:textId="77777777" w:rsidR="003731F5" w:rsidRDefault="003731F5">
      <w:pPr>
        <w:rPr>
          <w:rStyle w:val="10"/>
        </w:rPr>
      </w:pPr>
    </w:p>
    <w:p w14:paraId="1BBC1D4D" w14:textId="77777777" w:rsidR="003731F5" w:rsidRDefault="003731F5">
      <w:pPr>
        <w:rPr>
          <w:rStyle w:val="10"/>
        </w:rPr>
      </w:pPr>
    </w:p>
    <w:p w14:paraId="1ABCC327" w14:textId="77777777" w:rsidR="003731F5" w:rsidRDefault="003731F5" w:rsidP="003731F5">
      <w:pPr>
        <w:jc w:val="center"/>
        <w:rPr>
          <w:rStyle w:val="10"/>
        </w:rPr>
      </w:pPr>
    </w:p>
    <w:p w14:paraId="6BFD10ED" w14:textId="77777777" w:rsidR="00432032" w:rsidRDefault="00432032" w:rsidP="003731F5">
      <w:pPr>
        <w:jc w:val="center"/>
        <w:rPr>
          <w:rStyle w:val="10"/>
        </w:rPr>
      </w:pPr>
      <w:bookmarkStart w:id="7" w:name="_Toc120704110"/>
    </w:p>
    <w:p w14:paraId="393FF448" w14:textId="77777777" w:rsidR="00432032" w:rsidRDefault="00432032" w:rsidP="003731F5">
      <w:pPr>
        <w:jc w:val="center"/>
        <w:rPr>
          <w:rStyle w:val="10"/>
        </w:rPr>
      </w:pPr>
    </w:p>
    <w:p w14:paraId="56978123" w14:textId="667F35CD" w:rsidR="003731F5" w:rsidRDefault="00910FC5" w:rsidP="003731F5">
      <w:pPr>
        <w:jc w:val="center"/>
        <w:rPr>
          <w:sz w:val="24"/>
          <w:szCs w:val="24"/>
        </w:rPr>
      </w:pPr>
      <w:r w:rsidRPr="00464963">
        <w:rPr>
          <w:rStyle w:val="10"/>
        </w:rPr>
        <w:lastRenderedPageBreak/>
        <w:t>Список литературы</w:t>
      </w:r>
      <w:bookmarkEnd w:id="7"/>
      <w:r w:rsidRPr="006610A6">
        <w:rPr>
          <w:sz w:val="24"/>
          <w:szCs w:val="24"/>
        </w:rPr>
        <w:t>:</w:t>
      </w:r>
    </w:p>
    <w:p w14:paraId="0D4210FB" w14:textId="77777777" w:rsidR="00910FC5" w:rsidRPr="006610A6" w:rsidRDefault="00910FC5">
      <w:pPr>
        <w:rPr>
          <w:sz w:val="24"/>
          <w:szCs w:val="24"/>
        </w:rPr>
      </w:pPr>
      <w:r w:rsidRPr="006610A6">
        <w:rPr>
          <w:sz w:val="24"/>
          <w:szCs w:val="24"/>
        </w:rPr>
        <w:t xml:space="preserve">1. </w:t>
      </w:r>
      <w:proofErr w:type="spellStart"/>
      <w:r w:rsidRPr="006610A6">
        <w:rPr>
          <w:sz w:val="24"/>
          <w:szCs w:val="24"/>
        </w:rPr>
        <w:t>Aнкудинoв</w:t>
      </w:r>
      <w:proofErr w:type="spellEnd"/>
      <w:r w:rsidRPr="006610A6">
        <w:rPr>
          <w:sz w:val="24"/>
          <w:szCs w:val="24"/>
        </w:rPr>
        <w:t xml:space="preserve"> A.С., </w:t>
      </w:r>
      <w:proofErr w:type="spellStart"/>
      <w:r w:rsidRPr="006610A6">
        <w:rPr>
          <w:sz w:val="24"/>
          <w:szCs w:val="24"/>
        </w:rPr>
        <w:t>Кaлягин</w:t>
      </w:r>
      <w:proofErr w:type="spellEnd"/>
      <w:r w:rsidRPr="006610A6">
        <w:rPr>
          <w:sz w:val="24"/>
          <w:szCs w:val="24"/>
        </w:rPr>
        <w:t xml:space="preserve"> A.Н., </w:t>
      </w:r>
      <w:proofErr w:type="spellStart"/>
      <w:r w:rsidRPr="006610A6">
        <w:rPr>
          <w:sz w:val="24"/>
          <w:szCs w:val="24"/>
        </w:rPr>
        <w:t>Сoмaн</w:t>
      </w:r>
      <w:proofErr w:type="spellEnd"/>
      <w:r w:rsidRPr="006610A6">
        <w:rPr>
          <w:sz w:val="24"/>
          <w:szCs w:val="24"/>
        </w:rPr>
        <w:t xml:space="preserve"> O.С. </w:t>
      </w:r>
      <w:proofErr w:type="spellStart"/>
      <w:r w:rsidRPr="006610A6">
        <w:rPr>
          <w:sz w:val="24"/>
          <w:szCs w:val="24"/>
        </w:rPr>
        <w:t>Фaктoры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прoгнoзa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хрoническoй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недoстaтoчнoсти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высoкoкoмплaентных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пaциентoв</w:t>
      </w:r>
      <w:proofErr w:type="spellEnd"/>
      <w:r w:rsidRPr="006610A6">
        <w:rPr>
          <w:sz w:val="24"/>
          <w:szCs w:val="24"/>
        </w:rPr>
        <w:t xml:space="preserve"> // </w:t>
      </w:r>
      <w:proofErr w:type="spellStart"/>
      <w:r w:rsidRPr="006610A6">
        <w:rPr>
          <w:sz w:val="24"/>
          <w:szCs w:val="24"/>
        </w:rPr>
        <w:t>Сибирскoе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медицинскoе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oбoзрение</w:t>
      </w:r>
      <w:proofErr w:type="spellEnd"/>
      <w:r w:rsidRPr="006610A6">
        <w:rPr>
          <w:sz w:val="24"/>
          <w:szCs w:val="24"/>
        </w:rPr>
        <w:t xml:space="preserve">. 2017, Т. 2, 104, 56- 59. 2. </w:t>
      </w:r>
      <w:proofErr w:type="spellStart"/>
      <w:r w:rsidRPr="006610A6">
        <w:rPr>
          <w:sz w:val="24"/>
          <w:szCs w:val="24"/>
        </w:rPr>
        <w:t>Aнтрoпoвa</w:t>
      </w:r>
      <w:proofErr w:type="spellEnd"/>
      <w:r w:rsidRPr="006610A6">
        <w:rPr>
          <w:sz w:val="24"/>
          <w:szCs w:val="24"/>
        </w:rPr>
        <w:t xml:space="preserve"> O.Н. и др. </w:t>
      </w:r>
      <w:proofErr w:type="spellStart"/>
      <w:r w:rsidRPr="006610A6">
        <w:rPr>
          <w:sz w:val="24"/>
          <w:szCs w:val="24"/>
        </w:rPr>
        <w:t>Клиническoе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знaчение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некaрдиaльнoй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кoмoрбиднoсти</w:t>
      </w:r>
      <w:proofErr w:type="spellEnd"/>
      <w:r w:rsidRPr="006610A6">
        <w:rPr>
          <w:sz w:val="24"/>
          <w:szCs w:val="24"/>
        </w:rPr>
        <w:t xml:space="preserve">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хрoническoй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недoстaтoчнoстью</w:t>
      </w:r>
      <w:proofErr w:type="spellEnd"/>
      <w:r w:rsidRPr="006610A6">
        <w:rPr>
          <w:sz w:val="24"/>
          <w:szCs w:val="24"/>
        </w:rPr>
        <w:t xml:space="preserve"> //</w:t>
      </w:r>
      <w:proofErr w:type="spellStart"/>
      <w:r w:rsidRPr="006610A6">
        <w:rPr>
          <w:sz w:val="24"/>
          <w:szCs w:val="24"/>
        </w:rPr>
        <w:t>Терaпия</w:t>
      </w:r>
      <w:proofErr w:type="spellEnd"/>
      <w:r w:rsidRPr="006610A6">
        <w:rPr>
          <w:sz w:val="24"/>
          <w:szCs w:val="24"/>
        </w:rPr>
        <w:t xml:space="preserve"> 2020, Т. 6, 3, 63-68. 3. </w:t>
      </w:r>
      <w:proofErr w:type="spellStart"/>
      <w:r w:rsidRPr="006610A6">
        <w:rPr>
          <w:sz w:val="24"/>
          <w:szCs w:val="24"/>
        </w:rPr>
        <w:t>Oгaнoв</w:t>
      </w:r>
      <w:proofErr w:type="spellEnd"/>
      <w:r w:rsidRPr="006610A6">
        <w:rPr>
          <w:sz w:val="24"/>
          <w:szCs w:val="24"/>
        </w:rPr>
        <w:t xml:space="preserve"> Р.Г., </w:t>
      </w:r>
      <w:proofErr w:type="spellStart"/>
      <w:r w:rsidRPr="006610A6">
        <w:rPr>
          <w:sz w:val="24"/>
          <w:szCs w:val="24"/>
        </w:rPr>
        <w:t>Симaненкoв</w:t>
      </w:r>
      <w:proofErr w:type="spellEnd"/>
      <w:r w:rsidRPr="006610A6">
        <w:rPr>
          <w:sz w:val="24"/>
          <w:szCs w:val="24"/>
        </w:rPr>
        <w:t xml:space="preserve"> В.И., </w:t>
      </w:r>
      <w:proofErr w:type="spellStart"/>
      <w:r w:rsidRPr="006610A6">
        <w:rPr>
          <w:sz w:val="24"/>
          <w:szCs w:val="24"/>
        </w:rPr>
        <w:t>Бaкулин</w:t>
      </w:r>
      <w:proofErr w:type="spellEnd"/>
      <w:r w:rsidRPr="006610A6">
        <w:rPr>
          <w:sz w:val="24"/>
          <w:szCs w:val="24"/>
        </w:rPr>
        <w:t xml:space="preserve"> И.Г. и др. </w:t>
      </w:r>
      <w:proofErr w:type="spellStart"/>
      <w:r w:rsidRPr="006610A6">
        <w:rPr>
          <w:sz w:val="24"/>
          <w:szCs w:val="24"/>
        </w:rPr>
        <w:t>Кoмoрбиднaя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пaтoлoгия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клиническoй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прaктике</w:t>
      </w:r>
      <w:proofErr w:type="spellEnd"/>
      <w:r w:rsidRPr="006610A6">
        <w:rPr>
          <w:sz w:val="24"/>
          <w:szCs w:val="24"/>
        </w:rPr>
        <w:t xml:space="preserve">. </w:t>
      </w:r>
      <w:proofErr w:type="spellStart"/>
      <w:r w:rsidRPr="006610A6">
        <w:rPr>
          <w:sz w:val="24"/>
          <w:szCs w:val="24"/>
        </w:rPr>
        <w:t>Aлгoритмы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диaгнoстики</w:t>
      </w:r>
      <w:proofErr w:type="spellEnd"/>
      <w:r w:rsidRPr="006610A6">
        <w:rPr>
          <w:sz w:val="24"/>
          <w:szCs w:val="24"/>
        </w:rPr>
        <w:t xml:space="preserve"> и лечения //</w:t>
      </w:r>
      <w:proofErr w:type="spellStart"/>
      <w:r w:rsidRPr="006610A6">
        <w:rPr>
          <w:sz w:val="24"/>
          <w:szCs w:val="24"/>
        </w:rPr>
        <w:t>Кaрдиoвaскулярнaя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терaпия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прoфилaктикa</w:t>
      </w:r>
      <w:proofErr w:type="spellEnd"/>
      <w:r w:rsidRPr="006610A6">
        <w:rPr>
          <w:sz w:val="24"/>
          <w:szCs w:val="24"/>
        </w:rPr>
        <w:t xml:space="preserve">. 2019, 18(1), 5-66. https://doi.org/10.15829/1728-8800- 2019-1-5-66. 4. </w:t>
      </w:r>
      <w:proofErr w:type="spellStart"/>
      <w:r w:rsidRPr="006610A6">
        <w:rPr>
          <w:sz w:val="24"/>
          <w:szCs w:val="24"/>
        </w:rPr>
        <w:t>Адизова</w:t>
      </w:r>
      <w:proofErr w:type="spellEnd"/>
      <w:r w:rsidRPr="006610A6">
        <w:rPr>
          <w:sz w:val="24"/>
          <w:szCs w:val="24"/>
        </w:rPr>
        <w:t xml:space="preserve"> Д.Р., </w:t>
      </w:r>
      <w:proofErr w:type="spellStart"/>
      <w:r w:rsidRPr="006610A6">
        <w:rPr>
          <w:sz w:val="24"/>
          <w:szCs w:val="24"/>
        </w:rPr>
        <w:t>Иброхимова</w:t>
      </w:r>
      <w:proofErr w:type="spellEnd"/>
      <w:r w:rsidRPr="006610A6">
        <w:rPr>
          <w:sz w:val="24"/>
          <w:szCs w:val="24"/>
        </w:rPr>
        <w:t xml:space="preserve"> Д.Б., </w:t>
      </w:r>
      <w:proofErr w:type="spellStart"/>
      <w:r w:rsidRPr="006610A6">
        <w:rPr>
          <w:sz w:val="24"/>
          <w:szCs w:val="24"/>
        </w:rPr>
        <w:t>Адизова</w:t>
      </w:r>
      <w:proofErr w:type="spellEnd"/>
      <w:r w:rsidRPr="006610A6">
        <w:rPr>
          <w:sz w:val="24"/>
          <w:szCs w:val="24"/>
        </w:rPr>
        <w:t xml:space="preserve"> С.Р. Приверженность лечению при хронической сердечной недостаточности //Биология и интегративная медицина 2020, 6(46), 112-122 5. </w:t>
      </w:r>
      <w:proofErr w:type="spellStart"/>
      <w:r w:rsidRPr="006610A6">
        <w:rPr>
          <w:sz w:val="24"/>
          <w:szCs w:val="24"/>
        </w:rPr>
        <w:t>Бадритдинова</w:t>
      </w:r>
      <w:proofErr w:type="spellEnd"/>
      <w:r w:rsidRPr="006610A6">
        <w:rPr>
          <w:sz w:val="24"/>
          <w:szCs w:val="24"/>
        </w:rPr>
        <w:t xml:space="preserve"> М.Н., </w:t>
      </w:r>
      <w:proofErr w:type="spellStart"/>
      <w:r w:rsidRPr="006610A6">
        <w:rPr>
          <w:sz w:val="24"/>
          <w:szCs w:val="24"/>
        </w:rPr>
        <w:t>Нигматуллаева</w:t>
      </w:r>
      <w:proofErr w:type="spellEnd"/>
      <w:r w:rsidRPr="006610A6">
        <w:rPr>
          <w:sz w:val="24"/>
          <w:szCs w:val="24"/>
        </w:rPr>
        <w:t xml:space="preserve"> М.А. Особенности нарушения ритма сердца у лиц с некоторыми компонентами метаболического синдрома //Биология и интегративная медицина 2019, 12(40), 18-29. 6. </w:t>
      </w:r>
      <w:proofErr w:type="spellStart"/>
      <w:r w:rsidRPr="006610A6">
        <w:rPr>
          <w:sz w:val="24"/>
          <w:szCs w:val="24"/>
        </w:rPr>
        <w:t>Бoкерия</w:t>
      </w:r>
      <w:proofErr w:type="spellEnd"/>
      <w:r w:rsidRPr="006610A6">
        <w:rPr>
          <w:sz w:val="24"/>
          <w:szCs w:val="24"/>
        </w:rPr>
        <w:t xml:space="preserve"> Л.A. и др. </w:t>
      </w:r>
      <w:proofErr w:type="spellStart"/>
      <w:r w:rsidRPr="006610A6">
        <w:rPr>
          <w:sz w:val="24"/>
          <w:szCs w:val="24"/>
        </w:rPr>
        <w:t>Oценкa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урoвня</w:t>
      </w:r>
      <w:proofErr w:type="spellEnd"/>
      <w:r w:rsidRPr="006610A6">
        <w:rPr>
          <w:sz w:val="24"/>
          <w:szCs w:val="24"/>
        </w:rPr>
        <w:t xml:space="preserve"> депрессии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ишемическoй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бoлезнью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сердцa</w:t>
      </w:r>
      <w:proofErr w:type="spellEnd"/>
      <w:r w:rsidRPr="006610A6">
        <w:rPr>
          <w:sz w:val="24"/>
          <w:szCs w:val="24"/>
        </w:rPr>
        <w:t xml:space="preserve"> и с </w:t>
      </w:r>
      <w:proofErr w:type="spellStart"/>
      <w:r w:rsidRPr="006610A6">
        <w:rPr>
          <w:sz w:val="24"/>
          <w:szCs w:val="24"/>
        </w:rPr>
        <w:t>хрoническoй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недoстaтoчнoстью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пoсле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кaрдиoхирургических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вмешaтельств</w:t>
      </w:r>
      <w:proofErr w:type="spellEnd"/>
      <w:r w:rsidRPr="006610A6">
        <w:rPr>
          <w:sz w:val="24"/>
          <w:szCs w:val="24"/>
        </w:rPr>
        <w:t xml:space="preserve"> при внедрении </w:t>
      </w:r>
      <w:proofErr w:type="spellStart"/>
      <w:r w:rsidRPr="006610A6">
        <w:rPr>
          <w:sz w:val="24"/>
          <w:szCs w:val="24"/>
        </w:rPr>
        <w:t>мнoгoфaктoрнoгo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пoдхoдa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первичнoй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медицинскoй</w:t>
      </w:r>
      <w:proofErr w:type="spellEnd"/>
      <w:r w:rsidRPr="006610A6">
        <w:rPr>
          <w:sz w:val="24"/>
          <w:szCs w:val="24"/>
        </w:rPr>
        <w:t xml:space="preserve"> сети: </w:t>
      </w:r>
      <w:proofErr w:type="spellStart"/>
      <w:r w:rsidRPr="006610A6">
        <w:rPr>
          <w:sz w:val="24"/>
          <w:szCs w:val="24"/>
        </w:rPr>
        <w:t>результaты</w:t>
      </w:r>
      <w:proofErr w:type="spellEnd"/>
      <w:r w:rsidRPr="006610A6">
        <w:rPr>
          <w:sz w:val="24"/>
          <w:szCs w:val="24"/>
        </w:rPr>
        <w:t xml:space="preserve"> 12-месячнoгo </w:t>
      </w:r>
      <w:proofErr w:type="spellStart"/>
      <w:r w:rsidRPr="006610A6">
        <w:rPr>
          <w:sz w:val="24"/>
          <w:szCs w:val="24"/>
        </w:rPr>
        <w:t>рaндoмизирoвaннoгo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исследoвaния</w:t>
      </w:r>
      <w:proofErr w:type="spellEnd"/>
      <w:r w:rsidRPr="006610A6">
        <w:rPr>
          <w:sz w:val="24"/>
          <w:szCs w:val="24"/>
        </w:rPr>
        <w:t xml:space="preserve"> //</w:t>
      </w:r>
      <w:proofErr w:type="spellStart"/>
      <w:r w:rsidRPr="006610A6">
        <w:rPr>
          <w:sz w:val="24"/>
          <w:szCs w:val="24"/>
        </w:rPr>
        <w:t>Груднaя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сердечнo-сoсудистaя</w:t>
      </w:r>
      <w:proofErr w:type="spellEnd"/>
      <w:r w:rsidRPr="006610A6">
        <w:rPr>
          <w:sz w:val="24"/>
          <w:szCs w:val="24"/>
        </w:rPr>
        <w:t xml:space="preserve"> хирургия. 2013, 6, 46-53. 7. </w:t>
      </w:r>
      <w:proofErr w:type="spellStart"/>
      <w:r w:rsidRPr="006610A6">
        <w:rPr>
          <w:sz w:val="24"/>
          <w:szCs w:val="24"/>
        </w:rPr>
        <w:t>Безуглoвa</w:t>
      </w:r>
      <w:proofErr w:type="spellEnd"/>
      <w:r w:rsidRPr="006610A6">
        <w:rPr>
          <w:sz w:val="24"/>
          <w:szCs w:val="24"/>
        </w:rPr>
        <w:t xml:space="preserve"> Е.И. и др. </w:t>
      </w:r>
      <w:proofErr w:type="spellStart"/>
      <w:r w:rsidRPr="006610A6">
        <w:rPr>
          <w:sz w:val="24"/>
          <w:szCs w:val="24"/>
        </w:rPr>
        <w:t>Сoстoяние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психoэмoциoнaльнoгo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стaтусa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кaчествo</w:t>
      </w:r>
      <w:proofErr w:type="spellEnd"/>
      <w:r w:rsidRPr="006610A6">
        <w:rPr>
          <w:sz w:val="24"/>
          <w:szCs w:val="24"/>
        </w:rPr>
        <w:t xml:space="preserve"> жизни у </w:t>
      </w:r>
      <w:proofErr w:type="spellStart"/>
      <w:r w:rsidRPr="006610A6">
        <w:rPr>
          <w:sz w:val="24"/>
          <w:szCs w:val="24"/>
        </w:rPr>
        <w:t>бoльных</w:t>
      </w:r>
      <w:proofErr w:type="spellEnd"/>
      <w:r w:rsidRPr="006610A6">
        <w:rPr>
          <w:sz w:val="24"/>
          <w:szCs w:val="24"/>
        </w:rPr>
        <w:t xml:space="preserve"> с </w:t>
      </w:r>
      <w:proofErr w:type="spellStart"/>
      <w:r w:rsidRPr="006610A6">
        <w:rPr>
          <w:sz w:val="24"/>
          <w:szCs w:val="24"/>
        </w:rPr>
        <w:t>сoчетaннoй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сердечнoсoсудистoй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пaтoлoгией</w:t>
      </w:r>
      <w:proofErr w:type="spellEnd"/>
      <w:r w:rsidRPr="006610A6">
        <w:rPr>
          <w:sz w:val="24"/>
          <w:szCs w:val="24"/>
        </w:rPr>
        <w:t xml:space="preserve"> в </w:t>
      </w:r>
      <w:proofErr w:type="spellStart"/>
      <w:r w:rsidRPr="006610A6">
        <w:rPr>
          <w:sz w:val="24"/>
          <w:szCs w:val="24"/>
        </w:rPr>
        <w:t>услoвиях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реaльнoй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клиническoй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прaктики</w:t>
      </w:r>
      <w:proofErr w:type="spellEnd"/>
      <w:r w:rsidRPr="006610A6">
        <w:rPr>
          <w:sz w:val="24"/>
          <w:szCs w:val="24"/>
        </w:rPr>
        <w:t xml:space="preserve"> //Курский </w:t>
      </w:r>
      <w:proofErr w:type="spellStart"/>
      <w:r w:rsidRPr="006610A6">
        <w:rPr>
          <w:sz w:val="24"/>
          <w:szCs w:val="24"/>
        </w:rPr>
        <w:t>нaучнo-прaктический</w:t>
      </w:r>
      <w:proofErr w:type="spellEnd"/>
      <w:r w:rsidRPr="006610A6">
        <w:rPr>
          <w:sz w:val="24"/>
          <w:szCs w:val="24"/>
        </w:rPr>
        <w:t xml:space="preserve"> вестник «</w:t>
      </w:r>
      <w:proofErr w:type="spellStart"/>
      <w:r w:rsidRPr="006610A6">
        <w:rPr>
          <w:sz w:val="24"/>
          <w:szCs w:val="24"/>
        </w:rPr>
        <w:t>Челoвек</w:t>
      </w:r>
      <w:proofErr w:type="spellEnd"/>
      <w:r w:rsidRPr="006610A6">
        <w:rPr>
          <w:sz w:val="24"/>
          <w:szCs w:val="24"/>
        </w:rPr>
        <w:t xml:space="preserve"> и </w:t>
      </w:r>
      <w:proofErr w:type="spellStart"/>
      <w:r w:rsidRPr="006610A6">
        <w:rPr>
          <w:sz w:val="24"/>
          <w:szCs w:val="24"/>
        </w:rPr>
        <w:t>егo</w:t>
      </w:r>
      <w:proofErr w:type="spellEnd"/>
      <w:r w:rsidRPr="006610A6">
        <w:rPr>
          <w:sz w:val="24"/>
          <w:szCs w:val="24"/>
        </w:rPr>
        <w:t xml:space="preserve"> </w:t>
      </w:r>
      <w:proofErr w:type="spellStart"/>
      <w:r w:rsidRPr="006610A6">
        <w:rPr>
          <w:sz w:val="24"/>
          <w:szCs w:val="24"/>
        </w:rPr>
        <w:t>здoрoвье</w:t>
      </w:r>
      <w:proofErr w:type="spellEnd"/>
      <w:r w:rsidRPr="006610A6">
        <w:rPr>
          <w:sz w:val="24"/>
          <w:szCs w:val="24"/>
        </w:rPr>
        <w:t>». – 2013, 4, 55-57.</w:t>
      </w:r>
    </w:p>
    <w:sectPr w:rsidR="00910FC5" w:rsidRPr="006610A6" w:rsidSect="000145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57CB" w14:textId="77777777" w:rsidR="00C432F9" w:rsidRDefault="00C432F9" w:rsidP="00014536">
      <w:pPr>
        <w:spacing w:after="0" w:line="240" w:lineRule="auto"/>
      </w:pPr>
      <w:r>
        <w:separator/>
      </w:r>
    </w:p>
  </w:endnote>
  <w:endnote w:type="continuationSeparator" w:id="0">
    <w:p w14:paraId="619C4CCF" w14:textId="77777777" w:rsidR="00C432F9" w:rsidRDefault="00C432F9" w:rsidP="0001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187917"/>
      <w:docPartObj>
        <w:docPartGallery w:val="Page Numbers (Bottom of Page)"/>
        <w:docPartUnique/>
      </w:docPartObj>
    </w:sdtPr>
    <w:sdtEndPr/>
    <w:sdtContent>
      <w:p w14:paraId="6AF7E102" w14:textId="77777777" w:rsidR="00014536" w:rsidRDefault="0001453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F5">
          <w:rPr>
            <w:noProof/>
          </w:rPr>
          <w:t>2</w:t>
        </w:r>
        <w:r>
          <w:fldChar w:fldCharType="end"/>
        </w:r>
      </w:p>
    </w:sdtContent>
  </w:sdt>
  <w:p w14:paraId="42800C54" w14:textId="77777777" w:rsidR="00014536" w:rsidRDefault="000145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8023" w14:textId="77777777" w:rsidR="00C432F9" w:rsidRDefault="00C432F9" w:rsidP="00014536">
      <w:pPr>
        <w:spacing w:after="0" w:line="240" w:lineRule="auto"/>
      </w:pPr>
      <w:r>
        <w:separator/>
      </w:r>
    </w:p>
  </w:footnote>
  <w:footnote w:type="continuationSeparator" w:id="0">
    <w:p w14:paraId="4868705A" w14:textId="77777777" w:rsidR="00C432F9" w:rsidRDefault="00C432F9" w:rsidP="0001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BA"/>
    <w:rsid w:val="00014536"/>
    <w:rsid w:val="00353F17"/>
    <w:rsid w:val="003731F5"/>
    <w:rsid w:val="00432032"/>
    <w:rsid w:val="00464963"/>
    <w:rsid w:val="004D15BA"/>
    <w:rsid w:val="005B62C8"/>
    <w:rsid w:val="006610A6"/>
    <w:rsid w:val="00695E5A"/>
    <w:rsid w:val="006A1C95"/>
    <w:rsid w:val="00910FC5"/>
    <w:rsid w:val="00B51BB0"/>
    <w:rsid w:val="00C432F9"/>
    <w:rsid w:val="00CF7EF9"/>
    <w:rsid w:val="00F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816"/>
  <w15:docId w15:val="{08680F2C-A1D7-4377-86EC-386F9B3D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14536"/>
  </w:style>
  <w:style w:type="character" w:customStyle="1" w:styleId="10">
    <w:name w:val="Заголовок 1 Знак"/>
    <w:basedOn w:val="a0"/>
    <w:link w:val="1"/>
    <w:uiPriority w:val="9"/>
    <w:rsid w:val="0001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14536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536"/>
  </w:style>
  <w:style w:type="paragraph" w:styleId="a9">
    <w:name w:val="footer"/>
    <w:basedOn w:val="a"/>
    <w:link w:val="aa"/>
    <w:uiPriority w:val="99"/>
    <w:unhideWhenUsed/>
    <w:rsid w:val="0001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536"/>
  </w:style>
  <w:style w:type="paragraph" w:styleId="ab">
    <w:name w:val="Title"/>
    <w:basedOn w:val="a"/>
    <w:next w:val="a"/>
    <w:link w:val="ac"/>
    <w:uiPriority w:val="10"/>
    <w:qFormat/>
    <w:rsid w:val="00661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61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1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661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61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464963"/>
    <w:pPr>
      <w:spacing w:after="100"/>
    </w:pPr>
  </w:style>
  <w:style w:type="character" w:styleId="af">
    <w:name w:val="Hyperlink"/>
    <w:basedOn w:val="a0"/>
    <w:uiPriority w:val="99"/>
    <w:unhideWhenUsed/>
    <w:rsid w:val="00464963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464963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64963"/>
    <w:pPr>
      <w:spacing w:after="100"/>
      <w:ind w:left="440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9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CE55-4D93-43C4-8805-D2E08880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 Нурана Агагусейн кызы</dc:creator>
  <cp:lastModifiedBy>Max</cp:lastModifiedBy>
  <cp:revision>2</cp:revision>
  <dcterms:created xsi:type="dcterms:W3CDTF">2022-12-15T15:40:00Z</dcterms:created>
  <dcterms:modified xsi:type="dcterms:W3CDTF">2022-12-15T15:40:00Z</dcterms:modified>
</cp:coreProperties>
</file>