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6E" w:rsidRDefault="005E276E" w:rsidP="005E276E">
      <w:pPr>
        <w:jc w:val="center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5E276E" w:rsidRDefault="005E276E" w:rsidP="005E276E">
      <w:pPr>
        <w:jc w:val="center"/>
      </w:pPr>
      <w:r>
        <w:t xml:space="preserve">имени профессора В. Ф. </w:t>
      </w:r>
      <w:proofErr w:type="spellStart"/>
      <w:r>
        <w:t>Войно-Ясенецкого</w:t>
      </w:r>
      <w:proofErr w:type="spellEnd"/>
      <w:r>
        <w:t xml:space="preserve">» </w:t>
      </w:r>
    </w:p>
    <w:p w:rsidR="005E276E" w:rsidRDefault="005E276E" w:rsidP="005E276E">
      <w:pPr>
        <w:jc w:val="center"/>
      </w:pPr>
      <w:r>
        <w:t>Министерства здравоохранения Российской Федерации</w:t>
      </w:r>
    </w:p>
    <w:p w:rsidR="005E276E" w:rsidRDefault="005E276E" w:rsidP="005E276E">
      <w:pPr>
        <w:jc w:val="center"/>
      </w:pPr>
    </w:p>
    <w:p w:rsidR="005E276E" w:rsidRDefault="005E276E" w:rsidP="005E276E">
      <w:pPr>
        <w:jc w:val="center"/>
      </w:pPr>
      <w:r>
        <w:t>Кафедра детских болезней с курсом ПО</w:t>
      </w:r>
    </w:p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/>
    <w:p w:rsidR="005E276E" w:rsidRDefault="005E276E" w:rsidP="005E276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Факультетская педиатрия, эндокринология </w:t>
      </w: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</w:p>
    <w:p w:rsidR="005E276E" w:rsidRDefault="005E276E" w:rsidP="005E276E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5E276E" w:rsidRDefault="005E276E" w:rsidP="005E276E">
      <w:pPr>
        <w:jc w:val="center"/>
        <w:rPr>
          <w:sz w:val="32"/>
          <w:szCs w:val="32"/>
        </w:rPr>
      </w:pPr>
    </w:p>
    <w:p w:rsidR="005E276E" w:rsidRDefault="005E276E" w:rsidP="005E27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Тема: «</w:t>
      </w:r>
      <w:r w:rsidR="00287182">
        <w:rPr>
          <w:b/>
          <w:sz w:val="36"/>
          <w:szCs w:val="36"/>
        </w:rPr>
        <w:t xml:space="preserve">Геморрагический </w:t>
      </w:r>
      <w:proofErr w:type="spellStart"/>
      <w:r w:rsidR="00287182">
        <w:rPr>
          <w:b/>
          <w:sz w:val="36"/>
          <w:szCs w:val="36"/>
        </w:rPr>
        <w:t>васкулит</w:t>
      </w:r>
      <w:proofErr w:type="spellEnd"/>
      <w:r>
        <w:rPr>
          <w:b/>
          <w:sz w:val="36"/>
          <w:szCs w:val="36"/>
        </w:rPr>
        <w:t>»</w:t>
      </w:r>
    </w:p>
    <w:p w:rsidR="005E276E" w:rsidRDefault="005E276E" w:rsidP="005E276E">
      <w:pPr>
        <w:rPr>
          <w:b/>
          <w:sz w:val="36"/>
          <w:szCs w:val="36"/>
        </w:rPr>
      </w:pPr>
    </w:p>
    <w:p w:rsidR="005E276E" w:rsidRDefault="00287182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 5</w:t>
      </w:r>
      <w:r w:rsidR="005E276E">
        <w:rPr>
          <w:sz w:val="28"/>
          <w:szCs w:val="28"/>
        </w:rPr>
        <w:t xml:space="preserve"> курса,  </w:t>
      </w:r>
    </w:p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sz w:val="28"/>
          <w:szCs w:val="28"/>
        </w:rPr>
      </w:pPr>
    </w:p>
    <w:p w:rsidR="005E276E" w:rsidRDefault="005E276E" w:rsidP="005E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5E276E" w:rsidRDefault="005E276E" w:rsidP="005E276E">
      <w:pPr>
        <w:ind w:left="1416"/>
        <w:rPr>
          <w:bCs/>
          <w:sz w:val="28"/>
          <w:szCs w:val="28"/>
        </w:rPr>
      </w:pPr>
    </w:p>
    <w:p w:rsidR="005E276E" w:rsidRDefault="005E276E" w:rsidP="005E276E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E276E" w:rsidRDefault="005E276E" w:rsidP="005E276E">
      <w:pPr>
        <w:ind w:left="1416"/>
        <w:rPr>
          <w:b/>
          <w:bCs/>
          <w:sz w:val="28"/>
          <w:szCs w:val="28"/>
        </w:rPr>
      </w:pPr>
    </w:p>
    <w:p w:rsidR="005E276E" w:rsidRDefault="005E276E" w:rsidP="005E276E">
      <w:pPr>
        <w:ind w:left="1416"/>
        <w:rPr>
          <w:b/>
          <w:bCs/>
        </w:rPr>
      </w:pPr>
    </w:p>
    <w:p w:rsidR="005E276E" w:rsidRDefault="005E276E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>
      <w:pPr>
        <w:rPr>
          <w:noProof/>
        </w:rPr>
      </w:pPr>
    </w:p>
    <w:p w:rsidR="001678B3" w:rsidRDefault="001678B3" w:rsidP="005E276E"/>
    <w:p w:rsidR="005E276E" w:rsidRDefault="005E276E" w:rsidP="005E276E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5E276E" w:rsidRDefault="005E276E" w:rsidP="001678B3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«Факультетская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1678B3">
      <w:pPr>
        <w:spacing w:line="276" w:lineRule="auto"/>
        <w:jc w:val="both"/>
        <w:rPr>
          <w:color w:val="000000" w:themeColor="text1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№ 1. Задания для актуализации знаний.</w:t>
      </w: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Дайте определение заболеванию – </w:t>
      </w:r>
      <w:proofErr w:type="gramStart"/>
      <w:r>
        <w:rPr>
          <w:b/>
          <w:sz w:val="28"/>
          <w:szCs w:val="28"/>
        </w:rPr>
        <w:t>геморрагический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васкулит</w:t>
      </w:r>
      <w:proofErr w:type="spellEnd"/>
      <w:r>
        <w:rPr>
          <w:b/>
          <w:sz w:val="28"/>
          <w:szCs w:val="28"/>
        </w:rPr>
        <w:t xml:space="preserve"> (болезнь </w:t>
      </w:r>
      <w:proofErr w:type="spellStart"/>
      <w:r>
        <w:rPr>
          <w:b/>
          <w:sz w:val="28"/>
          <w:szCs w:val="28"/>
        </w:rPr>
        <w:t>Шенлейн-Геноха</w:t>
      </w:r>
      <w:proofErr w:type="spellEnd"/>
      <w:r>
        <w:rPr>
          <w:b/>
          <w:sz w:val="28"/>
          <w:szCs w:val="28"/>
        </w:rPr>
        <w:t>).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2. Отразите основные черты патогенеза (вставьте пропущенные слова).</w:t>
      </w:r>
    </w:p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 xml:space="preserve">В основе патогенеза геморрагического </w:t>
      </w:r>
      <w:proofErr w:type="spellStart"/>
      <w:r>
        <w:rPr>
          <w:sz w:val="28"/>
          <w:szCs w:val="28"/>
        </w:rPr>
        <w:t>васкулита</w:t>
      </w:r>
      <w:proofErr w:type="spellEnd"/>
      <w:r>
        <w:rPr>
          <w:sz w:val="28"/>
          <w:szCs w:val="28"/>
        </w:rPr>
        <w:t xml:space="preserve"> (ГВ) лежит </w:t>
      </w:r>
      <w:proofErr w:type="spellStart"/>
      <w:r>
        <w:rPr>
          <w:sz w:val="28"/>
          <w:szCs w:val="28"/>
        </w:rPr>
        <w:t>генерализованное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иммуно</w:t>
      </w:r>
      <w:proofErr w:type="spellEnd"/>
      <w:r>
        <w:rPr>
          <w:sz w:val="28"/>
          <w:szCs w:val="28"/>
        </w:rPr>
        <w:t>……………….. повреждение сосудов …………………. русла (а именно…………………..,…………………., ……………….) с отложением гранулярных …….-депозитов и последующей активацией системы ………………, гемо……..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 В результате ухудшаются ……………….. свойства крови, усиливается ……………… тромбоцитов и эритроцитов, развивается ………….коагуляция. В сосудистой стенке возникают ………………… воспаление, деструкция,  тромбоз </w:t>
      </w:r>
      <w:proofErr w:type="spellStart"/>
      <w:r>
        <w:rPr>
          <w:sz w:val="28"/>
          <w:szCs w:val="28"/>
        </w:rPr>
        <w:t>микрососудов</w:t>
      </w:r>
      <w:proofErr w:type="spellEnd"/>
      <w:r>
        <w:rPr>
          <w:sz w:val="28"/>
          <w:szCs w:val="28"/>
        </w:rPr>
        <w:t>, разрыв капилляров, что сопровождается геморрагическим синдромом, приводя к появлению клинических симптомов ГВ.</w:t>
      </w:r>
    </w:p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Представьте клиническую классификацию ГВ (заполните таблицу).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287182" w:rsidTr="002871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Параметр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Классификация </w:t>
            </w:r>
          </w:p>
        </w:tc>
      </w:tr>
      <w:tr w:rsidR="00287182" w:rsidTr="002871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формы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Клинические синдромы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тяжести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Фазы болезни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течения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Охарактеризуйте основные клинические синдромы ГВ</w:t>
      </w:r>
    </w:p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1). Общее состояние и самочувствие (температура тела и др.)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2). Кожный синдром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3). Суставной синдром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4). Абдоминальный синдром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</w:p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5). Почечный синдром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6). Поражение других органов.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Перечислите осложнения ГВ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Напишите основные изменения в лабораторных данных при ГВ (заполните таблицу)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Вид анализа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Возможные изменения</w:t>
            </w:r>
          </w:p>
        </w:tc>
      </w:tr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нализ крови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анализ мочи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Биохимический анализ крови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Составьте таблицу «Инструментальное исследование при ГВ» по примеру</w:t>
      </w:r>
    </w:p>
    <w:tbl>
      <w:tblPr>
        <w:tblStyle w:val="a6"/>
        <w:tblW w:w="0" w:type="auto"/>
        <w:tblLook w:val="04A0"/>
      </w:tblPr>
      <w:tblGrid>
        <w:gridCol w:w="2802"/>
        <w:gridCol w:w="6769"/>
      </w:tblGrid>
      <w:tr w:rsidR="00287182" w:rsidTr="0028718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Метод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Цель назначения при ГВ</w:t>
            </w:r>
          </w:p>
        </w:tc>
      </w:tr>
      <w:tr w:rsidR="00287182" w:rsidTr="0028718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УЗИ внутренних органов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b/>
              </w:rPr>
            </w:pPr>
            <w:r>
              <w:t xml:space="preserve">Выявить: изменение </w:t>
            </w:r>
            <w:proofErr w:type="spellStart"/>
            <w:r>
              <w:t>эхогенности</w:t>
            </w:r>
            <w:proofErr w:type="spellEnd"/>
            <w:r>
              <w:t xml:space="preserve"> паренхиматозных органов, нарушение кровотока; отек кишечной стенки, гематома, дилатация различных отделов кишечника; жидкость в </w:t>
            </w:r>
            <w:r>
              <w:lastRenderedPageBreak/>
              <w:t xml:space="preserve">брюшной полости; </w:t>
            </w:r>
            <w:proofErr w:type="spellStart"/>
            <w:r>
              <w:t>гепат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спленомегалия</w:t>
            </w:r>
            <w:proofErr w:type="spellEnd"/>
            <w:r>
              <w:t>, увеличение размеров поджелудочной железы и почек.</w:t>
            </w:r>
          </w:p>
        </w:tc>
      </w:tr>
      <w:tr w:rsidR="00287182" w:rsidTr="0028718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Диагноз ГВ устанавливают при наличии как минимум 1 обязательного и 1 дополнительного критерия. Составьте таблицу «Критерии ГВ».</w:t>
      </w:r>
    </w:p>
    <w:tbl>
      <w:tblPr>
        <w:tblStyle w:val="a6"/>
        <w:tblW w:w="0" w:type="auto"/>
        <w:tblLook w:val="04A0"/>
      </w:tblPr>
      <w:tblGrid>
        <w:gridCol w:w="3085"/>
        <w:gridCol w:w="6486"/>
      </w:tblGrid>
      <w:tr w:rsidR="00287182" w:rsidTr="002871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ГВ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Определение </w:t>
            </w:r>
          </w:p>
        </w:tc>
      </w:tr>
      <w:tr w:rsidR="00287182" w:rsidTr="00287182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Обязательные</w:t>
            </w:r>
          </w:p>
        </w:tc>
      </w:tr>
      <w:tr w:rsidR="00287182" w:rsidTr="002871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Пурпура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Дополнительные</w:t>
            </w:r>
          </w:p>
        </w:tc>
      </w:tr>
      <w:tr w:rsidR="00287182" w:rsidTr="002871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Боли в животе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Артрит/артралгия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Поражение почек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Гистология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Напишите лечение ГВ, указав препараты, показания для назначения и дозы.</w:t>
      </w:r>
    </w:p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1. Режим: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2. Диета: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Этиотропное</w:t>
      </w:r>
      <w:proofErr w:type="spellEnd"/>
      <w:r>
        <w:rPr>
          <w:sz w:val="28"/>
          <w:szCs w:val="28"/>
        </w:rPr>
        <w:t xml:space="preserve"> лечение: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4. Патогенетическое лечение: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Антикоагулянты и </w:t>
            </w:r>
            <w:proofErr w:type="spellStart"/>
            <w:r>
              <w:rPr>
                <w:sz w:val="28"/>
                <w:szCs w:val="28"/>
              </w:rPr>
              <w:t>антиагреганты</w:t>
            </w:r>
            <w:proofErr w:type="spellEnd"/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ГКС</w:t>
            </w: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182" w:rsidRDefault="00287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Цитостатики</w:t>
            </w:r>
            <w:proofErr w:type="spellEnd"/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sz w:val="28"/>
          <w:szCs w:val="28"/>
        </w:rPr>
      </w:pPr>
      <w:r>
        <w:rPr>
          <w:sz w:val="28"/>
          <w:szCs w:val="28"/>
        </w:rPr>
        <w:t>5. Симптоматическое лечение: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Охарактеризуйте прогноз ГВ. </w:t>
      </w:r>
    </w:p>
    <w:tbl>
      <w:tblPr>
        <w:tblStyle w:val="a6"/>
        <w:tblW w:w="0" w:type="auto"/>
        <w:tblLook w:val="04A0"/>
      </w:tblPr>
      <w:tblGrid>
        <w:gridCol w:w="9571"/>
      </w:tblGrid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  <w:tr w:rsidR="00287182" w:rsidTr="00287182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182" w:rsidRDefault="00287182">
            <w:pPr>
              <w:rPr>
                <w:b/>
                <w:sz w:val="28"/>
                <w:szCs w:val="28"/>
              </w:rPr>
            </w:pPr>
          </w:p>
        </w:tc>
      </w:tr>
    </w:tbl>
    <w:p w:rsidR="00287182" w:rsidRDefault="00287182" w:rsidP="00287182">
      <w:pPr>
        <w:rPr>
          <w:b/>
          <w:sz w:val="28"/>
          <w:szCs w:val="28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 (тесты).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1. ПРИ ГВ В 100% ПРИСУТСТВУЕТ ПОРАЖЕНИЕ СЛЕДУЮЩЕГО ОРГАНА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почки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суставы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В) </w:t>
      </w:r>
      <w:proofErr w:type="spellStart"/>
      <w:r>
        <w:rPr>
          <w:color w:val="000000" w:themeColor="text1"/>
          <w:sz w:val="20"/>
          <w:szCs w:val="20"/>
        </w:rPr>
        <w:t>кишеник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кожа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2. ПРИ ГВ СВОЙСТВЕННА СЛЕДУЮЩАЯ ЛОКАЛИЗАЦИЯ СЫПИ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на нижних конечностях с наибольшей локализацией вокруг суставов и на ягодицах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на руках с наибольшей локализацией вокруг суставов и лопатках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выше сосковой линии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на слизистых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3. СЫПЬ ПРЕТЕРПЕВАЕТ СЛЕДУЮЩУЮ МЕТАМОРФОЗУ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полностью исчезает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заканчивается фиброзом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В) трансформируется в </w:t>
      </w:r>
      <w:proofErr w:type="spellStart"/>
      <w:r>
        <w:rPr>
          <w:color w:val="000000" w:themeColor="text1"/>
          <w:sz w:val="20"/>
          <w:szCs w:val="20"/>
        </w:rPr>
        <w:t>атопический</w:t>
      </w:r>
      <w:proofErr w:type="spellEnd"/>
      <w:r>
        <w:rPr>
          <w:color w:val="000000" w:themeColor="text1"/>
          <w:sz w:val="20"/>
          <w:szCs w:val="20"/>
        </w:rPr>
        <w:t xml:space="preserve"> дерматит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образуется гиперпигментация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4. ЛЕТАЛЬНЫЙ ИСХОД ПРИ ГВ МОЖЕТ БЫТЬ ОБУСЛОВЛЕН ПОРАЖЕНИЕМ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кишечника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кожи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суставов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 ДОЛГОВРЕМЕННЫЙ ПРОГНОЗ ПРИ ГВ ОПРЕДЕЛЯЕТ ПОРАЖЕНИЕ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кишечника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суставов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кожи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почек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 ПРИ ГВ СЫПЬ НОСИТ СЛЕДУЮЩИЙ ХАРАКТЕР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А) </w:t>
      </w:r>
      <w:proofErr w:type="spellStart"/>
      <w:r>
        <w:rPr>
          <w:color w:val="000000" w:themeColor="text1"/>
          <w:sz w:val="20"/>
          <w:szCs w:val="20"/>
        </w:rPr>
        <w:t>васкулитно-пурпурный</w:t>
      </w:r>
      <w:proofErr w:type="spellEnd"/>
      <w:r>
        <w:rPr>
          <w:color w:val="000000" w:themeColor="text1"/>
          <w:sz w:val="20"/>
          <w:szCs w:val="20"/>
        </w:rPr>
        <w:t xml:space="preserve"> (пятнисто-папулезная пальпируемая геморрагическая сыпь)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Б) </w:t>
      </w:r>
      <w:proofErr w:type="spellStart"/>
      <w:r>
        <w:rPr>
          <w:color w:val="000000" w:themeColor="text1"/>
          <w:sz w:val="20"/>
          <w:szCs w:val="20"/>
        </w:rPr>
        <w:t>петехиальный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В) </w:t>
      </w:r>
      <w:proofErr w:type="spellStart"/>
      <w:r>
        <w:rPr>
          <w:color w:val="000000" w:themeColor="text1"/>
          <w:sz w:val="20"/>
          <w:szCs w:val="20"/>
        </w:rPr>
        <w:t>экхимозный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Г) </w:t>
      </w:r>
      <w:proofErr w:type="spellStart"/>
      <w:r>
        <w:rPr>
          <w:color w:val="000000" w:themeColor="text1"/>
          <w:sz w:val="20"/>
          <w:szCs w:val="20"/>
        </w:rPr>
        <w:t>гематомный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7. ПОКАЗАНИЯ ДЛЯ НАЗНАЧЕНИЯ  ГКС ПРИ ГВ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полиартрит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Б) </w:t>
      </w:r>
      <w:proofErr w:type="spellStart"/>
      <w:r>
        <w:rPr>
          <w:color w:val="000000" w:themeColor="text1"/>
          <w:sz w:val="20"/>
          <w:szCs w:val="20"/>
        </w:rPr>
        <w:t>гиперкоагуляция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сыпь на слизистых оболочках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Г) упорный абдоминальный синдром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8. ПАТОГЕНЕТИЧЕСКАЯ ТЕРАПИЯ ПРИ ГВ СОСТОИТ ИЗ НАЗНАЧЕНИЯ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гепарина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Б) НПВС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сорбентов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Г)  </w:t>
      </w:r>
      <w:proofErr w:type="spellStart"/>
      <w:r>
        <w:rPr>
          <w:color w:val="000000" w:themeColor="text1"/>
          <w:sz w:val="20"/>
          <w:szCs w:val="20"/>
        </w:rPr>
        <w:t>спазмолитиков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9. СИНОНИМ ГВ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А) синдром </w:t>
      </w:r>
      <w:proofErr w:type="spellStart"/>
      <w:r>
        <w:rPr>
          <w:color w:val="000000" w:themeColor="text1"/>
          <w:sz w:val="20"/>
          <w:szCs w:val="20"/>
        </w:rPr>
        <w:t>Дебре-де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Тони-Фанкони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Б) синдром </w:t>
      </w:r>
      <w:proofErr w:type="spellStart"/>
      <w:r>
        <w:rPr>
          <w:color w:val="000000" w:themeColor="text1"/>
          <w:sz w:val="20"/>
          <w:szCs w:val="20"/>
        </w:rPr>
        <w:t>Луи-Барр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 xml:space="preserve">В) синдром </w:t>
      </w:r>
      <w:proofErr w:type="spellStart"/>
      <w:r>
        <w:rPr>
          <w:color w:val="000000" w:themeColor="text1"/>
          <w:sz w:val="20"/>
          <w:szCs w:val="20"/>
        </w:rPr>
        <w:t>Гассера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Г) пурпура </w:t>
      </w:r>
      <w:proofErr w:type="spellStart"/>
      <w:r>
        <w:rPr>
          <w:color w:val="000000" w:themeColor="text1"/>
          <w:sz w:val="20"/>
          <w:szCs w:val="20"/>
        </w:rPr>
        <w:t>Шенлейн-Геноха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10. ПРИ ГВ ИЗМЕНЕНИЯ В КЛИНЧЕСКОМ АНАЛИЗЕ КРОВИ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А) не специфичны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Б) облигатна </w:t>
      </w:r>
      <w:proofErr w:type="spellStart"/>
      <w:r>
        <w:rPr>
          <w:color w:val="000000" w:themeColor="text1"/>
          <w:sz w:val="20"/>
          <w:szCs w:val="20"/>
        </w:rPr>
        <w:t>эозинофилия</w:t>
      </w:r>
      <w:proofErr w:type="spellEnd"/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В) лимфоцитоз</w:t>
      </w:r>
    </w:p>
    <w:p w:rsidR="00287182" w:rsidRDefault="00287182" w:rsidP="002871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Г) </w:t>
      </w:r>
      <w:proofErr w:type="spellStart"/>
      <w:r>
        <w:rPr>
          <w:color w:val="000000" w:themeColor="text1"/>
          <w:sz w:val="20"/>
          <w:szCs w:val="20"/>
        </w:rPr>
        <w:t>моноцитоз</w:t>
      </w:r>
      <w:proofErr w:type="spellEnd"/>
    </w:p>
    <w:p w:rsidR="00287182" w:rsidRDefault="00287182" w:rsidP="00287182">
      <w:pPr>
        <w:rPr>
          <w:sz w:val="20"/>
          <w:szCs w:val="20"/>
        </w:rPr>
      </w:pPr>
    </w:p>
    <w:p w:rsidR="00287182" w:rsidRDefault="00287182" w:rsidP="002871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 (практика).</w:t>
      </w:r>
    </w:p>
    <w:p w:rsidR="00287182" w:rsidRDefault="00287182" w:rsidP="00287182">
      <w:pPr>
        <w:rPr>
          <w:b/>
          <w:sz w:val="22"/>
          <w:szCs w:val="22"/>
        </w:rPr>
      </w:pPr>
    </w:p>
    <w:p w:rsidR="00287182" w:rsidRDefault="00287182" w:rsidP="00287182">
      <w:pPr>
        <w:ind w:firstLine="567"/>
        <w:jc w:val="both"/>
      </w:pPr>
      <w:r>
        <w:t xml:space="preserve">В приемный покой доставлена девочка 13 лет, масса 40 кг.  Жалобы на рвоту, выраженные боли в животе, черный стул. Данные симптомы появились вчера вечером. Известно, что также вчера утром на теле появилась какая-то сыпь. Примерно 1 неделю назад ребенок болел ОРВИ (повышение температуры тела до 38 </w:t>
      </w:r>
      <w:proofErr w:type="spellStart"/>
      <w:r>
        <w:t>гр</w:t>
      </w:r>
      <w:proofErr w:type="spellEnd"/>
      <w:r>
        <w:t xml:space="preserve">, насморк, болело горло). При осмотре на стопах, голенях, бедрах, ягодицах выявлена пятнисто-папулезная сливная геморрагическая сыпь, сыпь также с обилием расположена вокруг голеностопных и коленных суставов, есть единичные элементы на руках. Отеков нет. Подкожно-жировой слой развит достаточно. Суставы не изменены. Над легкими дыхание проводится по всем полям, хрипов нет. ЧСС 90 </w:t>
      </w:r>
      <w:proofErr w:type="gramStart"/>
      <w:r>
        <w:t>в</w:t>
      </w:r>
      <w:proofErr w:type="gramEnd"/>
      <w:r>
        <w:t xml:space="preserve"> </w:t>
      </w:r>
      <w:proofErr w:type="gramStart"/>
      <w:r>
        <w:t>мин</w:t>
      </w:r>
      <w:proofErr w:type="gramEnd"/>
      <w:r>
        <w:t>. Тоны ясные, ритмичные. Живот болезненный во всех отделах, доступен поверхностной пальпации, при глубокой пальпации – выраженная боль, которая не дает осмотреть живот этим методом. Моча темно-коричневого цвета. Мочится редко.</w:t>
      </w:r>
    </w:p>
    <w:p w:rsidR="00287182" w:rsidRDefault="00287182" w:rsidP="00287182">
      <w:pPr>
        <w:jc w:val="both"/>
      </w:pPr>
      <w:r>
        <w:rPr>
          <w:b/>
        </w:rPr>
        <w:t>В клин анализе крови</w:t>
      </w:r>
      <w:r>
        <w:t xml:space="preserve"> Гб 105 г/л, лейкоциты 7 </w:t>
      </w:r>
      <w:proofErr w:type="spellStart"/>
      <w:proofErr w:type="gramStart"/>
      <w:r>
        <w:t>тыс</w:t>
      </w:r>
      <w:proofErr w:type="gramEnd"/>
      <w:r>
        <w:t>\мкл</w:t>
      </w:r>
      <w:proofErr w:type="spellEnd"/>
      <w:r>
        <w:t xml:space="preserve">, </w:t>
      </w:r>
      <w:proofErr w:type="spellStart"/>
      <w:r>
        <w:t>п</w:t>
      </w:r>
      <w:proofErr w:type="spellEnd"/>
      <w:r>
        <w:t xml:space="preserve"> 2 с 48 э15 м 3 л32 Тромбоциты 240 </w:t>
      </w:r>
      <w:proofErr w:type="spellStart"/>
      <w:r>
        <w:t>тыс\мкл</w:t>
      </w:r>
      <w:proofErr w:type="spellEnd"/>
      <w:r>
        <w:t xml:space="preserve"> СОЭ 22 мм/ч</w:t>
      </w:r>
    </w:p>
    <w:p w:rsidR="00287182" w:rsidRDefault="00287182" w:rsidP="00287182">
      <w:pPr>
        <w:jc w:val="both"/>
      </w:pPr>
      <w:r>
        <w:rPr>
          <w:b/>
        </w:rPr>
        <w:t>ОАМ</w:t>
      </w:r>
      <w:r>
        <w:t xml:space="preserve"> уд вес 1025 белок 1,2 г/л глюкоз отриц. </w:t>
      </w:r>
      <w:proofErr w:type="gramStart"/>
      <w:r>
        <w:t>Эритроциты</w:t>
      </w:r>
      <w:proofErr w:type="gramEnd"/>
      <w:r>
        <w:t xml:space="preserve"> измененные 12-20-18 в поле зрения, неизмененные – </w:t>
      </w:r>
      <w:proofErr w:type="spellStart"/>
      <w:r>
        <w:t>ед-но</w:t>
      </w:r>
      <w:proofErr w:type="spellEnd"/>
      <w:r>
        <w:t>. Лейкоциты отриц.</w:t>
      </w:r>
    </w:p>
    <w:p w:rsidR="00287182" w:rsidRDefault="00287182" w:rsidP="00287182">
      <w:pPr>
        <w:jc w:val="both"/>
      </w:pPr>
    </w:p>
    <w:p w:rsidR="00287182" w:rsidRDefault="00287182" w:rsidP="00287182">
      <w:pPr>
        <w:jc w:val="both"/>
      </w:pPr>
      <w:r>
        <w:t>1. Ваш предварительный диагноз по классификации.</w:t>
      </w:r>
    </w:p>
    <w:p w:rsidR="00287182" w:rsidRDefault="00287182" w:rsidP="00287182">
      <w:pPr>
        <w:jc w:val="both"/>
      </w:pPr>
      <w:r>
        <w:t xml:space="preserve">2. Назначьте лабораторное обследование. </w:t>
      </w:r>
    </w:p>
    <w:p w:rsidR="00287182" w:rsidRDefault="00287182" w:rsidP="00287182">
      <w:pPr>
        <w:jc w:val="both"/>
      </w:pPr>
      <w:r>
        <w:t>3. Назначьте инструментальное обследование.</w:t>
      </w:r>
    </w:p>
    <w:p w:rsidR="00287182" w:rsidRDefault="00287182" w:rsidP="00287182">
      <w:pPr>
        <w:jc w:val="both"/>
      </w:pPr>
      <w:r>
        <w:t xml:space="preserve">4. Назначьте консультации узких специалистов. </w:t>
      </w:r>
    </w:p>
    <w:p w:rsidR="00287182" w:rsidRDefault="00287182" w:rsidP="00287182">
      <w:pPr>
        <w:jc w:val="both"/>
      </w:pPr>
      <w:r>
        <w:t>5. Назначьте лечение.</w:t>
      </w:r>
    </w:p>
    <w:p w:rsidR="00287182" w:rsidRDefault="00287182" w:rsidP="00287182">
      <w:pPr>
        <w:jc w:val="both"/>
      </w:pPr>
    </w:p>
    <w:p w:rsidR="00287182" w:rsidRDefault="00287182" w:rsidP="002871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УИРС:</w:t>
      </w:r>
    </w:p>
    <w:p w:rsidR="00287182" w:rsidRDefault="00287182" w:rsidP="002871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Выберите тему для более углубленного изучения темы занятия (УИРС), напишите реферат или сделайте презентацию в .</w:t>
      </w:r>
      <w:proofErr w:type="spellStart"/>
      <w:r>
        <w:rPr>
          <w:b/>
          <w:bCs/>
          <w:sz w:val="28"/>
          <w:szCs w:val="28"/>
          <w:lang w:val="en-US"/>
        </w:rPr>
        <w:t>ppt</w:t>
      </w:r>
      <w:proofErr w:type="spellEnd"/>
    </w:p>
    <w:p w:rsidR="00287182" w:rsidRPr="00287182" w:rsidRDefault="00287182" w:rsidP="00287182">
      <w:pPr>
        <w:rPr>
          <w:color w:val="000000" w:themeColor="text1"/>
          <w:sz w:val="28"/>
          <w:szCs w:val="28"/>
        </w:rPr>
      </w:pPr>
      <w:r w:rsidRPr="00287182">
        <w:rPr>
          <w:color w:val="000000" w:themeColor="text1"/>
          <w:sz w:val="28"/>
          <w:szCs w:val="28"/>
        </w:rPr>
        <w:t xml:space="preserve">1. Поражение почек при </w:t>
      </w:r>
      <w:proofErr w:type="gramStart"/>
      <w:r w:rsidRPr="00287182">
        <w:rPr>
          <w:color w:val="000000" w:themeColor="text1"/>
          <w:sz w:val="28"/>
          <w:szCs w:val="28"/>
        </w:rPr>
        <w:t>геморрагическом</w:t>
      </w:r>
      <w:proofErr w:type="gramEnd"/>
      <w:r w:rsidRPr="00287182">
        <w:rPr>
          <w:color w:val="000000" w:themeColor="text1"/>
          <w:sz w:val="28"/>
          <w:szCs w:val="28"/>
        </w:rPr>
        <w:t xml:space="preserve"> </w:t>
      </w:r>
      <w:proofErr w:type="spellStart"/>
      <w:r w:rsidRPr="00287182">
        <w:rPr>
          <w:color w:val="000000" w:themeColor="text1"/>
          <w:sz w:val="28"/>
          <w:szCs w:val="28"/>
        </w:rPr>
        <w:t>васкулите</w:t>
      </w:r>
      <w:proofErr w:type="spellEnd"/>
      <w:r w:rsidRPr="00287182">
        <w:rPr>
          <w:color w:val="000000" w:themeColor="text1"/>
          <w:sz w:val="28"/>
          <w:szCs w:val="28"/>
        </w:rPr>
        <w:t>.</w:t>
      </w:r>
    </w:p>
    <w:p w:rsidR="00287182" w:rsidRPr="00287182" w:rsidRDefault="00287182" w:rsidP="00287182">
      <w:pPr>
        <w:rPr>
          <w:color w:val="000000" w:themeColor="text1"/>
          <w:sz w:val="28"/>
          <w:szCs w:val="28"/>
        </w:rPr>
      </w:pPr>
      <w:r w:rsidRPr="00287182">
        <w:rPr>
          <w:color w:val="000000" w:themeColor="text1"/>
          <w:sz w:val="28"/>
          <w:szCs w:val="28"/>
        </w:rPr>
        <w:t xml:space="preserve">2. </w:t>
      </w:r>
      <w:proofErr w:type="spellStart"/>
      <w:r w:rsidRPr="00287182">
        <w:rPr>
          <w:color w:val="000000" w:themeColor="text1"/>
          <w:sz w:val="28"/>
          <w:szCs w:val="28"/>
        </w:rPr>
        <w:t>Плазмаферез</w:t>
      </w:r>
      <w:proofErr w:type="spellEnd"/>
      <w:r w:rsidRPr="00287182">
        <w:rPr>
          <w:color w:val="000000" w:themeColor="text1"/>
          <w:sz w:val="28"/>
          <w:szCs w:val="28"/>
        </w:rPr>
        <w:t>. Суть метода. Применение при ГВ.</w:t>
      </w:r>
    </w:p>
    <w:p w:rsidR="00287182" w:rsidRPr="00287182" w:rsidRDefault="00287182" w:rsidP="00287182">
      <w:pPr>
        <w:rPr>
          <w:color w:val="000000" w:themeColor="text1"/>
          <w:sz w:val="28"/>
          <w:szCs w:val="28"/>
        </w:rPr>
      </w:pPr>
      <w:r w:rsidRPr="00287182">
        <w:rPr>
          <w:color w:val="000000" w:themeColor="text1"/>
          <w:sz w:val="28"/>
          <w:szCs w:val="28"/>
        </w:rPr>
        <w:t xml:space="preserve">3. Типы </w:t>
      </w:r>
      <w:proofErr w:type="spellStart"/>
      <w:r w:rsidRPr="00287182">
        <w:rPr>
          <w:color w:val="000000" w:themeColor="text1"/>
          <w:sz w:val="28"/>
          <w:szCs w:val="28"/>
        </w:rPr>
        <w:t>иммуновоспалительных</w:t>
      </w:r>
      <w:proofErr w:type="spellEnd"/>
      <w:r w:rsidRPr="00287182">
        <w:rPr>
          <w:color w:val="000000" w:themeColor="text1"/>
          <w:sz w:val="28"/>
          <w:szCs w:val="28"/>
        </w:rPr>
        <w:t xml:space="preserve"> реакций.</w:t>
      </w:r>
    </w:p>
    <w:p w:rsidR="00287182" w:rsidRPr="00287182" w:rsidRDefault="00287182" w:rsidP="00287182">
      <w:pPr>
        <w:rPr>
          <w:color w:val="000000" w:themeColor="text1"/>
          <w:sz w:val="28"/>
          <w:szCs w:val="28"/>
        </w:rPr>
      </w:pPr>
    </w:p>
    <w:p w:rsidR="00287182" w:rsidRPr="00287182" w:rsidRDefault="00287182" w:rsidP="00287182">
      <w:pPr>
        <w:rPr>
          <w:color w:val="000000" w:themeColor="text1"/>
          <w:sz w:val="28"/>
          <w:szCs w:val="28"/>
          <w:shd w:val="clear" w:color="auto" w:fill="FAFAFA"/>
        </w:rPr>
      </w:pPr>
      <w:r w:rsidRPr="00287182">
        <w:rPr>
          <w:b/>
          <w:color w:val="000000" w:themeColor="text1"/>
          <w:sz w:val="28"/>
          <w:szCs w:val="28"/>
          <w:shd w:val="clear" w:color="auto" w:fill="FAFAFA"/>
        </w:rPr>
        <w:t>Литература</w:t>
      </w:r>
      <w:r w:rsidRPr="00287182">
        <w:rPr>
          <w:color w:val="000000" w:themeColor="text1"/>
          <w:sz w:val="28"/>
          <w:szCs w:val="28"/>
          <w:shd w:val="clear" w:color="auto" w:fill="FAFAFA"/>
        </w:rPr>
        <w:t>:</w:t>
      </w:r>
    </w:p>
    <w:p w:rsidR="00287182" w:rsidRPr="00287182" w:rsidRDefault="00287182" w:rsidP="00287182">
      <w:pPr>
        <w:spacing w:line="360" w:lineRule="auto"/>
        <w:rPr>
          <w:sz w:val="28"/>
          <w:szCs w:val="28"/>
        </w:rPr>
      </w:pPr>
      <w:r w:rsidRPr="00287182">
        <w:rPr>
          <w:color w:val="000000" w:themeColor="text1"/>
          <w:sz w:val="28"/>
          <w:szCs w:val="28"/>
          <w:u w:val="single"/>
          <w:shd w:val="clear" w:color="auto" w:fill="FAFAFA"/>
        </w:rPr>
        <w:t>Основная</w:t>
      </w:r>
      <w:r w:rsidRPr="00287182">
        <w:rPr>
          <w:color w:val="000000" w:themeColor="text1"/>
          <w:sz w:val="28"/>
          <w:szCs w:val="28"/>
          <w:shd w:val="clear" w:color="auto" w:fill="FAFAFA"/>
        </w:rPr>
        <w:t>:</w:t>
      </w:r>
      <w:r w:rsidRPr="00287182">
        <w:rPr>
          <w:color w:val="000000" w:themeColor="text1"/>
          <w:sz w:val="28"/>
          <w:szCs w:val="28"/>
        </w:rPr>
        <w:br/>
      </w:r>
      <w:proofErr w:type="spellStart"/>
      <w:r w:rsidRPr="00287182">
        <w:rPr>
          <w:color w:val="000000" w:themeColor="text1"/>
          <w:sz w:val="28"/>
          <w:szCs w:val="28"/>
          <w:shd w:val="clear" w:color="auto" w:fill="FAFAFA"/>
        </w:rPr>
        <w:t>Шабалов</w:t>
      </w:r>
      <w:proofErr w:type="spellEnd"/>
      <w:r w:rsidRPr="00287182">
        <w:rPr>
          <w:color w:val="000000" w:themeColor="text1"/>
          <w:sz w:val="28"/>
          <w:szCs w:val="28"/>
          <w:shd w:val="clear" w:color="auto" w:fill="FAFAFA"/>
        </w:rPr>
        <w:t xml:space="preserve">, Н. П. Детские болезни [Электронный ресурс] : учебник : в 2 т. - 8-е изд., </w:t>
      </w:r>
      <w:proofErr w:type="spellStart"/>
      <w:r w:rsidRPr="00287182">
        <w:rPr>
          <w:color w:val="000000" w:themeColor="text1"/>
          <w:sz w:val="28"/>
          <w:szCs w:val="28"/>
          <w:shd w:val="clear" w:color="auto" w:fill="FAFAFA"/>
        </w:rPr>
        <w:t>перераб</w:t>
      </w:r>
      <w:proofErr w:type="spellEnd"/>
      <w:r w:rsidRPr="00287182">
        <w:rPr>
          <w:color w:val="000000" w:themeColor="text1"/>
          <w:sz w:val="28"/>
          <w:szCs w:val="28"/>
          <w:shd w:val="clear" w:color="auto" w:fill="FAFAFA"/>
        </w:rPr>
        <w:t>. и доп. - СПб</w:t>
      </w:r>
      <w:proofErr w:type="gramStart"/>
      <w:r w:rsidRPr="00287182">
        <w:rPr>
          <w:color w:val="000000" w:themeColor="text1"/>
          <w:sz w:val="28"/>
          <w:szCs w:val="28"/>
          <w:shd w:val="clear" w:color="auto" w:fill="FAFAFA"/>
        </w:rPr>
        <w:t xml:space="preserve">. : </w:t>
      </w:r>
      <w:proofErr w:type="gramEnd"/>
      <w:r w:rsidRPr="00287182">
        <w:rPr>
          <w:color w:val="000000" w:themeColor="text1"/>
          <w:sz w:val="28"/>
          <w:szCs w:val="28"/>
          <w:shd w:val="clear" w:color="auto" w:fill="FAFAFA"/>
        </w:rPr>
        <w:t>Питер, 2017. - Т. 1. - 880 с.</w:t>
      </w:r>
      <w:proofErr w:type="gramStart"/>
      <w:r w:rsidRPr="00287182">
        <w:rPr>
          <w:color w:val="000000" w:themeColor="text1"/>
          <w:sz w:val="28"/>
          <w:szCs w:val="28"/>
          <w:shd w:val="clear" w:color="auto" w:fill="FAFAFA"/>
        </w:rPr>
        <w:t xml:space="preserve"> :</w:t>
      </w:r>
      <w:proofErr w:type="gramEnd"/>
      <w:r w:rsidRPr="00287182">
        <w:rPr>
          <w:color w:val="000000" w:themeColor="text1"/>
          <w:sz w:val="28"/>
          <w:szCs w:val="28"/>
          <w:shd w:val="clear" w:color="auto" w:fill="FAFAFA"/>
        </w:rPr>
        <w:t xml:space="preserve"> ил. - (Учебник для вузов).</w:t>
      </w:r>
      <w:r w:rsidRPr="00287182">
        <w:rPr>
          <w:color w:val="000000" w:themeColor="text1"/>
          <w:sz w:val="28"/>
          <w:szCs w:val="28"/>
        </w:rPr>
        <w:br/>
      </w:r>
      <w:r w:rsidRPr="00287182">
        <w:rPr>
          <w:color w:val="000000" w:themeColor="text1"/>
          <w:sz w:val="28"/>
          <w:szCs w:val="28"/>
          <w:u w:val="single"/>
          <w:shd w:val="clear" w:color="auto" w:fill="FAFAFA"/>
        </w:rPr>
        <w:t>Дополнительная</w:t>
      </w:r>
      <w:r w:rsidRPr="00287182">
        <w:rPr>
          <w:color w:val="000000" w:themeColor="text1"/>
          <w:sz w:val="28"/>
          <w:szCs w:val="28"/>
          <w:shd w:val="clear" w:color="auto" w:fill="FAFAFA"/>
        </w:rPr>
        <w:t>:</w:t>
      </w:r>
      <w:r w:rsidRPr="00287182">
        <w:rPr>
          <w:color w:val="000000" w:themeColor="text1"/>
          <w:sz w:val="28"/>
          <w:szCs w:val="28"/>
        </w:rPr>
        <w:br/>
      </w:r>
      <w:r w:rsidRPr="00287182">
        <w:rPr>
          <w:color w:val="000000" w:themeColor="text1"/>
          <w:sz w:val="28"/>
          <w:szCs w:val="28"/>
          <w:shd w:val="clear" w:color="auto" w:fill="FAFAFA"/>
        </w:rPr>
        <w:lastRenderedPageBreak/>
        <w:t>1. Федеральные клинические рекомендации Союза педиатров России (</w:t>
      </w:r>
      <w:hyperlink r:id="rId6" w:tgtFrame="_blank" w:history="1">
        <w:r w:rsidRPr="00287182">
          <w:rPr>
            <w:rStyle w:val="a3"/>
            <w:color w:val="000000" w:themeColor="text1"/>
            <w:sz w:val="28"/>
            <w:szCs w:val="28"/>
            <w:bdr w:val="none" w:sz="0" w:space="0" w:color="auto" w:frame="1"/>
            <w:shd w:val="clear" w:color="auto" w:fill="FAFAFA"/>
          </w:rPr>
          <w:t>http://www.pediatr-russia.ru/newsrecomend)</w:t>
        </w:r>
      </w:hyperlink>
    </w:p>
    <w:p w:rsidR="00287182" w:rsidRPr="00287182" w:rsidRDefault="00287182" w:rsidP="00287182">
      <w:pPr>
        <w:spacing w:line="360" w:lineRule="auto"/>
        <w:rPr>
          <w:sz w:val="28"/>
          <w:szCs w:val="28"/>
          <w:lang w:val="en-US"/>
        </w:rPr>
      </w:pPr>
      <w:r w:rsidRPr="00287182">
        <w:rPr>
          <w:sz w:val="28"/>
          <w:szCs w:val="28"/>
        </w:rPr>
        <w:t>2.</w:t>
      </w:r>
      <w:r w:rsidRPr="00287182">
        <w:rPr>
          <w:spacing w:val="-6"/>
          <w:sz w:val="28"/>
          <w:szCs w:val="28"/>
          <w:shd w:val="clear" w:color="auto" w:fill="FFFFFF"/>
        </w:rPr>
        <w:t xml:space="preserve"> Федеральные клинические рекомендации по разделу «Детская гематология». </w:t>
      </w:r>
      <w:r w:rsidRPr="00287182">
        <w:rPr>
          <w:spacing w:val="-6"/>
          <w:sz w:val="28"/>
          <w:szCs w:val="28"/>
          <w:shd w:val="clear" w:color="auto" w:fill="FFFFFF"/>
          <w:lang w:val="en-US"/>
        </w:rPr>
        <w:t xml:space="preserve">Available from: </w:t>
      </w:r>
      <w:hyperlink r:id="rId7" w:history="1">
        <w:r w:rsidRPr="00287182">
          <w:rPr>
            <w:rStyle w:val="a3"/>
            <w:spacing w:val="-6"/>
            <w:sz w:val="28"/>
            <w:szCs w:val="28"/>
            <w:shd w:val="clear" w:color="auto" w:fill="FFFFFF"/>
            <w:lang w:val="en-US"/>
          </w:rPr>
          <w:t>https://fnkc.ru/index.jsp?load=pnd-clinical-references</w:t>
        </w:r>
      </w:hyperlink>
    </w:p>
    <w:p w:rsidR="00287182" w:rsidRDefault="00287182" w:rsidP="00287182">
      <w:pPr>
        <w:spacing w:line="360" w:lineRule="auto"/>
        <w:rPr>
          <w:color w:val="000000" w:themeColor="text1"/>
          <w:shd w:val="clear" w:color="auto" w:fill="FAFAFA"/>
        </w:rPr>
      </w:pPr>
      <w:r>
        <w:rPr>
          <w:color w:val="000000" w:themeColor="text1"/>
          <w:shd w:val="clear" w:color="auto" w:fill="FAFAFA"/>
        </w:rPr>
        <w:t>Электронные ресурсы: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1. ЭБС </w:t>
      </w:r>
      <w:proofErr w:type="spellStart"/>
      <w:r>
        <w:rPr>
          <w:color w:val="000000" w:themeColor="text1"/>
          <w:shd w:val="clear" w:color="auto" w:fill="FAFAFA"/>
        </w:rPr>
        <w:t>КрасГМУ</w:t>
      </w:r>
      <w:proofErr w:type="spellEnd"/>
      <w:r>
        <w:rPr>
          <w:color w:val="000000" w:themeColor="text1"/>
          <w:shd w:val="clear" w:color="auto" w:fill="FAFAFA"/>
        </w:rPr>
        <w:t xml:space="preserve"> "</w:t>
      </w:r>
      <w:proofErr w:type="spellStart"/>
      <w:r>
        <w:rPr>
          <w:color w:val="000000" w:themeColor="text1"/>
          <w:shd w:val="clear" w:color="auto" w:fill="FAFAFA"/>
        </w:rPr>
        <w:t>Colibris</w:t>
      </w:r>
      <w:proofErr w:type="spellEnd"/>
      <w:r>
        <w:rPr>
          <w:color w:val="000000" w:themeColor="text1"/>
          <w:shd w:val="clear" w:color="auto" w:fill="FAFAFA"/>
        </w:rPr>
        <w:t>";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>2. ЭБС Консультант студента;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3. ЭБС Университетская библиотека </w:t>
      </w:r>
      <w:proofErr w:type="spellStart"/>
      <w:r>
        <w:rPr>
          <w:color w:val="000000" w:themeColor="text1"/>
          <w:shd w:val="clear" w:color="auto" w:fill="FAFAFA"/>
        </w:rPr>
        <w:t>OnLine</w:t>
      </w:r>
      <w:proofErr w:type="spellEnd"/>
      <w:r>
        <w:rPr>
          <w:color w:val="000000" w:themeColor="text1"/>
          <w:shd w:val="clear" w:color="auto" w:fill="FAFAFA"/>
        </w:rPr>
        <w:t>;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AFAFA"/>
        </w:rPr>
        <w:t xml:space="preserve">4. ЭНБ </w:t>
      </w:r>
      <w:proofErr w:type="spellStart"/>
      <w:r>
        <w:rPr>
          <w:color w:val="000000" w:themeColor="text1"/>
          <w:shd w:val="clear" w:color="auto" w:fill="FAFAFA"/>
        </w:rPr>
        <w:t>eLibrary</w:t>
      </w:r>
      <w:proofErr w:type="spellEnd"/>
    </w:p>
    <w:p w:rsidR="00287182" w:rsidRDefault="00287182" w:rsidP="00287182">
      <w:pPr>
        <w:jc w:val="both"/>
        <w:rPr>
          <w:sz w:val="22"/>
          <w:szCs w:val="22"/>
        </w:rPr>
      </w:pPr>
    </w:p>
    <w:p w:rsidR="00287182" w:rsidRDefault="00287182" w:rsidP="001678B3">
      <w:pPr>
        <w:spacing w:line="276" w:lineRule="auto"/>
        <w:jc w:val="both"/>
      </w:pPr>
    </w:p>
    <w:sectPr w:rsidR="00287182" w:rsidSect="000D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609FB"/>
    <w:multiLevelType w:val="hybridMultilevel"/>
    <w:tmpl w:val="CB447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A1E40"/>
    <w:multiLevelType w:val="hybridMultilevel"/>
    <w:tmpl w:val="831A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3A"/>
    <w:rsid w:val="00016F3A"/>
    <w:rsid w:val="000D4606"/>
    <w:rsid w:val="001678B3"/>
    <w:rsid w:val="00255AE6"/>
    <w:rsid w:val="00287182"/>
    <w:rsid w:val="002B26A3"/>
    <w:rsid w:val="003C6890"/>
    <w:rsid w:val="005B3309"/>
    <w:rsid w:val="005E276E"/>
    <w:rsid w:val="005E36AC"/>
    <w:rsid w:val="00991E7E"/>
    <w:rsid w:val="00DB7A11"/>
    <w:rsid w:val="00DF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276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E276E"/>
    <w:pPr>
      <w:ind w:left="720"/>
      <w:contextualSpacing/>
    </w:pPr>
  </w:style>
  <w:style w:type="paragraph" w:customStyle="1" w:styleId="1">
    <w:name w:val="Обычный1"/>
    <w:uiPriority w:val="99"/>
    <w:semiHidden/>
    <w:rsid w:val="005E276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5E276E"/>
  </w:style>
  <w:style w:type="table" w:styleId="a6">
    <w:name w:val="Table Grid"/>
    <w:basedOn w:val="a1"/>
    <w:uiPriority w:val="59"/>
    <w:rsid w:val="005E276E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3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nkc.ru/index.jsp?load=pnd-clinical-referen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diatr-russia.ru/newsrecomend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BBE0C-144E-4775-B7E1-9D3915BA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5</cp:revision>
  <dcterms:created xsi:type="dcterms:W3CDTF">2021-01-17T22:34:00Z</dcterms:created>
  <dcterms:modified xsi:type="dcterms:W3CDTF">2021-01-24T15:35:00Z</dcterms:modified>
</cp:coreProperties>
</file>