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D4A" w:rsidRPr="00570D4A" w:rsidRDefault="00570D4A" w:rsidP="00570D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>»</w:t>
      </w:r>
    </w:p>
    <w:p w:rsidR="00570D4A" w:rsidRPr="00570D4A" w:rsidRDefault="00570D4A" w:rsidP="00570D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570D4A" w:rsidRPr="00570D4A" w:rsidRDefault="00570D4A" w:rsidP="00570D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Кафедра-клиника стоматологии ИПО</w:t>
      </w:r>
    </w:p>
    <w:p w:rsidR="00E63D42" w:rsidRPr="00EB4B5D" w:rsidRDefault="00E63D42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3D42" w:rsidRPr="00EB4B5D" w:rsidRDefault="00E63D42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0D4A" w:rsidRDefault="00570D4A" w:rsidP="00EB4B5D">
      <w:pPr>
        <w:spacing w:line="360" w:lineRule="auto"/>
        <w:jc w:val="center"/>
        <w:rPr>
          <w:rFonts w:ascii="Roboto-Regular" w:hAnsi="Roboto-Regular"/>
          <w:color w:val="000000"/>
          <w:sz w:val="23"/>
          <w:szCs w:val="23"/>
          <w:shd w:val="clear" w:color="auto" w:fill="FFFFFF"/>
        </w:rPr>
      </w:pPr>
    </w:p>
    <w:p w:rsidR="00E63D42" w:rsidRPr="00570D4A" w:rsidRDefault="001A07A6" w:rsidP="00EB4B5D">
      <w:pPr>
        <w:spacing w:line="360" w:lineRule="auto"/>
        <w:jc w:val="center"/>
        <w:rPr>
          <w:rFonts w:ascii="Roboto-Regular" w:hAnsi="Roboto-Regular"/>
          <w:color w:val="000000"/>
          <w:sz w:val="28"/>
          <w:szCs w:val="28"/>
          <w:shd w:val="clear" w:color="auto" w:fill="FFFFFF"/>
        </w:rPr>
      </w:pPr>
      <w:r w:rsidRPr="00570D4A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Особенности ухода за полостью рта пациентов с </w:t>
      </w:r>
      <w:proofErr w:type="spellStart"/>
      <w:r w:rsidRPr="00570D4A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ортодонтическими</w:t>
      </w:r>
      <w:proofErr w:type="spellEnd"/>
      <w:r w:rsidRPr="00570D4A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конструкциями.</w:t>
      </w:r>
    </w:p>
    <w:p w:rsidR="00570D4A" w:rsidRPr="00570D4A" w:rsidRDefault="00570D4A" w:rsidP="00EB4B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0D4A" w:rsidRDefault="00570D4A" w:rsidP="00EB4B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0D4A" w:rsidRDefault="00570D4A" w:rsidP="00EB4B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0D4A" w:rsidRDefault="00570D4A" w:rsidP="00EB4B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0D4A" w:rsidRPr="00EB4B5D" w:rsidRDefault="00570D4A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0D4A" w:rsidRPr="00570D4A" w:rsidRDefault="00570D4A" w:rsidP="00570D4A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Выполнил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ординаторкафедры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>-клиники стоматологии ИПО</w:t>
      </w:r>
    </w:p>
    <w:p w:rsidR="00570D4A" w:rsidRPr="00570D4A" w:rsidRDefault="00570D4A" w:rsidP="00570D4A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по специальности «ортодонтия» </w:t>
      </w:r>
    </w:p>
    <w:p w:rsidR="00570D4A" w:rsidRDefault="00570D4A" w:rsidP="00570D4A">
      <w:pPr>
        <w:spacing w:line="360" w:lineRule="auto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Шалоумова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Юлия Сергеевна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570D4A" w:rsidRDefault="00570D4A" w:rsidP="00570D4A">
      <w:pPr>
        <w:spacing w:line="360" w:lineRule="auto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570D4A" w:rsidRPr="00570D4A" w:rsidRDefault="00570D4A" w:rsidP="00570D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рск 2018</w:t>
      </w:r>
      <w:r w:rsidRPr="00570D4A">
        <w:rPr>
          <w:rFonts w:ascii="Times New Roman" w:hAnsi="Times New Roman" w:cs="Times New Roman"/>
          <w:sz w:val="28"/>
          <w:szCs w:val="28"/>
        </w:rPr>
        <w:br w:type="page"/>
      </w:r>
    </w:p>
    <w:p w:rsidR="00E63D42" w:rsidRPr="00570D4A" w:rsidRDefault="00E63D42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4F81" w:rsidRPr="00570D4A" w:rsidRDefault="00E63D42" w:rsidP="00570D4A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Содержание:</w:t>
      </w:r>
    </w:p>
    <w:p w:rsidR="00E63D42" w:rsidRPr="00570D4A" w:rsidRDefault="00E63D42" w:rsidP="00570D4A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E63D42" w:rsidRPr="00570D4A" w:rsidRDefault="00E63D42" w:rsidP="00570D4A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Введение</w:t>
      </w:r>
    </w:p>
    <w:p w:rsidR="00E63D42" w:rsidRPr="00570D4A" w:rsidRDefault="00E63D42" w:rsidP="00570D4A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E63D42" w:rsidRPr="00570D4A" w:rsidRDefault="00E63D42" w:rsidP="00570D4A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Выводы</w:t>
      </w:r>
    </w:p>
    <w:p w:rsidR="00E63D42" w:rsidRPr="00570D4A" w:rsidRDefault="00E63D42" w:rsidP="00570D4A">
      <w:pPr>
        <w:pStyle w:val="a3"/>
        <w:numPr>
          <w:ilvl w:val="0"/>
          <w:numId w:val="1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E63D42" w:rsidRPr="00570D4A" w:rsidRDefault="00E63D42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br w:type="page"/>
      </w:r>
    </w:p>
    <w:p w:rsidR="00E63D42" w:rsidRPr="00570D4A" w:rsidRDefault="00E63D42" w:rsidP="00570D4A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lastRenderedPageBreak/>
        <w:t xml:space="preserve">Цели и задачи </w:t>
      </w:r>
    </w:p>
    <w:p w:rsidR="00E63D42" w:rsidRPr="00570D4A" w:rsidRDefault="00E63D42" w:rsidP="00570D4A">
      <w:pPr>
        <w:pStyle w:val="a3"/>
        <w:tabs>
          <w:tab w:val="left" w:pos="2100"/>
        </w:tabs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63D42" w:rsidRPr="00570D4A" w:rsidRDefault="001A07A6" w:rsidP="00570D4A">
      <w:pPr>
        <w:pStyle w:val="a3"/>
        <w:tabs>
          <w:tab w:val="left" w:pos="2100"/>
        </w:tabs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Цель: к</w:t>
      </w:r>
      <w:r w:rsidR="00E63D42" w:rsidRPr="00570D4A">
        <w:rPr>
          <w:rFonts w:ascii="Times New Roman" w:hAnsi="Times New Roman" w:cs="Times New Roman"/>
          <w:sz w:val="28"/>
          <w:szCs w:val="28"/>
        </w:rPr>
        <w:t>ратко описать</w:t>
      </w:r>
      <w:r w:rsidRPr="00570D4A">
        <w:rPr>
          <w:rFonts w:ascii="Times New Roman" w:hAnsi="Times New Roman" w:cs="Times New Roman"/>
          <w:sz w:val="28"/>
          <w:szCs w:val="28"/>
        </w:rPr>
        <w:t xml:space="preserve"> и разобраться какие особенности ухода существует за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ортодонтичнскими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аппаратами.</w:t>
      </w:r>
    </w:p>
    <w:p w:rsidR="00EB4B5D" w:rsidRPr="00570D4A" w:rsidRDefault="00EB4B5D" w:rsidP="00570D4A">
      <w:pPr>
        <w:pStyle w:val="a3"/>
        <w:tabs>
          <w:tab w:val="left" w:pos="2100"/>
        </w:tabs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3D42" w:rsidRPr="00570D4A" w:rsidRDefault="00E63D42" w:rsidP="00570D4A">
      <w:pPr>
        <w:pStyle w:val="a3"/>
        <w:tabs>
          <w:tab w:val="left" w:pos="2100"/>
        </w:tabs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Задачи:</w:t>
      </w:r>
    </w:p>
    <w:p w:rsidR="001A07A6" w:rsidRPr="00570D4A" w:rsidRDefault="00E63D42" w:rsidP="00570D4A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="001A07A6" w:rsidRPr="00570D4A">
        <w:rPr>
          <w:rFonts w:ascii="Times New Roman" w:hAnsi="Times New Roman" w:cs="Times New Roman"/>
          <w:sz w:val="28"/>
          <w:szCs w:val="28"/>
        </w:rPr>
        <w:t xml:space="preserve">тему гигиены полости рта, и как нужно ухаживать за </w:t>
      </w:r>
      <w:proofErr w:type="spellStart"/>
      <w:r w:rsidR="001A07A6" w:rsidRPr="00570D4A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="001A07A6" w:rsidRPr="00570D4A">
        <w:rPr>
          <w:rFonts w:ascii="Times New Roman" w:hAnsi="Times New Roman" w:cs="Times New Roman"/>
          <w:sz w:val="28"/>
          <w:szCs w:val="28"/>
        </w:rPr>
        <w:t xml:space="preserve"> аппаратурой </w:t>
      </w:r>
      <w:proofErr w:type="gramStart"/>
      <w:r w:rsidR="001A07A6" w:rsidRPr="00570D4A">
        <w:rPr>
          <w:rFonts w:ascii="Times New Roman" w:hAnsi="Times New Roman" w:cs="Times New Roman"/>
          <w:sz w:val="28"/>
          <w:szCs w:val="28"/>
        </w:rPr>
        <w:t>( брекеты</w:t>
      </w:r>
      <w:proofErr w:type="gramEnd"/>
      <w:r w:rsidR="001A07A6" w:rsidRPr="00570D4A">
        <w:rPr>
          <w:rFonts w:ascii="Times New Roman" w:hAnsi="Times New Roman" w:cs="Times New Roman"/>
          <w:sz w:val="28"/>
          <w:szCs w:val="28"/>
        </w:rPr>
        <w:t>).</w:t>
      </w:r>
    </w:p>
    <w:p w:rsidR="00E63D42" w:rsidRPr="00570D4A" w:rsidRDefault="00E63D42" w:rsidP="00570D4A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Описать </w:t>
      </w:r>
      <w:r w:rsidR="001A07A6" w:rsidRPr="00570D4A">
        <w:rPr>
          <w:rFonts w:ascii="Times New Roman" w:hAnsi="Times New Roman" w:cs="Times New Roman"/>
          <w:sz w:val="28"/>
          <w:szCs w:val="28"/>
        </w:rPr>
        <w:t xml:space="preserve">современные средства гигиены. (пасты, щетки, </w:t>
      </w:r>
      <w:proofErr w:type="spellStart"/>
      <w:r w:rsidR="001A07A6" w:rsidRPr="00570D4A">
        <w:rPr>
          <w:rFonts w:ascii="Times New Roman" w:hAnsi="Times New Roman" w:cs="Times New Roman"/>
          <w:sz w:val="28"/>
          <w:szCs w:val="28"/>
        </w:rPr>
        <w:t>флоссы</w:t>
      </w:r>
      <w:proofErr w:type="spellEnd"/>
      <w:r w:rsidR="001A07A6" w:rsidRPr="00570D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A07A6" w:rsidRPr="00570D4A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1A07A6" w:rsidRPr="00570D4A">
        <w:rPr>
          <w:rFonts w:ascii="Times New Roman" w:hAnsi="Times New Roman" w:cs="Times New Roman"/>
          <w:sz w:val="28"/>
          <w:szCs w:val="28"/>
        </w:rPr>
        <w:t>.)</w:t>
      </w:r>
    </w:p>
    <w:p w:rsidR="00E63D42" w:rsidRPr="00570D4A" w:rsidRDefault="00E63D42" w:rsidP="00570D4A">
      <w:pPr>
        <w:pStyle w:val="a3"/>
        <w:numPr>
          <w:ilvl w:val="0"/>
          <w:numId w:val="3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Проанализировать наиболее успешные в применении для пациента </w:t>
      </w:r>
      <w:r w:rsidR="001A07A6" w:rsidRPr="00570D4A">
        <w:rPr>
          <w:rFonts w:ascii="Times New Roman" w:hAnsi="Times New Roman" w:cs="Times New Roman"/>
          <w:sz w:val="28"/>
          <w:szCs w:val="28"/>
        </w:rPr>
        <w:t>средства гигиены</w:t>
      </w:r>
      <w:r w:rsidRPr="00570D4A">
        <w:rPr>
          <w:rFonts w:ascii="Times New Roman" w:hAnsi="Times New Roman" w:cs="Times New Roman"/>
          <w:sz w:val="28"/>
          <w:szCs w:val="28"/>
        </w:rPr>
        <w:t>.</w:t>
      </w:r>
    </w:p>
    <w:p w:rsidR="00E63D42" w:rsidRPr="00570D4A" w:rsidRDefault="00E63D42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br w:type="page"/>
      </w:r>
    </w:p>
    <w:p w:rsidR="00E63D42" w:rsidRPr="00570D4A" w:rsidRDefault="00E63D42" w:rsidP="00570D4A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Брекет- система </w:t>
      </w:r>
      <w:proofErr w:type="gramStart"/>
      <w:r w:rsidRPr="00570D4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прекрасный способ приобрести не только здоровый прикус, но и красивые и ровные зубы. Чтобы достичь этого, необходимо помнить о гигиене полости рта, которая в период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 является решающим фактором. Забота о гигиене поможет нам избежать осложнений, кариеса или воспаления десен. Это также может помочь получить более ранее исправление прикуса.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При неадекватной или неправильной гигиене полости рта, как при наличии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аппаратуры, так и при ее отсутствии могут возникнуть очаги деминерализации эмали, то есть кариес. Чтобы этого не допустить, и после окончания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 иметь не просто ровные, но еще и здоровые зубы, необходимо правильно подобрать предметы и средства гигиены полости рта, а также особенно при наличии брекет-системы в полости рта, по возможности, чистить зубы после каждого приема пищи и периодически (раз в 3-4 месяца) ходить к стоматологу на профессиональную чистку зубов.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Гигиена полости рта в период лечения на брекет-системе и другой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аппаратуре </w:t>
      </w:r>
      <w:proofErr w:type="gramStart"/>
      <w:r w:rsidRPr="00570D4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очень важно!</w:t>
      </w:r>
    </w:p>
    <w:p w:rsidR="001A07A6" w:rsidRPr="00570D4A" w:rsidRDefault="001A07A6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br w:type="page"/>
      </w:r>
    </w:p>
    <w:p w:rsidR="00E63D42" w:rsidRPr="00570D4A" w:rsidRDefault="003913B7" w:rsidP="00570D4A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0D4A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Люди придают большее значение форме лица, гармоничности его строения подсознательно усматривая связь с характером личности.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Имеющиеся с детства зубочелюстные аномалии с возрастом прогрессируют, сопровождаются деформацией челюстно-лицевого скелета и значитель</w:t>
      </w:r>
      <w:r w:rsidR="0051231D" w:rsidRPr="00570D4A">
        <w:rPr>
          <w:rFonts w:ascii="Times New Roman" w:hAnsi="Times New Roman" w:cs="Times New Roman"/>
          <w:sz w:val="28"/>
          <w:szCs w:val="28"/>
        </w:rPr>
        <w:t>ными эстетическими нарушениями.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Зубочелюстные аномалии наносят существенный ущерб не только здоровью, но и социальной адаптации человека в обществе:</w:t>
      </w:r>
    </w:p>
    <w:p w:rsidR="0051231D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замедляя рост и развитие организма в раннем детстве, ухудшают общее состояние здоровья ребенка;</w:t>
      </w:r>
    </w:p>
    <w:p w:rsidR="0051231D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нарушают основные функции ЗЧС: делают неполноценным процесс пережевывания пищи и ее проглатывание;</w:t>
      </w:r>
    </w:p>
    <w:p w:rsidR="0051231D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в сочетании с функциональными нарушениями зубочелюстной системы приводят к ранней потере зубов;</w:t>
      </w:r>
    </w:p>
    <w:p w:rsidR="0051231D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 являются факторами риска развития кариеса, заболеваний пародонта и височно-нижнечелюстных суставов;</w:t>
      </w:r>
    </w:p>
    <w:p w:rsidR="0051231D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ухудшают внешний вид человека, что негативно отражается на восприятии его окружающими, а значит, влияет на настроение, психику и формирование характера;</w:t>
      </w:r>
    </w:p>
    <w:p w:rsidR="0051231D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нарушают речь, затрудняя общение ребенка в младшем возрасте, что в дальнейшем отрицательно влияет на приспособительные реакции;</w:t>
      </w:r>
    </w:p>
    <w:p w:rsidR="0051231D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препятствуют рациональному, эстетическому протезированию;</w:t>
      </w:r>
    </w:p>
    <w:p w:rsidR="001A07A6" w:rsidRPr="00570D4A" w:rsidRDefault="001A07A6" w:rsidP="00570D4A">
      <w:pPr>
        <w:pStyle w:val="a3"/>
        <w:numPr>
          <w:ilvl w:val="0"/>
          <w:numId w:val="7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затрудняя тщательный уход за ротовой полостью, являются причиной неприятного запаха.</w:t>
      </w:r>
    </w:p>
    <w:p w:rsidR="0051231D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много способов исправления аномалий зубных рядов и прикуса. В зависимости от способа фиксации в полости рта все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устройства делят на две группы:</w:t>
      </w:r>
    </w:p>
    <w:p w:rsidR="0051231D" w:rsidRPr="00570D4A" w:rsidRDefault="001A07A6" w:rsidP="00570D4A">
      <w:pPr>
        <w:pStyle w:val="a3"/>
        <w:numPr>
          <w:ilvl w:val="0"/>
          <w:numId w:val="8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Съемные аппараты (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пластинки)</w:t>
      </w:r>
    </w:p>
    <w:p w:rsidR="001A07A6" w:rsidRPr="00570D4A" w:rsidRDefault="001A07A6" w:rsidP="00570D4A">
      <w:pPr>
        <w:pStyle w:val="a3"/>
        <w:numPr>
          <w:ilvl w:val="0"/>
          <w:numId w:val="8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 Несъемная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техника (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эджуайс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>-техника или брекет - система)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1231D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Несъемная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техника является современным методом восстановления дефектов зубных рядов и в настоящее время все чаще находит применение в широкой стоматологической практике. 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70D4A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как и во всех других сферах стоматологической науки, у нас крайне ограниченные сведения об особенностях проведения индивидуальной оральной гигиены обладателями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техники. В любом случае они требуют самого тщательного гигиенического ухода и пристального внимания. Как и при других стоматологических ситуациях, в этих случаях имеются свои особенности проведения гигиенических мероприятий в полости рта, которые носят принципиальный характер.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Несъемные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конструкции находятся в постоянном контакте с различными жидкостями в полости рта (ротовой,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десневой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) и пищей. Кроме того, она является субстанцией накопления микробного налета, который в свою очередь может явиться источником развития воспалительной реакции в окружающих тканях. Поэтому качественно проведенная профессиональная гигиена по уходу за полостью рта в целом является важной составляющей успеха и долгосрочности данного вида стоматологического лечения, и вероятность развития или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неразвития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воспаления вокруг него.</w:t>
      </w:r>
    </w:p>
    <w:p w:rsidR="0051231D" w:rsidRPr="00570D4A" w:rsidRDefault="0051231D" w:rsidP="00570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br w:type="page"/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t xml:space="preserve">Зубные щетки при </w:t>
      </w:r>
      <w:proofErr w:type="spellStart"/>
      <w:r w:rsidRPr="00570D4A">
        <w:rPr>
          <w:rFonts w:ascii="Times New Roman" w:hAnsi="Times New Roman" w:cs="Times New Roman"/>
          <w:b/>
          <w:sz w:val="28"/>
          <w:szCs w:val="28"/>
        </w:rPr>
        <w:t>ортод</w:t>
      </w:r>
      <w:r w:rsidR="0051231D" w:rsidRPr="00570D4A">
        <w:rPr>
          <w:rFonts w:ascii="Times New Roman" w:hAnsi="Times New Roman" w:cs="Times New Roman"/>
          <w:b/>
          <w:sz w:val="28"/>
          <w:szCs w:val="28"/>
        </w:rPr>
        <w:t>онтических</w:t>
      </w:r>
      <w:proofErr w:type="spellEnd"/>
      <w:r w:rsidR="0051231D" w:rsidRPr="00570D4A">
        <w:rPr>
          <w:rFonts w:ascii="Times New Roman" w:hAnsi="Times New Roman" w:cs="Times New Roman"/>
          <w:b/>
          <w:sz w:val="28"/>
          <w:szCs w:val="28"/>
        </w:rPr>
        <w:t xml:space="preserve"> конструкциях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Требования к зубным щеткам при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конструкциях</w:t>
      </w:r>
      <w:r w:rsidR="0051231D" w:rsidRPr="00570D4A">
        <w:rPr>
          <w:rFonts w:ascii="Times New Roman" w:hAnsi="Times New Roman" w:cs="Times New Roman"/>
          <w:sz w:val="28"/>
          <w:szCs w:val="28"/>
        </w:rPr>
        <w:t>:</w:t>
      </w:r>
    </w:p>
    <w:p w:rsidR="0051231D" w:rsidRPr="00570D4A" w:rsidRDefault="001A07A6" w:rsidP="00570D4A">
      <w:pPr>
        <w:pStyle w:val="a3"/>
        <w:numPr>
          <w:ilvl w:val="0"/>
          <w:numId w:val="9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Удобна в использовании.</w:t>
      </w:r>
    </w:p>
    <w:p w:rsidR="0051231D" w:rsidRPr="00570D4A" w:rsidRDefault="001A07A6" w:rsidP="00570D4A">
      <w:pPr>
        <w:pStyle w:val="a3"/>
        <w:numPr>
          <w:ilvl w:val="0"/>
          <w:numId w:val="9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Эффективно удаляет зубной налет.</w:t>
      </w:r>
    </w:p>
    <w:p w:rsidR="0051231D" w:rsidRPr="00570D4A" w:rsidRDefault="001A07A6" w:rsidP="00570D4A">
      <w:pPr>
        <w:pStyle w:val="a3"/>
        <w:numPr>
          <w:ilvl w:val="0"/>
          <w:numId w:val="9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Головка щетки должна иметь небольшой размер: для детей - до 20 мм, для взрослых - до 30 мм. Небольшая головка обеспечивает качественную очистку труднодоступных поверхностей полости рта.</w:t>
      </w:r>
    </w:p>
    <w:p w:rsidR="0051231D" w:rsidRPr="00570D4A" w:rsidRDefault="001A07A6" w:rsidP="00570D4A">
      <w:pPr>
        <w:pStyle w:val="a3"/>
        <w:numPr>
          <w:ilvl w:val="0"/>
          <w:numId w:val="9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Зубная щетка с "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70D4A">
        <w:rPr>
          <w:rFonts w:ascii="Times New Roman" w:hAnsi="Times New Roman" w:cs="Times New Roman"/>
          <w:sz w:val="28"/>
          <w:szCs w:val="28"/>
        </w:rPr>
        <w:t>-образной" щетиной позволяет тщательно очистить налет на зубах вокруг проволоки и брекетов.</w:t>
      </w:r>
    </w:p>
    <w:p w:rsidR="0051231D" w:rsidRPr="00570D4A" w:rsidRDefault="001A07A6" w:rsidP="00570D4A">
      <w:pPr>
        <w:pStyle w:val="a3"/>
        <w:numPr>
          <w:ilvl w:val="0"/>
          <w:numId w:val="9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Щетина щетки должна быть синтетической.</w:t>
      </w:r>
    </w:p>
    <w:p w:rsidR="0051231D" w:rsidRPr="00570D4A" w:rsidRDefault="001A07A6" w:rsidP="00570D4A">
      <w:pPr>
        <w:pStyle w:val="a3"/>
        <w:numPr>
          <w:ilvl w:val="0"/>
          <w:numId w:val="9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Щетина щетки должна объединяться в пучки, имеющие различную длину и направление. Для предотвращения травмирования десен необходимо, чтобы кончики щетины были закруглены.</w:t>
      </w:r>
    </w:p>
    <w:p w:rsidR="001A07A6" w:rsidRPr="00570D4A" w:rsidRDefault="001A07A6" w:rsidP="00570D4A">
      <w:pPr>
        <w:pStyle w:val="a3"/>
        <w:numPr>
          <w:ilvl w:val="0"/>
          <w:numId w:val="9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Оптимальной является щетка со щетиной средней жесткости.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Срок службы зубной щетки - 3 месяца, но при наличии на зубах брекет-системы износ щетины может происходить быстрее. Щетка с изношенной щетиной чистит на 30% хуже, чем новая.</w:t>
      </w:r>
    </w:p>
    <w:p w:rsidR="0051231D" w:rsidRPr="00570D4A" w:rsidRDefault="0051231D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6A123" wp14:editId="65F6D067">
            <wp:extent cx="5391150" cy="2393671"/>
            <wp:effectExtent l="0" t="0" r="0" b="6985"/>
            <wp:docPr id="2" name="Рисунок 2" descr="ÐÐ°ÑÑÐ¸Ð½ÐºÐ¸ Ð¿Ð¾ Ð·Ð°Ð¿ÑÐ¾ÑÑ Ð·ÑÐ±Ð½ÑÐµ ÑÐµÑÐºÐ¸ Ð´Ð»Ñ Ð±ÑÐµÐºÐµ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·ÑÐ±Ð½ÑÐµ ÑÐµÑÐºÐ¸ Ð´Ð»Ñ Ð±ÑÐµÐºÐµÑÐ¾Ð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10" cy="23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1231D" w:rsidRPr="00570D4A" w:rsidRDefault="0051231D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1231D" w:rsidRPr="00570D4A" w:rsidRDefault="0051231D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  <w:lang w:val="en-US"/>
        </w:rPr>
        <w:lastRenderedPageBreak/>
        <w:t>Oral</w:t>
      </w:r>
      <w:r w:rsidRPr="00570D4A">
        <w:rPr>
          <w:rFonts w:ascii="Times New Roman" w:hAnsi="Times New Roman" w:cs="Times New Roman"/>
          <w:sz w:val="28"/>
          <w:szCs w:val="28"/>
        </w:rPr>
        <w:t>-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70D4A">
        <w:rPr>
          <w:rFonts w:ascii="Times New Roman" w:hAnsi="Times New Roman" w:cs="Times New Roman"/>
          <w:sz w:val="28"/>
          <w:szCs w:val="28"/>
        </w:rPr>
        <w:t xml:space="preserve"> 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Ortho</w:t>
      </w:r>
      <w:r w:rsidRPr="00570D4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щетка)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щетка 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Oral</w:t>
      </w:r>
      <w:r w:rsidRPr="00570D4A">
        <w:rPr>
          <w:rFonts w:ascii="Times New Roman" w:hAnsi="Times New Roman" w:cs="Times New Roman"/>
          <w:sz w:val="28"/>
          <w:szCs w:val="28"/>
        </w:rPr>
        <w:t>-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70D4A">
        <w:rPr>
          <w:rFonts w:ascii="Times New Roman" w:hAnsi="Times New Roman" w:cs="Times New Roman"/>
          <w:sz w:val="28"/>
          <w:szCs w:val="28"/>
        </w:rPr>
        <w:t xml:space="preserve"> 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Ortho</w:t>
      </w:r>
      <w:r w:rsidRPr="00570D4A">
        <w:rPr>
          <w:rFonts w:ascii="Times New Roman" w:hAnsi="Times New Roman" w:cs="Times New Roman"/>
          <w:sz w:val="28"/>
          <w:szCs w:val="28"/>
        </w:rPr>
        <w:t xml:space="preserve"> является незаменимым средством гигиены для пациентов, проходящих курс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лечения. Обеспечивает эффективную очистку вокруг брекетов и других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конструкций.</w:t>
      </w:r>
    </w:p>
    <w:p w:rsidR="001A07A6" w:rsidRPr="00570D4A" w:rsidRDefault="0051231D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3B9CC" wp14:editId="1BB2C35F">
            <wp:extent cx="3973377" cy="3514725"/>
            <wp:effectExtent l="0" t="0" r="8255" b="0"/>
            <wp:docPr id="3" name="Рисунок 3" descr="ÐÐ°ÑÑÐ¸Ð½ÐºÐ¸ Ð¿Ð¾ Ð·Ð°Ð¿ÑÐ¾ÑÑ Oral-b Ort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Oral-b Ort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18" cy="351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D4A">
        <w:rPr>
          <w:rFonts w:ascii="Times New Roman" w:hAnsi="Times New Roman" w:cs="Times New Roman"/>
          <w:sz w:val="28"/>
          <w:szCs w:val="28"/>
        </w:rPr>
        <w:t xml:space="preserve"> Рис. 1.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Oral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-b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Ortho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щетка)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Характеристики: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1. Щетинки подрезаны в виде </w:t>
      </w:r>
      <w:proofErr w:type="gramStart"/>
      <w:r w:rsidRPr="00570D4A">
        <w:rPr>
          <w:rFonts w:ascii="Times New Roman" w:hAnsi="Times New Roman" w:cs="Times New Roman"/>
          <w:sz w:val="28"/>
          <w:szCs w:val="28"/>
        </w:rPr>
        <w:t>буквы ”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>”, эффективно очищает брекет-системы и друг</w:t>
      </w:r>
      <w:r w:rsidR="0051231D" w:rsidRPr="00570D4A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51231D" w:rsidRPr="00570D4A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="0051231D" w:rsidRPr="00570D4A">
        <w:rPr>
          <w:rFonts w:ascii="Times New Roman" w:hAnsi="Times New Roman" w:cs="Times New Roman"/>
          <w:sz w:val="28"/>
          <w:szCs w:val="28"/>
        </w:rPr>
        <w:t xml:space="preserve"> конструкции.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2. Короткие щетинки в средней части головки щетки предназ</w:t>
      </w:r>
      <w:r w:rsidR="0051231D" w:rsidRPr="00570D4A">
        <w:rPr>
          <w:rFonts w:ascii="Times New Roman" w:hAnsi="Times New Roman" w:cs="Times New Roman"/>
          <w:sz w:val="28"/>
          <w:szCs w:val="28"/>
        </w:rPr>
        <w:t>начены для очистки конструкций.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3. Длинные во внешней части - для очи</w:t>
      </w:r>
      <w:r w:rsidR="0051231D" w:rsidRPr="00570D4A">
        <w:rPr>
          <w:rFonts w:ascii="Times New Roman" w:hAnsi="Times New Roman" w:cs="Times New Roman"/>
          <w:sz w:val="28"/>
          <w:szCs w:val="28"/>
        </w:rPr>
        <w:t>стки поверхности зубов и десен.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4. Длинная узкая шейка щетки: обеспечивает доступ к самым о</w:t>
      </w:r>
      <w:r w:rsidR="0051231D" w:rsidRPr="00570D4A">
        <w:rPr>
          <w:rFonts w:ascii="Times New Roman" w:hAnsi="Times New Roman" w:cs="Times New Roman"/>
          <w:sz w:val="28"/>
          <w:szCs w:val="28"/>
        </w:rPr>
        <w:t>тдаленным участкам полости рта.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5. Эргономичный дизайн, ребристые поверхности с упором для большого и указательного пальцев позволяет надежно зафиксировать щетку в руке, для более уверенного и точного контроля в полости рта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51231D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щетка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зубная щетка представляет собой щеточку с одним пучком чистящих щетинок. С помощью неё можно легко очистить зубы при их скученности, а также большие коренные зубы, в том числе и зубы «мудрости». Помимо этого,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монопучковые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щетки являются обязательным средством гигиены при ношении брекетов.</w:t>
      </w:r>
      <w:bookmarkStart w:id="0" w:name="_GoBack"/>
      <w:bookmarkEnd w:id="0"/>
    </w:p>
    <w:p w:rsidR="0051231D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Только данная щетка может справиться с налетом, который скапливается за замочками брекетов. При этом следует учесть, что для ухода за брекетами следует приобретать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монопучковую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зубную щетку с более длинной щетинкой.</w:t>
      </w:r>
    </w:p>
    <w:p w:rsidR="001A07A6" w:rsidRPr="00570D4A" w:rsidRDefault="0051231D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BC3F6" wp14:editId="03375C04">
            <wp:extent cx="2857500" cy="1600200"/>
            <wp:effectExtent l="0" t="0" r="0" b="0"/>
            <wp:docPr id="4" name="Рисунок 4" descr="ÐÐ°ÑÑÐ¸Ð½ÐºÐ¸ Ð¿Ð¾ Ð·Ð°Ð¿ÑÐ¾ÑÑ ÐÐ¾Ð½Ð¾Ð¿ÑÑÐºÐ¾Ð²Ð°Ñ ÑÐµ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Ð¾Ð½Ð¾Ð¿ÑÑÐºÐ¾Ð²Ð°Ñ ÑÐµÑÐºÐ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D18" w:rsidRPr="00570D4A">
        <w:rPr>
          <w:rFonts w:ascii="Times New Roman" w:hAnsi="Times New Roman" w:cs="Times New Roman"/>
          <w:sz w:val="28"/>
          <w:szCs w:val="28"/>
        </w:rPr>
        <w:t xml:space="preserve"> </w:t>
      </w:r>
      <w:r w:rsidR="005B6D18"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t>Рис. 2. Монопучковая щетка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Так как эта щетка является дополнительным средством гигиены, то и подбирать её должен стоматолог. Именно он сможет подсказать, какую именно модель следует купить, какая жесткость и длина щетины предпочтительнее.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монопучковой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зубной щетки</w:t>
      </w:r>
      <w:r w:rsidR="0051231D" w:rsidRPr="00570D4A">
        <w:rPr>
          <w:rFonts w:ascii="Times New Roman" w:hAnsi="Times New Roman" w:cs="Times New Roman"/>
          <w:sz w:val="28"/>
          <w:szCs w:val="28"/>
        </w:rPr>
        <w:t>: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зубная щетка изготавливается по той же технологии, что и обычная зубная щетка. Отличительной особенностью является форма чистящей головки. Выбирая щетку, обратите внимание на форму ручки. На сегодняшний день в продаже имеются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монопучковые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щетки с эргономичной ручкой. Она может дополнительно оснащаться силовым выступом. Также некоторые модели имеют изогнутую шейку, что облегчает использование щетки.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lastRenderedPageBreak/>
        <w:t>Также немаловажное значение имеет форма чистящей головки. Она должна быть небольшой и иметь закругленные края. Особе внимание следует обратить на щетину. Она может быть жесткой или средней. Кроме того, щетки различаются по длине щетинистого слоя.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Монопучковые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зубные щетки используются людьми, у которых очень широкие промежутки между зубами. Также их можно использовать, если у вас удалены некоторые зубы. Данную щетку следует обязательно применять </w:t>
      </w:r>
      <w:proofErr w:type="gramStart"/>
      <w:r w:rsidRPr="00570D4A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лечения, независимо от вида конструкции. Помимо перечисленного,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монопучковые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зубные щетки можно использовать для очищения пространства под мостовидными протезами и вокруг дентальных имплантатов.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монопучковую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зубную щетку, вы сможете добиться высокой степени очищения зубной поверхности, включая труднодоступные места.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t>Электрическая зубная щетка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Эта щетка предохраняет десны от травмы и обеспечивает высокий уровень гигиены. Для полной очистки каждого зуба достаточно 5 сек.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Электрические зубные щетки осуществляют вибрационные и ротационные движения. Возвратно-круговые движения на определенный угол в одну сторону от центральной линии и на такой же угол в другую имитируют движения ручной щетки. Поэтому нет необходимости совершать дополнительно каких-либо движения головкой щетки, кроме перемещения ее к следующему зубу.</w:t>
      </w: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9F1BA" wp14:editId="4184934C">
            <wp:extent cx="5940425" cy="3342880"/>
            <wp:effectExtent l="0" t="0" r="3175" b="0"/>
            <wp:docPr id="5" name="Рисунок 5" descr="ÐÐ°ÑÑÐ¸Ð½ÐºÐ¸ Ð¿Ð¾ Ð·Ð°Ð¿ÑÐ¾ÑÑ ÑÐ»ÐµÐºÑÑÐ¸ÑÐµÑÐºÐ°Ñ Ð·ÑÐ±Ð½Ð°Ñ ÑÐµ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Ð»ÐµÐºÑÑÐ¸ÑÐµÑÐºÐ°Ñ Ð·ÑÐ±Ð½Ð°Ñ ÑÐµÑÐº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Рис. 3. Электрические зубные щетки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b/>
          <w:sz w:val="28"/>
          <w:szCs w:val="28"/>
        </w:rPr>
        <w:t>Ортодонтические</w:t>
      </w:r>
      <w:proofErr w:type="spellEnd"/>
      <w:r w:rsidRPr="00570D4A">
        <w:rPr>
          <w:rFonts w:ascii="Times New Roman" w:hAnsi="Times New Roman" w:cs="Times New Roman"/>
          <w:b/>
          <w:sz w:val="28"/>
          <w:szCs w:val="28"/>
        </w:rPr>
        <w:t xml:space="preserve"> ершики</w:t>
      </w:r>
    </w:p>
    <w:p w:rsidR="005B6D18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Чистка межзубных промежутков, при прохождении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 с помощью одной щетки, весьма затруднена. Поэтому в арсенале </w:t>
      </w:r>
      <w:proofErr w:type="spellStart"/>
      <w:proofErr w:type="gramStart"/>
      <w:r w:rsidRPr="00570D4A">
        <w:rPr>
          <w:rFonts w:ascii="Times New Roman" w:hAnsi="Times New Roman" w:cs="Times New Roman"/>
          <w:sz w:val="28"/>
          <w:szCs w:val="28"/>
        </w:rPr>
        <w:t>гигиены«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>брекетоносца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» должны быть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ершики, предназначенные для очистки широких межзубных промежутков. </w:t>
      </w:r>
    </w:p>
    <w:p w:rsidR="005B6D18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Межзубные ершики отличаются по жесткости щетины, форме, и размеру. По форме ершики бывают коническими и цилиндрическими. Размер выбирается исходя из размера межзубных промежутков. Ершики необходимо менять раз в 3 недели.</w:t>
      </w: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В</w:t>
      </w:r>
      <w:r w:rsidR="001A07A6" w:rsidRPr="00570D4A">
        <w:rPr>
          <w:rFonts w:ascii="Times New Roman" w:hAnsi="Times New Roman" w:cs="Times New Roman"/>
          <w:sz w:val="28"/>
          <w:szCs w:val="28"/>
        </w:rPr>
        <w:t xml:space="preserve"> набор входит держатель для ершиков и два ершика: цилиндрической и конической формы. Дополнительно ершики можно купить отдельно. Существуют также и мини ершики, которые очень удобны тем, что их можно всегда носить с собой: </w:t>
      </w:r>
      <w:proofErr w:type="spellStart"/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Curaprox</w:t>
      </w:r>
      <w:proofErr w:type="spellEnd"/>
      <w:r w:rsidR="001A07A6" w:rsidRPr="00570D4A">
        <w:rPr>
          <w:rFonts w:ascii="Times New Roman" w:hAnsi="Times New Roman" w:cs="Times New Roman"/>
          <w:sz w:val="28"/>
          <w:szCs w:val="28"/>
        </w:rPr>
        <w:t xml:space="preserve">, </w:t>
      </w:r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ROCS</w:t>
      </w:r>
      <w:r w:rsidR="001A07A6" w:rsidRPr="00570D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Lacalut</w:t>
      </w:r>
      <w:proofErr w:type="spellEnd"/>
      <w:r w:rsidR="001A07A6" w:rsidRPr="00570D4A">
        <w:rPr>
          <w:rFonts w:ascii="Times New Roman" w:hAnsi="Times New Roman" w:cs="Times New Roman"/>
          <w:sz w:val="28"/>
          <w:szCs w:val="28"/>
        </w:rPr>
        <w:t xml:space="preserve">, </w:t>
      </w:r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Jordan</w:t>
      </w:r>
      <w:r w:rsidR="001A07A6" w:rsidRPr="00570D4A">
        <w:rPr>
          <w:rFonts w:ascii="Times New Roman" w:hAnsi="Times New Roman" w:cs="Times New Roman"/>
          <w:sz w:val="28"/>
          <w:szCs w:val="28"/>
        </w:rPr>
        <w:t xml:space="preserve">, </w:t>
      </w:r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Hager</w:t>
      </w:r>
      <w:r w:rsidR="001A07A6" w:rsidRPr="00570D4A">
        <w:rPr>
          <w:rFonts w:ascii="Times New Roman" w:hAnsi="Times New Roman" w:cs="Times New Roman"/>
          <w:sz w:val="28"/>
          <w:szCs w:val="28"/>
        </w:rPr>
        <w:t>&amp;</w:t>
      </w:r>
      <w:proofErr w:type="spellStart"/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Werken</w:t>
      </w:r>
      <w:proofErr w:type="spellEnd"/>
      <w:r w:rsidR="001A07A6" w:rsidRPr="00570D4A">
        <w:rPr>
          <w:rFonts w:ascii="Times New Roman" w:hAnsi="Times New Roman" w:cs="Times New Roman"/>
          <w:sz w:val="28"/>
          <w:szCs w:val="28"/>
        </w:rPr>
        <w:t xml:space="preserve">, </w:t>
      </w:r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Paro</w:t>
      </w:r>
      <w:r w:rsidR="001A07A6" w:rsidRPr="00570D4A">
        <w:rPr>
          <w:rFonts w:ascii="Times New Roman" w:hAnsi="Times New Roman" w:cs="Times New Roman"/>
          <w:sz w:val="28"/>
          <w:szCs w:val="28"/>
        </w:rPr>
        <w:t xml:space="preserve"> </w:t>
      </w:r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Flexi</w:t>
      </w:r>
      <w:r w:rsidR="001A07A6" w:rsidRPr="00570D4A">
        <w:rPr>
          <w:rFonts w:ascii="Times New Roman" w:hAnsi="Times New Roman" w:cs="Times New Roman"/>
          <w:sz w:val="28"/>
          <w:szCs w:val="28"/>
        </w:rPr>
        <w:t>-</w:t>
      </w:r>
      <w:r w:rsidR="001A07A6" w:rsidRPr="00570D4A">
        <w:rPr>
          <w:rFonts w:ascii="Times New Roman" w:hAnsi="Times New Roman" w:cs="Times New Roman"/>
          <w:sz w:val="28"/>
          <w:szCs w:val="28"/>
          <w:lang w:val="en-US"/>
        </w:rPr>
        <w:t>Grip</w:t>
      </w:r>
      <w:r w:rsidR="001A07A6" w:rsidRPr="00570D4A">
        <w:rPr>
          <w:rFonts w:ascii="Times New Roman" w:hAnsi="Times New Roman" w:cs="Times New Roman"/>
          <w:sz w:val="28"/>
          <w:szCs w:val="28"/>
        </w:rPr>
        <w:t>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B6D18" w:rsidRPr="00570D4A" w:rsidRDefault="005B6D18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D4D44C" wp14:editId="310B0E4E">
            <wp:extent cx="3905250" cy="2933277"/>
            <wp:effectExtent l="0" t="0" r="0" b="635"/>
            <wp:docPr id="6" name="Рисунок 6" descr="ÐÐ°ÑÑÐ¸Ð½ÐºÐ¸ Ð¿Ð¾ Ð·Ð°Ð¿ÑÐ¾ÑÑ ÐµÑÑÐ¸ÐºÐ¸ Ð´Ð»Ñ Ð·ÑÐ±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µÑÑÐ¸ÐºÐ¸ Ð´Ð»Ñ Ð·ÑÐ±Ð¾Ð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68" cy="29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Рис. 4. Техника применения ершиков при наличии брекет - системы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t>Техника чистки зубной щеткой, ершика</w:t>
      </w:r>
      <w:r w:rsidR="005B6D18" w:rsidRPr="00570D4A">
        <w:rPr>
          <w:rFonts w:ascii="Times New Roman" w:hAnsi="Times New Roman" w:cs="Times New Roman"/>
          <w:b/>
          <w:sz w:val="28"/>
          <w:szCs w:val="28"/>
        </w:rPr>
        <w:t>ми, электрической зубной щеткой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На зубную щетку накладывается небольшое количество зубной пасты.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Располагая щетку под наклоном, аккуратно очистите проблемное пространство между брекетами и десной. Для этих участков также используют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монопучковую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щетку и зубной ершик.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Перпендикулярными зубу движениями очищайте небольшой участок не менее 10 сек., тщательно удаляя налет вокруг брекета. Помните, зубной ершик более эффективно удаляет остатки пищи вокруг брекета и под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дугой.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Чистите зубы медленно, верхние и нижние раздельно, каждый зуб с внешней и внутренней стороны. Не производите резких движений! Это может вызвать скол брекета.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Дополнительно производится чистка неба и спинки языка.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Чистка зубов выполняется утром, вечером и, желательно, после каждого приема пищи. Если хорошие навыки по уходу за полостью рта до этого отсутствовали, нормальная процедура очистки зубов мож</w:t>
      </w:r>
      <w:r w:rsidR="005B6D18" w:rsidRPr="00570D4A">
        <w:rPr>
          <w:rFonts w:ascii="Times New Roman" w:hAnsi="Times New Roman" w:cs="Times New Roman"/>
          <w:sz w:val="28"/>
          <w:szCs w:val="28"/>
        </w:rPr>
        <w:t>ет вызвать кровоточивость десен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lastRenderedPageBreak/>
        <w:t>Зубная нить (</w:t>
      </w:r>
      <w:proofErr w:type="spellStart"/>
      <w:r w:rsidRPr="00570D4A">
        <w:rPr>
          <w:rFonts w:ascii="Times New Roman" w:hAnsi="Times New Roman" w:cs="Times New Roman"/>
          <w:b/>
          <w:sz w:val="28"/>
          <w:szCs w:val="28"/>
        </w:rPr>
        <w:t>флосс</w:t>
      </w:r>
      <w:proofErr w:type="spellEnd"/>
      <w:r w:rsidRPr="00570D4A">
        <w:rPr>
          <w:rFonts w:ascii="Times New Roman" w:hAnsi="Times New Roman" w:cs="Times New Roman"/>
          <w:b/>
          <w:sz w:val="28"/>
          <w:szCs w:val="28"/>
        </w:rPr>
        <w:t>)</w:t>
      </w:r>
    </w:p>
    <w:p w:rsidR="005B6D18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Флоссы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- они же зубные нити. Незаменимая вещь для вычищения межзубных промежутков. Немногие компании производители позаботились о выпуске специализированных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флоссов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для брекет-систем. Такие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флоссы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отличаются от обычных тем, что имеют более острый кончик, который без проблем можно завести за дугу брекетов, абсорбирующую часть для чистки широкого межзубного пространства и обычную часть для чистки обычных или узких межзубных пространств. Пользоваться зубной ниткой необходимо очень акку</w:t>
      </w:r>
      <w:r w:rsidR="005B6D18" w:rsidRPr="00570D4A">
        <w:rPr>
          <w:rFonts w:ascii="Times New Roman" w:hAnsi="Times New Roman" w:cs="Times New Roman"/>
          <w:sz w:val="28"/>
          <w:szCs w:val="28"/>
        </w:rPr>
        <w:t>ратно, чтобы не повредить десна.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Применение зубной нити предполагает использование отрезка до 20 - 35 см.</w:t>
      </w:r>
    </w:p>
    <w:p w:rsidR="005B6D18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По одной из наиболее распространенных техник применения на средний палец правой руки накручивается отрезок нити и на средний палец левой руки. Расстояние между руками должно составлять 10 см.</w:t>
      </w:r>
    </w:p>
    <w:p w:rsidR="005B6D18" w:rsidRPr="00570D4A" w:rsidRDefault="001A07A6" w:rsidP="00570D4A">
      <w:pPr>
        <w:pStyle w:val="a3"/>
        <w:numPr>
          <w:ilvl w:val="0"/>
          <w:numId w:val="10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Зубная нить вводится в зубной промежуток.</w:t>
      </w:r>
    </w:p>
    <w:p w:rsidR="005B6D18" w:rsidRPr="00570D4A" w:rsidRDefault="001A07A6" w:rsidP="00570D4A">
      <w:pPr>
        <w:pStyle w:val="a3"/>
        <w:numPr>
          <w:ilvl w:val="0"/>
          <w:numId w:val="10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Осторожно очистите пространство вокруг брекетов.</w:t>
      </w:r>
    </w:p>
    <w:p w:rsidR="005B6D18" w:rsidRPr="00570D4A" w:rsidRDefault="001A07A6" w:rsidP="00570D4A">
      <w:pPr>
        <w:pStyle w:val="a3"/>
        <w:numPr>
          <w:ilvl w:val="0"/>
          <w:numId w:val="10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Очистите осторожно зубы вдоль линии десны, избегайте порезов десны нитью.</w:t>
      </w:r>
    </w:p>
    <w:p w:rsidR="001A07A6" w:rsidRPr="00570D4A" w:rsidRDefault="001A07A6" w:rsidP="00570D4A">
      <w:pPr>
        <w:pStyle w:val="a3"/>
        <w:numPr>
          <w:ilvl w:val="0"/>
          <w:numId w:val="10"/>
        </w:num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Нить прижимается к поверхности каждого зуба и 4-5 движениями вверх-вниз очищает его от налета.</w:t>
      </w: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1075" cy="3181274"/>
            <wp:effectExtent l="0" t="0" r="0" b="635"/>
            <wp:docPr id="7" name="Рисунок 7" descr="ÐÐ°ÑÑÐ¸Ð½ÐºÐ¸ Ð¿Ð¾ Ð·Ð°Ð¿ÑÐ¾ÑÑ ÑÐ»Ð¾ÑÑ Ð¸ Ð±ÑÐµÐº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»Ð¾ÑÑ Ð¸ Ð±ÑÐµÐºÐµÑÑ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14" cy="31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Рис. 5. Применение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флоссов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больных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t>Зубные</w:t>
      </w:r>
      <w:r w:rsidR="005B6D18" w:rsidRPr="00570D4A">
        <w:rPr>
          <w:rFonts w:ascii="Times New Roman" w:hAnsi="Times New Roman" w:cs="Times New Roman"/>
          <w:b/>
          <w:sz w:val="28"/>
          <w:szCs w:val="28"/>
        </w:rPr>
        <w:t xml:space="preserve"> пасты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Зубных паст на рынке стоматологической продукции великое множество. Для предотвращения проблем и побочных эффектов для чистки зубов рекомендовано использовать продукцию известных фирм.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Основные свойства зубной пасты - очищающие, антимикробные,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противокариозные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>, органолептические.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Очищающие свойства обеспечивают устранение пищевых остатков. Они определяются содержанием в зубной пасте метафосфата натрия, гидроокисью алюминия, двуокисью кремния.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Антимикробные свойства обеспечивают вещества</w:t>
      </w:r>
      <w:r w:rsidR="005B6D18" w:rsidRPr="00570D4A">
        <w:rPr>
          <w:rFonts w:ascii="Times New Roman" w:hAnsi="Times New Roman" w:cs="Times New Roman"/>
          <w:sz w:val="28"/>
          <w:szCs w:val="28"/>
        </w:rPr>
        <w:t>, воздействующие на микрофлору.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В настоящее время появились пасты, в состав которых входят ферменты, воздействующие на обмен веществ в полости рта. Ферменты растворяют мягкий зубной налет и пищевые остатки.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Противокариозный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эффект связан с содержанием фтора в зубных пастах. Для детей выпускают пасты с более низким содержанием фтора, чем </w:t>
      </w:r>
      <w:r w:rsidRPr="00570D4A">
        <w:rPr>
          <w:rFonts w:ascii="Times New Roman" w:hAnsi="Times New Roman" w:cs="Times New Roman"/>
          <w:sz w:val="28"/>
          <w:szCs w:val="28"/>
        </w:rPr>
        <w:lastRenderedPageBreak/>
        <w:t xml:space="preserve">у взрослых (с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аминофторидом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). Эти пасты препятствуют возникновению кариеса, замедляют образование камня. Особенно рекомендуются носителям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аппаратов. Разрешены для использования детям старше 6 лет.</w:t>
      </w: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0E95A" wp14:editId="14B1170E">
            <wp:extent cx="3885696" cy="1466850"/>
            <wp:effectExtent l="0" t="0" r="635" b="0"/>
            <wp:docPr id="8" name="Рисунок 8" descr="ÐÐ°ÑÑÐ¸Ð½ÐºÐ¸ Ð¿Ð¾ Ð·Ð°Ð¿ÑÐ¾ÑÑ Ð·ÑÐ±Ð½ÑÐµ Ð¿Ð°ÑÑÑ Ð´Ð»Ñ Ð±ÑÐµÐºÐµ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·ÑÐ±Ð½ÑÐµ Ð¿Ð°ÑÑÑ Ð´Ð»Ñ Ð±ÑÐµÐºÐµÑÐ¾Ð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44" cy="14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18" w:rsidRPr="00570D4A" w:rsidRDefault="005B6D18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03E7D" wp14:editId="12F3A1C0">
            <wp:extent cx="3533775" cy="2597112"/>
            <wp:effectExtent l="0" t="0" r="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96" r="-1732" b="14938"/>
                    <a:stretch/>
                  </pic:blipFill>
                  <pic:spPr bwMode="auto">
                    <a:xfrm>
                      <a:off x="0" y="0"/>
                      <a:ext cx="3540406" cy="26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18" w:rsidRPr="00570D4A" w:rsidRDefault="005B6D18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125"/>
            <wp:effectExtent l="0" t="0" r="0" b="9525"/>
            <wp:docPr id="10" name="Рисунок 10" descr="ÐÐ°ÑÑÐ¸Ð½ÐºÐ¸ Ð¿Ð¾ Ð·Ð°Ð¿ÑÐ¾ÑÑ Ð·ÑÐ±Ð½ÑÐµ Ð¿Ð°ÑÑÑ Ð´Ð»Ñ Ð±ÑÐµÐºÐµ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·ÑÐ±Ð½ÑÐµ Ð¿Ð°ÑÑÑ Ð´Ð»Ñ Ð±ÑÐµÐºÐµÑÐ¾Ð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Рис. 6. Зубные пасты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B6D18" w:rsidRPr="00570D4A" w:rsidRDefault="005B6D18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t>Ополаскиватели полости рта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lastRenderedPageBreak/>
        <w:t xml:space="preserve">Ополаскиватели - являться отличным средством для поддержания гигиены </w:t>
      </w:r>
      <w:proofErr w:type="gramStart"/>
      <w:r w:rsidRPr="00570D4A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лечения. В состав ополаскивателя входят противовоспалительные 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противокариозные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вещества. При постоянном использовании ополаскивателя уменьшается риск кариозных заболеваний, а также происходит укрепление эмали. Выбор ополаскивателя - процесс индивидуальный. Советуем вам проконсультироваться у вашего стоматолога прежде, чем выбрать понравившееся средство. Ассортимент данного товара очень широк, поэтому выбирайте исходя из ваших предпочтений. Для тех, кто не любит мяту и ментол, например, в период гомеопатического лечения или во время беременности, подойдет ополаскиватель фирмы 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ROCS</w:t>
      </w:r>
      <w:r w:rsidRPr="00570D4A">
        <w:rPr>
          <w:rFonts w:ascii="Times New Roman" w:hAnsi="Times New Roman" w:cs="Times New Roman"/>
          <w:sz w:val="28"/>
          <w:szCs w:val="28"/>
        </w:rPr>
        <w:t>.</w:t>
      </w: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9DA30" wp14:editId="58490557">
            <wp:extent cx="4543425" cy="2524846"/>
            <wp:effectExtent l="0" t="0" r="0" b="8890"/>
            <wp:docPr id="11" name="Рисунок 11" descr="ÐÐ°ÑÑÐ¸Ð½ÐºÐ¸ Ð¿Ð¾ Ð·Ð°Ð¿ÑÐ¾ÑÑ Ð¾Ð¿Ð¾Ð»Ð°ÑÐºÐ¸Ð²Ð°ÑÐµÐ»Ð¸ Ð´Ð»Ñ Ð¿Ð¾Ð»Ð¾ÑÑÐ¸ Ñ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¾Ð¿Ð¾Ð»Ð°ÑÐºÐ¸Ð²Ð°ÑÐµÐ»Ð¸ Ð´Ð»Ñ Ð¿Ð¾Ð»Ð¾ÑÑÐ¸ ÑÑ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35" cy="25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Рис. 7. Ополаскиватели полости рта</w:t>
      </w:r>
    </w:p>
    <w:p w:rsidR="005B6D18" w:rsidRPr="00570D4A" w:rsidRDefault="005B6D18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t>Ирригатор полости рта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Удаляет налет и остатки пищи из промежутков между зубами. Ирригатор смешивает воздух и воду, затем формирует миллионы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микроустойчивых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пузырьков, атакующих бактериальный налет.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Очистка полости рта постоянной или пульсирующей струей жидкости под давлением значительно повышает качество гигиены полости рта, а также улучшает кровообращение в тканях пародонта за счет массажа десен.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Ирригаторы имеют форму насадок, прицельно подающих под давлением струю жидкости, наливаемой в резервуар. Струя может быть центрированной, распыленной, пульсирующей. Под давлением струи вымываются остатки пищи, мягкий налет. Эффективно использование во время ношения брекет-системы.</w:t>
      </w:r>
    </w:p>
    <w:p w:rsidR="001A07A6" w:rsidRPr="00570D4A" w:rsidRDefault="005B6D18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1D727" wp14:editId="5701B8E5">
            <wp:extent cx="3977986" cy="2738586"/>
            <wp:effectExtent l="0" t="0" r="3810" b="5080"/>
            <wp:docPr id="12" name="Рисунок 12" descr="ÐÐ°ÑÑÐ¸Ð½ÐºÐ¸ Ð¿Ð¾ Ð·Ð°Ð¿ÑÐ¾ÑÑ Ð¸ÑÑÐ¸Ð³Ð°ÑÐ¾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¸ÑÑÐ¸Ð³Ð°ÑÐ¾ÑÑ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15" cy="27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Рис. 8. Ирригаторы полости рта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70D4A">
        <w:rPr>
          <w:rFonts w:ascii="Times New Roman" w:hAnsi="Times New Roman" w:cs="Times New Roman"/>
          <w:b/>
          <w:sz w:val="28"/>
          <w:szCs w:val="28"/>
        </w:rPr>
        <w:t xml:space="preserve">Чистка </w:t>
      </w:r>
      <w:proofErr w:type="spellStart"/>
      <w:r w:rsidRPr="00570D4A">
        <w:rPr>
          <w:rFonts w:ascii="Times New Roman" w:hAnsi="Times New Roman" w:cs="Times New Roman"/>
          <w:b/>
          <w:sz w:val="28"/>
          <w:szCs w:val="28"/>
        </w:rPr>
        <w:t>ретейнера</w:t>
      </w:r>
      <w:proofErr w:type="spellEnd"/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пластинки, съемные и несъемные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ретейнеры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также требуют адекватного ухода. Съемные аппараты чистят зубной пастой и специальной более жесткой щеткой, используя теплую (НЕ горячую!) воду. Для более тщательной очистки пластинок используют специальные таблетки, которые растворяют в воде. Пластинка погружается в раствор для полной очистки поверхности и устранения неприятного запаха. При длительном ношении съемного аппарата особое внимание уделяется очистке внутренней поверхности зубов и нёба. Несъемные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ретейнеры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очищают при помощи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суперфлосса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и зубной щетки.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b/>
          <w:sz w:val="28"/>
          <w:szCs w:val="28"/>
        </w:rPr>
        <w:lastRenderedPageBreak/>
        <w:t>Ортодонтический</w:t>
      </w:r>
      <w:proofErr w:type="spellEnd"/>
      <w:r w:rsidRPr="00570D4A">
        <w:rPr>
          <w:rFonts w:ascii="Times New Roman" w:hAnsi="Times New Roman" w:cs="Times New Roman"/>
          <w:b/>
          <w:sz w:val="28"/>
          <w:szCs w:val="28"/>
        </w:rPr>
        <w:t xml:space="preserve"> воск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воск - незаменимое средство для каждого, кто проходит брекет лечение. В период адаптации брекеты имеют свойства натирать слизистую оболочку внутренних поверхностей губ и щек. Существуют различные виды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воска. Советуем приобретать продукцию зарубежных производителей, таких как 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Ortho</w:t>
      </w:r>
      <w:r w:rsidRPr="00570D4A">
        <w:rPr>
          <w:rFonts w:ascii="Times New Roman" w:hAnsi="Times New Roman" w:cs="Times New Roman"/>
          <w:sz w:val="28"/>
          <w:szCs w:val="28"/>
        </w:rPr>
        <w:t xml:space="preserve"> </w:t>
      </w:r>
      <w:r w:rsidRPr="00570D4A">
        <w:rPr>
          <w:rFonts w:ascii="Times New Roman" w:hAnsi="Times New Roman" w:cs="Times New Roman"/>
          <w:sz w:val="28"/>
          <w:szCs w:val="28"/>
          <w:lang w:val="en-US"/>
        </w:rPr>
        <w:t>Technology</w:t>
      </w:r>
      <w:r w:rsidRPr="00570D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70D4A">
        <w:rPr>
          <w:rFonts w:ascii="Times New Roman" w:hAnsi="Times New Roman" w:cs="Times New Roman"/>
          <w:sz w:val="28"/>
          <w:szCs w:val="28"/>
          <w:lang w:val="en-US"/>
        </w:rPr>
        <w:t>Dentaid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>. Найти воск в аптеках - затруднительно, но его можно приобрести почти во всех стоматологических клиниках.</w:t>
      </w:r>
    </w:p>
    <w:p w:rsidR="001A07A6" w:rsidRPr="00570D4A" w:rsidRDefault="00E64B34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095500"/>
            <wp:effectExtent l="0" t="0" r="0" b="0"/>
            <wp:docPr id="13" name="Рисунок 13" descr="ÐÐ°ÑÑÐ¸Ð½ÐºÐ¸ Ð¿Ð¾ Ð·Ð°Ð¿ÑÐ¾ÑÑ Ð¾ÑÑÐ¾Ð´Ð¾Ð½Ñ Ð²Ð¾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ÑÑÐ¾Ð´Ð¾Ð½Ñ Ð²Ð¾ÑÐ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Рис. 10.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воск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Советы по приему пищи </w:t>
      </w:r>
      <w:proofErr w:type="gramStart"/>
      <w:r w:rsidRPr="00570D4A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лечения:</w:t>
      </w:r>
    </w:p>
    <w:p w:rsidR="001A07A6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1. Из рациона полностью исключаются твердые пищевые продукты (орехи, семечки, твердые кондитерские изделия, выпечка и т.д.)</w:t>
      </w:r>
    </w:p>
    <w:p w:rsidR="00E64B34" w:rsidRPr="00570D4A" w:rsidRDefault="001A07A6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2. Исключаются пищевые продукты с высокой или низкой температурой (горячи</w:t>
      </w:r>
      <w:r w:rsidR="00E64B34" w:rsidRPr="00570D4A">
        <w:rPr>
          <w:rFonts w:ascii="Times New Roman" w:hAnsi="Times New Roman" w:cs="Times New Roman"/>
          <w:sz w:val="28"/>
          <w:szCs w:val="28"/>
        </w:rPr>
        <w:t>е напитки и блюда, мороженое)</w:t>
      </w:r>
    </w:p>
    <w:p w:rsidR="001A07A6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3.</w:t>
      </w:r>
      <w:r w:rsidR="001A07A6" w:rsidRPr="00570D4A">
        <w:rPr>
          <w:rFonts w:ascii="Times New Roman" w:hAnsi="Times New Roman" w:cs="Times New Roman"/>
          <w:sz w:val="28"/>
          <w:szCs w:val="28"/>
        </w:rPr>
        <w:t>Исключаются откусывающие движения на весь период лечения (твердая пища нарезается на порционные куски, фрукты и овощи не рекомендует</w:t>
      </w:r>
      <w:r w:rsidRPr="00570D4A">
        <w:rPr>
          <w:rFonts w:ascii="Times New Roman" w:hAnsi="Times New Roman" w:cs="Times New Roman"/>
          <w:sz w:val="28"/>
          <w:szCs w:val="28"/>
        </w:rPr>
        <w:t>ся откусывать передними зубами)</w:t>
      </w:r>
    </w:p>
    <w:p w:rsidR="001A07A6" w:rsidRPr="00570D4A" w:rsidRDefault="00E64B34" w:rsidP="00570D4A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>4.</w:t>
      </w:r>
      <w:r w:rsidR="001A07A6" w:rsidRPr="00570D4A">
        <w:rPr>
          <w:rFonts w:ascii="Times New Roman" w:hAnsi="Times New Roman" w:cs="Times New Roman"/>
          <w:sz w:val="28"/>
          <w:szCs w:val="28"/>
        </w:rPr>
        <w:t xml:space="preserve">Несоблюдение этих простых правил может привести к </w:t>
      </w:r>
      <w:proofErr w:type="spellStart"/>
      <w:r w:rsidR="001A07A6" w:rsidRPr="00570D4A">
        <w:rPr>
          <w:rFonts w:ascii="Times New Roman" w:hAnsi="Times New Roman" w:cs="Times New Roman"/>
          <w:sz w:val="28"/>
          <w:szCs w:val="28"/>
        </w:rPr>
        <w:t>дебондингу</w:t>
      </w:r>
      <w:proofErr w:type="spellEnd"/>
      <w:r w:rsidR="001A07A6" w:rsidRPr="00570D4A">
        <w:rPr>
          <w:rFonts w:ascii="Times New Roman" w:hAnsi="Times New Roman" w:cs="Times New Roman"/>
          <w:sz w:val="28"/>
          <w:szCs w:val="28"/>
        </w:rPr>
        <w:t xml:space="preserve"> (отклеиванию) брекетов</w:t>
      </w:r>
      <w:r w:rsidRPr="00570D4A">
        <w:rPr>
          <w:rFonts w:ascii="Times New Roman" w:hAnsi="Times New Roman" w:cs="Times New Roman"/>
          <w:sz w:val="28"/>
          <w:szCs w:val="28"/>
        </w:rPr>
        <w:t>.</w:t>
      </w:r>
    </w:p>
    <w:p w:rsidR="00E64B34" w:rsidRPr="00570D4A" w:rsidRDefault="00E64B34" w:rsidP="00570D4A">
      <w:pPr>
        <w:pStyle w:val="a3"/>
        <w:tabs>
          <w:tab w:val="left" w:pos="2100"/>
        </w:tabs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3913B7" w:rsidRPr="00570D4A" w:rsidRDefault="00EB4B5D" w:rsidP="00570D4A">
      <w:pPr>
        <w:pStyle w:val="a3"/>
        <w:numPr>
          <w:ilvl w:val="0"/>
          <w:numId w:val="2"/>
        </w:numPr>
        <w:tabs>
          <w:tab w:val="left" w:pos="210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:rsidR="00E64B34" w:rsidRPr="00570D4A" w:rsidRDefault="00E64B34" w:rsidP="00570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Начало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 </w:t>
      </w:r>
      <w:proofErr w:type="gramStart"/>
      <w:r w:rsidRPr="00570D4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первый шаг на пути улучшения внешности и роста уверенности в себе. Ортодонт сделает все возможное для достижения идеального результата. Дорога к красивой улыбке зачастую долгая, а общим врагом зубов и десен является "налет". Наличие этой липкой пленки бактерий может привести к необратимым последствиям в процессе лечения.</w:t>
      </w:r>
    </w:p>
    <w:p w:rsidR="00E64B34" w:rsidRPr="00570D4A" w:rsidRDefault="00E64B34" w:rsidP="00570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70D4A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570D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лечения необходимо в два раза тщательнее чистить зубы, так как любой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аппарат усложняет процедуру ухода за зубами.</w:t>
      </w:r>
    </w:p>
    <w:p w:rsidR="00E64B34" w:rsidRPr="00570D4A" w:rsidRDefault="00E64B34" w:rsidP="00570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Рекомендуется чистить зубы после каждого приема пищи (даже если Вы съели кусочек печенья). Для этого у Вас всегда должна быть с собой зубная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щетка и зубная паста в специальном футляре. Если нет возможности почистить правильно зубы, то нужно хорошенько прополоскать зубы водой, а затем используйте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ополаскиватель.</w:t>
      </w:r>
    </w:p>
    <w:p w:rsidR="00D159EF" w:rsidRPr="00570D4A" w:rsidRDefault="00E64B34" w:rsidP="00570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t xml:space="preserve">Прикладывая ежедневные усилия по уходу за полостью рта с ортопедической конструкцией быстрее </w:t>
      </w:r>
      <w:proofErr w:type="spellStart"/>
      <w:r w:rsidRPr="00570D4A">
        <w:rPr>
          <w:rFonts w:ascii="Times New Roman" w:hAnsi="Times New Roman" w:cs="Times New Roman"/>
          <w:sz w:val="28"/>
          <w:szCs w:val="28"/>
        </w:rPr>
        <w:t>достигнется</w:t>
      </w:r>
      <w:proofErr w:type="spellEnd"/>
      <w:r w:rsidRPr="00570D4A">
        <w:rPr>
          <w:rFonts w:ascii="Times New Roman" w:hAnsi="Times New Roman" w:cs="Times New Roman"/>
          <w:sz w:val="28"/>
          <w:szCs w:val="28"/>
        </w:rPr>
        <w:t xml:space="preserve"> цель - красивая улыбка.</w:t>
      </w:r>
      <w:r w:rsidR="00D159EF" w:rsidRPr="00570D4A">
        <w:rPr>
          <w:rFonts w:ascii="Times New Roman" w:hAnsi="Times New Roman" w:cs="Times New Roman"/>
          <w:sz w:val="28"/>
          <w:szCs w:val="28"/>
        </w:rPr>
        <w:br w:type="page"/>
      </w:r>
    </w:p>
    <w:p w:rsidR="00D159EF" w:rsidRPr="00570D4A" w:rsidRDefault="00D159EF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70D4A">
        <w:rPr>
          <w:rFonts w:ascii="Times New Roman" w:hAnsi="Times New Roman" w:cs="Times New Roman"/>
          <w:sz w:val="28"/>
          <w:szCs w:val="28"/>
        </w:rPr>
        <w:lastRenderedPageBreak/>
        <w:t>5.Литература</w:t>
      </w:r>
    </w:p>
    <w:p w:rsidR="00E64B34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1.Филимонова Е.В. Эффективность </w:t>
      </w:r>
      <w:proofErr w:type="spellStart"/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ортодонтического</w:t>
      </w:r>
      <w:proofErr w:type="spellEnd"/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ортопедического лечения детей 3-6лет. Автореферат. 2008г.</w:t>
      </w:r>
    </w:p>
    <w:p w:rsidR="00CD5D05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Аболмасов Н.Г.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Аболмасов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Н.Н. Ортодонтия: учебное </w:t>
      </w:r>
      <w:proofErr w:type="gram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пособие.-</w:t>
      </w:r>
      <w:proofErr w:type="gram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Медпресс-информ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2008. – 424с.</w:t>
      </w:r>
    </w:p>
    <w:p w:rsidR="00CD5D05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Брагин Е.А. Современные методы диагностики, прогнозирования и лечения нарушений смыкания зубных </w:t>
      </w:r>
      <w:proofErr w:type="gram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рядов :</w:t>
      </w:r>
      <w:proofErr w:type="gram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Учеб. пособие по ортопед. стоматологии для студентов мед. вузов / Е.А. Брагин, Е.А.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Вакушина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Ставрополь, 2006. - 162 с.</w:t>
      </w:r>
    </w:p>
    <w:p w:rsidR="00CD5D05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Хорошилкина Ф.Я.,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Персин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Л.С. Ортодонтия. Комплексное лечение зубочелюстно-лицевых аномалий: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ортодонтическое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хирургическое: Учеб. по</w:t>
      </w: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собие. – М.: </w:t>
      </w:r>
      <w:proofErr w:type="spellStart"/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Ортодент</w:t>
      </w:r>
      <w:proofErr w:type="spellEnd"/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-Инфо, 2006</w:t>
      </w:r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174с.</w:t>
      </w:r>
    </w:p>
    <w:p w:rsidR="00E64B34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Улитовский</w:t>
      </w:r>
      <w:proofErr w:type="spellEnd"/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С.Б. Индивидуальная гигиеническая программа профилактики стоматологических заболеваний. - М.: Медицинская книга, Н. Новгород: Издательство НГМА, 2008.</w:t>
      </w:r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Уильям, Р.</w:t>
      </w:r>
    </w:p>
    <w:p w:rsidR="00CD5D05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Проффит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Современная ортодонтия / Уильям Р.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Проффит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М.: </w:t>
      </w:r>
      <w:proofErr w:type="spellStart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МЕДпресс-информ</w:t>
      </w:r>
      <w:proofErr w:type="spellEnd"/>
      <w:r w:rsidR="00CD5D05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2015. - 560 c.</w:t>
      </w:r>
    </w:p>
    <w:p w:rsidR="00E5361A" w:rsidRPr="00570D4A" w:rsidRDefault="00E64B34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E5361A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Нанда, Р. Биомеханика и эстетика в клинической ортодонтии: Учебное пособие: пер. с англ. / </w:t>
      </w:r>
      <w:proofErr w:type="spellStart"/>
      <w:r w:rsidR="00E5361A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Р.Нанда</w:t>
      </w:r>
      <w:proofErr w:type="spellEnd"/>
      <w:r w:rsidR="00E5361A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</w:t>
      </w:r>
      <w:proofErr w:type="spellStart"/>
      <w:r w:rsidR="00E5361A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МЕДпресс-информ</w:t>
      </w:r>
      <w:proofErr w:type="spellEnd"/>
      <w:r w:rsidR="00E5361A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2009. – 386 с.: </w:t>
      </w:r>
      <w:proofErr w:type="spellStart"/>
      <w:r w:rsidR="00E5361A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цв.ил</w:t>
      </w:r>
      <w:proofErr w:type="spellEnd"/>
      <w:r w:rsidR="00E5361A" w:rsidRPr="00570D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361A" w:rsidRPr="00570D4A" w:rsidRDefault="00E5361A" w:rsidP="00570D4A">
      <w:pPr>
        <w:pStyle w:val="a3"/>
        <w:tabs>
          <w:tab w:val="left" w:pos="210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sectPr w:rsidR="00E5361A" w:rsidRPr="00570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D4C" w:rsidRDefault="00B43D4C" w:rsidP="00570D4A">
      <w:pPr>
        <w:spacing w:after="0" w:line="240" w:lineRule="auto"/>
      </w:pPr>
      <w:r>
        <w:separator/>
      </w:r>
    </w:p>
  </w:endnote>
  <w:endnote w:type="continuationSeparator" w:id="0">
    <w:p w:rsidR="00B43D4C" w:rsidRDefault="00B43D4C" w:rsidP="0057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D4C" w:rsidRDefault="00B43D4C" w:rsidP="00570D4A">
      <w:pPr>
        <w:spacing w:after="0" w:line="240" w:lineRule="auto"/>
      </w:pPr>
      <w:r>
        <w:separator/>
      </w:r>
    </w:p>
  </w:footnote>
  <w:footnote w:type="continuationSeparator" w:id="0">
    <w:p w:rsidR="00B43D4C" w:rsidRDefault="00B43D4C" w:rsidP="00570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0BB7"/>
    <w:multiLevelType w:val="hybridMultilevel"/>
    <w:tmpl w:val="16F639D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C51247E"/>
    <w:multiLevelType w:val="hybridMultilevel"/>
    <w:tmpl w:val="39D06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247A6"/>
    <w:multiLevelType w:val="hybridMultilevel"/>
    <w:tmpl w:val="BDC4A8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65D6EE6"/>
    <w:multiLevelType w:val="hybridMultilevel"/>
    <w:tmpl w:val="857C5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DF36D28"/>
    <w:multiLevelType w:val="hybridMultilevel"/>
    <w:tmpl w:val="D9901B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4B390F41"/>
    <w:multiLevelType w:val="hybridMultilevel"/>
    <w:tmpl w:val="AB46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F1330"/>
    <w:multiLevelType w:val="hybridMultilevel"/>
    <w:tmpl w:val="8A347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C6428"/>
    <w:multiLevelType w:val="hybridMultilevel"/>
    <w:tmpl w:val="95AEA1A2"/>
    <w:lvl w:ilvl="0" w:tplc="273EC5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01489D"/>
    <w:multiLevelType w:val="hybridMultilevel"/>
    <w:tmpl w:val="2E82A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35B"/>
    <w:rsid w:val="001A07A6"/>
    <w:rsid w:val="001A4F81"/>
    <w:rsid w:val="003913B7"/>
    <w:rsid w:val="0047535B"/>
    <w:rsid w:val="0051231D"/>
    <w:rsid w:val="00570D4A"/>
    <w:rsid w:val="005B6D18"/>
    <w:rsid w:val="00B04B6E"/>
    <w:rsid w:val="00B43D4C"/>
    <w:rsid w:val="00CD5D05"/>
    <w:rsid w:val="00D159EF"/>
    <w:rsid w:val="00E5361A"/>
    <w:rsid w:val="00E63D42"/>
    <w:rsid w:val="00E64B34"/>
    <w:rsid w:val="00EB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49913"/>
  <w15:chartTrackingRefBased/>
  <w15:docId w15:val="{5FE55415-F950-41DF-820B-8A28E3DAC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D4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0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0D4A"/>
  </w:style>
  <w:style w:type="paragraph" w:styleId="a6">
    <w:name w:val="footer"/>
    <w:basedOn w:val="a"/>
    <w:link w:val="a7"/>
    <w:uiPriority w:val="99"/>
    <w:unhideWhenUsed/>
    <w:rsid w:val="00570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0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1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2728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4</cp:revision>
  <dcterms:created xsi:type="dcterms:W3CDTF">2018-12-07T11:31:00Z</dcterms:created>
  <dcterms:modified xsi:type="dcterms:W3CDTF">2018-12-07T14:42:00Z</dcterms:modified>
</cp:coreProperties>
</file>