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A8D08D" w:themeColor="accent6" w:themeTint="99"/>
  <w:body>
    <w:p w14:paraId="0CBB34A8" w14:textId="073289DB" w:rsidR="00DF165D" w:rsidRDefault="00D73331" w:rsidP="00D73331">
      <w:pPr>
        <w:jc w:val="center"/>
        <w:rPr>
          <w:rFonts w:ascii="Times New Roman" w:hAnsi="Times New Roman" w:cs="Times New Roman"/>
          <w:sz w:val="36"/>
          <w:szCs w:val="36"/>
        </w:rPr>
      </w:pPr>
      <w:r w:rsidRPr="00D73331">
        <w:rPr>
          <w:rFonts w:ascii="Times New Roman" w:hAnsi="Times New Roman" w:cs="Times New Roman"/>
          <w:sz w:val="36"/>
          <w:szCs w:val="36"/>
        </w:rPr>
        <w:t>Фармацевтический колледж</w:t>
      </w:r>
    </w:p>
    <w:p w14:paraId="38DF5BCB" w14:textId="6D380C93" w:rsidR="00D73331" w:rsidRDefault="00D73331">
      <w:pPr>
        <w:rPr>
          <w:rFonts w:ascii="Times New Roman" w:hAnsi="Times New Roman" w:cs="Times New Roman"/>
          <w:noProof/>
          <w:sz w:val="36"/>
          <w:szCs w:val="36"/>
        </w:rPr>
      </w:pPr>
    </w:p>
    <w:p w14:paraId="1A475512" w14:textId="13F917F0" w:rsidR="00D73331" w:rsidRDefault="00D73331">
      <w:pPr>
        <w:rPr>
          <w:rFonts w:ascii="Times New Roman" w:hAnsi="Times New Roman" w:cs="Times New Roman"/>
          <w:noProof/>
          <w:sz w:val="36"/>
          <w:szCs w:val="36"/>
        </w:rPr>
      </w:pPr>
    </w:p>
    <w:p w14:paraId="561802E4" w14:textId="7233C136" w:rsidR="00D73331" w:rsidRDefault="00D73331">
      <w:pPr>
        <w:rPr>
          <w:rFonts w:ascii="Times New Roman" w:hAnsi="Times New Roman" w:cs="Times New Roman"/>
          <w:noProof/>
          <w:sz w:val="36"/>
          <w:szCs w:val="36"/>
        </w:rPr>
      </w:pPr>
    </w:p>
    <w:p w14:paraId="46883365" w14:textId="748B2B03" w:rsidR="00D73331" w:rsidRDefault="00D73331" w:rsidP="00D7333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3CA409B3" wp14:editId="4B8CD318">
            <wp:extent cx="2524125" cy="168359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604" cy="1705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FE167E" w14:textId="43B191C0" w:rsidR="00D73331" w:rsidRDefault="00D73331">
      <w:pPr>
        <w:rPr>
          <w:rFonts w:ascii="Times New Roman" w:hAnsi="Times New Roman" w:cs="Times New Roman"/>
          <w:sz w:val="36"/>
          <w:szCs w:val="36"/>
        </w:rPr>
      </w:pPr>
    </w:p>
    <w:p w14:paraId="0E315283" w14:textId="46077D01" w:rsidR="00D73331" w:rsidRPr="00544817" w:rsidRDefault="00D73331" w:rsidP="00D7333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44817">
        <w:rPr>
          <w:rFonts w:ascii="Times New Roman" w:hAnsi="Times New Roman" w:cs="Times New Roman"/>
          <w:b/>
          <w:bCs/>
          <w:sz w:val="36"/>
          <w:szCs w:val="36"/>
        </w:rPr>
        <w:t>Профилактика холеры</w:t>
      </w:r>
    </w:p>
    <w:p w14:paraId="285356C6" w14:textId="2034A161" w:rsidR="00D73331" w:rsidRDefault="00D73331" w:rsidP="00D73331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E1FC99A" w14:textId="4485D7BC" w:rsidR="00D73331" w:rsidRDefault="00D73331" w:rsidP="00D73331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DB22960" w14:textId="16EA3F2A" w:rsidR="00D73331" w:rsidRDefault="00D73331" w:rsidP="00D73331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11FC111" w14:textId="5B2DB227" w:rsidR="00D73331" w:rsidRPr="00544817" w:rsidRDefault="00544817" w:rsidP="00544817">
      <w:pPr>
        <w:jc w:val="right"/>
        <w:rPr>
          <w:rFonts w:ascii="Times New Roman" w:hAnsi="Times New Roman" w:cs="Times New Roman"/>
          <w:sz w:val="32"/>
          <w:szCs w:val="32"/>
        </w:rPr>
      </w:pPr>
      <w:r w:rsidRPr="00544817">
        <w:rPr>
          <w:rFonts w:ascii="Times New Roman" w:hAnsi="Times New Roman" w:cs="Times New Roman"/>
          <w:sz w:val="32"/>
          <w:szCs w:val="32"/>
        </w:rPr>
        <w:t>Потапова Марина Александровна, 308-1 группа</w:t>
      </w:r>
    </w:p>
    <w:p w14:paraId="03187B55" w14:textId="77777777" w:rsidR="00544817" w:rsidRDefault="00544817" w:rsidP="00544817">
      <w:pPr>
        <w:rPr>
          <w:rFonts w:ascii="Times New Roman" w:hAnsi="Times New Roman" w:cs="Times New Roman"/>
          <w:sz w:val="36"/>
          <w:szCs w:val="36"/>
        </w:rPr>
      </w:pPr>
    </w:p>
    <w:p w14:paraId="3B9EC725" w14:textId="5D401457" w:rsidR="00544817" w:rsidRDefault="00544817" w:rsidP="00544817">
      <w:pPr>
        <w:jc w:val="center"/>
        <w:rPr>
          <w:rFonts w:ascii="Times New Roman" w:hAnsi="Times New Roman" w:cs="Times New Roman"/>
          <w:sz w:val="32"/>
          <w:szCs w:val="32"/>
        </w:rPr>
      </w:pPr>
      <w:r w:rsidRPr="00544817">
        <w:rPr>
          <w:rFonts w:ascii="Times New Roman" w:hAnsi="Times New Roman" w:cs="Times New Roman"/>
          <w:sz w:val="32"/>
          <w:szCs w:val="32"/>
        </w:rPr>
        <w:t>Красноярск, 2022</w:t>
      </w:r>
    </w:p>
    <w:p w14:paraId="7E592ABD" w14:textId="1D3A4DDF" w:rsidR="00544817" w:rsidRDefault="00544817" w:rsidP="00544817">
      <w:pPr>
        <w:jc w:val="center"/>
        <w:rPr>
          <w:rFonts w:ascii="Times New Roman" w:hAnsi="Times New Roman" w:cs="Times New Roman"/>
          <w:sz w:val="32"/>
          <w:szCs w:val="32"/>
        </w:rPr>
      </w:pPr>
      <w:r w:rsidRPr="006A25E0">
        <w:rPr>
          <w:rFonts w:ascii="Times New Roman" w:hAnsi="Times New Roman" w:cs="Times New Roman"/>
          <w:b/>
          <w:bCs/>
          <w:sz w:val="32"/>
          <w:szCs w:val="32"/>
          <w:u w:val="wave"/>
        </w:rPr>
        <w:t>Холера</w:t>
      </w:r>
      <w:r w:rsidRPr="00544817">
        <w:rPr>
          <w:rFonts w:ascii="Times New Roman" w:hAnsi="Times New Roman" w:cs="Times New Roman"/>
          <w:sz w:val="32"/>
          <w:szCs w:val="32"/>
        </w:rPr>
        <w:t xml:space="preserve"> – это заболевание, которое проявляется </w:t>
      </w:r>
      <w:r w:rsidR="00791E2C">
        <w:rPr>
          <w:rFonts w:ascii="Times New Roman" w:hAnsi="Times New Roman" w:cs="Times New Roman"/>
          <w:sz w:val="32"/>
          <w:szCs w:val="32"/>
        </w:rPr>
        <w:t>частым жидким стулом</w:t>
      </w:r>
      <w:r w:rsidRPr="00544817">
        <w:rPr>
          <w:rFonts w:ascii="Times New Roman" w:hAnsi="Times New Roman" w:cs="Times New Roman"/>
          <w:sz w:val="32"/>
          <w:szCs w:val="32"/>
        </w:rPr>
        <w:t xml:space="preserve"> и рвотой, быстро приводящими к обезвоживанию.</w:t>
      </w:r>
    </w:p>
    <w:p w14:paraId="09DE8742" w14:textId="77777777" w:rsidR="00544817" w:rsidRDefault="00544817" w:rsidP="0054481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D8A8AE8" w14:textId="38F79591" w:rsidR="00544817" w:rsidRDefault="00544817" w:rsidP="0054481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19FB3CBA" wp14:editId="189A12B2">
            <wp:extent cx="2922453" cy="194982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628" cy="19626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31A40F" w14:textId="446F98C2" w:rsidR="00544817" w:rsidRDefault="00544817" w:rsidP="0054481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84424FE" w14:textId="2C543A7E" w:rsidR="00544817" w:rsidRDefault="00544817" w:rsidP="00544817">
      <w:pPr>
        <w:jc w:val="center"/>
        <w:rPr>
          <w:rFonts w:ascii="Times New Roman" w:hAnsi="Times New Roman" w:cs="Times New Roman"/>
          <w:sz w:val="32"/>
          <w:szCs w:val="32"/>
        </w:rPr>
      </w:pPr>
      <w:r w:rsidRPr="00544817">
        <w:rPr>
          <w:rFonts w:ascii="Times New Roman" w:hAnsi="Times New Roman" w:cs="Times New Roman"/>
          <w:sz w:val="32"/>
          <w:szCs w:val="32"/>
        </w:rPr>
        <w:t xml:space="preserve">Причиной развития этого заболевания является весьма специфический возбудитель холеры, который называется </w:t>
      </w:r>
      <w:r w:rsidRPr="006A25E0">
        <w:rPr>
          <w:rFonts w:ascii="Times New Roman" w:hAnsi="Times New Roman" w:cs="Times New Roman"/>
          <w:b/>
          <w:bCs/>
          <w:sz w:val="32"/>
          <w:szCs w:val="32"/>
          <w:u w:val="wave"/>
        </w:rPr>
        <w:t>холерный вибрион</w:t>
      </w:r>
      <w:r w:rsidRPr="006A25E0">
        <w:rPr>
          <w:rFonts w:ascii="Times New Roman" w:hAnsi="Times New Roman" w:cs="Times New Roman"/>
          <w:sz w:val="32"/>
          <w:szCs w:val="32"/>
          <w:u w:val="wave"/>
        </w:rPr>
        <w:t>.</w:t>
      </w:r>
    </w:p>
    <w:p w14:paraId="3654BD6E" w14:textId="72F3141B" w:rsidR="00B90CFE" w:rsidRDefault="00B90CFE" w:rsidP="00544817">
      <w:pPr>
        <w:jc w:val="center"/>
        <w:rPr>
          <w:rFonts w:ascii="Times New Roman" w:hAnsi="Times New Roman" w:cs="Times New Roman"/>
          <w:sz w:val="32"/>
          <w:szCs w:val="32"/>
        </w:rPr>
      </w:pPr>
      <w:r w:rsidRPr="00B90CFE">
        <w:rPr>
          <w:rFonts w:ascii="Times New Roman" w:hAnsi="Times New Roman" w:cs="Times New Roman"/>
          <w:sz w:val="32"/>
          <w:szCs w:val="32"/>
        </w:rPr>
        <w:t>Возбудитель холеры характеризуется высокой устойчивостью к действию различных факторов окружающей среды</w:t>
      </w:r>
    </w:p>
    <w:p w14:paraId="6B144620" w14:textId="7833AD96" w:rsidR="00C977D0" w:rsidRDefault="00C977D0" w:rsidP="00C977D0">
      <w:pPr>
        <w:jc w:val="center"/>
        <w:rPr>
          <w:rFonts w:ascii="Times New Roman" w:hAnsi="Times New Roman" w:cs="Times New Roman"/>
          <w:sz w:val="32"/>
          <w:szCs w:val="32"/>
        </w:rPr>
      </w:pPr>
      <w:r w:rsidRPr="006A25E0">
        <w:rPr>
          <w:rFonts w:ascii="Times New Roman" w:hAnsi="Times New Roman" w:cs="Times New Roman"/>
          <w:sz w:val="32"/>
          <w:szCs w:val="32"/>
          <w:u w:val="wave"/>
        </w:rPr>
        <w:t>Начинается</w:t>
      </w:r>
      <w:r w:rsidRPr="00C977D0">
        <w:rPr>
          <w:rFonts w:ascii="Times New Roman" w:hAnsi="Times New Roman" w:cs="Times New Roman"/>
          <w:sz w:val="32"/>
          <w:szCs w:val="32"/>
        </w:rPr>
        <w:t xml:space="preserve"> заболевание, как правило, </w:t>
      </w:r>
      <w:r w:rsidRPr="006A25E0">
        <w:rPr>
          <w:rFonts w:ascii="Times New Roman" w:hAnsi="Times New Roman" w:cs="Times New Roman"/>
          <w:sz w:val="32"/>
          <w:szCs w:val="32"/>
          <w:u w:val="wave"/>
        </w:rPr>
        <w:t>внезапно</w:t>
      </w:r>
      <w:r w:rsidRPr="00C977D0">
        <w:rPr>
          <w:rFonts w:ascii="Times New Roman" w:hAnsi="Times New Roman" w:cs="Times New Roman"/>
          <w:sz w:val="32"/>
          <w:szCs w:val="32"/>
        </w:rPr>
        <w:t xml:space="preserve"> в ночные или утренние часы. Вначале человек испытывает неприятные ощущения в эпигастрии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C977D0">
        <w:rPr>
          <w:rFonts w:ascii="Times New Roman" w:hAnsi="Times New Roman" w:cs="Times New Roman"/>
          <w:sz w:val="32"/>
          <w:szCs w:val="32"/>
        </w:rPr>
        <w:t xml:space="preserve"> позывы к дефекации.</w:t>
      </w:r>
    </w:p>
    <w:p w14:paraId="719740A9" w14:textId="77777777" w:rsidR="00C977D0" w:rsidRDefault="00C977D0" w:rsidP="00C977D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2573901" w14:textId="60320137" w:rsidR="00B90CFE" w:rsidRDefault="00B90CFE" w:rsidP="0054481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5FF9FDEC" wp14:editId="466BA789">
            <wp:extent cx="3176868" cy="2117912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792" cy="2124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679AC2" w14:textId="6CA8E9DA" w:rsidR="00B90CFE" w:rsidRDefault="00B90CFE" w:rsidP="0054481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4FC1AC7" w14:textId="031B69AE" w:rsidR="00C977D0" w:rsidRDefault="00C977D0" w:rsidP="00C977D0">
      <w:pPr>
        <w:jc w:val="center"/>
        <w:rPr>
          <w:rFonts w:ascii="Times New Roman" w:hAnsi="Times New Roman" w:cs="Times New Roman"/>
          <w:sz w:val="32"/>
          <w:szCs w:val="32"/>
        </w:rPr>
      </w:pPr>
      <w:r w:rsidRPr="00C977D0">
        <w:rPr>
          <w:rFonts w:ascii="Times New Roman" w:hAnsi="Times New Roman" w:cs="Times New Roman"/>
          <w:sz w:val="32"/>
          <w:szCs w:val="32"/>
        </w:rPr>
        <w:t>У большинства людей холера, причины которой связаны в основном с употреблением внутрь зараженной воды или контактом с больным человеком, протекает либо бессимптомно, либо с минимальными проявлениями.</w:t>
      </w:r>
    </w:p>
    <w:p w14:paraId="4DB1E3AB" w14:textId="3C6A6C3D" w:rsidR="00C977D0" w:rsidRDefault="00C977D0" w:rsidP="00C977D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  <w:r w:rsidRPr="00C977D0">
        <w:rPr>
          <w:rFonts w:ascii="Times New Roman" w:hAnsi="Times New Roman" w:cs="Times New Roman"/>
          <w:b/>
          <w:bCs/>
          <w:sz w:val="36"/>
          <w:szCs w:val="36"/>
        </w:rPr>
        <w:lastRenderedPageBreak/>
        <w:t>Профилактика</w:t>
      </w:r>
    </w:p>
    <w:p w14:paraId="59C721A5" w14:textId="5D6E573E" w:rsidR="00C977D0" w:rsidRDefault="007E6A1E" w:rsidP="00C977D0">
      <w:pPr>
        <w:jc w:val="center"/>
        <w:rPr>
          <w:rFonts w:ascii="Times New Roman" w:hAnsi="Times New Roman" w:cs="Times New Roman"/>
          <w:sz w:val="32"/>
          <w:szCs w:val="32"/>
        </w:rPr>
      </w:pPr>
      <w:r w:rsidRPr="007E6A1E">
        <w:rPr>
          <w:rFonts w:ascii="Times New Roman" w:hAnsi="Times New Roman" w:cs="Times New Roman"/>
          <w:sz w:val="32"/>
          <w:szCs w:val="32"/>
        </w:rPr>
        <w:t xml:space="preserve">Немаловажную роль в профилактике холеры играет и </w:t>
      </w:r>
      <w:r w:rsidRPr="006A25E0">
        <w:rPr>
          <w:rFonts w:ascii="Times New Roman" w:hAnsi="Times New Roman" w:cs="Times New Roman"/>
          <w:sz w:val="32"/>
          <w:szCs w:val="32"/>
          <w:u w:val="wave"/>
        </w:rPr>
        <w:t>соблюдение индивидуальных мер санитарной безопасности</w:t>
      </w:r>
      <w:r w:rsidRPr="007E6A1E">
        <w:rPr>
          <w:rFonts w:ascii="Times New Roman" w:hAnsi="Times New Roman" w:cs="Times New Roman"/>
          <w:sz w:val="32"/>
          <w:szCs w:val="32"/>
        </w:rPr>
        <w:t>: обеззараживание воды и тщательная термическая обработка мясной и молочной пищи.</w:t>
      </w:r>
    </w:p>
    <w:p w14:paraId="6D15CECC" w14:textId="77777777" w:rsidR="006A25E0" w:rsidRDefault="006A25E0" w:rsidP="00C977D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FD5D20A" w14:textId="11B164A2" w:rsidR="007E6A1E" w:rsidRDefault="006A25E0" w:rsidP="00C977D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6EDBF1F6" wp14:editId="622DCA29">
            <wp:extent cx="2615565" cy="1743710"/>
            <wp:effectExtent l="0" t="0" r="0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174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F1AB50" w14:textId="614608C8" w:rsidR="007E6A1E" w:rsidRDefault="007E6A1E" w:rsidP="00C977D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A1C3363" w14:textId="26EEF0FE" w:rsidR="007E6A1E" w:rsidRDefault="006009E0" w:rsidP="00C977D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Нужно </w:t>
      </w:r>
      <w:r w:rsidR="006A25E0">
        <w:rPr>
          <w:rFonts w:ascii="Times New Roman" w:hAnsi="Times New Roman" w:cs="Times New Roman"/>
          <w:sz w:val="32"/>
          <w:szCs w:val="32"/>
        </w:rPr>
        <w:t xml:space="preserve">с </w:t>
      </w:r>
      <w:r w:rsidR="006A25E0" w:rsidRPr="007E6A1E">
        <w:rPr>
          <w:rFonts w:ascii="Times New Roman" w:hAnsi="Times New Roman" w:cs="Times New Roman"/>
          <w:sz w:val="32"/>
          <w:szCs w:val="32"/>
        </w:rPr>
        <w:t>осторожностью</w:t>
      </w:r>
      <w:r w:rsidR="007E6A1E" w:rsidRPr="007E6A1E">
        <w:rPr>
          <w:rFonts w:ascii="Times New Roman" w:hAnsi="Times New Roman" w:cs="Times New Roman"/>
          <w:sz w:val="32"/>
          <w:szCs w:val="32"/>
        </w:rPr>
        <w:t xml:space="preserve"> </w:t>
      </w:r>
      <w:r w:rsidR="006A25E0" w:rsidRPr="007E6A1E">
        <w:rPr>
          <w:rFonts w:ascii="Times New Roman" w:hAnsi="Times New Roman" w:cs="Times New Roman"/>
          <w:sz w:val="32"/>
          <w:szCs w:val="32"/>
        </w:rPr>
        <w:t>относиться</w:t>
      </w:r>
      <w:r w:rsidR="007E6A1E" w:rsidRPr="007E6A1E">
        <w:rPr>
          <w:rFonts w:ascii="Times New Roman" w:hAnsi="Times New Roman" w:cs="Times New Roman"/>
          <w:sz w:val="32"/>
          <w:szCs w:val="32"/>
        </w:rPr>
        <w:t xml:space="preserve"> к экзотическим блюдам.</w:t>
      </w:r>
      <w:r w:rsidR="007E6A1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19750C8" w14:textId="77777777" w:rsidR="007E6A1E" w:rsidRDefault="007E6A1E" w:rsidP="00C977D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6CBD000" w14:textId="26F7ABDB" w:rsidR="007E6A1E" w:rsidRDefault="007E6A1E" w:rsidP="00C977D0">
      <w:pPr>
        <w:jc w:val="center"/>
        <w:rPr>
          <w:rFonts w:ascii="Times New Roman" w:hAnsi="Times New Roman" w:cs="Times New Roman"/>
          <w:sz w:val="32"/>
          <w:szCs w:val="32"/>
        </w:rPr>
      </w:pPr>
      <w:r w:rsidRPr="007E6A1E">
        <w:rPr>
          <w:rFonts w:ascii="Times New Roman" w:hAnsi="Times New Roman" w:cs="Times New Roman"/>
          <w:sz w:val="32"/>
          <w:szCs w:val="32"/>
        </w:rPr>
        <w:t>Помимо этого, им необходимо тщательно мыть руки, помимо этого, эффективными могут оказаться спиртовые спреи.</w:t>
      </w:r>
    </w:p>
    <w:p w14:paraId="0688C7DB" w14:textId="4867C120" w:rsidR="007E6A1E" w:rsidRDefault="007E6A1E" w:rsidP="00C977D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F68B4AD" w14:textId="5D63F3CF" w:rsidR="007E6A1E" w:rsidRDefault="006A25E0" w:rsidP="00C977D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49B4DDF6" wp14:editId="61057E2A">
            <wp:extent cx="3002056" cy="2102889"/>
            <wp:effectExtent l="0" t="0" r="825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794" cy="21223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BB3033" w14:textId="2D34DDF5" w:rsidR="006009E0" w:rsidRDefault="006009E0" w:rsidP="00C977D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033DA24" w14:textId="7AB5E849" w:rsidR="006009E0" w:rsidRDefault="006009E0" w:rsidP="00C977D0">
      <w:pPr>
        <w:jc w:val="center"/>
        <w:rPr>
          <w:rFonts w:ascii="Times New Roman" w:hAnsi="Times New Roman" w:cs="Times New Roman"/>
          <w:sz w:val="32"/>
          <w:szCs w:val="32"/>
        </w:rPr>
      </w:pPr>
      <w:r w:rsidRPr="006009E0">
        <w:rPr>
          <w:rFonts w:ascii="Times New Roman" w:hAnsi="Times New Roman" w:cs="Times New Roman"/>
          <w:sz w:val="32"/>
          <w:szCs w:val="32"/>
        </w:rPr>
        <w:t xml:space="preserve">После того, как был выявлен больной, </w:t>
      </w:r>
      <w:r w:rsidRPr="000937BD">
        <w:rPr>
          <w:rFonts w:ascii="Times New Roman" w:hAnsi="Times New Roman" w:cs="Times New Roman"/>
          <w:sz w:val="32"/>
          <w:szCs w:val="32"/>
          <w:u w:val="wave"/>
        </w:rPr>
        <w:t>специалисты санитарной службы</w:t>
      </w:r>
      <w:r w:rsidRPr="006009E0">
        <w:rPr>
          <w:rFonts w:ascii="Times New Roman" w:hAnsi="Times New Roman" w:cs="Times New Roman"/>
          <w:sz w:val="32"/>
          <w:szCs w:val="32"/>
        </w:rPr>
        <w:t xml:space="preserve"> проводят работу в очаге холеры, направленную на обследование всех других лиц, которые контактировали с ними, анализ воды, мяса и молочных продуктов.</w:t>
      </w:r>
    </w:p>
    <w:p w14:paraId="7DA392C1" w14:textId="0741F844" w:rsidR="006009E0" w:rsidRDefault="006009E0" w:rsidP="006A25E0">
      <w:pPr>
        <w:rPr>
          <w:rFonts w:ascii="Times New Roman" w:hAnsi="Times New Roman" w:cs="Times New Roman"/>
          <w:sz w:val="32"/>
          <w:szCs w:val="32"/>
        </w:rPr>
      </w:pPr>
    </w:p>
    <w:p w14:paraId="5B36DE40" w14:textId="2376C081" w:rsidR="006009E0" w:rsidRDefault="006009E0" w:rsidP="006009E0">
      <w:pPr>
        <w:jc w:val="center"/>
        <w:rPr>
          <w:rFonts w:ascii="Times New Roman" w:hAnsi="Times New Roman" w:cs="Times New Roman"/>
          <w:sz w:val="32"/>
          <w:szCs w:val="32"/>
        </w:rPr>
      </w:pPr>
      <w:r w:rsidRPr="006009E0">
        <w:rPr>
          <w:rFonts w:ascii="Times New Roman" w:hAnsi="Times New Roman" w:cs="Times New Roman"/>
          <w:sz w:val="32"/>
          <w:szCs w:val="32"/>
        </w:rPr>
        <w:t xml:space="preserve">Сам заболевший обязательно должен быть </w:t>
      </w:r>
      <w:r w:rsidRPr="000937BD">
        <w:rPr>
          <w:rFonts w:ascii="Times New Roman" w:hAnsi="Times New Roman" w:cs="Times New Roman"/>
          <w:sz w:val="32"/>
          <w:szCs w:val="32"/>
          <w:u w:val="wave"/>
        </w:rPr>
        <w:t>изолирован</w:t>
      </w:r>
      <w:r w:rsidRPr="006009E0">
        <w:rPr>
          <w:rFonts w:ascii="Times New Roman" w:hAnsi="Times New Roman" w:cs="Times New Roman"/>
          <w:sz w:val="32"/>
          <w:szCs w:val="32"/>
        </w:rPr>
        <w:t xml:space="preserve"> в специальное отделение инфекционного стационара, где будет находиться до выздоровления и отрицательных анализов на выделение возбудителя инфекции из кала.</w:t>
      </w:r>
    </w:p>
    <w:p w14:paraId="1DC3E976" w14:textId="77777777" w:rsidR="006009E0" w:rsidRDefault="006009E0" w:rsidP="006009E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15E2C6D" w14:textId="50F0E7DB" w:rsidR="006009E0" w:rsidRDefault="006009E0" w:rsidP="006009E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71EC7B4F" wp14:editId="3E93ADF6">
            <wp:extent cx="3079376" cy="1494403"/>
            <wp:effectExtent l="0" t="0" r="698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812" cy="15067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FB96FF" w14:textId="77777777" w:rsidR="006009E0" w:rsidRDefault="006009E0" w:rsidP="006009E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444BC00" w14:textId="753BCCD2" w:rsidR="006009E0" w:rsidRDefault="006009E0" w:rsidP="00C977D0">
      <w:pPr>
        <w:jc w:val="center"/>
        <w:rPr>
          <w:rFonts w:ascii="Times New Roman" w:hAnsi="Times New Roman" w:cs="Times New Roman"/>
          <w:sz w:val="32"/>
          <w:szCs w:val="32"/>
        </w:rPr>
      </w:pPr>
      <w:r w:rsidRPr="000937BD">
        <w:rPr>
          <w:rFonts w:ascii="Times New Roman" w:hAnsi="Times New Roman" w:cs="Times New Roman"/>
          <w:sz w:val="32"/>
          <w:szCs w:val="32"/>
          <w:u w:val="wave"/>
        </w:rPr>
        <w:t>Вакцинация</w:t>
      </w:r>
      <w:r w:rsidRPr="006009E0">
        <w:rPr>
          <w:rFonts w:ascii="Times New Roman" w:hAnsi="Times New Roman" w:cs="Times New Roman"/>
          <w:sz w:val="32"/>
          <w:szCs w:val="32"/>
        </w:rPr>
        <w:t xml:space="preserve"> является эффективным методом профилактики холеры, который позволяет получить максимальную защиту от этого заболевания на период пребывания в опасном регионе.</w:t>
      </w:r>
    </w:p>
    <w:p w14:paraId="073701AF" w14:textId="77777777" w:rsidR="007E6A1E" w:rsidRPr="00C977D0" w:rsidRDefault="007E6A1E" w:rsidP="00C977D0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7E6A1E" w:rsidRPr="00C977D0" w:rsidSect="00D73331">
      <w:pgSz w:w="16838" w:h="11906" w:orient="landscape"/>
      <w:pgMar w:top="720" w:right="720" w:bottom="720" w:left="720" w:header="708" w:footer="708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65D"/>
    <w:rsid w:val="000937BD"/>
    <w:rsid w:val="00544817"/>
    <w:rsid w:val="006009E0"/>
    <w:rsid w:val="006A25E0"/>
    <w:rsid w:val="00791E2C"/>
    <w:rsid w:val="007E6A1E"/>
    <w:rsid w:val="00897ECE"/>
    <w:rsid w:val="00B90CFE"/>
    <w:rsid w:val="00C977D0"/>
    <w:rsid w:val="00D73331"/>
    <w:rsid w:val="00DF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5B429"/>
  <w15:chartTrackingRefBased/>
  <w15:docId w15:val="{B2B8BBE2-7341-4C38-9D2B-89BDB6626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malex_0802@mail.ru</dc:creator>
  <cp:keywords/>
  <dc:description/>
  <cp:lastModifiedBy>malex_0802@mail.ru</cp:lastModifiedBy>
  <cp:revision>3</cp:revision>
  <dcterms:created xsi:type="dcterms:W3CDTF">2022-05-24T11:49:00Z</dcterms:created>
  <dcterms:modified xsi:type="dcterms:W3CDTF">2022-05-25T10:55:00Z</dcterms:modified>
</cp:coreProperties>
</file>