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7"/>
        <w:gridCol w:w="4925"/>
        <w:gridCol w:w="4818"/>
      </w:tblGrid>
      <w:tr w:rsidR="00500BFB" w:rsidTr="000F7005">
        <w:trPr>
          <w:trHeight w:val="11331"/>
        </w:trPr>
        <w:tc>
          <w:tcPr>
            <w:tcW w:w="4928" w:type="dxa"/>
          </w:tcPr>
          <w:p w:rsidR="00500BFB" w:rsidRDefault="007225BA" w:rsidP="007E3CE6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3890010</wp:posOffset>
                      </wp:positionV>
                      <wp:extent cx="2943225" cy="3105150"/>
                      <wp:effectExtent l="9525" t="9525" r="9525" b="9525"/>
                      <wp:wrapNone/>
                      <wp:docPr id="1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310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B13" w:rsidRDefault="00804B13" w:rsidP="00804B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Осложнения:</w:t>
                                  </w:r>
                                </w:p>
                                <w:p w:rsidR="000F7005" w:rsidRPr="000F7005" w:rsidRDefault="000F7005" w:rsidP="000F700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При кори возможны осложнения, связанные с работой 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центральной нервной системы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 дыхательной системы и 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желудочно-кишечного тракта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 среди них:</w:t>
                                  </w:r>
                                </w:p>
                                <w:p w:rsidR="00804B13" w:rsidRPr="000F7005" w:rsidRDefault="00804B13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-ларингит</w:t>
                                  </w:r>
                                </w:p>
                                <w:p w:rsidR="00804B13" w:rsidRPr="000F7005" w:rsidRDefault="00804B13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-бронхит</w:t>
                                  </w:r>
                                </w:p>
                                <w:p w:rsidR="00804B13" w:rsidRPr="000F7005" w:rsidRDefault="00804B13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-трахеит</w:t>
                                  </w:r>
                                </w:p>
                                <w:p w:rsidR="00804B13" w:rsidRDefault="000F7005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-отит</w:t>
                                  </w:r>
                                </w:p>
                                <w:p w:rsidR="000F7005" w:rsidRDefault="000F7005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-синусит</w:t>
                                  </w:r>
                                </w:p>
                                <w:p w:rsidR="000F7005" w:rsidRPr="000F7005" w:rsidRDefault="000F7005" w:rsidP="00804B13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-круп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.05pt;margin-top:306.3pt;width:231.75pt;height:24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">
                      <v:textbox>
                        <w:txbxContent>
                          <w:p w:rsidR="00804B13" w:rsidRDefault="00804B13" w:rsidP="00804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Осложнения:</w:t>
                            </w:r>
                          </w:p>
                          <w:p w:rsidR="000F7005" w:rsidRPr="000F7005" w:rsidRDefault="000F7005" w:rsidP="000F70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При кори возможны осложнения, связанные с работой 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центральной нервной системы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 дыхательной системы и 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желудочно-кишечного тракта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 среди них:</w:t>
                            </w:r>
                          </w:p>
                          <w:p w:rsidR="00804B13" w:rsidRPr="000F7005" w:rsidRDefault="00804B13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-ларингит</w:t>
                            </w:r>
                          </w:p>
                          <w:p w:rsidR="00804B13" w:rsidRPr="000F7005" w:rsidRDefault="00804B13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-бронхит</w:t>
                            </w:r>
                          </w:p>
                          <w:p w:rsidR="00804B13" w:rsidRPr="000F7005" w:rsidRDefault="00804B13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-трахеит</w:t>
                            </w:r>
                          </w:p>
                          <w:p w:rsidR="00804B13" w:rsidRDefault="000F7005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-отит</w:t>
                            </w:r>
                          </w:p>
                          <w:p w:rsidR="000F7005" w:rsidRDefault="000F7005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-синусит</w:t>
                            </w:r>
                          </w:p>
                          <w:p w:rsidR="000F7005" w:rsidRPr="000F7005" w:rsidRDefault="000F7005" w:rsidP="00804B1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-круп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1813560</wp:posOffset>
                      </wp:positionV>
                      <wp:extent cx="2943225" cy="1990725"/>
                      <wp:effectExtent l="9525" t="9525" r="9525" b="9525"/>
                      <wp:wrapNone/>
                      <wp:docPr id="1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1990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B13" w:rsidRPr="00804B13" w:rsidRDefault="00804B13" w:rsidP="00804B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Источник инфекции:</w:t>
                                  </w:r>
                                </w:p>
                                <w:p w:rsidR="00804B13" w:rsidRPr="00804B13" w:rsidRDefault="00804B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-Больной человек</w:t>
                                  </w:r>
                                </w:p>
                                <w:p w:rsidR="00804B13" w:rsidRPr="00804B13" w:rsidRDefault="00804B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</w:t>
                                  </w: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ольной корью в любой форме, который заразен для окружающих с последних дней инкубационного периода (последние 4 дня) до 4-го дня высыпаний. С 5-го дня высыпаний больной считается незаразным.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7" style="position:absolute;margin-left:1.05pt;margin-top:142.8pt;width:231.75pt;height:15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">
                      <v:textbox>
                        <w:txbxContent>
                          <w:p w:rsidR="00804B13" w:rsidRPr="00804B13" w:rsidRDefault="00804B13" w:rsidP="00804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Источник инфекции:</w:t>
                            </w:r>
                          </w:p>
                          <w:p w:rsidR="00804B13" w:rsidRPr="00804B13" w:rsidRDefault="00804B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-Больной человек</w:t>
                            </w:r>
                          </w:p>
                          <w:p w:rsidR="00804B13" w:rsidRPr="00804B13" w:rsidRDefault="00804B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Б</w:t>
                            </w: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ольной корью в любой форме, который заразен для окружающих с последних дней инкубационного периода (последние 4 дня) до 4-го дня высыпаний. С 5-го дня высыпаний больной считается незаразным.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80010</wp:posOffset>
                      </wp:positionV>
                      <wp:extent cx="2943225" cy="1619250"/>
                      <wp:effectExtent l="9525" t="9525" r="9525" b="9525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0BFB" w:rsidRPr="00804B13" w:rsidRDefault="00500BFB" w:rsidP="00804B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Пути передачи инфекции:</w:t>
                                  </w:r>
                                </w:p>
                                <w:p w:rsidR="00500BFB" w:rsidRPr="00804B13" w:rsidRDefault="00500BF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-Воздушно капельный</w:t>
                                  </w:r>
                                </w:p>
                                <w:p w:rsidR="00500BFB" w:rsidRPr="00804B13" w:rsidRDefault="00804B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</w:t>
                                  </w:r>
                                  <w:r w:rsidR="00500BFB"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ирус выделяется во внешнюю среду в большом количестве больным человеком со слизью во время кашля, чихания и так далее.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8" style="position:absolute;margin-left:.3pt;margin-top:6.3pt;width:231.75pt;height:12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">
                      <v:textbox>
                        <w:txbxContent>
                          <w:p w:rsidR="00500BFB" w:rsidRPr="00804B13" w:rsidRDefault="00500BFB" w:rsidP="00804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Пути передачи инфекции:</w:t>
                            </w:r>
                          </w:p>
                          <w:p w:rsidR="00500BFB" w:rsidRPr="00804B13" w:rsidRDefault="00500B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-Воздушно капельный</w:t>
                            </w:r>
                          </w:p>
                          <w:p w:rsidR="00500BFB" w:rsidRPr="00804B13" w:rsidRDefault="00804B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В</w:t>
                            </w:r>
                            <w:r w:rsidR="00500BFB"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ирус выделяется во внешнюю среду в большом количестве больным человеком со слизью во время кашля, чихания и так далее.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29" w:type="dxa"/>
          </w:tcPr>
          <w:p w:rsidR="00500BFB" w:rsidRPr="00500BFB" w:rsidRDefault="007225BA" w:rsidP="00500BF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5071110</wp:posOffset>
                      </wp:positionV>
                      <wp:extent cx="2943225" cy="1914525"/>
                      <wp:effectExtent l="9525" t="9525" r="9525" b="9525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B13" w:rsidRPr="00804B13" w:rsidRDefault="00804B13" w:rsidP="00804B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Входные ворота инфекции:</w:t>
                                  </w:r>
                                </w:p>
                                <w:p w:rsidR="00804B13" w:rsidRPr="00804B13" w:rsidRDefault="00804B13" w:rsidP="00804B1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Проникновение вируса в организм человека происходит через слизистую оболочку верхних дыхательных путей и далее с током </w:t>
                                  </w:r>
                                  <w:r w:rsidRPr="00804B1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крови</w:t>
                                  </w: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вирус попадает в </w:t>
                                  </w:r>
                                  <w:r w:rsidRPr="00804B13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ретикулоэндотелиальную систему (лимфатические узлы) и поражает все виды белых кровяных клеток.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2.9pt;margin-top:399.3pt;width:231.75pt;height:15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">
                      <v:textbox>
                        <w:txbxContent>
                          <w:p w:rsidR="00804B13" w:rsidRPr="00804B13" w:rsidRDefault="00804B13" w:rsidP="00804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Входные ворота инфекции:</w:t>
                            </w:r>
                          </w:p>
                          <w:p w:rsidR="00804B13" w:rsidRPr="00804B13" w:rsidRDefault="00804B13" w:rsidP="00804B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Проникновение вируса в организм человека происходит через слизистую оболочку верхних дыхательных путей и далее с током </w:t>
                            </w:r>
                            <w:r w:rsidRPr="00804B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крови</w:t>
                            </w: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вирус попадает в </w:t>
                            </w:r>
                            <w:r w:rsidRPr="00804B13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ретикулоэндотелиальную систему (лимфатические узлы) и поражает все виды белых кровяных клеток.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3D28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4660BBD" wp14:editId="09DD59F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3051810</wp:posOffset>
                  </wp:positionV>
                  <wp:extent cx="2883535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05" y="21386"/>
                      <wp:lineTo x="21405" y="0"/>
                      <wp:lineTo x="0" y="0"/>
                    </wp:wrapPolygon>
                  </wp:wrapTight>
                  <wp:docPr id="3" name="Рисунок 3" descr="На Россию наступает корь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 Россию наступает корь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527685</wp:posOffset>
                      </wp:positionV>
                      <wp:extent cx="2933700" cy="2447925"/>
                      <wp:effectExtent l="9525" t="9525" r="9525" b="9525"/>
                      <wp:wrapNone/>
                      <wp:docPr id="1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2447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4B13" w:rsidRDefault="00804B13" w:rsidP="00804B1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Определение</w:t>
                                  </w:r>
                                </w:p>
                                <w:p w:rsidR="00500BFB" w:rsidRPr="00500BFB" w:rsidRDefault="00500BFB" w:rsidP="00500BFB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500BF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Корь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это 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острое 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инфекционное вирусное 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заболевание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с очень 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высоким 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уровнем 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заразности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 возбудителем которого является 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вирус кори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 Характеризуется высокой температурой (до 40,5 °C), воспалением слизистых оболочек полости рта и 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верхних дыхательных путей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 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конъюнктивитом</w:t>
                                  </w:r>
                                  <w:r w:rsidRPr="00500BF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и характерной пятнисто-папулёзной сыпью кожных покровов, общей интоксикацией.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0" style="position:absolute;left:0;text-align:left;margin-left:1.4pt;margin-top:41.55pt;width:231pt;height:19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">
                      <v:textbox>
                        <w:txbxContent>
                          <w:p w:rsidR="00804B13" w:rsidRDefault="00804B13" w:rsidP="00804B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Определение</w:t>
                            </w:r>
                          </w:p>
                          <w:p w:rsidR="00500BFB" w:rsidRPr="00500BFB" w:rsidRDefault="00500BFB" w:rsidP="00500BFB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00B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Корь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это 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острое 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инфекционное вирусное 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заболевание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 очень 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высоким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уровнем 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заразности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 возбудителем которого является 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вирус кори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. Характеризуется высокой температурой (до 40,5 °C), воспалением слизистых оболочек полости рта и 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верхних дыхательных путей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 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конъюнктивитом</w:t>
                            </w:r>
                            <w:r w:rsidRPr="00500BF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и характерной пятнисто-папулёзной сыпью кожных покровов, общей интоксикацией.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0BFB" w:rsidRPr="00500BFB">
              <w:rPr>
                <w:rFonts w:ascii="Times New Roman" w:hAnsi="Times New Roman" w:cs="Times New Roman"/>
                <w:b/>
                <w:sz w:val="40"/>
                <w:szCs w:val="40"/>
              </w:rPr>
              <w:t>Корь</w:t>
            </w:r>
          </w:p>
        </w:tc>
        <w:tc>
          <w:tcPr>
            <w:tcW w:w="4929" w:type="dxa"/>
          </w:tcPr>
          <w:p w:rsidR="00500BFB" w:rsidRDefault="007225BA" w:rsidP="007E3CE6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5223510</wp:posOffset>
                      </wp:positionV>
                      <wp:extent cx="2943225" cy="1781175"/>
                      <wp:effectExtent l="9525" t="9525" r="9525" b="9525"/>
                      <wp:wrapNone/>
                      <wp:docPr id="1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1781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D28" w:rsidRPr="00AE3D28" w:rsidRDefault="00AE3D28" w:rsidP="00AE3D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3D2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Корь у взрослых:</w:t>
                                  </w:r>
                                </w:p>
                                <w:p w:rsidR="00AE3D28" w:rsidRPr="00AE3D28" w:rsidRDefault="00AE3D28" w:rsidP="00AE3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E3D28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Наблюдается у молодых людей, не болевших корью раньше и, как правило, не привитых </w:t>
                                  </w:r>
                                  <w:r w:rsidRPr="00AE3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противокоревой вакциной</w:t>
                                  </w:r>
                                  <w:r w:rsidRPr="00AE3D28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 Протекает тяжело, часто с коревой </w:t>
                                  </w:r>
                                  <w:r w:rsidRPr="00AE3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пневмонией</w:t>
                                  </w:r>
                                  <w:r w:rsidRPr="00AE3D28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и бактериальными осложнениями.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1" style="position:absolute;margin-left:3.2pt;margin-top:411.3pt;width:231.75pt;height:14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">
                      <v:textbox>
                        <w:txbxContent>
                          <w:p w:rsidR="00AE3D28" w:rsidRPr="00AE3D28" w:rsidRDefault="00AE3D28" w:rsidP="00AE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Корь у взрослых:</w:t>
                            </w:r>
                          </w:p>
                          <w:p w:rsidR="00AE3D28" w:rsidRPr="00AE3D28" w:rsidRDefault="00AE3D28" w:rsidP="00AE3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3D28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Наблюдается у молодых людей, не болевших корью раньше и, как правило, не привитых </w:t>
                            </w:r>
                            <w:r w:rsidRPr="00AE3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противокоревой вакциной</w:t>
                            </w:r>
                            <w:r w:rsidRPr="00AE3D28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. Протекает тяжело, часто с коревой </w:t>
                            </w:r>
                            <w:r w:rsidRPr="00AE3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пневмонией</w:t>
                            </w:r>
                            <w:r w:rsidRPr="00AE3D28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и бактериальными осложнениями.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3080385</wp:posOffset>
                      </wp:positionV>
                      <wp:extent cx="2943225" cy="2000250"/>
                      <wp:effectExtent l="9525" t="9525" r="9525" b="9525"/>
                      <wp:wrapNone/>
                      <wp:docPr id="1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200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7005" w:rsidRPr="000F7005" w:rsidRDefault="000F7005" w:rsidP="000F70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Атипичная корь:</w:t>
                                  </w:r>
                                </w:p>
                                <w:p w:rsidR="000F7005" w:rsidRPr="000F7005" w:rsidRDefault="000F7005" w:rsidP="000F700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Наблюдается у привитых детей, детей, получавших 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иммуноглобулин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или препараты крови в инкубационный период, протекает легко, стадийность высыпаний нарушена, инкубационный период удлиняется до 21 дня.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2" style="position:absolute;margin-left:3.2pt;margin-top:242.55pt;width:231.75pt;height:15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">
                      <v:textbox>
                        <w:txbxContent>
                          <w:p w:rsidR="000F7005" w:rsidRPr="000F7005" w:rsidRDefault="000F7005" w:rsidP="000F7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Атипичная корь:</w:t>
                            </w:r>
                          </w:p>
                          <w:p w:rsidR="000F7005" w:rsidRPr="000F7005" w:rsidRDefault="000F7005" w:rsidP="000F70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Наблюдается у привитых детей, детей, получавших 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иммуноглобулин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или препараты крови в инкубационный период, протекает легко, стадийность высыпаний нарушена, инкубационный период удлиняется до 21 дня.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80010</wp:posOffset>
                      </wp:positionV>
                      <wp:extent cx="2943225" cy="2905125"/>
                      <wp:effectExtent l="9525" t="9525" r="9525" b="9525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2905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7005" w:rsidRPr="000F7005" w:rsidRDefault="000F7005" w:rsidP="000F70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Клиническая картина:</w:t>
                                  </w:r>
                                </w:p>
                                <w:p w:rsidR="000F7005" w:rsidRPr="000F7005" w:rsidRDefault="000F7005" w:rsidP="000F700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F7005">
                                    <w:rPr>
                                      <w:rFonts w:ascii="Times New Roman" w:hAnsi="Times New Roman" w:cs="Times New Roman"/>
                                      <w:bCs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Инкубационный период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8—14 дней. Острое начало — 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подъём температуры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до 38—40 °C, сухой кашель, 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насморк,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светобоязнь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чихание, осиплость голоса, головная 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боль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, отёк век и покраснение конъюнктивы, гиперемия зёва и коревая энантема — красные пятна на твёрдом и мягком нёбе.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0F7005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 2-й день болезни на слизистой щёк в области моляров появляются мелкие белёсые пятнышки, окружённые узкой красной каймой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3" style="position:absolute;margin-left:3.2pt;margin-top:6.3pt;width:231.75pt;height:22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">
                      <v:textbox>
                        <w:txbxContent>
                          <w:p w:rsidR="000F7005" w:rsidRPr="000F7005" w:rsidRDefault="000F7005" w:rsidP="000F7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Клиническая картина:</w:t>
                            </w:r>
                          </w:p>
                          <w:p w:rsidR="000F7005" w:rsidRPr="000F7005" w:rsidRDefault="000F7005" w:rsidP="000F700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005">
                              <w:rPr>
                                <w:rFonts w:ascii="Times New Roman" w:hAnsi="Times New Roman" w:cs="Times New Roman"/>
                                <w:bCs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Инкубационный период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8—14 дней. Острое начало — 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подъём температуры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до 38—40 °C, сухой кашель, 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насморк,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светобоязнь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чихание, осиплость голоса, головная 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боль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, отёк век и покраснение конъюнктивы, гиперемия зёва и коревая энантема — красные пятна на твёрдом и мягком нёбе.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7005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На 2-й день болезни на слизистой щёк в области моляров появляются мелкие белёсые пятнышки, окружённые узкой красной каймой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bookmarkEnd w:id="0"/>
    <w:p w:rsidR="00E966C8" w:rsidRPr="007E3CE6" w:rsidRDefault="00A87B41" w:rsidP="007E3CE6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6C6D9F4F" wp14:editId="44858033">
            <wp:simplePos x="0" y="0"/>
            <wp:positionH relativeFrom="column">
              <wp:posOffset>-451485</wp:posOffset>
            </wp:positionH>
            <wp:positionV relativeFrom="paragraph">
              <wp:posOffset>7421880</wp:posOffset>
            </wp:positionV>
            <wp:extent cx="9618980" cy="6014720"/>
            <wp:effectExtent l="19050" t="0" r="1270" b="0"/>
            <wp:wrapNone/>
            <wp:docPr id="4" name="Рисунок 3" descr="1504605947158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6059471581146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980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2"/>
        <w:gridCol w:w="4854"/>
        <w:gridCol w:w="4854"/>
      </w:tblGrid>
      <w:tr w:rsidR="00AE3D28" w:rsidTr="00AE3D28">
        <w:trPr>
          <w:trHeight w:val="10723"/>
        </w:trPr>
        <w:tc>
          <w:tcPr>
            <w:tcW w:w="4928" w:type="dxa"/>
          </w:tcPr>
          <w:p w:rsidR="00AE3D28" w:rsidRDefault="007225BA" w:rsidP="00C923D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83185</wp:posOffset>
                      </wp:positionV>
                      <wp:extent cx="2943225" cy="6667500"/>
                      <wp:effectExtent l="9525" t="9525" r="9525" b="9525"/>
                      <wp:wrapNone/>
                      <wp:docPr id="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666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D28" w:rsidRPr="0010084B" w:rsidRDefault="00AE3D28" w:rsidP="00AE3D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Профилактика:</w:t>
                                  </w:r>
                                </w:p>
                                <w:p w:rsidR="00AE3D28" w:rsidRPr="0010084B" w:rsidRDefault="00AE3D28" w:rsidP="00AE3D28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Чтобы естественный иммунитет мог полноценно справиться с заболеванием, необходимо придерживаться здорового и подвижного образа жизни, полноценно и разнообразно питаться, иметь доступ к хорошей питьевой воде, иметь достаточный сон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</w:p>
                                <w:p w:rsidR="00AE3D28" w:rsidRPr="0010084B" w:rsidRDefault="00AE3D28" w:rsidP="00AE3D28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С целью создания активного иммунитета проводится плановая вакцинопрофилактика живой коревой вакциной (ЖКВ) в соответствии с календарём прививок, а также детям и взрослым при отсутствии у них противокоревых антител.</w:t>
                                  </w:r>
                                </w:p>
                                <w:p w:rsidR="0010084B" w:rsidRPr="0010084B" w:rsidRDefault="0010084B" w:rsidP="00AE3D28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Поскольку корь передаётся только между людьми, может быть уверенно диагностирована, а существующие вакцины достаточно эффективно снижают распространение болезни, корь в принципе может быть полностью 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устранена. </w:t>
                                  </w:r>
                                </w:p>
                                <w:p w:rsidR="0010084B" w:rsidRPr="0010084B" w:rsidRDefault="0010084B" w:rsidP="00AE3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Некоторые исследования показывают, что через 10 лет и более после последней вакцинации 30—40 % обследованных не имеют защитного уровня антител; таким образом, для полного искоренения кори может потребоваться ревакцинация отдельных категорий взрослых каждые 10 лет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4" style="position:absolute;margin-left:2.55pt;margin-top:6.55pt;width:231.75pt;height:5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">
                      <v:textbox>
                        <w:txbxContent>
                          <w:p w:rsidR="00AE3D28" w:rsidRPr="0010084B" w:rsidRDefault="00AE3D28" w:rsidP="00AE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Профилактика:</w:t>
                            </w:r>
                          </w:p>
                          <w:p w:rsidR="00AE3D28" w:rsidRPr="0010084B" w:rsidRDefault="00AE3D28" w:rsidP="00AE3D28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Чтобы естественный иммунитет мог полноценно справиться с заболеванием, необходимо придерживаться здорового и подвижного образа жизни, полноценно и разнообразно питаться, иметь доступ к хорошей питьевой воде, иметь достаточный сон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AE3D28" w:rsidRPr="0010084B" w:rsidRDefault="00AE3D28" w:rsidP="00AE3D28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С целью создания активного иммунитета проводится плановая вакцинопрофилактика живой коревой вакциной (ЖКВ) в соответствии с календарём прививок, а также детям и взрослым при отсутствии у них противокоревых антител.</w:t>
                            </w:r>
                          </w:p>
                          <w:p w:rsidR="0010084B" w:rsidRPr="0010084B" w:rsidRDefault="0010084B" w:rsidP="00AE3D28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Поскольку корь передаётся только между людьми, может быть уверенно диагностирована, а существующие вакцины достаточно эффективно снижают распространение болезни, корь в принципе может быть полностью 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устранена. </w:t>
                            </w:r>
                          </w:p>
                          <w:p w:rsidR="0010084B" w:rsidRPr="0010084B" w:rsidRDefault="0010084B" w:rsidP="00AE3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Некоторые исследования показывают, что через 10 лет и более после последней вакцинации 30—40 % обследованных не имеют защитного уровня антител; таким образом, для полного искоренения кори может потребоваться ревакцинация отдельных категорий взрослых каждые 10 лет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29" w:type="dxa"/>
          </w:tcPr>
          <w:p w:rsidR="00AE3D28" w:rsidRDefault="007225BA" w:rsidP="00C923D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83185</wp:posOffset>
                      </wp:positionV>
                      <wp:extent cx="2943225" cy="6648450"/>
                      <wp:effectExtent l="9525" t="9525" r="9525" b="9525"/>
                      <wp:wrapNone/>
                      <wp:docPr id="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664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D28" w:rsidRPr="00AE3D28" w:rsidRDefault="00AE3D28" w:rsidP="00AE3D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E3D2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Лечение:</w:t>
                                  </w:r>
                                </w:p>
                                <w:p w:rsidR="0010084B" w:rsidRDefault="00AE3D28" w:rsidP="00AE3D28">
                                  <w:pPr>
                                    <w:pStyle w:val="a8"/>
                                    <w:shd w:val="clear" w:color="auto" w:fill="FFFFFF"/>
                                    <w:spacing w:before="120" w:beforeAutospacing="0" w:after="120" w:afterAutospacing="0"/>
                                    <w:rPr>
                                      <w:color w:val="202122"/>
                                    </w:rPr>
                                  </w:pPr>
                                  <w:r w:rsidRPr="00AE3D28">
                                    <w:rPr>
                                      <w:color w:val="202122"/>
                                    </w:rPr>
                                    <w:t>Препаратов для специфического лечения кори не разработано.</w:t>
                                  </w:r>
                                  <w:r w:rsidRPr="00AE3D28">
                                    <w:rPr>
                                      <w:color w:val="202122"/>
                                    </w:rPr>
                                    <w:t xml:space="preserve"> </w:t>
                                  </w:r>
                                </w:p>
                                <w:p w:rsidR="00AE3D28" w:rsidRPr="00AE3D28" w:rsidRDefault="00AE3D28" w:rsidP="00AE3D28">
                                  <w:pPr>
                                    <w:pStyle w:val="a8"/>
                                    <w:shd w:val="clear" w:color="auto" w:fill="FFFFFF"/>
                                    <w:spacing w:before="120" w:beforeAutospacing="0" w:after="120" w:afterAutospacing="0"/>
                                    <w:rPr>
                                      <w:color w:val="202122"/>
                                    </w:rPr>
                                  </w:pPr>
                                  <w:r w:rsidRPr="00AE3D28">
                                    <w:rPr>
                                      <w:color w:val="202122"/>
                                    </w:rPr>
                                    <w:t>Симптоматическое лечение включает отхаркивающие,</w:t>
                                  </w:r>
                                  <w:r w:rsidRPr="00AE3D28">
                                    <w:rPr>
                                      <w:color w:val="202122"/>
                                    </w:rPr>
                                    <w:t xml:space="preserve"> муколитики</w:t>
                                  </w:r>
                                  <w:r w:rsidRPr="00AE3D28">
                                    <w:rPr>
                                      <w:color w:val="202122"/>
                                    </w:rPr>
                                    <w:t>, противовоспалительные аэрозоли для смягчения воспалительных процессов </w:t>
                                  </w:r>
                                  <w:r w:rsidRPr="00AE3D28">
                                    <w:rPr>
                                      <w:color w:val="202122"/>
                                    </w:rPr>
                                    <w:t xml:space="preserve">дыхательных путей. </w:t>
                                  </w:r>
                                </w:p>
                                <w:p w:rsidR="0010084B" w:rsidRDefault="00AE3D28" w:rsidP="00AE3D28">
                                  <w:pPr>
                                    <w:pStyle w:val="a8"/>
                                    <w:shd w:val="clear" w:color="auto" w:fill="FFFFFF"/>
                                    <w:spacing w:before="120" w:beforeAutospacing="0" w:after="120" w:afterAutospacing="0"/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</w:pP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Чтобы уменьшить 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лихорадку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 и 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боль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, можно использовать 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ибупрофен</w:t>
                                  </w:r>
                                  <w:r>
                                    <w:rPr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или</w:t>
                                  </w:r>
                                  <w:r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парацетамол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. Детям, болеющим корью, не рекомендуется принимать 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аспирин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, поскольку, согласно результатам некоторых исследований, 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аспирин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 может привести к развитию </w:t>
                                  </w:r>
                                  <w:hyperlink r:id="rId8" w:tooltip="Синдром Рея" w:history="1">
                                    <w:r w:rsidRPr="00AE3D28">
                                      <w:rPr>
                                        <w:rStyle w:val="a7"/>
                                        <w:color w:val="auto"/>
                                        <w:u w:val="none"/>
                                        <w:shd w:val="clear" w:color="auto" w:fill="FFFFFF"/>
                                      </w:rPr>
                                      <w:t>синдрома Рея</w:t>
                                    </w:r>
                                  </w:hyperlink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</w:p>
                                <w:p w:rsidR="00AE3D28" w:rsidRDefault="00AE3D28" w:rsidP="00AE3D28">
                                  <w:pPr>
                                    <w:pStyle w:val="a8"/>
                                    <w:shd w:val="clear" w:color="auto" w:fill="FFFFFF"/>
                                    <w:spacing w:before="120" w:beforeAutospacing="0" w:after="120" w:afterAutospacing="0"/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</w:pP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Другие исследователи ставят под сомнение связь между развитием синдрома Рея и применением аспирина при лечении кори. Тем не менее, большинство врачей рекомендуют воздержаться от использования</w:t>
                                  </w:r>
                                  <w:r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аспирина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 для лечения кори и других заболеваний, сопровождающихся</w:t>
                                  </w:r>
                                  <w:r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AE3D28">
                                    <w:rPr>
                                      <w:shd w:val="clear" w:color="auto" w:fill="FFFFFF"/>
                                    </w:rPr>
                                    <w:t>лихорадкой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, у детей в возрасте до 16 ле</w:t>
                                  </w:r>
                                  <w:r w:rsidRPr="00AE3D28">
                                    <w:rPr>
                                      <w:color w:val="202122"/>
                                      <w:shd w:val="clear" w:color="auto" w:fill="FFFFFF"/>
                                    </w:rPr>
                                    <w:t>т.</w:t>
                                  </w:r>
                                </w:p>
                                <w:p w:rsidR="00AE3D28" w:rsidRPr="00AE3D28" w:rsidRDefault="00AE3D28" w:rsidP="00AE3D28">
                                  <w:pPr>
                                    <w:pStyle w:val="a8"/>
                                    <w:shd w:val="clear" w:color="auto" w:fill="FFFFFF"/>
                                    <w:spacing w:before="120" w:beforeAutospacing="0" w:after="120" w:afterAutospacing="0"/>
                                    <w:rPr>
                                      <w:color w:val="202122"/>
                                      <w:sz w:val="32"/>
                                    </w:rPr>
                                  </w:pPr>
                                  <w:r w:rsidRPr="00AE3D28">
                                    <w:rPr>
                                      <w:color w:val="202122"/>
                                      <w:szCs w:val="21"/>
                                      <w:shd w:val="clear" w:color="auto" w:fill="FFFFFF"/>
                                    </w:rPr>
                                    <w:t>Для снятия </w:t>
                                  </w:r>
                                  <w:r w:rsidRPr="00AE3D28">
                                    <w:rPr>
                                      <w:szCs w:val="21"/>
                                      <w:shd w:val="clear" w:color="auto" w:fill="FFFFFF"/>
                                    </w:rPr>
                                    <w:t>зуда</w:t>
                                  </w:r>
                                  <w:r w:rsidRPr="00AE3D28">
                                    <w:rPr>
                                      <w:color w:val="202122"/>
                                      <w:szCs w:val="21"/>
                                      <w:shd w:val="clear" w:color="auto" w:fill="FFFFFF"/>
                                    </w:rPr>
                                    <w:t> на </w:t>
                                  </w:r>
                                  <w:r w:rsidRPr="00AE3D28">
                                    <w:rPr>
                                      <w:szCs w:val="21"/>
                                      <w:shd w:val="clear" w:color="auto" w:fill="FFFFFF"/>
                                    </w:rPr>
                                    <w:t>коже</w:t>
                                  </w:r>
                                  <w:r w:rsidRPr="00AE3D28">
                                    <w:rPr>
                                      <w:color w:val="202122"/>
                                      <w:szCs w:val="21"/>
                                      <w:shd w:val="clear" w:color="auto" w:fill="FFFFFF"/>
                                    </w:rPr>
                                    <w:t> рекомендуются ежедневные ополаскивания тела и умывани</w:t>
                                  </w:r>
                                  <w:r w:rsidRPr="00AE3D28">
                                    <w:rPr>
                                      <w:color w:val="202122"/>
                                      <w:szCs w:val="21"/>
                                      <w:shd w:val="clear" w:color="auto" w:fill="FFFFFF"/>
                                    </w:rPr>
                                    <w:t xml:space="preserve">я раствором с порошком Деласкин </w:t>
                                  </w:r>
                                  <w:r w:rsidRPr="00AE3D28">
                                    <w:rPr>
                                      <w:color w:val="202122"/>
                                      <w:szCs w:val="21"/>
                                      <w:shd w:val="clear" w:color="auto" w:fill="FFFFFF"/>
                                    </w:rPr>
                                    <w:t>или настоем обычного чая</w:t>
                                  </w:r>
                                </w:p>
                                <w:p w:rsidR="00AE3D28" w:rsidRDefault="00AE3D28" w:rsidP="00AE3D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5" style="position:absolute;margin-left:1.4pt;margin-top:6.55pt;width:231.75pt;height:52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">
                      <v:textbox>
                        <w:txbxContent>
                          <w:p w:rsidR="00AE3D28" w:rsidRPr="00AE3D28" w:rsidRDefault="00AE3D28" w:rsidP="00AE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Лечение:</w:t>
                            </w:r>
                          </w:p>
                          <w:p w:rsidR="0010084B" w:rsidRDefault="00AE3D28" w:rsidP="00AE3D28">
                            <w:pPr>
                              <w:pStyle w:val="a8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color w:val="202122"/>
                              </w:rPr>
                            </w:pPr>
                            <w:r w:rsidRPr="00AE3D28">
                              <w:rPr>
                                <w:color w:val="202122"/>
                              </w:rPr>
                              <w:t>Препаратов для специфического лечения кори не разработано.</w:t>
                            </w:r>
                            <w:r w:rsidRPr="00AE3D28">
                              <w:rPr>
                                <w:color w:val="202122"/>
                              </w:rPr>
                              <w:t xml:space="preserve"> </w:t>
                            </w:r>
                          </w:p>
                          <w:p w:rsidR="00AE3D28" w:rsidRPr="00AE3D28" w:rsidRDefault="00AE3D28" w:rsidP="00AE3D28">
                            <w:pPr>
                              <w:pStyle w:val="a8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color w:val="202122"/>
                              </w:rPr>
                            </w:pPr>
                            <w:r w:rsidRPr="00AE3D28">
                              <w:rPr>
                                <w:color w:val="202122"/>
                              </w:rPr>
                              <w:t>Симптоматическое лечение включает отхаркивающие,</w:t>
                            </w:r>
                            <w:r w:rsidRPr="00AE3D28">
                              <w:rPr>
                                <w:color w:val="202122"/>
                              </w:rPr>
                              <w:t xml:space="preserve"> муколитики</w:t>
                            </w:r>
                            <w:r w:rsidRPr="00AE3D28">
                              <w:rPr>
                                <w:color w:val="202122"/>
                              </w:rPr>
                              <w:t>, противовоспалительные аэрозоли для смягчения воспалительных процессов </w:t>
                            </w:r>
                            <w:r w:rsidRPr="00AE3D28">
                              <w:rPr>
                                <w:color w:val="202122"/>
                              </w:rPr>
                              <w:t xml:space="preserve">дыхательных путей. </w:t>
                            </w:r>
                          </w:p>
                          <w:p w:rsidR="0010084B" w:rsidRDefault="00AE3D28" w:rsidP="00AE3D28">
                            <w:pPr>
                              <w:pStyle w:val="a8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color w:val="202122"/>
                                <w:shd w:val="clear" w:color="auto" w:fill="FFFFFF"/>
                              </w:rPr>
                            </w:pP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Чтобы уменьшить 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лихорадку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 и 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боль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, можно использовать 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ибупрофен</w:t>
                            </w:r>
                            <w:r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или</w:t>
                            </w:r>
                            <w:r>
                              <w:rPr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парацетамол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. Детям, болеющим корью, не рекомендуется принимать 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аспирин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, поскольку, согласно результатам некоторых исследований, 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аспирин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 может привести к развитию </w:t>
                            </w:r>
                            <w:hyperlink r:id="rId9" w:tooltip="Синдром Рея" w:history="1">
                              <w:r w:rsidRPr="00AE3D28">
                                <w:rPr>
                                  <w:rStyle w:val="a7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синдрома Рея</w:t>
                              </w:r>
                            </w:hyperlink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AE3D28" w:rsidRDefault="00AE3D28" w:rsidP="00AE3D28">
                            <w:pPr>
                              <w:pStyle w:val="a8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color w:val="202122"/>
                                <w:shd w:val="clear" w:color="auto" w:fill="FFFFFF"/>
                              </w:rPr>
                            </w:pP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Другие исследователи ставят под сомнение связь между развитием синдрома Рея и применением аспирина при лечении кори. Тем не менее, большинство врачей рекомендуют воздержаться от использования</w:t>
                            </w:r>
                            <w:r>
                              <w:rPr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аспирина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 для лечения кори и других заболеваний, сопровождающихся</w:t>
                            </w:r>
                            <w:r>
                              <w:rPr>
                                <w:color w:val="202122"/>
                                <w:shd w:val="clear" w:color="auto" w:fill="FFFFFF"/>
                              </w:rPr>
                              <w:t xml:space="preserve"> </w:t>
                            </w:r>
                            <w:r w:rsidRPr="00AE3D28">
                              <w:rPr>
                                <w:shd w:val="clear" w:color="auto" w:fill="FFFFFF"/>
                              </w:rPr>
                              <w:t>лихорадкой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, у детей в возрасте до 16 ле</w:t>
                            </w:r>
                            <w:r w:rsidRPr="00AE3D28">
                              <w:rPr>
                                <w:color w:val="202122"/>
                                <w:shd w:val="clear" w:color="auto" w:fill="FFFFFF"/>
                              </w:rPr>
                              <w:t>т.</w:t>
                            </w:r>
                          </w:p>
                          <w:p w:rsidR="00AE3D28" w:rsidRPr="00AE3D28" w:rsidRDefault="00AE3D28" w:rsidP="00AE3D28">
                            <w:pPr>
                              <w:pStyle w:val="a8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color w:val="202122"/>
                                <w:sz w:val="32"/>
                              </w:rPr>
                            </w:pPr>
                            <w:r w:rsidRPr="00AE3D28">
                              <w:rPr>
                                <w:color w:val="202122"/>
                                <w:szCs w:val="21"/>
                                <w:shd w:val="clear" w:color="auto" w:fill="FFFFFF"/>
                              </w:rPr>
                              <w:t>Для снятия </w:t>
                            </w:r>
                            <w:r w:rsidRPr="00AE3D28">
                              <w:rPr>
                                <w:szCs w:val="21"/>
                                <w:shd w:val="clear" w:color="auto" w:fill="FFFFFF"/>
                              </w:rPr>
                              <w:t>зуда</w:t>
                            </w:r>
                            <w:r w:rsidRPr="00AE3D28">
                              <w:rPr>
                                <w:color w:val="202122"/>
                                <w:szCs w:val="21"/>
                                <w:shd w:val="clear" w:color="auto" w:fill="FFFFFF"/>
                              </w:rPr>
                              <w:t> на </w:t>
                            </w:r>
                            <w:r w:rsidRPr="00AE3D28">
                              <w:rPr>
                                <w:szCs w:val="21"/>
                                <w:shd w:val="clear" w:color="auto" w:fill="FFFFFF"/>
                              </w:rPr>
                              <w:t>коже</w:t>
                            </w:r>
                            <w:r w:rsidRPr="00AE3D28">
                              <w:rPr>
                                <w:color w:val="202122"/>
                                <w:szCs w:val="21"/>
                                <w:shd w:val="clear" w:color="auto" w:fill="FFFFFF"/>
                              </w:rPr>
                              <w:t> рекомендуются ежедневные ополаскивания тела и умывани</w:t>
                            </w:r>
                            <w:r w:rsidRPr="00AE3D28">
                              <w:rPr>
                                <w:color w:val="202122"/>
                                <w:szCs w:val="21"/>
                                <w:shd w:val="clear" w:color="auto" w:fill="FFFFFF"/>
                              </w:rPr>
                              <w:t xml:space="preserve">я раствором с порошком Деласкин </w:t>
                            </w:r>
                            <w:r w:rsidRPr="00AE3D28">
                              <w:rPr>
                                <w:color w:val="202122"/>
                                <w:szCs w:val="21"/>
                                <w:shd w:val="clear" w:color="auto" w:fill="FFFFFF"/>
                              </w:rPr>
                              <w:t>или настоем обычного чая</w:t>
                            </w:r>
                          </w:p>
                          <w:p w:rsidR="00AE3D28" w:rsidRDefault="00AE3D28" w:rsidP="00AE3D28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929" w:type="dxa"/>
          </w:tcPr>
          <w:p w:rsidR="00AE3D28" w:rsidRDefault="007225BA" w:rsidP="00C923D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92710</wp:posOffset>
                      </wp:positionV>
                      <wp:extent cx="2943225" cy="6638925"/>
                      <wp:effectExtent l="9525" t="9525" r="9525" b="9525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3225" cy="663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084B" w:rsidRPr="0010084B" w:rsidRDefault="0010084B" w:rsidP="0010084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Прогноз: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 индустриальных странах перед введением вакцинации от кори, её летальность составляла 0,02 % — 0,15 %. В настоящее время в индустриально развитых странах смертельные исходы при кори наблюдаются редк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о, в 21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веке в странах Европы при массовых (более тысячи случаев в год) эпидемиях кори смертность составляла 0,004 % — 0,28 %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Большинство людей переносят корь, хотя в некоторых случаях могут возникнуть осложнения. Приблизительно четверть пациентов будут госпитализированы, а 1—2 из 1000 умрут. Осложнения чаще встречаются у ослабленных детей в возрасте до 5 лет, у взрослых старше 20 лет, у беременных женщин, у иммунокомпрометированных пациентов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Возможные последствия кори: 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-ларинготрахеобронхит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-нейросенсорная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-тугоухость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-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панэнцефалит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-</w:t>
                                  </w: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коревой энцефалит. </w:t>
                                  </w:r>
                                </w:p>
                                <w:p w:rsidR="0010084B" w:rsidRPr="0010084B" w:rsidRDefault="0010084B" w:rsidP="0010084B">
                                  <w:pPr>
                                    <w:spacing w:before="24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0084B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Вирус кори ослабляет иммунную систему на некоторый срок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6" style="position:absolute;margin-left:3.2pt;margin-top:7.3pt;width:231.75pt;height:52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">
                      <v:textbox>
                        <w:txbxContent>
                          <w:p w:rsidR="0010084B" w:rsidRPr="0010084B" w:rsidRDefault="0010084B" w:rsidP="001008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Прогноз:</w:t>
                            </w:r>
                          </w:p>
                          <w:p w:rsidR="0010084B" w:rsidRPr="0010084B" w:rsidRDefault="0010084B" w:rsidP="0010084B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В индустриальных странах перед введением вакцинации от кори, её летальность составляла 0,02 % — 0,15 %. В настоящее время в индустриально развитых странах смертельные исходы при кори наблюдаются редк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о, в 21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веке в странах Европы при массовых (более тысячи случаев в год) эпидемиях кори смертность составляла 0,004 % — 0,28 %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0084B" w:rsidRPr="0010084B" w:rsidRDefault="0010084B" w:rsidP="0010084B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Большинство людей переносят корь, хотя в некоторых случаях могут возникнуть осложнения. Приблизительно четверть пациентов будут госпитализированы, а 1—2 из 1000 умрут. Осложнения чаще встречаются у ослабленных детей в возрасте до 5 лет, у взрослых старше 20 лет, у беременных женщин, у иммунокомпрометированных пациентов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0084B" w:rsidRPr="0010084B" w:rsidRDefault="0010084B" w:rsidP="0010084B">
                            <w:pPr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Возможные последствия кори: </w:t>
                            </w:r>
                          </w:p>
                          <w:p w:rsidR="0010084B" w:rsidRPr="0010084B" w:rsidRDefault="0010084B" w:rsidP="001008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-ларинготрахеобронхит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10084B" w:rsidRPr="0010084B" w:rsidRDefault="0010084B" w:rsidP="001008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-нейросенсорная</w:t>
                            </w:r>
                          </w:p>
                          <w:p w:rsidR="0010084B" w:rsidRPr="0010084B" w:rsidRDefault="0010084B" w:rsidP="001008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-тугоухость</w:t>
                            </w:r>
                          </w:p>
                          <w:p w:rsidR="0010084B" w:rsidRPr="0010084B" w:rsidRDefault="0010084B" w:rsidP="001008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панэнцефалит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10084B" w:rsidRPr="0010084B" w:rsidRDefault="0010084B" w:rsidP="001008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коревой энцефалит. </w:t>
                            </w:r>
                          </w:p>
                          <w:p w:rsidR="0010084B" w:rsidRPr="0010084B" w:rsidRDefault="0010084B" w:rsidP="0010084B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84B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  <w:t>Вирус кори ослабляет иммунную систему на некоторый срок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F7005" w:rsidRDefault="000F7005">
      <w:pPr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4C49A1" w:rsidRPr="00DA0AFB" w:rsidRDefault="004C49A1" w:rsidP="00C923D9">
      <w:pPr>
        <w:spacing w:after="0" w:line="240" w:lineRule="auto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sectPr w:rsidR="004C49A1" w:rsidRPr="00DA0AFB" w:rsidSect="000F6C8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C7736"/>
    <w:multiLevelType w:val="hybridMultilevel"/>
    <w:tmpl w:val="21A0811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36DED"/>
    <w:multiLevelType w:val="multilevel"/>
    <w:tmpl w:val="750830D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38632C5"/>
    <w:multiLevelType w:val="hybridMultilevel"/>
    <w:tmpl w:val="F6722A62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43C9420A"/>
    <w:multiLevelType w:val="multilevel"/>
    <w:tmpl w:val="DC30C9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9CA0D21"/>
    <w:multiLevelType w:val="hybridMultilevel"/>
    <w:tmpl w:val="50C4D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568E5"/>
    <w:multiLevelType w:val="hybridMultilevel"/>
    <w:tmpl w:val="B686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07DF7"/>
    <w:multiLevelType w:val="hybridMultilevel"/>
    <w:tmpl w:val="0910EB9C"/>
    <w:lvl w:ilvl="0" w:tplc="C046F238">
      <w:start w:val="2"/>
      <w:numFmt w:val="decimal"/>
      <w:lvlText w:val="%1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 w15:restartNumberingAfterBreak="0">
    <w:nsid w:val="695123C9"/>
    <w:multiLevelType w:val="hybridMultilevel"/>
    <w:tmpl w:val="1A80015C"/>
    <w:lvl w:ilvl="0" w:tplc="C30C35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C40B81"/>
    <w:multiLevelType w:val="hybridMultilevel"/>
    <w:tmpl w:val="DC1EED1E"/>
    <w:lvl w:ilvl="0" w:tplc="281CFF82">
      <w:start w:val="1"/>
      <w:numFmt w:val="lowerLetter"/>
      <w:lvlText w:val="%1)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9" w15:restartNumberingAfterBreak="0">
    <w:nsid w:val="7C11765F"/>
    <w:multiLevelType w:val="hybridMultilevel"/>
    <w:tmpl w:val="1BCE2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7F1"/>
    <w:multiLevelType w:val="hybridMultilevel"/>
    <w:tmpl w:val="25EC5366"/>
    <w:lvl w:ilvl="0" w:tplc="0419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C8"/>
    <w:rsid w:val="0009289C"/>
    <w:rsid w:val="000F6C86"/>
    <w:rsid w:val="000F7005"/>
    <w:rsid w:val="0010084B"/>
    <w:rsid w:val="00274664"/>
    <w:rsid w:val="003D63BE"/>
    <w:rsid w:val="004A0CE0"/>
    <w:rsid w:val="004C49A1"/>
    <w:rsid w:val="004F07DE"/>
    <w:rsid w:val="00500BFB"/>
    <w:rsid w:val="005B5938"/>
    <w:rsid w:val="006533B4"/>
    <w:rsid w:val="007225BA"/>
    <w:rsid w:val="007E3CE6"/>
    <w:rsid w:val="00804B13"/>
    <w:rsid w:val="00814B3A"/>
    <w:rsid w:val="00A87B41"/>
    <w:rsid w:val="00AE3D28"/>
    <w:rsid w:val="00BE7312"/>
    <w:rsid w:val="00C923D9"/>
    <w:rsid w:val="00CE04EA"/>
    <w:rsid w:val="00DA0722"/>
    <w:rsid w:val="00DA0AFB"/>
    <w:rsid w:val="00E83B78"/>
    <w:rsid w:val="00E966C8"/>
    <w:rsid w:val="00ED27C1"/>
    <w:rsid w:val="00F3504F"/>
    <w:rsid w:val="00F9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06A3"/>
  <w15:docId w15:val="{3BD7C5B9-B863-4DCF-A3C7-13D88760C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66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B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00BF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E3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8%D0%BD%D0%B4%D1%80%D0%BE%D0%BC_%D0%A0%D0%B5%D1%8F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8%D0%BD%D0%B4%D1%80%D0%BE%D0%BC_%D0%A0%D0%B5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1958B-A530-4A9B-92B3-9CDDFEAD6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daniar kostochakov</cp:lastModifiedBy>
  <cp:revision>2</cp:revision>
  <dcterms:created xsi:type="dcterms:W3CDTF">2021-05-25T15:52:00Z</dcterms:created>
  <dcterms:modified xsi:type="dcterms:W3CDTF">2021-05-25T15:52:00Z</dcterms:modified>
</cp:coreProperties>
</file>