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F5" w:rsidRPr="00B679F5" w:rsidRDefault="00B679F5" w:rsidP="00B679F5">
      <w:pPr>
        <w:widowControl w:val="0"/>
        <w:tabs>
          <w:tab w:val="left" w:pos="745"/>
        </w:tabs>
        <w:spacing w:after="0" w:line="240" w:lineRule="auto"/>
        <w:ind w:left="360"/>
        <w:jc w:val="center"/>
        <w:rPr>
          <w:rFonts w:ascii="Times New Roman" w:eastAsia="Century Schoolbook" w:hAnsi="Times New Roman" w:cs="Times New Roman"/>
          <w:b/>
          <w:color w:val="000000"/>
          <w:sz w:val="28"/>
          <w:szCs w:val="28"/>
          <w:lang w:eastAsia="ru-RU" w:bidi="ru-RU"/>
        </w:rPr>
      </w:pPr>
      <w:r w:rsidRPr="00B679F5">
        <w:rPr>
          <w:rFonts w:ascii="Times New Roman" w:eastAsia="Century Schoolbook" w:hAnsi="Times New Roman" w:cs="Times New Roman"/>
          <w:b/>
          <w:color w:val="000000"/>
          <w:sz w:val="28"/>
          <w:szCs w:val="28"/>
          <w:lang w:eastAsia="ru-RU" w:bidi="ru-RU"/>
        </w:rPr>
        <w:t>Основные закономерности наследственности</w:t>
      </w:r>
    </w:p>
    <w:p w:rsidR="00B679F5" w:rsidRPr="00B679F5" w:rsidRDefault="00B679F5" w:rsidP="00B679F5">
      <w:pPr>
        <w:widowControl w:val="0"/>
        <w:tabs>
          <w:tab w:val="left" w:pos="745"/>
        </w:tabs>
        <w:spacing w:after="0" w:line="240" w:lineRule="auto"/>
        <w:ind w:left="360"/>
        <w:jc w:val="center"/>
        <w:rPr>
          <w:rFonts w:ascii="Times New Roman" w:eastAsia="Century Schoolbook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679F5" w:rsidRPr="00B679F5" w:rsidRDefault="00B679F5" w:rsidP="00B679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sz w:val="28"/>
          <w:szCs w:val="28"/>
        </w:rPr>
        <w:t>ОБЩИЕ МЕТОДИЧЕСКИЕ РЕКОМЕНДАЦИИ ПО РЕШЕНИЮ ГЕНЕТИЧЕСКИХ ЗАДАЧ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sz w:val="28"/>
          <w:szCs w:val="28"/>
        </w:rPr>
        <w:t>Для того, чтобы правильно решить задачу, нужно прежде всего внимательно прочитать и осмыслить ее условие. Чтобы определить тип задачи, необходимо выяснить:</w:t>
      </w:r>
    </w:p>
    <w:p w:rsidR="00B679F5" w:rsidRPr="00B679F5" w:rsidRDefault="00B679F5" w:rsidP="00B679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sz w:val="28"/>
          <w:szCs w:val="28"/>
        </w:rPr>
        <w:t>сколько пар признаков рассматривается в задаче;</w:t>
      </w:r>
    </w:p>
    <w:p w:rsidR="00B679F5" w:rsidRPr="00B679F5" w:rsidRDefault="00B679F5" w:rsidP="00B679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sz w:val="28"/>
          <w:szCs w:val="28"/>
        </w:rPr>
        <w:t>сколько пар генов контролируют развитие признаков;</w:t>
      </w:r>
    </w:p>
    <w:p w:rsidR="00B679F5" w:rsidRPr="00B679F5" w:rsidRDefault="00B679F5" w:rsidP="00B679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sz w:val="28"/>
          <w:szCs w:val="28"/>
        </w:rPr>
        <w:t>какие организмы (гомозиготные, гетерозиготные) скрещиваются;</w:t>
      </w:r>
    </w:p>
    <w:p w:rsidR="00B679F5" w:rsidRPr="00B679F5" w:rsidRDefault="00B679F5" w:rsidP="00B679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sz w:val="28"/>
          <w:szCs w:val="28"/>
        </w:rPr>
        <w:t>каков тип скрещивания (прямое, возвратное, анализирующее и т.д.);</w:t>
      </w:r>
    </w:p>
    <w:p w:rsidR="00B679F5" w:rsidRPr="00B679F5" w:rsidRDefault="00E21C7A" w:rsidP="00B679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sz w:val="28"/>
          <w:szCs w:val="28"/>
        </w:rPr>
        <w:t>сцеплено</w:t>
      </w:r>
      <w:r w:rsidR="00B679F5" w:rsidRPr="00B679F5">
        <w:rPr>
          <w:rFonts w:ascii="Times New Roman" w:eastAsia="Calibri" w:hAnsi="Times New Roman" w:cs="Times New Roman"/>
          <w:sz w:val="28"/>
          <w:szCs w:val="28"/>
        </w:rPr>
        <w:t xml:space="preserve"> или независимо наследуются гены, контролирующие развитие признаков;</w:t>
      </w:r>
    </w:p>
    <w:p w:rsidR="00B679F5" w:rsidRPr="00B679F5" w:rsidRDefault="00B679F5" w:rsidP="00B679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sz w:val="28"/>
          <w:szCs w:val="28"/>
        </w:rPr>
        <w:t>связано ли наследование признака с половыми хромосомами;</w:t>
      </w:r>
    </w:p>
    <w:p w:rsidR="00B679F5" w:rsidRPr="00B679F5" w:rsidRDefault="00B679F5" w:rsidP="00B679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sz w:val="28"/>
          <w:szCs w:val="28"/>
        </w:rPr>
        <w:t>сколько классов фенотипов (или генотипов) образуется в потомстве, полученном от скрещивания, и каково их количественное соотношение.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sz w:val="28"/>
          <w:szCs w:val="28"/>
        </w:rPr>
        <w:t>Иногда в задаче требуется определить, какой из рассматриваемых признаков является доминантным, а какой — рецессивным. Для этого достаточно помнить, что доминантный признак всегда проявляется фенотипически (за исключением неполного доминирования).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sz w:val="28"/>
          <w:szCs w:val="28"/>
        </w:rPr>
        <w:t>При решении задач не возникнет затруднений с определением числа и типов гамет, образуемых организмом, если учитывать нижеследующее:</w:t>
      </w:r>
    </w:p>
    <w:p w:rsidR="00B679F5" w:rsidRPr="00B679F5" w:rsidRDefault="00B679F5" w:rsidP="00B679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sz w:val="28"/>
          <w:szCs w:val="28"/>
        </w:rPr>
        <w:t>Соматические клетки — диплоидны, поэтому каждый ген представлен двумя аллелями гомологичной пары (по одной аллели в каждой хромосоме).</w:t>
      </w:r>
    </w:p>
    <w:p w:rsidR="00B679F5" w:rsidRPr="00B679F5" w:rsidRDefault="00B679F5" w:rsidP="00B679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sz w:val="28"/>
          <w:szCs w:val="28"/>
        </w:rPr>
        <w:t xml:space="preserve">Гаметы всегда гаплоидны. Так как во время мейоза происходит равномерное распределение хромосом между образующимися гаметами, каждая гамета содержит только по одной хромосоме из каждой гомологичной </w:t>
      </w:r>
    </w:p>
    <w:p w:rsidR="00B679F5" w:rsidRPr="00B679F5" w:rsidRDefault="00B679F5" w:rsidP="00B679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sz w:val="28"/>
          <w:szCs w:val="28"/>
        </w:rPr>
        <w:t xml:space="preserve">пары. Например, соматические клетки гороха посевного содержат 14 хромосом (или 7 пар гомологичных </w:t>
      </w:r>
      <w:proofErr w:type="spellStart"/>
      <w:r w:rsidRPr="00B679F5">
        <w:rPr>
          <w:rFonts w:ascii="Times New Roman" w:eastAsia="Calibri" w:hAnsi="Times New Roman" w:cs="Times New Roman"/>
          <w:sz w:val="28"/>
          <w:szCs w:val="28"/>
        </w:rPr>
        <w:t>хромо¬сом</w:t>
      </w:r>
      <w:proofErr w:type="spellEnd"/>
      <w:r w:rsidRPr="00B679F5">
        <w:rPr>
          <w:rFonts w:ascii="Times New Roman" w:eastAsia="Calibri" w:hAnsi="Times New Roman" w:cs="Times New Roman"/>
          <w:sz w:val="28"/>
          <w:szCs w:val="28"/>
        </w:rPr>
        <w:t>), поэтому каждая гамета получает по 7 хромосом (по одной хромосоме из каждой гомологичной пары).</w:t>
      </w:r>
    </w:p>
    <w:p w:rsidR="00B679F5" w:rsidRPr="00B679F5" w:rsidRDefault="00B679F5" w:rsidP="00B679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sz w:val="28"/>
          <w:szCs w:val="28"/>
        </w:rPr>
        <w:t>Так как каждая гамета получает только одну хромосому из каждой гомологичной пары, она получает и одну аллель из каждой аллельной пары генов.</w:t>
      </w:r>
    </w:p>
    <w:p w:rsidR="00B679F5" w:rsidRPr="00B679F5" w:rsidRDefault="00B679F5" w:rsidP="00B679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sz w:val="28"/>
          <w:szCs w:val="28"/>
        </w:rPr>
        <w:t xml:space="preserve">Число типов гамет равно 2”, где п — число генов, находящихся в гетерозиготном состоянии. Например, особь с генотипом </w:t>
      </w:r>
      <w:proofErr w:type="spellStart"/>
      <w:r w:rsidRPr="00B679F5">
        <w:rPr>
          <w:rFonts w:ascii="Times New Roman" w:eastAsia="Calibri" w:hAnsi="Times New Roman" w:cs="Times New Roman"/>
          <w:sz w:val="28"/>
          <w:szCs w:val="28"/>
        </w:rPr>
        <w:t>АаВВСС</w:t>
      </w:r>
      <w:proofErr w:type="spellEnd"/>
      <w:r w:rsidRPr="00B679F5">
        <w:rPr>
          <w:rFonts w:ascii="Times New Roman" w:eastAsia="Calibri" w:hAnsi="Times New Roman" w:cs="Times New Roman"/>
          <w:sz w:val="28"/>
          <w:szCs w:val="28"/>
        </w:rPr>
        <w:t xml:space="preserve"> образует 2 типа гамет (21 = 2), с генотипом </w:t>
      </w:r>
      <w:proofErr w:type="spellStart"/>
      <w:r w:rsidRPr="00B679F5">
        <w:rPr>
          <w:rFonts w:ascii="Times New Roman" w:eastAsia="Calibri" w:hAnsi="Times New Roman" w:cs="Times New Roman"/>
          <w:sz w:val="28"/>
          <w:szCs w:val="28"/>
        </w:rPr>
        <w:t>АаВВСс</w:t>
      </w:r>
      <w:proofErr w:type="spellEnd"/>
      <w:r w:rsidRPr="00B679F5">
        <w:rPr>
          <w:rFonts w:ascii="Times New Roman" w:eastAsia="Calibri" w:hAnsi="Times New Roman" w:cs="Times New Roman"/>
          <w:sz w:val="28"/>
          <w:szCs w:val="28"/>
        </w:rPr>
        <w:t xml:space="preserve"> — 4 типа (22 = 4), а с генотипом </w:t>
      </w:r>
      <w:proofErr w:type="spellStart"/>
      <w:r w:rsidRPr="00B679F5">
        <w:rPr>
          <w:rFonts w:ascii="Times New Roman" w:eastAsia="Calibri" w:hAnsi="Times New Roman" w:cs="Times New Roman"/>
          <w:sz w:val="28"/>
          <w:szCs w:val="28"/>
        </w:rPr>
        <w:t>АаВЬСс</w:t>
      </w:r>
      <w:proofErr w:type="spellEnd"/>
      <w:r w:rsidRPr="00B679F5">
        <w:rPr>
          <w:rFonts w:ascii="Times New Roman" w:eastAsia="Calibri" w:hAnsi="Times New Roman" w:cs="Times New Roman"/>
          <w:sz w:val="28"/>
          <w:szCs w:val="28"/>
        </w:rPr>
        <w:t xml:space="preserve"> — 8 типов (23 - 8).</w:t>
      </w:r>
    </w:p>
    <w:p w:rsidR="00B679F5" w:rsidRPr="00B679F5" w:rsidRDefault="00B679F5" w:rsidP="00B679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sz w:val="28"/>
          <w:szCs w:val="28"/>
        </w:rPr>
        <w:t>При оплодотворении происходит слияние мужской и женской гамет, поэтому дочерняя особь получает одну гомологичную хромосому (одну аллель гена) от отца, а другую (другую аллель) — от матери.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sz w:val="28"/>
          <w:szCs w:val="28"/>
        </w:rPr>
        <w:lastRenderedPageBreak/>
        <w:t>По условию многих генетических задач генотип скрещиваемых особей неизвестен. Умение определять генотипы — одно из главнейших умений, которым необходимо овладеть. Решение задач такого типа начинают с анализа родителей по потомству. Анализ можно проводить как по фенотипу, так и по генотипу.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79F5">
        <w:rPr>
          <w:rFonts w:ascii="Times New Roman" w:eastAsia="Calibri" w:hAnsi="Times New Roman" w:cs="Times New Roman"/>
          <w:b/>
          <w:sz w:val="28"/>
          <w:szCs w:val="28"/>
        </w:rPr>
        <w:t>Анализ генотипа родителей по фенотипу потомства</w:t>
      </w:r>
    </w:p>
    <w:p w:rsidR="00B679F5" w:rsidRPr="00B679F5" w:rsidRDefault="00B679F5" w:rsidP="00B679F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sz w:val="28"/>
          <w:szCs w:val="28"/>
        </w:rPr>
        <w:t xml:space="preserve">Анализ начинают с особей, у которых фенотипически проявляется рецессивный признак. Такие особи всегда </w:t>
      </w:r>
      <w:proofErr w:type="spellStart"/>
      <w:r w:rsidRPr="00B679F5">
        <w:rPr>
          <w:rFonts w:ascii="Times New Roman" w:eastAsia="Calibri" w:hAnsi="Times New Roman" w:cs="Times New Roman"/>
          <w:sz w:val="28"/>
          <w:szCs w:val="28"/>
        </w:rPr>
        <w:t>гомозиготны</w:t>
      </w:r>
      <w:proofErr w:type="spellEnd"/>
      <w:r w:rsidRPr="00B679F5">
        <w:rPr>
          <w:rFonts w:ascii="Times New Roman" w:eastAsia="Calibri" w:hAnsi="Times New Roman" w:cs="Times New Roman"/>
          <w:sz w:val="28"/>
          <w:szCs w:val="28"/>
        </w:rPr>
        <w:t>, и их генотип однозначен (</w:t>
      </w:r>
      <w:proofErr w:type="spellStart"/>
      <w:r w:rsidRPr="00B679F5">
        <w:rPr>
          <w:rFonts w:ascii="Times New Roman" w:eastAsia="Calibri" w:hAnsi="Times New Roman" w:cs="Times New Roman"/>
          <w:sz w:val="28"/>
          <w:szCs w:val="28"/>
        </w:rPr>
        <w:t>аа</w:t>
      </w:r>
      <w:proofErr w:type="spellEnd"/>
      <w:r w:rsidRPr="00B679F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679F5">
        <w:rPr>
          <w:rFonts w:ascii="Times New Roman" w:eastAsia="Calibri" w:hAnsi="Times New Roman" w:cs="Times New Roman"/>
          <w:sz w:val="28"/>
          <w:szCs w:val="28"/>
        </w:rPr>
        <w:t>аасс</w:t>
      </w:r>
      <w:proofErr w:type="spellEnd"/>
      <w:r w:rsidRPr="00B679F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679F5" w:rsidRPr="00B679F5" w:rsidRDefault="00B679F5" w:rsidP="00B679F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sz w:val="28"/>
          <w:szCs w:val="28"/>
        </w:rPr>
        <w:t>Особи, несущие доминантный(е) признак(и), могут быть как гомозиготными, так и гетерозиготными (при полном доминировании).</w:t>
      </w:r>
    </w:p>
    <w:p w:rsidR="00B679F5" w:rsidRPr="00B679F5" w:rsidRDefault="00B679F5" w:rsidP="00B679F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sz w:val="28"/>
          <w:szCs w:val="28"/>
        </w:rPr>
        <w:t>Если потомство, полученное от скрещивания, единообразно и несет доминантный признак, то точно определить генотип родителей невозможно, так как возможны два варианта:</w:t>
      </w:r>
    </w:p>
    <w:p w:rsidR="00B679F5" w:rsidRPr="00B679F5" w:rsidRDefault="00B679F5" w:rsidP="00B679F5">
      <w:pPr>
        <w:numPr>
          <w:ilvl w:val="0"/>
          <w:numId w:val="4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sz w:val="28"/>
          <w:szCs w:val="28"/>
        </w:rPr>
        <w:t xml:space="preserve">обе родительские особи </w:t>
      </w:r>
      <w:proofErr w:type="spellStart"/>
      <w:r w:rsidRPr="00B679F5">
        <w:rPr>
          <w:rFonts w:ascii="Times New Roman" w:eastAsia="Calibri" w:hAnsi="Times New Roman" w:cs="Times New Roman"/>
          <w:sz w:val="28"/>
          <w:szCs w:val="28"/>
        </w:rPr>
        <w:t>гомозиготны</w:t>
      </w:r>
      <w:proofErr w:type="spellEnd"/>
      <w:r w:rsidRPr="00B679F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79F5" w:rsidRPr="00B679F5" w:rsidRDefault="00B679F5" w:rsidP="00B679F5">
      <w:pPr>
        <w:numPr>
          <w:ilvl w:val="0"/>
          <w:numId w:val="4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sz w:val="28"/>
          <w:szCs w:val="28"/>
        </w:rPr>
        <w:t xml:space="preserve">одна из родительских особей </w:t>
      </w:r>
      <w:proofErr w:type="spellStart"/>
      <w:r w:rsidRPr="00B679F5">
        <w:rPr>
          <w:rFonts w:ascii="Times New Roman" w:eastAsia="Calibri" w:hAnsi="Times New Roman" w:cs="Times New Roman"/>
          <w:sz w:val="28"/>
          <w:szCs w:val="28"/>
        </w:rPr>
        <w:t>гомозиготна</w:t>
      </w:r>
      <w:proofErr w:type="spellEnd"/>
      <w:r w:rsidRPr="00B679F5">
        <w:rPr>
          <w:rFonts w:ascii="Times New Roman" w:eastAsia="Calibri" w:hAnsi="Times New Roman" w:cs="Times New Roman"/>
          <w:sz w:val="28"/>
          <w:szCs w:val="28"/>
        </w:rPr>
        <w:t xml:space="preserve">, а другая </w:t>
      </w:r>
      <w:proofErr w:type="spellStart"/>
      <w:r w:rsidRPr="00B679F5">
        <w:rPr>
          <w:rFonts w:ascii="Times New Roman" w:eastAsia="Calibri" w:hAnsi="Times New Roman" w:cs="Times New Roman"/>
          <w:sz w:val="28"/>
          <w:szCs w:val="28"/>
        </w:rPr>
        <w:t>гетерозиготна</w:t>
      </w:r>
      <w:proofErr w:type="spellEnd"/>
      <w:r w:rsidRPr="00B679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79F5">
        <w:rPr>
          <w:rFonts w:ascii="Times New Roman" w:eastAsia="Calibri" w:hAnsi="Times New Roman" w:cs="Times New Roman"/>
          <w:b/>
          <w:sz w:val="28"/>
          <w:szCs w:val="28"/>
        </w:rPr>
        <w:t>Анализ генотипа родителей по генотипу потомства</w:t>
      </w:r>
    </w:p>
    <w:p w:rsidR="00B679F5" w:rsidRPr="00B679F5" w:rsidRDefault="00B679F5" w:rsidP="00B679F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sz w:val="28"/>
          <w:szCs w:val="28"/>
        </w:rPr>
        <w:t xml:space="preserve">Потомство с гомозиготным генотипом можно получить только от скрещивания таких же родителей. </w:t>
      </w:r>
    </w:p>
    <w:p w:rsidR="00B679F5" w:rsidRPr="00B679F5" w:rsidRDefault="00B679F5" w:rsidP="00B679F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sz w:val="28"/>
          <w:szCs w:val="28"/>
        </w:rPr>
        <w:t xml:space="preserve">Единообразное гетерозиготное потомство можно получить только от скрещивания родителей, один из которых </w:t>
      </w:r>
      <w:proofErr w:type="spellStart"/>
      <w:r w:rsidRPr="00B679F5">
        <w:rPr>
          <w:rFonts w:ascii="Times New Roman" w:eastAsia="Calibri" w:hAnsi="Times New Roman" w:cs="Times New Roman"/>
          <w:sz w:val="28"/>
          <w:szCs w:val="28"/>
        </w:rPr>
        <w:t>гомозиготен</w:t>
      </w:r>
      <w:proofErr w:type="spellEnd"/>
      <w:r w:rsidRPr="00B679F5">
        <w:rPr>
          <w:rFonts w:ascii="Times New Roman" w:eastAsia="Calibri" w:hAnsi="Times New Roman" w:cs="Times New Roman"/>
          <w:sz w:val="28"/>
          <w:szCs w:val="28"/>
        </w:rPr>
        <w:t xml:space="preserve"> по доминантному признаку, а другой — по рецессивному.</w:t>
      </w:r>
    </w:p>
    <w:p w:rsidR="00B679F5" w:rsidRPr="00B679F5" w:rsidRDefault="00B679F5" w:rsidP="00B679F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sz w:val="28"/>
          <w:szCs w:val="28"/>
        </w:rPr>
        <w:t>Если в потомстве наблюдается расщепление, то возможны два варианта (в зависимости от формулы расщепления):</w:t>
      </w:r>
    </w:p>
    <w:p w:rsidR="00B679F5" w:rsidRPr="00B679F5" w:rsidRDefault="00B679F5" w:rsidP="00B679F5">
      <w:pPr>
        <w:numPr>
          <w:ilvl w:val="0"/>
          <w:numId w:val="6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sz w:val="28"/>
          <w:szCs w:val="28"/>
        </w:rPr>
        <w:t xml:space="preserve">одна родительская особь </w:t>
      </w:r>
      <w:proofErr w:type="spellStart"/>
      <w:r w:rsidRPr="00B679F5">
        <w:rPr>
          <w:rFonts w:ascii="Times New Roman" w:eastAsia="Calibri" w:hAnsi="Times New Roman" w:cs="Times New Roman"/>
          <w:sz w:val="28"/>
          <w:szCs w:val="28"/>
        </w:rPr>
        <w:t>гетерозиготна</w:t>
      </w:r>
      <w:proofErr w:type="spellEnd"/>
      <w:r w:rsidRPr="00B679F5">
        <w:rPr>
          <w:rFonts w:ascii="Times New Roman" w:eastAsia="Calibri" w:hAnsi="Times New Roman" w:cs="Times New Roman"/>
          <w:sz w:val="28"/>
          <w:szCs w:val="28"/>
        </w:rPr>
        <w:t xml:space="preserve">, другая — </w:t>
      </w:r>
      <w:proofErr w:type="spellStart"/>
      <w:r w:rsidRPr="00B679F5">
        <w:rPr>
          <w:rFonts w:ascii="Times New Roman" w:eastAsia="Calibri" w:hAnsi="Times New Roman" w:cs="Times New Roman"/>
          <w:sz w:val="28"/>
          <w:szCs w:val="28"/>
        </w:rPr>
        <w:t>гомозиготна</w:t>
      </w:r>
      <w:proofErr w:type="spellEnd"/>
      <w:r w:rsidRPr="00B679F5">
        <w:rPr>
          <w:rFonts w:ascii="Times New Roman" w:eastAsia="Calibri" w:hAnsi="Times New Roman" w:cs="Times New Roman"/>
          <w:sz w:val="28"/>
          <w:szCs w:val="28"/>
        </w:rPr>
        <w:t xml:space="preserve"> по рецессивному признаку;</w:t>
      </w:r>
    </w:p>
    <w:p w:rsidR="00B679F5" w:rsidRPr="00B679F5" w:rsidRDefault="00B679F5" w:rsidP="00B679F5">
      <w:pPr>
        <w:numPr>
          <w:ilvl w:val="0"/>
          <w:numId w:val="6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sz w:val="28"/>
          <w:szCs w:val="28"/>
        </w:rPr>
        <w:t xml:space="preserve">обе родительские особи </w:t>
      </w:r>
      <w:proofErr w:type="spellStart"/>
      <w:r w:rsidRPr="00B679F5">
        <w:rPr>
          <w:rFonts w:ascii="Times New Roman" w:eastAsia="Calibri" w:hAnsi="Times New Roman" w:cs="Times New Roman"/>
          <w:sz w:val="28"/>
          <w:szCs w:val="28"/>
        </w:rPr>
        <w:t>гетерозиготны</w:t>
      </w:r>
      <w:proofErr w:type="spellEnd"/>
      <w:r w:rsidRPr="00B679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79F5" w:rsidRPr="00B679F5" w:rsidRDefault="00B679F5" w:rsidP="00B679F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sz w:val="28"/>
          <w:szCs w:val="28"/>
        </w:rPr>
        <w:t>При определении генотипов родительских особей всегда следует помнить, что один ген из аллельной пары дочерняя особь получает от материнского организма, а другой — от отцовского.</w:t>
      </w:r>
      <w:r w:rsidRPr="00B679F5">
        <w:rPr>
          <w:rFonts w:ascii="Times New Roman" w:eastAsia="Calibri" w:hAnsi="Times New Roman" w:cs="Times New Roman"/>
          <w:sz w:val="28"/>
          <w:szCs w:val="28"/>
        </w:rPr>
        <w:tab/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sz w:val="28"/>
          <w:szCs w:val="28"/>
        </w:rPr>
        <w:t>Некоторые задачи по генетике имеют несколько вариантов решения (например, в случае, когда генотип особи, несущей доминантный признак, неизвестен). При решении таких задач необходимо рассмотреть все возможные варианты скрещиваний.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79F5">
        <w:rPr>
          <w:rFonts w:ascii="Times New Roman" w:eastAsia="Calibri" w:hAnsi="Times New Roman" w:cs="Times New Roman"/>
          <w:b/>
          <w:sz w:val="28"/>
          <w:szCs w:val="28"/>
        </w:rPr>
        <w:t>Основные этапы решения задач по генетике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sz w:val="28"/>
          <w:szCs w:val="28"/>
        </w:rPr>
        <w:t>Дать универсальную схему для решения разных типов задач по генетике практически невозможно. Здесь рассматриваются лишь основные этапы, в той или иной степени присутствующие при решении задач разного типа. При решении задач по определенным темам последовательность этапов может изменяться, а их содержание модифицироваться.</w:t>
      </w:r>
    </w:p>
    <w:p w:rsidR="00B679F5" w:rsidRPr="00B679F5" w:rsidRDefault="00B679F5" w:rsidP="00B679F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sz w:val="28"/>
          <w:szCs w:val="28"/>
        </w:rPr>
        <w:t>Внимательно прочтите условие задачи.</w:t>
      </w:r>
    </w:p>
    <w:p w:rsidR="00B679F5" w:rsidRPr="00B679F5" w:rsidRDefault="00B679F5" w:rsidP="00B679F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sz w:val="28"/>
          <w:szCs w:val="28"/>
        </w:rPr>
        <w:t>Сделайте краткую запись условия задачи.</w:t>
      </w:r>
    </w:p>
    <w:p w:rsidR="00B679F5" w:rsidRPr="00B679F5" w:rsidRDefault="00B679F5" w:rsidP="00B679F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sz w:val="28"/>
          <w:szCs w:val="28"/>
        </w:rPr>
        <w:t>Запишите генотипы и фенотипы скрещиваемых особей.</w:t>
      </w:r>
    </w:p>
    <w:p w:rsidR="00B679F5" w:rsidRPr="00B679F5" w:rsidRDefault="00B679F5" w:rsidP="00B679F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sz w:val="28"/>
          <w:szCs w:val="28"/>
        </w:rPr>
        <w:t>Определите и запишите типы гамет, которые образуют скрещиваемые особи.</w:t>
      </w:r>
    </w:p>
    <w:p w:rsidR="00B679F5" w:rsidRPr="00B679F5" w:rsidRDefault="00B679F5" w:rsidP="00B679F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sz w:val="28"/>
          <w:szCs w:val="28"/>
        </w:rPr>
        <w:lastRenderedPageBreak/>
        <w:t>Определите и запишите генотипы и фенотипы полученного от скрещивания потомства.</w:t>
      </w:r>
    </w:p>
    <w:p w:rsidR="00B679F5" w:rsidRPr="00B679F5" w:rsidRDefault="00B679F5" w:rsidP="00B679F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sz w:val="28"/>
          <w:szCs w:val="28"/>
        </w:rPr>
        <w:t>Проанализируйте результаты скрещивания. Для этого определите количество классов потомства по фенотипу и генотипу и запишите их в виде числового соотношения.</w:t>
      </w:r>
    </w:p>
    <w:p w:rsidR="00B679F5" w:rsidRPr="00B679F5" w:rsidRDefault="00B679F5" w:rsidP="00B679F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sz w:val="28"/>
          <w:szCs w:val="28"/>
        </w:rPr>
        <w:t xml:space="preserve">Запишите ответ на вопрос задачи. 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79F5">
        <w:rPr>
          <w:rFonts w:ascii="Times New Roman" w:eastAsia="Calibri" w:hAnsi="Times New Roman" w:cs="Times New Roman"/>
          <w:b/>
          <w:sz w:val="28"/>
          <w:szCs w:val="28"/>
        </w:rPr>
        <w:t>При решении задач по генетике используется специальная символика, предложенная Г. Менделем: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5060"/>
      </w:tblGrid>
      <w:tr w:rsidR="00B679F5" w:rsidRPr="00B679F5" w:rsidTr="00B617E6">
        <w:trPr>
          <w:jc w:val="center"/>
        </w:trPr>
        <w:tc>
          <w:tcPr>
            <w:tcW w:w="2601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679F5" w:rsidRPr="00B679F5" w:rsidRDefault="00B679F5" w:rsidP="00B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♀</w:t>
            </w:r>
          </w:p>
        </w:tc>
        <w:tc>
          <w:tcPr>
            <w:tcW w:w="627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679F5" w:rsidRPr="00B679F5" w:rsidRDefault="00B679F5" w:rsidP="00B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женский организм</w:t>
            </w:r>
          </w:p>
        </w:tc>
      </w:tr>
      <w:tr w:rsidR="00B679F5" w:rsidRPr="00B679F5" w:rsidTr="00B617E6">
        <w:trPr>
          <w:jc w:val="center"/>
        </w:trPr>
        <w:tc>
          <w:tcPr>
            <w:tcW w:w="2601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679F5" w:rsidRPr="00B679F5" w:rsidRDefault="00B679F5" w:rsidP="00B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♂</w:t>
            </w:r>
          </w:p>
        </w:tc>
        <w:tc>
          <w:tcPr>
            <w:tcW w:w="627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679F5" w:rsidRPr="00B679F5" w:rsidRDefault="00B679F5" w:rsidP="00B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мужской организм</w:t>
            </w:r>
          </w:p>
        </w:tc>
      </w:tr>
      <w:tr w:rsidR="00B679F5" w:rsidRPr="00B679F5" w:rsidTr="00B617E6">
        <w:trPr>
          <w:jc w:val="center"/>
        </w:trPr>
        <w:tc>
          <w:tcPr>
            <w:tcW w:w="2601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679F5" w:rsidRPr="00B679F5" w:rsidRDefault="00B679F5" w:rsidP="00B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×</w:t>
            </w:r>
          </w:p>
        </w:tc>
        <w:tc>
          <w:tcPr>
            <w:tcW w:w="627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679F5" w:rsidRPr="00B679F5" w:rsidRDefault="00B679F5" w:rsidP="00B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 скрещивания</w:t>
            </w:r>
          </w:p>
        </w:tc>
      </w:tr>
      <w:tr w:rsidR="00B679F5" w:rsidRPr="00B679F5" w:rsidTr="00B617E6">
        <w:trPr>
          <w:jc w:val="center"/>
        </w:trPr>
        <w:tc>
          <w:tcPr>
            <w:tcW w:w="2601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679F5" w:rsidRPr="00B679F5" w:rsidRDefault="00B679F5" w:rsidP="00B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627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679F5" w:rsidRPr="00B679F5" w:rsidRDefault="00B679F5" w:rsidP="00B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 организмы</w:t>
            </w:r>
          </w:p>
        </w:tc>
      </w:tr>
      <w:tr w:rsidR="00B679F5" w:rsidRPr="00B679F5" w:rsidTr="00B617E6">
        <w:trPr>
          <w:jc w:val="center"/>
        </w:trPr>
        <w:tc>
          <w:tcPr>
            <w:tcW w:w="2601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679F5" w:rsidRPr="00B679F5" w:rsidRDefault="00B679F5" w:rsidP="00B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</w:t>
            </w:r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F</w:t>
            </w:r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627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679F5" w:rsidRPr="00B679F5" w:rsidRDefault="00B679F5" w:rsidP="00B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дочерние организмы первого и второго поколения</w:t>
            </w:r>
          </w:p>
        </w:tc>
      </w:tr>
      <w:tr w:rsidR="00B679F5" w:rsidRPr="00B679F5" w:rsidTr="00B617E6">
        <w:trPr>
          <w:jc w:val="center"/>
        </w:trPr>
        <w:tc>
          <w:tcPr>
            <w:tcW w:w="2601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679F5" w:rsidRPr="00B679F5" w:rsidRDefault="00B679F5" w:rsidP="00B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А, В, </w:t>
            </w:r>
            <w:proofErr w:type="gramStart"/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С...</w:t>
            </w:r>
            <w:proofErr w:type="gramEnd"/>
          </w:p>
        </w:tc>
        <w:tc>
          <w:tcPr>
            <w:tcW w:w="627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679F5" w:rsidRPr="00B679F5" w:rsidRDefault="00B679F5" w:rsidP="00B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гены, кодирующие доминантные признаки</w:t>
            </w:r>
          </w:p>
        </w:tc>
      </w:tr>
      <w:tr w:rsidR="00B679F5" w:rsidRPr="00B679F5" w:rsidTr="00B617E6">
        <w:trPr>
          <w:jc w:val="center"/>
        </w:trPr>
        <w:tc>
          <w:tcPr>
            <w:tcW w:w="2601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679F5" w:rsidRPr="00B679F5" w:rsidRDefault="00B679F5" w:rsidP="00B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а, b, </w:t>
            </w:r>
            <w:proofErr w:type="gramStart"/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с...</w:t>
            </w:r>
            <w:proofErr w:type="gramEnd"/>
          </w:p>
        </w:tc>
        <w:tc>
          <w:tcPr>
            <w:tcW w:w="627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679F5" w:rsidRPr="00B679F5" w:rsidRDefault="00B679F5" w:rsidP="00B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аллельные им гены, кодирующие рецессивные признаки</w:t>
            </w:r>
          </w:p>
        </w:tc>
      </w:tr>
      <w:tr w:rsidR="00B679F5" w:rsidRPr="00B679F5" w:rsidTr="00B617E6">
        <w:trPr>
          <w:jc w:val="center"/>
        </w:trPr>
        <w:tc>
          <w:tcPr>
            <w:tcW w:w="2601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679F5" w:rsidRPr="00B679F5" w:rsidRDefault="00B679F5" w:rsidP="00B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АА, ВВ, </w:t>
            </w:r>
            <w:proofErr w:type="gramStart"/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СС...</w:t>
            </w:r>
            <w:proofErr w:type="gramEnd"/>
          </w:p>
        </w:tc>
        <w:tc>
          <w:tcPr>
            <w:tcW w:w="627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679F5" w:rsidRPr="00B679F5" w:rsidRDefault="00B679F5" w:rsidP="00B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генотипы особей, </w:t>
            </w:r>
            <w:proofErr w:type="spellStart"/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моногомозиготных</w:t>
            </w:r>
            <w:proofErr w:type="spellEnd"/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доминантному признаку</w:t>
            </w:r>
          </w:p>
        </w:tc>
      </w:tr>
      <w:tr w:rsidR="00B679F5" w:rsidRPr="00B679F5" w:rsidTr="00B617E6">
        <w:trPr>
          <w:jc w:val="center"/>
        </w:trPr>
        <w:tc>
          <w:tcPr>
            <w:tcW w:w="2601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679F5" w:rsidRPr="00B679F5" w:rsidRDefault="00B679F5" w:rsidP="00B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Аа</w:t>
            </w:r>
            <w:proofErr w:type="spellEnd"/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Вb</w:t>
            </w:r>
            <w:proofErr w:type="spellEnd"/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</w:t>
            </w:r>
            <w:proofErr w:type="spellEnd"/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  <w:proofErr w:type="gramEnd"/>
          </w:p>
        </w:tc>
        <w:tc>
          <w:tcPr>
            <w:tcW w:w="627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679F5" w:rsidRPr="00B679F5" w:rsidRDefault="00B679F5" w:rsidP="00B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генотипы </w:t>
            </w:r>
            <w:proofErr w:type="spellStart"/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моногетерозиготных</w:t>
            </w:r>
            <w:proofErr w:type="spellEnd"/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особей</w:t>
            </w:r>
          </w:p>
        </w:tc>
      </w:tr>
      <w:tr w:rsidR="00B679F5" w:rsidRPr="00B679F5" w:rsidTr="00B617E6">
        <w:trPr>
          <w:jc w:val="center"/>
        </w:trPr>
        <w:tc>
          <w:tcPr>
            <w:tcW w:w="2601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679F5" w:rsidRPr="00B679F5" w:rsidRDefault="00B679F5" w:rsidP="00B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аа</w:t>
            </w:r>
            <w:proofErr w:type="spellEnd"/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bb</w:t>
            </w:r>
            <w:proofErr w:type="spellEnd"/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</w:t>
            </w:r>
            <w:proofErr w:type="spellEnd"/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  <w:proofErr w:type="gramEnd"/>
          </w:p>
        </w:tc>
        <w:tc>
          <w:tcPr>
            <w:tcW w:w="627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679F5" w:rsidRPr="00B679F5" w:rsidRDefault="00B679F5" w:rsidP="00B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генотипы рецессивных особей</w:t>
            </w:r>
          </w:p>
        </w:tc>
      </w:tr>
      <w:tr w:rsidR="00B679F5" w:rsidRPr="00B679F5" w:rsidTr="00B617E6">
        <w:trPr>
          <w:jc w:val="center"/>
        </w:trPr>
        <w:tc>
          <w:tcPr>
            <w:tcW w:w="2601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679F5" w:rsidRPr="00B679F5" w:rsidRDefault="00B679F5" w:rsidP="00B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АаВb</w:t>
            </w:r>
            <w:proofErr w:type="spellEnd"/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AaBbCc</w:t>
            </w:r>
            <w:proofErr w:type="spellEnd"/>
          </w:p>
        </w:tc>
        <w:tc>
          <w:tcPr>
            <w:tcW w:w="627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679F5" w:rsidRPr="00B679F5" w:rsidRDefault="00B679F5" w:rsidP="00B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генотипы </w:t>
            </w:r>
            <w:proofErr w:type="spellStart"/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</w:t>
            </w:r>
            <w:proofErr w:type="spellEnd"/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 </w:t>
            </w:r>
            <w:proofErr w:type="spellStart"/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тригетерозигот</w:t>
            </w:r>
            <w:proofErr w:type="spellEnd"/>
          </w:p>
        </w:tc>
      </w:tr>
      <w:tr w:rsidR="00B679F5" w:rsidRPr="00B679F5" w:rsidTr="00B617E6">
        <w:trPr>
          <w:jc w:val="center"/>
        </w:trPr>
        <w:tc>
          <w:tcPr>
            <w:tcW w:w="2601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679F5" w:rsidRPr="00B679F5" w:rsidRDefault="00B679F5" w:rsidP="00B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 B, CD</w:t>
            </w:r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a </w:t>
            </w:r>
            <w:proofErr w:type="gramStart"/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  </w:t>
            </w:r>
            <w:proofErr w:type="spellStart"/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cd</w:t>
            </w:r>
            <w:proofErr w:type="spellEnd"/>
            <w:proofErr w:type="gramEnd"/>
          </w:p>
        </w:tc>
        <w:tc>
          <w:tcPr>
            <w:tcW w:w="627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679F5" w:rsidRPr="00B679F5" w:rsidRDefault="00B679F5" w:rsidP="00B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генотипы </w:t>
            </w:r>
            <w:proofErr w:type="spellStart"/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дигетерозигот</w:t>
            </w:r>
            <w:proofErr w:type="spellEnd"/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хромосомной форме при независимом и сцепленном наследовании</w:t>
            </w:r>
          </w:p>
        </w:tc>
      </w:tr>
      <w:tr w:rsidR="00B679F5" w:rsidRPr="00B679F5" w:rsidTr="00B617E6">
        <w:trPr>
          <w:jc w:val="center"/>
        </w:trPr>
        <w:tc>
          <w:tcPr>
            <w:tcW w:w="2601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679F5" w:rsidRPr="00B679F5" w:rsidRDefault="00B679F5" w:rsidP="00B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9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7A81166" wp14:editId="15B0476E">
                  <wp:extent cx="207645" cy="207645"/>
                  <wp:effectExtent l="0" t="0" r="1905" b="1905"/>
                  <wp:docPr id="9" name="Рисунок 9" descr="гам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м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 ,</w:t>
            </w:r>
            <w:proofErr w:type="gramEnd"/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679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6B1047B" wp14:editId="70059B07">
                  <wp:extent cx="207645" cy="207645"/>
                  <wp:effectExtent l="0" t="0" r="1905" b="1905"/>
                  <wp:docPr id="10" name="Рисунок 10" descr="гам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ам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 , </w:t>
            </w:r>
            <w:r w:rsidRPr="00B679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2194C2A" wp14:editId="3F8B9B09">
                  <wp:extent cx="314960" cy="207645"/>
                  <wp:effectExtent l="0" t="0" r="8890" b="1905"/>
                  <wp:docPr id="11" name="Рисунок 11" descr="гам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ам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АВ , </w:t>
            </w:r>
            <w:r w:rsidRPr="00B679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9C76F73" wp14:editId="230B7E0C">
                  <wp:extent cx="314960" cy="207645"/>
                  <wp:effectExtent l="0" t="0" r="8890" b="1905"/>
                  <wp:docPr id="12" name="Рисунок 12" descr="гам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ам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cd</w:t>
            </w:r>
            <w:proofErr w:type="spellEnd"/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679F5" w:rsidRPr="00B679F5" w:rsidRDefault="00B679F5" w:rsidP="00B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гаметы</w:t>
            </w:r>
          </w:p>
        </w:tc>
      </w:tr>
    </w:tbl>
    <w:p w:rsidR="00B679F5" w:rsidRPr="00B679F5" w:rsidRDefault="00B679F5" w:rsidP="00B679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sz w:val="28"/>
          <w:szCs w:val="28"/>
        </w:rPr>
        <w:t xml:space="preserve"> Делая записи, следует учитывать, что:</w:t>
      </w:r>
    </w:p>
    <w:p w:rsidR="00B679F5" w:rsidRPr="00B679F5" w:rsidRDefault="00B679F5" w:rsidP="00B679F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sz w:val="28"/>
          <w:szCs w:val="28"/>
        </w:rPr>
        <w:t>Первым принято записывать генотип женской особи, а затем — мужской.</w:t>
      </w:r>
    </w:p>
    <w:p w:rsidR="00B679F5" w:rsidRPr="00B679F5" w:rsidRDefault="00B679F5" w:rsidP="00B679F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sz w:val="28"/>
          <w:szCs w:val="28"/>
        </w:rPr>
        <w:t>Гены одной аллельной пары всегда пишут рядом (верная запись — ААВВ; неверная запись — АВАВ).</w:t>
      </w:r>
    </w:p>
    <w:p w:rsidR="00B679F5" w:rsidRPr="00B679F5" w:rsidRDefault="00B679F5" w:rsidP="00B679F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sz w:val="28"/>
          <w:szCs w:val="28"/>
        </w:rPr>
        <w:t xml:space="preserve">3- При записи генотипа буквы, обозначающие признаки, всегда пишутся в алфавитном порядке, независимо от того, какой признак — доминантный или рецессивный — они обозначают (верная запись — </w:t>
      </w:r>
      <w:proofErr w:type="spellStart"/>
      <w:r w:rsidRPr="00B679F5">
        <w:rPr>
          <w:rFonts w:ascii="Times New Roman" w:eastAsia="Calibri" w:hAnsi="Times New Roman" w:cs="Times New Roman"/>
          <w:sz w:val="28"/>
          <w:szCs w:val="28"/>
        </w:rPr>
        <w:t>ааВВ</w:t>
      </w:r>
      <w:proofErr w:type="spellEnd"/>
      <w:r w:rsidRPr="00B679F5">
        <w:rPr>
          <w:rFonts w:ascii="Times New Roman" w:eastAsia="Calibri" w:hAnsi="Times New Roman" w:cs="Times New Roman"/>
          <w:sz w:val="28"/>
          <w:szCs w:val="28"/>
        </w:rPr>
        <w:t xml:space="preserve">; неверная запись — </w:t>
      </w:r>
      <w:proofErr w:type="spellStart"/>
      <w:r w:rsidRPr="00B679F5">
        <w:rPr>
          <w:rFonts w:ascii="Times New Roman" w:eastAsia="Calibri" w:hAnsi="Times New Roman" w:cs="Times New Roman"/>
          <w:sz w:val="28"/>
          <w:szCs w:val="28"/>
        </w:rPr>
        <w:t>ВВаа</w:t>
      </w:r>
      <w:proofErr w:type="spellEnd"/>
      <w:r w:rsidRPr="00B679F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679F5" w:rsidRPr="00B679F5" w:rsidRDefault="00B679F5" w:rsidP="00B679F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sz w:val="28"/>
          <w:szCs w:val="28"/>
        </w:rPr>
        <w:lastRenderedPageBreak/>
        <w:t>Если известен только фенотип особи, то при записи ее генотипа пишут лишь те гены, наличие которых, бесспорно. Ген, который невозможно определить по фенотипу, обозначают значком «_» (например, если желтая окраска (А) и гладкая форма (В) семян гороха — доминантные признаки, а зеленая окраска (а) и морщинистая форма (Ь) — рецессивные, то генотип особи с желтыми морщинистыми семенами. Под генотипом всегда пишут фенотип.</w:t>
      </w:r>
    </w:p>
    <w:p w:rsidR="00B679F5" w:rsidRPr="00B679F5" w:rsidRDefault="00B679F5" w:rsidP="00B679F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sz w:val="28"/>
          <w:szCs w:val="28"/>
        </w:rPr>
        <w:t xml:space="preserve">Гаметы записывают, обводя их кружком (®). </w:t>
      </w:r>
    </w:p>
    <w:p w:rsidR="00B679F5" w:rsidRPr="00B679F5" w:rsidRDefault="00B679F5" w:rsidP="00B679F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sz w:val="28"/>
          <w:szCs w:val="28"/>
        </w:rPr>
        <w:t>У особей определяют и записывают типы гамет, а не их количество (тем более, что их может быть множество)</w:t>
      </w:r>
    </w:p>
    <w:p w:rsidR="00B679F5" w:rsidRPr="00B679F5" w:rsidRDefault="00B679F5" w:rsidP="00B679F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sz w:val="28"/>
          <w:szCs w:val="28"/>
        </w:rPr>
        <w:t>Фенотипы и типы гамет пишутся строго под соответствующим генотипом.</w:t>
      </w:r>
    </w:p>
    <w:p w:rsidR="00B679F5" w:rsidRPr="00B679F5" w:rsidRDefault="00B679F5" w:rsidP="00B679F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sz w:val="28"/>
          <w:szCs w:val="28"/>
        </w:rPr>
        <w:t>Записывают ход решения задачи с обоснованием каждого вывода и полученных результатов.</w:t>
      </w:r>
    </w:p>
    <w:p w:rsidR="00B679F5" w:rsidRPr="00B679F5" w:rsidRDefault="00B679F5" w:rsidP="00B679F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sz w:val="28"/>
          <w:szCs w:val="28"/>
        </w:rPr>
        <w:t xml:space="preserve">При решении задач на </w:t>
      </w:r>
      <w:proofErr w:type="spellStart"/>
      <w:r w:rsidRPr="00B679F5">
        <w:rPr>
          <w:rFonts w:ascii="Times New Roman" w:eastAsia="Calibri" w:hAnsi="Times New Roman" w:cs="Times New Roman"/>
          <w:sz w:val="28"/>
          <w:szCs w:val="28"/>
        </w:rPr>
        <w:t>ди</w:t>
      </w:r>
      <w:proofErr w:type="spellEnd"/>
      <w:r w:rsidRPr="00B679F5">
        <w:rPr>
          <w:rFonts w:ascii="Times New Roman" w:eastAsia="Calibri" w:hAnsi="Times New Roman" w:cs="Times New Roman"/>
          <w:sz w:val="28"/>
          <w:szCs w:val="28"/>
        </w:rPr>
        <w:t xml:space="preserve">- и полигибридное скрещивание для определения генотипов потомства рекомендуется пользоваться решеткой </w:t>
      </w:r>
      <w:proofErr w:type="spellStart"/>
      <w:r w:rsidRPr="00B679F5">
        <w:rPr>
          <w:rFonts w:ascii="Times New Roman" w:eastAsia="Calibri" w:hAnsi="Times New Roman" w:cs="Times New Roman"/>
          <w:sz w:val="28"/>
          <w:szCs w:val="28"/>
        </w:rPr>
        <w:t>Пеннета</w:t>
      </w:r>
      <w:proofErr w:type="spellEnd"/>
      <w:r w:rsidRPr="00B679F5">
        <w:rPr>
          <w:rFonts w:ascii="Times New Roman" w:eastAsia="Calibri" w:hAnsi="Times New Roman" w:cs="Times New Roman"/>
          <w:sz w:val="28"/>
          <w:szCs w:val="28"/>
        </w:rPr>
        <w:t xml:space="preserve">. По вертикали записываются типы гамет материнской особи, а по горизонтали — отцовской. На пересечении столбца и горизонтальной линии записываются сочетания гамет, соответствующие генотипу образующейся дочерней особи.  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192"/>
        <w:gridCol w:w="426"/>
        <w:gridCol w:w="994"/>
        <w:gridCol w:w="963"/>
        <w:gridCol w:w="932"/>
        <w:gridCol w:w="901"/>
      </w:tblGrid>
      <w:tr w:rsidR="00B679F5" w:rsidRPr="00B679F5" w:rsidTr="00B617E6">
        <w:trPr>
          <w:jc w:val="center"/>
        </w:trPr>
        <w:tc>
          <w:tcPr>
            <w:tcW w:w="0" w:type="auto"/>
            <w:hideMark/>
          </w:tcPr>
          <w:p w:rsidR="00B679F5" w:rsidRPr="00B679F5" w:rsidRDefault="00B679F5" w:rsidP="00B679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9F5">
              <w:rPr>
                <w:rFonts w:ascii="Times New Roman" w:eastAsia="Calibri" w:hAnsi="Times New Roman" w:cs="Times New Roman"/>
                <w:sz w:val="28"/>
                <w:szCs w:val="28"/>
              </w:rPr>
              <w:t>Гаметы:</w:t>
            </w:r>
          </w:p>
        </w:tc>
        <w:tc>
          <w:tcPr>
            <w:tcW w:w="0" w:type="auto"/>
            <w:hideMark/>
          </w:tcPr>
          <w:p w:rsidR="00B679F5" w:rsidRPr="00B679F5" w:rsidRDefault="00B679F5" w:rsidP="00B679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9F5">
              <w:rPr>
                <w:rFonts w:ascii="Times New Roman" w:eastAsia="Calibri" w:hAnsi="Times New Roman" w:cs="Times New Roman"/>
                <w:sz w:val="28"/>
                <w:szCs w:val="28"/>
              </w:rPr>
              <w:t>♂</w:t>
            </w:r>
          </w:p>
        </w:tc>
        <w:tc>
          <w:tcPr>
            <w:tcW w:w="0" w:type="auto"/>
            <w:vMerge w:val="restart"/>
            <w:hideMark/>
          </w:tcPr>
          <w:p w:rsidR="00B679F5" w:rsidRPr="00B679F5" w:rsidRDefault="00B679F5" w:rsidP="00B679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9F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AEF6216" wp14:editId="1C92A3A9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-1270</wp:posOffset>
                  </wp:positionV>
                  <wp:extent cx="314325" cy="209550"/>
                  <wp:effectExtent l="0" t="0" r="9525" b="0"/>
                  <wp:wrapNone/>
                  <wp:docPr id="13" name="Рисунок 13" descr="гам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гам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79F5">
              <w:rPr>
                <w:rFonts w:ascii="Times New Roman" w:eastAsia="Calibri" w:hAnsi="Times New Roman" w:cs="Times New Roman"/>
                <w:sz w:val="28"/>
                <w:szCs w:val="28"/>
              </w:rPr>
              <w:t>  </w:t>
            </w:r>
            <w:r w:rsidRPr="00B679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AB</w:t>
            </w:r>
            <w:r w:rsidRPr="00B679F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B679F5" w:rsidRPr="00B679F5" w:rsidRDefault="00B679F5" w:rsidP="00B679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9F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09D50AD" wp14:editId="6E2CE538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29845</wp:posOffset>
                  </wp:positionV>
                  <wp:extent cx="314325" cy="209550"/>
                  <wp:effectExtent l="0" t="0" r="9525" b="0"/>
                  <wp:wrapNone/>
                  <wp:docPr id="14" name="Рисунок 14" descr="гам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гам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79F5">
              <w:rPr>
                <w:rFonts w:ascii="Times New Roman" w:eastAsia="Calibri" w:hAnsi="Times New Roman" w:cs="Times New Roman"/>
                <w:sz w:val="28"/>
                <w:szCs w:val="28"/>
              </w:rPr>
              <w:t>  </w:t>
            </w:r>
            <w:proofErr w:type="spellStart"/>
            <w:r w:rsidRPr="00B679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Ab</w:t>
            </w:r>
            <w:proofErr w:type="spellEnd"/>
            <w:r w:rsidRPr="00B679F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B679F5" w:rsidRPr="00B679F5" w:rsidRDefault="00B679F5" w:rsidP="00B679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9F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4B629685" wp14:editId="20354BDA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20320</wp:posOffset>
                  </wp:positionV>
                  <wp:extent cx="314325" cy="209550"/>
                  <wp:effectExtent l="0" t="0" r="9525" b="0"/>
                  <wp:wrapNone/>
                  <wp:docPr id="15" name="Рисунок 15" descr="гам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гам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79F5">
              <w:rPr>
                <w:rFonts w:ascii="Times New Roman" w:eastAsia="Calibri" w:hAnsi="Times New Roman" w:cs="Times New Roman"/>
                <w:sz w:val="28"/>
                <w:szCs w:val="28"/>
              </w:rPr>
              <w:t>  </w:t>
            </w:r>
            <w:proofErr w:type="spellStart"/>
            <w:r w:rsidRPr="00B679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aB</w:t>
            </w:r>
            <w:proofErr w:type="spellEnd"/>
            <w:r w:rsidRPr="00B679F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B679F5" w:rsidRPr="00B679F5" w:rsidRDefault="00B679F5" w:rsidP="00B679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9F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37ABB460" wp14:editId="513399F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12700</wp:posOffset>
                  </wp:positionV>
                  <wp:extent cx="314325" cy="209550"/>
                  <wp:effectExtent l="0" t="0" r="9525" b="0"/>
                  <wp:wrapNone/>
                  <wp:docPr id="23" name="Рисунок 23" descr="гам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гам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79F5">
              <w:rPr>
                <w:rFonts w:ascii="Times New Roman" w:eastAsia="Calibri" w:hAnsi="Times New Roman" w:cs="Times New Roman"/>
                <w:sz w:val="28"/>
                <w:szCs w:val="28"/>
              </w:rPr>
              <w:t>  </w:t>
            </w:r>
            <w:proofErr w:type="spellStart"/>
            <w:r w:rsidRPr="00B679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ab</w:t>
            </w:r>
            <w:proofErr w:type="spellEnd"/>
            <w:r w:rsidRPr="00B679F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B679F5" w:rsidRPr="00B679F5" w:rsidTr="00B617E6">
        <w:trPr>
          <w:jc w:val="center"/>
        </w:trPr>
        <w:tc>
          <w:tcPr>
            <w:tcW w:w="0" w:type="auto"/>
            <w:hideMark/>
          </w:tcPr>
          <w:p w:rsidR="00B679F5" w:rsidRPr="00B679F5" w:rsidRDefault="00B679F5" w:rsidP="00B679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9F5">
              <w:rPr>
                <w:rFonts w:ascii="Times New Roman" w:eastAsia="Calibri" w:hAnsi="Times New Roman" w:cs="Times New Roman"/>
                <w:sz w:val="28"/>
                <w:szCs w:val="28"/>
              </w:rPr>
              <w:t>♀</w:t>
            </w:r>
          </w:p>
        </w:tc>
        <w:tc>
          <w:tcPr>
            <w:tcW w:w="0" w:type="auto"/>
            <w:hideMark/>
          </w:tcPr>
          <w:p w:rsidR="00B679F5" w:rsidRPr="00B679F5" w:rsidRDefault="00B679F5" w:rsidP="00B679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9F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hideMark/>
          </w:tcPr>
          <w:p w:rsidR="00B679F5" w:rsidRPr="00B679F5" w:rsidRDefault="00B679F5" w:rsidP="00B679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B679F5" w:rsidRPr="00B679F5" w:rsidRDefault="00B679F5" w:rsidP="00B679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B679F5" w:rsidRPr="00B679F5" w:rsidRDefault="00B679F5" w:rsidP="00B679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B679F5" w:rsidRPr="00B679F5" w:rsidRDefault="00B679F5" w:rsidP="00B679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9F5" w:rsidRPr="00B679F5" w:rsidTr="00B617E6">
        <w:trPr>
          <w:jc w:val="center"/>
        </w:trPr>
        <w:tc>
          <w:tcPr>
            <w:tcW w:w="0" w:type="auto"/>
            <w:gridSpan w:val="2"/>
            <w:hideMark/>
          </w:tcPr>
          <w:p w:rsidR="00B679F5" w:rsidRPr="00B679F5" w:rsidRDefault="00B679F5" w:rsidP="00B679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9F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43A6A9CB" wp14:editId="6BCC9D65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10795</wp:posOffset>
                  </wp:positionV>
                  <wp:extent cx="314325" cy="209550"/>
                  <wp:effectExtent l="0" t="0" r="9525" b="0"/>
                  <wp:wrapNone/>
                  <wp:docPr id="24" name="Рисунок 24" descr="гам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гам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79F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B679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AB</w:t>
            </w:r>
          </w:p>
        </w:tc>
        <w:tc>
          <w:tcPr>
            <w:tcW w:w="0" w:type="auto"/>
            <w:hideMark/>
          </w:tcPr>
          <w:p w:rsidR="00B679F5" w:rsidRPr="00B679F5" w:rsidRDefault="00B679F5" w:rsidP="00B679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9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AABB</w:t>
            </w:r>
            <w:r w:rsidRPr="00B679F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ж. г.</w:t>
            </w:r>
          </w:p>
        </w:tc>
        <w:tc>
          <w:tcPr>
            <w:tcW w:w="0" w:type="auto"/>
            <w:hideMark/>
          </w:tcPr>
          <w:p w:rsidR="00B679F5" w:rsidRPr="00B679F5" w:rsidRDefault="00B679F5" w:rsidP="00B679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79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AABb</w:t>
            </w:r>
            <w:proofErr w:type="spellEnd"/>
            <w:r w:rsidRPr="00B679F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ж. г.</w:t>
            </w:r>
          </w:p>
        </w:tc>
        <w:tc>
          <w:tcPr>
            <w:tcW w:w="0" w:type="auto"/>
            <w:hideMark/>
          </w:tcPr>
          <w:p w:rsidR="00B679F5" w:rsidRPr="00B679F5" w:rsidRDefault="00B679F5" w:rsidP="00B679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79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AaBB</w:t>
            </w:r>
            <w:proofErr w:type="spellEnd"/>
            <w:r w:rsidRPr="00B679F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ж. г.</w:t>
            </w:r>
          </w:p>
        </w:tc>
        <w:tc>
          <w:tcPr>
            <w:tcW w:w="0" w:type="auto"/>
            <w:hideMark/>
          </w:tcPr>
          <w:p w:rsidR="00B679F5" w:rsidRPr="00B679F5" w:rsidRDefault="00B679F5" w:rsidP="00B679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79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AaBb</w:t>
            </w:r>
            <w:proofErr w:type="spellEnd"/>
            <w:r w:rsidRPr="00B679F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ж. г.</w:t>
            </w:r>
          </w:p>
        </w:tc>
      </w:tr>
      <w:tr w:rsidR="00B679F5" w:rsidRPr="00B679F5" w:rsidTr="00B617E6">
        <w:trPr>
          <w:jc w:val="center"/>
        </w:trPr>
        <w:tc>
          <w:tcPr>
            <w:tcW w:w="0" w:type="auto"/>
            <w:gridSpan w:val="2"/>
            <w:hideMark/>
          </w:tcPr>
          <w:p w:rsidR="00B679F5" w:rsidRPr="00B679F5" w:rsidRDefault="00B679F5" w:rsidP="00B679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9F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23BF24ED" wp14:editId="76F86E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30480</wp:posOffset>
                  </wp:positionV>
                  <wp:extent cx="314325" cy="209550"/>
                  <wp:effectExtent l="0" t="0" r="9525" b="0"/>
                  <wp:wrapNone/>
                  <wp:docPr id="25" name="Рисунок 25" descr="гам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гам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79F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proofErr w:type="spellStart"/>
            <w:r w:rsidRPr="00B679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Ab</w:t>
            </w:r>
            <w:proofErr w:type="spellEnd"/>
          </w:p>
        </w:tc>
        <w:tc>
          <w:tcPr>
            <w:tcW w:w="0" w:type="auto"/>
            <w:hideMark/>
          </w:tcPr>
          <w:p w:rsidR="00B679F5" w:rsidRPr="00B679F5" w:rsidRDefault="00B679F5" w:rsidP="00B679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79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AABb</w:t>
            </w:r>
            <w:proofErr w:type="spellEnd"/>
            <w:r w:rsidRPr="00B679F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ж. г.</w:t>
            </w:r>
          </w:p>
        </w:tc>
        <w:tc>
          <w:tcPr>
            <w:tcW w:w="0" w:type="auto"/>
            <w:hideMark/>
          </w:tcPr>
          <w:p w:rsidR="00B679F5" w:rsidRPr="00B679F5" w:rsidRDefault="00B679F5" w:rsidP="00B679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79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Aabb</w:t>
            </w:r>
            <w:proofErr w:type="spellEnd"/>
            <w:r w:rsidRPr="00B679F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ж. м.</w:t>
            </w:r>
          </w:p>
        </w:tc>
        <w:tc>
          <w:tcPr>
            <w:tcW w:w="0" w:type="auto"/>
            <w:hideMark/>
          </w:tcPr>
          <w:p w:rsidR="00B679F5" w:rsidRPr="00B679F5" w:rsidRDefault="00B679F5" w:rsidP="00B679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79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AaBb</w:t>
            </w:r>
            <w:proofErr w:type="spellEnd"/>
            <w:r w:rsidRPr="00B679F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ж. г.</w:t>
            </w:r>
          </w:p>
        </w:tc>
        <w:tc>
          <w:tcPr>
            <w:tcW w:w="0" w:type="auto"/>
            <w:hideMark/>
          </w:tcPr>
          <w:p w:rsidR="00B679F5" w:rsidRPr="00B679F5" w:rsidRDefault="00B679F5" w:rsidP="00B679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79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Aabb</w:t>
            </w:r>
            <w:proofErr w:type="spellEnd"/>
            <w:r w:rsidRPr="00B679F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ж. м.</w:t>
            </w:r>
          </w:p>
        </w:tc>
      </w:tr>
      <w:tr w:rsidR="00B679F5" w:rsidRPr="00B679F5" w:rsidTr="00B617E6">
        <w:trPr>
          <w:jc w:val="center"/>
        </w:trPr>
        <w:tc>
          <w:tcPr>
            <w:tcW w:w="0" w:type="auto"/>
            <w:gridSpan w:val="2"/>
            <w:hideMark/>
          </w:tcPr>
          <w:p w:rsidR="00B679F5" w:rsidRPr="00B679F5" w:rsidRDefault="00B679F5" w:rsidP="00B679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9F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33A25C96" wp14:editId="76C6B0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</wp:posOffset>
                  </wp:positionV>
                  <wp:extent cx="314325" cy="209550"/>
                  <wp:effectExtent l="0" t="0" r="9525" b="0"/>
                  <wp:wrapNone/>
                  <wp:docPr id="26" name="Рисунок 26" descr="гам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гам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79F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proofErr w:type="spellStart"/>
            <w:r w:rsidRPr="00B679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aB</w:t>
            </w:r>
            <w:proofErr w:type="spellEnd"/>
          </w:p>
        </w:tc>
        <w:tc>
          <w:tcPr>
            <w:tcW w:w="0" w:type="auto"/>
            <w:hideMark/>
          </w:tcPr>
          <w:p w:rsidR="00B679F5" w:rsidRPr="00B679F5" w:rsidRDefault="00B679F5" w:rsidP="00B679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79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AaBB</w:t>
            </w:r>
            <w:proofErr w:type="spellEnd"/>
            <w:r w:rsidRPr="00B679F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ж. г.</w:t>
            </w:r>
          </w:p>
        </w:tc>
        <w:tc>
          <w:tcPr>
            <w:tcW w:w="0" w:type="auto"/>
            <w:hideMark/>
          </w:tcPr>
          <w:p w:rsidR="00B679F5" w:rsidRPr="00B679F5" w:rsidRDefault="00B679F5" w:rsidP="00B679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79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AaBb</w:t>
            </w:r>
            <w:proofErr w:type="spellEnd"/>
            <w:r w:rsidRPr="00B679F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ж. г.</w:t>
            </w:r>
          </w:p>
        </w:tc>
        <w:tc>
          <w:tcPr>
            <w:tcW w:w="0" w:type="auto"/>
            <w:hideMark/>
          </w:tcPr>
          <w:p w:rsidR="00B679F5" w:rsidRPr="00B679F5" w:rsidRDefault="00B679F5" w:rsidP="00B679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79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aaBB</w:t>
            </w:r>
            <w:proofErr w:type="spellEnd"/>
            <w:r w:rsidRPr="00B679F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з. г.</w:t>
            </w:r>
          </w:p>
        </w:tc>
        <w:tc>
          <w:tcPr>
            <w:tcW w:w="0" w:type="auto"/>
            <w:hideMark/>
          </w:tcPr>
          <w:p w:rsidR="00B679F5" w:rsidRPr="00B679F5" w:rsidRDefault="00B679F5" w:rsidP="00B679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79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aaBb</w:t>
            </w:r>
            <w:proofErr w:type="spellEnd"/>
            <w:r w:rsidRPr="00B679F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з. г.</w:t>
            </w:r>
          </w:p>
        </w:tc>
      </w:tr>
      <w:tr w:rsidR="00B679F5" w:rsidRPr="00B679F5" w:rsidTr="00B617E6">
        <w:trPr>
          <w:jc w:val="center"/>
        </w:trPr>
        <w:tc>
          <w:tcPr>
            <w:tcW w:w="0" w:type="auto"/>
            <w:gridSpan w:val="2"/>
            <w:hideMark/>
          </w:tcPr>
          <w:p w:rsidR="00B679F5" w:rsidRPr="00B679F5" w:rsidRDefault="00B679F5" w:rsidP="00B679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9F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3F606A7C" wp14:editId="70E1F8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35560</wp:posOffset>
                  </wp:positionV>
                  <wp:extent cx="314325" cy="209550"/>
                  <wp:effectExtent l="0" t="0" r="9525" b="0"/>
                  <wp:wrapNone/>
                  <wp:docPr id="27" name="Рисунок 27" descr="гам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гам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79F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proofErr w:type="spellStart"/>
            <w:r w:rsidRPr="00B679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ab</w:t>
            </w:r>
            <w:proofErr w:type="spellEnd"/>
          </w:p>
        </w:tc>
        <w:tc>
          <w:tcPr>
            <w:tcW w:w="0" w:type="auto"/>
            <w:hideMark/>
          </w:tcPr>
          <w:p w:rsidR="00B679F5" w:rsidRPr="00B679F5" w:rsidRDefault="00B679F5" w:rsidP="00B679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79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AaBb</w:t>
            </w:r>
            <w:proofErr w:type="spellEnd"/>
            <w:r w:rsidRPr="00B679F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ж. г.</w:t>
            </w:r>
          </w:p>
        </w:tc>
        <w:tc>
          <w:tcPr>
            <w:tcW w:w="0" w:type="auto"/>
            <w:hideMark/>
          </w:tcPr>
          <w:p w:rsidR="00B679F5" w:rsidRPr="00B679F5" w:rsidRDefault="00B679F5" w:rsidP="00B679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79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Aabb</w:t>
            </w:r>
            <w:proofErr w:type="spellEnd"/>
            <w:r w:rsidRPr="00B679F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з. м.</w:t>
            </w:r>
          </w:p>
        </w:tc>
        <w:tc>
          <w:tcPr>
            <w:tcW w:w="0" w:type="auto"/>
            <w:hideMark/>
          </w:tcPr>
          <w:p w:rsidR="00B679F5" w:rsidRPr="00B679F5" w:rsidRDefault="00B679F5" w:rsidP="00B679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79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aaBb</w:t>
            </w:r>
            <w:proofErr w:type="spellEnd"/>
            <w:r w:rsidRPr="00B679F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з. г.</w:t>
            </w:r>
          </w:p>
        </w:tc>
        <w:tc>
          <w:tcPr>
            <w:tcW w:w="0" w:type="auto"/>
            <w:hideMark/>
          </w:tcPr>
          <w:p w:rsidR="00B679F5" w:rsidRPr="00B679F5" w:rsidRDefault="00B679F5" w:rsidP="00B679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79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aabb</w:t>
            </w:r>
            <w:proofErr w:type="spellEnd"/>
            <w:r w:rsidRPr="00B679F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з. м.</w:t>
            </w:r>
          </w:p>
        </w:tc>
      </w:tr>
    </w:tbl>
    <w:p w:rsidR="00B679F5" w:rsidRPr="00B679F5" w:rsidRDefault="00B679F5" w:rsidP="00B679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79F5">
        <w:rPr>
          <w:rFonts w:ascii="Times New Roman" w:eastAsia="Calibri" w:hAnsi="Times New Roman" w:cs="Times New Roman"/>
          <w:b/>
          <w:sz w:val="28"/>
          <w:szCs w:val="28"/>
        </w:rPr>
        <w:t>Основные этапы решения задач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sz w:val="28"/>
          <w:szCs w:val="28"/>
        </w:rPr>
        <w:t>1.</w:t>
      </w:r>
      <w:r w:rsidRPr="00B679F5">
        <w:rPr>
          <w:rFonts w:ascii="Times New Roman" w:eastAsia="Calibri" w:hAnsi="Times New Roman" w:cs="Times New Roman"/>
          <w:sz w:val="28"/>
          <w:szCs w:val="28"/>
        </w:rPr>
        <w:tab/>
        <w:t>Внимательно прочтите условие задачи. Используя генетическую символику, запишите ее условие. Перепишите обозначения аллелей генов и укажите их фенотипическое проявление. Если в условии задачи не указаны обозначения доминантного и рецессивного генов, введите обозначения самостоятельно. Помните, что ген может быть обозначен любой буквой латинского алфавита, причем доминантный ген обозначается заглавной, а рецессивный — строчной буквами.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sz w:val="28"/>
          <w:szCs w:val="28"/>
        </w:rPr>
        <w:t>2.</w:t>
      </w:r>
      <w:r w:rsidRPr="00B679F5">
        <w:rPr>
          <w:rFonts w:ascii="Times New Roman" w:eastAsia="Calibri" w:hAnsi="Times New Roman" w:cs="Times New Roman"/>
          <w:sz w:val="28"/>
          <w:szCs w:val="28"/>
        </w:rPr>
        <w:tab/>
        <w:t>Запишите схему скрещивания родительских особей. Если в задаче указаны фенотипы скрещиваемых особей, определите их генотип в соответствии с условием задачи. Помните, что: 1) гом</w:t>
      </w:r>
      <w:r w:rsidR="00E21C7A">
        <w:rPr>
          <w:rFonts w:ascii="Times New Roman" w:eastAsia="Calibri" w:hAnsi="Times New Roman" w:cs="Times New Roman"/>
          <w:sz w:val="28"/>
          <w:szCs w:val="28"/>
        </w:rPr>
        <w:t>озиготная особь имеет две одина</w:t>
      </w:r>
      <w:r w:rsidRPr="00B679F5">
        <w:rPr>
          <w:rFonts w:ascii="Times New Roman" w:eastAsia="Calibri" w:hAnsi="Times New Roman" w:cs="Times New Roman"/>
          <w:sz w:val="28"/>
          <w:szCs w:val="28"/>
        </w:rPr>
        <w:t xml:space="preserve">ковых аллели гена (АА или </w:t>
      </w:r>
      <w:proofErr w:type="spellStart"/>
      <w:r w:rsidRPr="00B679F5">
        <w:rPr>
          <w:rFonts w:ascii="Times New Roman" w:eastAsia="Calibri" w:hAnsi="Times New Roman" w:cs="Times New Roman"/>
          <w:sz w:val="28"/>
          <w:szCs w:val="28"/>
        </w:rPr>
        <w:t>аа</w:t>
      </w:r>
      <w:proofErr w:type="spellEnd"/>
      <w:r w:rsidRPr="00B679F5">
        <w:rPr>
          <w:rFonts w:ascii="Times New Roman" w:eastAsia="Calibri" w:hAnsi="Times New Roman" w:cs="Times New Roman"/>
          <w:sz w:val="28"/>
          <w:szCs w:val="28"/>
        </w:rPr>
        <w:t xml:space="preserve">), а гетерозиготная — разные аллели </w:t>
      </w:r>
      <w:r w:rsidRPr="00B679F5">
        <w:rPr>
          <w:rFonts w:ascii="Times New Roman" w:eastAsia="Calibri" w:hAnsi="Times New Roman" w:cs="Times New Roman"/>
          <w:sz w:val="28"/>
          <w:szCs w:val="28"/>
        </w:rPr>
        <w:lastRenderedPageBreak/>
        <w:t>(</w:t>
      </w:r>
      <w:proofErr w:type="spellStart"/>
      <w:r w:rsidRPr="00B679F5">
        <w:rPr>
          <w:rFonts w:ascii="Times New Roman" w:eastAsia="Calibri" w:hAnsi="Times New Roman" w:cs="Times New Roman"/>
          <w:sz w:val="28"/>
          <w:szCs w:val="28"/>
        </w:rPr>
        <w:t>Аа</w:t>
      </w:r>
      <w:proofErr w:type="spellEnd"/>
      <w:r w:rsidRPr="00B679F5">
        <w:rPr>
          <w:rFonts w:ascii="Times New Roman" w:eastAsia="Calibri" w:hAnsi="Times New Roman" w:cs="Times New Roman"/>
          <w:sz w:val="28"/>
          <w:szCs w:val="28"/>
        </w:rPr>
        <w:t>); 2) слева пишется генотип женской особи, а справа — мужской. Под генотипом родительских особей обязательно подпишите их фенотип.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sz w:val="28"/>
          <w:szCs w:val="28"/>
        </w:rPr>
        <w:t>3.</w:t>
      </w:r>
      <w:r w:rsidRPr="00B679F5">
        <w:rPr>
          <w:rFonts w:ascii="Times New Roman" w:eastAsia="Calibri" w:hAnsi="Times New Roman" w:cs="Times New Roman"/>
          <w:sz w:val="28"/>
          <w:szCs w:val="28"/>
        </w:rPr>
        <w:tab/>
        <w:t>Оп</w:t>
      </w:r>
      <w:bookmarkStart w:id="0" w:name="_GoBack"/>
      <w:bookmarkEnd w:id="0"/>
      <w:r w:rsidRPr="00B679F5">
        <w:rPr>
          <w:rFonts w:ascii="Times New Roman" w:eastAsia="Calibri" w:hAnsi="Times New Roman" w:cs="Times New Roman"/>
          <w:sz w:val="28"/>
          <w:szCs w:val="28"/>
        </w:rPr>
        <w:t>ределите количество типов гамет, образуемых родительскими особями. Помните, что гомозиготная особь образует один тип гаме</w:t>
      </w:r>
      <w:r w:rsidR="00E21C7A">
        <w:rPr>
          <w:rFonts w:ascii="Times New Roman" w:eastAsia="Calibri" w:hAnsi="Times New Roman" w:cs="Times New Roman"/>
          <w:sz w:val="28"/>
          <w:szCs w:val="28"/>
        </w:rPr>
        <w:t xml:space="preserve">т (АА —» А или </w:t>
      </w:r>
      <w:proofErr w:type="spellStart"/>
      <w:r w:rsidR="00E21C7A">
        <w:rPr>
          <w:rFonts w:ascii="Times New Roman" w:eastAsia="Calibri" w:hAnsi="Times New Roman" w:cs="Times New Roman"/>
          <w:sz w:val="28"/>
          <w:szCs w:val="28"/>
        </w:rPr>
        <w:t>аа</w:t>
      </w:r>
      <w:proofErr w:type="spellEnd"/>
      <w:r w:rsidR="00E21C7A">
        <w:rPr>
          <w:rFonts w:ascii="Times New Roman" w:eastAsia="Calibri" w:hAnsi="Times New Roman" w:cs="Times New Roman"/>
          <w:sz w:val="28"/>
          <w:szCs w:val="28"/>
        </w:rPr>
        <w:t xml:space="preserve"> -&gt; а), гетеро</w:t>
      </w:r>
      <w:r w:rsidRPr="00B679F5">
        <w:rPr>
          <w:rFonts w:ascii="Times New Roman" w:eastAsia="Calibri" w:hAnsi="Times New Roman" w:cs="Times New Roman"/>
          <w:sz w:val="28"/>
          <w:szCs w:val="28"/>
        </w:rPr>
        <w:t>зиготная особь — два типа гамет</w:t>
      </w:r>
      <w:r w:rsidR="00E21C7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E21C7A">
        <w:rPr>
          <w:rFonts w:ascii="Times New Roman" w:eastAsia="Calibri" w:hAnsi="Times New Roman" w:cs="Times New Roman"/>
          <w:sz w:val="28"/>
          <w:szCs w:val="28"/>
        </w:rPr>
        <w:t>Аа</w:t>
      </w:r>
      <w:proofErr w:type="spellEnd"/>
      <w:r w:rsidR="00E21C7A">
        <w:rPr>
          <w:rFonts w:ascii="Times New Roman" w:eastAsia="Calibri" w:hAnsi="Times New Roman" w:cs="Times New Roman"/>
          <w:sz w:val="28"/>
          <w:szCs w:val="28"/>
        </w:rPr>
        <w:t xml:space="preserve"> -&gt; А, а). Запиши</w:t>
      </w:r>
      <w:r w:rsidRPr="00B679F5">
        <w:rPr>
          <w:rFonts w:ascii="Times New Roman" w:eastAsia="Calibri" w:hAnsi="Times New Roman" w:cs="Times New Roman"/>
          <w:sz w:val="28"/>
          <w:szCs w:val="28"/>
        </w:rPr>
        <w:t>те гаметы родительских особей.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sz w:val="28"/>
          <w:szCs w:val="28"/>
        </w:rPr>
        <w:t>4.</w:t>
      </w:r>
      <w:r w:rsidRPr="00B679F5">
        <w:rPr>
          <w:rFonts w:ascii="Times New Roman" w:eastAsia="Calibri" w:hAnsi="Times New Roman" w:cs="Times New Roman"/>
          <w:sz w:val="28"/>
          <w:szCs w:val="28"/>
        </w:rPr>
        <w:tab/>
        <w:t>Определите, какие генотипы образуются у потомков F1. Помните, что процесс оплодотворения носит равновероятностный характер, то есть любой сперматозоид может оплодотворить любую яйцеклетку.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sz w:val="28"/>
          <w:szCs w:val="28"/>
        </w:rPr>
        <w:t>5.</w:t>
      </w:r>
      <w:r w:rsidRPr="00B679F5">
        <w:rPr>
          <w:rFonts w:ascii="Times New Roman" w:eastAsia="Calibri" w:hAnsi="Times New Roman" w:cs="Times New Roman"/>
          <w:sz w:val="28"/>
          <w:szCs w:val="28"/>
        </w:rPr>
        <w:tab/>
        <w:t>Проанализируйте потомство F1. Определите его генотип и фенотип. Если необходимо, запишите формулу расщепления по генотипу и фенотипу.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sz w:val="28"/>
          <w:szCs w:val="28"/>
        </w:rPr>
        <w:t>6.</w:t>
      </w:r>
      <w:r w:rsidRPr="00B679F5">
        <w:rPr>
          <w:rFonts w:ascii="Times New Roman" w:eastAsia="Calibri" w:hAnsi="Times New Roman" w:cs="Times New Roman"/>
          <w:sz w:val="28"/>
          <w:szCs w:val="28"/>
        </w:rPr>
        <w:tab/>
        <w:t xml:space="preserve">Скрестив между собой потомков </w:t>
      </w:r>
      <w:proofErr w:type="spellStart"/>
      <w:r w:rsidRPr="00B679F5">
        <w:rPr>
          <w:rFonts w:ascii="Times New Roman" w:eastAsia="Calibri" w:hAnsi="Times New Roman" w:cs="Times New Roman"/>
          <w:sz w:val="28"/>
          <w:szCs w:val="28"/>
        </w:rPr>
        <w:t>Fi</w:t>
      </w:r>
      <w:proofErr w:type="spellEnd"/>
      <w:r w:rsidRPr="00B679F5">
        <w:rPr>
          <w:rFonts w:ascii="Times New Roman" w:eastAsia="Calibri" w:hAnsi="Times New Roman" w:cs="Times New Roman"/>
          <w:sz w:val="28"/>
          <w:szCs w:val="28"/>
        </w:rPr>
        <w:t xml:space="preserve">, получите гибридов F2 (повторите действия </w:t>
      </w:r>
      <w:proofErr w:type="spellStart"/>
      <w:r w:rsidRPr="00B679F5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Pr="00B679F5">
        <w:rPr>
          <w:rFonts w:ascii="Times New Roman" w:eastAsia="Calibri" w:hAnsi="Times New Roman" w:cs="Times New Roman"/>
          <w:sz w:val="28"/>
          <w:szCs w:val="28"/>
        </w:rPr>
        <w:t xml:space="preserve">. 2—4). Запишите фенотипы 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sz w:val="28"/>
          <w:szCs w:val="28"/>
        </w:rPr>
        <w:t>потомства и формулу расщепления по генотипу и фенотипу.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sz w:val="28"/>
          <w:szCs w:val="28"/>
        </w:rPr>
        <w:t>7.</w:t>
      </w:r>
      <w:r w:rsidRPr="00B679F5">
        <w:rPr>
          <w:rFonts w:ascii="Times New Roman" w:eastAsia="Calibri" w:hAnsi="Times New Roman" w:cs="Times New Roman"/>
          <w:sz w:val="28"/>
          <w:szCs w:val="28"/>
        </w:rPr>
        <w:tab/>
        <w:t>Дайте ответы на вопросы задачи. Учтите, что наблюдаемое расщепление носит случайный (статистический) характер, поэтому ответы надо давать в соответствии с теоретически ожидаемыми.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sz w:val="28"/>
          <w:szCs w:val="28"/>
        </w:rPr>
        <w:t xml:space="preserve">Определение генотипа и фенотипа потомков по генотипу и фенотипу родителей. </w:t>
      </w:r>
    </w:p>
    <w:p w:rsidR="00B679F5" w:rsidRPr="00B679F5" w:rsidRDefault="00B679F5" w:rsidP="00B679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79F5">
        <w:rPr>
          <w:rFonts w:ascii="Times New Roman" w:eastAsia="Calibri" w:hAnsi="Times New Roman" w:cs="Times New Roman"/>
          <w:b/>
          <w:sz w:val="28"/>
          <w:szCs w:val="28"/>
        </w:rPr>
        <w:t>Терминология.</w:t>
      </w:r>
    </w:p>
    <w:p w:rsidR="00B679F5" w:rsidRPr="00B679F5" w:rsidRDefault="00B679F5" w:rsidP="00B679F5">
      <w:pPr>
        <w:numPr>
          <w:ilvl w:val="0"/>
          <w:numId w:val="9"/>
        </w:numPr>
        <w:shd w:val="clear" w:color="auto" w:fill="FFFFFF"/>
        <w:tabs>
          <w:tab w:val="num" w:pos="284"/>
        </w:tabs>
        <w:spacing w:before="100" w:beforeAutospacing="1" w:after="100" w:afterAutospacing="1" w:line="259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Альтернативные признаки - </w:t>
      </w:r>
      <w:r w:rsidRPr="00B679F5">
        <w:rPr>
          <w:rFonts w:ascii="Times New Roman" w:eastAsia="Times New Roman" w:hAnsi="Times New Roman" w:cs="Times New Roman"/>
          <w:sz w:val="28"/>
          <w:szCs w:val="24"/>
          <w:lang w:eastAsia="ru-RU"/>
        </w:rPr>
        <w:t>взаимоисключающие, контрастные</w:t>
      </w:r>
    </w:p>
    <w:p w:rsidR="00B679F5" w:rsidRPr="00B679F5" w:rsidRDefault="00B679F5" w:rsidP="00B679F5">
      <w:pPr>
        <w:numPr>
          <w:ilvl w:val="0"/>
          <w:numId w:val="9"/>
        </w:numPr>
        <w:shd w:val="clear" w:color="auto" w:fill="FFFFFF"/>
        <w:tabs>
          <w:tab w:val="num" w:pos="284"/>
        </w:tabs>
        <w:spacing w:before="100" w:beforeAutospacing="1" w:after="100" w:afterAutospacing="1" w:line="259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Анализирующее скрещивание – </w:t>
      </w:r>
      <w:r w:rsidRPr="00B679F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скрещивание особи, генотип которой нужно установить с особью, гомозиготной по рецес</w:t>
      </w:r>
      <w:r w:rsidRPr="00B679F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oftHyphen/>
        <w:t>сивному гену;</w:t>
      </w:r>
    </w:p>
    <w:p w:rsidR="00B679F5" w:rsidRPr="00B679F5" w:rsidRDefault="00B679F5" w:rsidP="00B679F5">
      <w:pPr>
        <w:numPr>
          <w:ilvl w:val="0"/>
          <w:numId w:val="9"/>
        </w:numPr>
        <w:shd w:val="clear" w:color="auto" w:fill="FFFFFF"/>
        <w:tabs>
          <w:tab w:val="num" w:pos="284"/>
        </w:tabs>
        <w:spacing w:before="100" w:beforeAutospacing="1" w:after="100" w:afterAutospacing="1" w:line="259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679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Аутосома</w:t>
      </w:r>
      <w:proofErr w:type="spellEnd"/>
      <w:r w:rsidRPr="00B67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hyperlink r:id="rId7" w:history="1">
        <w:r w:rsidRPr="00B679F5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любая парная хромосома,</w:t>
        </w:r>
      </w:hyperlink>
      <w:r w:rsidRPr="00B67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относящаяся к половым хромосомам в диплоидных клетках. У человека диплоидный хромосомный набор (кариотип) представлен 22 парами хромосом</w:t>
      </w:r>
      <w:r w:rsidRPr="00B679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B679F5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spellStart"/>
      <w:r w:rsidRPr="00B679F5">
        <w:rPr>
          <w:rFonts w:ascii="Times New Roman" w:eastAsia="Times New Roman" w:hAnsi="Times New Roman" w:cs="Times New Roman"/>
          <w:sz w:val="28"/>
          <w:szCs w:val="24"/>
          <w:lang w:eastAsia="ru-RU"/>
        </w:rPr>
        <w:t>аутосом</w:t>
      </w:r>
      <w:proofErr w:type="spellEnd"/>
      <w:r w:rsidRPr="00B679F5">
        <w:rPr>
          <w:rFonts w:ascii="Times New Roman" w:eastAsia="Times New Roman" w:hAnsi="Times New Roman" w:cs="Times New Roman"/>
          <w:sz w:val="28"/>
          <w:szCs w:val="24"/>
          <w:lang w:eastAsia="ru-RU"/>
        </w:rPr>
        <w:t>) и одной парой половых</w:t>
      </w:r>
      <w:r w:rsidRPr="00B679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B679F5">
        <w:rPr>
          <w:rFonts w:ascii="Times New Roman" w:eastAsia="Times New Roman" w:hAnsi="Times New Roman" w:cs="Times New Roman"/>
          <w:sz w:val="28"/>
          <w:szCs w:val="24"/>
          <w:lang w:eastAsia="ru-RU"/>
        </w:rPr>
        <w:t>хромосом (</w:t>
      </w:r>
      <w:proofErr w:type="spellStart"/>
      <w:r w:rsidRPr="00B679F5">
        <w:rPr>
          <w:rFonts w:ascii="Times New Roman" w:eastAsia="Times New Roman" w:hAnsi="Times New Roman" w:cs="Times New Roman"/>
          <w:sz w:val="28"/>
          <w:szCs w:val="24"/>
          <w:lang w:eastAsia="ru-RU"/>
        </w:rPr>
        <w:t>гоносом</w:t>
      </w:r>
      <w:proofErr w:type="spellEnd"/>
      <w:r w:rsidRPr="00B67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</w:p>
    <w:p w:rsidR="00B679F5" w:rsidRPr="00B679F5" w:rsidRDefault="00B679F5" w:rsidP="00B679F5">
      <w:pPr>
        <w:numPr>
          <w:ilvl w:val="0"/>
          <w:numId w:val="9"/>
        </w:numPr>
        <w:shd w:val="clear" w:color="auto" w:fill="FFFFFF"/>
        <w:tabs>
          <w:tab w:val="num" w:pos="284"/>
        </w:tabs>
        <w:spacing w:before="100" w:beforeAutospacing="1" w:after="100" w:afterAutospacing="1" w:line="259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Второй закон Менделя (правило расщепления)</w:t>
      </w:r>
      <w:r w:rsidRPr="00B679F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- при скрещивании двух потомков (гибридов) первого поколения между собой во втором поколении наблюдается расщепление и снова появляются особи с рецессивными признаками; эти особи составляют одну четвертую часть от всего числа потомков второго поколения. (расщепление по генотипу 1:2:1, по фенотипу 3:1);</w:t>
      </w:r>
    </w:p>
    <w:p w:rsidR="00B679F5" w:rsidRPr="00B679F5" w:rsidRDefault="00B679F5" w:rsidP="00B679F5">
      <w:pPr>
        <w:numPr>
          <w:ilvl w:val="0"/>
          <w:numId w:val="9"/>
        </w:numPr>
        <w:shd w:val="clear" w:color="auto" w:fill="FFFFFF"/>
        <w:tabs>
          <w:tab w:val="num" w:pos="284"/>
        </w:tabs>
        <w:spacing w:before="100" w:beforeAutospacing="1" w:after="100" w:afterAutospacing="1" w:line="259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Гамета</w:t>
      </w:r>
      <w:r w:rsidRPr="00B679F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- </w:t>
      </w:r>
      <w:r w:rsidRPr="00B679F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половая клетка растительного или животного организма, несущая один ген из аллельной пары</w:t>
      </w:r>
    </w:p>
    <w:p w:rsidR="00B679F5" w:rsidRPr="00B679F5" w:rsidRDefault="00B679F5" w:rsidP="00B679F5">
      <w:pPr>
        <w:numPr>
          <w:ilvl w:val="0"/>
          <w:numId w:val="9"/>
        </w:numPr>
        <w:shd w:val="clear" w:color="auto" w:fill="FFFFFF"/>
        <w:tabs>
          <w:tab w:val="num" w:pos="284"/>
        </w:tabs>
        <w:spacing w:before="100" w:beforeAutospacing="1" w:after="100" w:afterAutospacing="1" w:line="259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Ген</w:t>
      </w:r>
      <w:r w:rsidRPr="00B679F5">
        <w:rPr>
          <w:rFonts w:ascii="Times New Roman" w:eastAsia="Times New Roman" w:hAnsi="Times New Roman" w:cs="Times New Roman"/>
          <w:sz w:val="28"/>
          <w:szCs w:val="24"/>
          <w:lang w:eastAsia="ru-RU"/>
        </w:rPr>
        <w:t>- участок молекулы ДНК (в некоторых случаях РНК), в котором закодирована информация о биосинтезе одной полипептидной цепи с определенной аминокислотной последовательностью;</w:t>
      </w:r>
    </w:p>
    <w:p w:rsidR="00B679F5" w:rsidRPr="00B679F5" w:rsidRDefault="00B679F5" w:rsidP="00B679F5">
      <w:pPr>
        <w:numPr>
          <w:ilvl w:val="0"/>
          <w:numId w:val="9"/>
        </w:numPr>
        <w:shd w:val="clear" w:color="auto" w:fill="FFFFFF"/>
        <w:tabs>
          <w:tab w:val="num" w:pos="284"/>
        </w:tabs>
        <w:spacing w:before="100" w:beforeAutospacing="1" w:after="100" w:afterAutospacing="1" w:line="259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Геном</w:t>
      </w:r>
      <w:r w:rsidRPr="00B67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совокупности генов, заключённых в гаплоидном наборе хромосом организмов одного </w:t>
      </w:r>
      <w:r w:rsidRPr="00B679F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биологического вида</w:t>
      </w:r>
      <w:r w:rsidRPr="00B679F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679F5" w:rsidRPr="00B679F5" w:rsidRDefault="00B679F5" w:rsidP="00B679F5">
      <w:pPr>
        <w:numPr>
          <w:ilvl w:val="0"/>
          <w:numId w:val="9"/>
        </w:numPr>
        <w:shd w:val="clear" w:color="auto" w:fill="FFFFFF"/>
        <w:tabs>
          <w:tab w:val="num" w:pos="284"/>
        </w:tabs>
        <w:spacing w:before="100" w:beforeAutospacing="1" w:after="100" w:afterAutospacing="1" w:line="259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Генотип -</w:t>
      </w:r>
      <w:r w:rsidRPr="00B67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hyperlink r:id="rId8" w:history="1">
        <w:r w:rsidRPr="00B679F5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 xml:space="preserve">совокупность </w:t>
        </w:r>
        <w:r w:rsidRPr="00B679F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генов</w:t>
        </w:r>
        <w:r w:rsidRPr="00B679F5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,</w:t>
        </w:r>
      </w:hyperlink>
      <w:r w:rsidRPr="00B67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локализованных в </w:t>
      </w:r>
      <w:r w:rsidRPr="00B679F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гаплоидном наборе хромосом</w:t>
      </w:r>
      <w:r w:rsidRPr="00B67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679F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данного организма</w:t>
      </w:r>
      <w:r w:rsidRPr="00B67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 отличие от понятий генома и генофонда, характеризует особь, а не вид (ещё отличием генотипа от генома является включение в понятие "геном" </w:t>
      </w:r>
      <w:proofErr w:type="spellStart"/>
      <w:r w:rsidRPr="00B679F5">
        <w:rPr>
          <w:rFonts w:ascii="Times New Roman" w:eastAsia="Times New Roman" w:hAnsi="Times New Roman" w:cs="Times New Roman"/>
          <w:sz w:val="28"/>
          <w:szCs w:val="24"/>
          <w:lang w:eastAsia="ru-RU"/>
        </w:rPr>
        <w:t>некодирующих</w:t>
      </w:r>
      <w:proofErr w:type="spellEnd"/>
      <w:r w:rsidRPr="00B67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последовательностей, не </w:t>
      </w:r>
      <w:r w:rsidRPr="00B679F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входящих в понятие "генотип"). Вместе с факторами внешней среды определяет фенотип организма;</w:t>
      </w:r>
    </w:p>
    <w:p w:rsidR="00B679F5" w:rsidRPr="00B679F5" w:rsidRDefault="00B679F5" w:rsidP="00B679F5">
      <w:pPr>
        <w:numPr>
          <w:ilvl w:val="0"/>
          <w:numId w:val="9"/>
        </w:numPr>
        <w:shd w:val="clear" w:color="auto" w:fill="FFFFFF"/>
        <w:tabs>
          <w:tab w:val="num" w:pos="284"/>
        </w:tabs>
        <w:spacing w:before="100" w:beforeAutospacing="1" w:after="100" w:afterAutospacing="1" w:line="259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Гетерозиготные организмы</w:t>
      </w:r>
      <w:r w:rsidRPr="00B67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организмы, содержащие различные аллельные гены;</w:t>
      </w:r>
    </w:p>
    <w:p w:rsidR="00B679F5" w:rsidRPr="00B679F5" w:rsidRDefault="00B679F5" w:rsidP="00B679F5">
      <w:pPr>
        <w:numPr>
          <w:ilvl w:val="0"/>
          <w:numId w:val="9"/>
        </w:numPr>
        <w:shd w:val="clear" w:color="auto" w:fill="FFFFFF"/>
        <w:tabs>
          <w:tab w:val="num" w:pos="284"/>
        </w:tabs>
        <w:spacing w:before="100" w:beforeAutospacing="1" w:after="100" w:afterAutospacing="1" w:line="259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Гомозиготные организмы</w:t>
      </w:r>
      <w:r w:rsidRPr="00B67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организмы, содержащие два одинаковых аллельных гена;</w:t>
      </w:r>
    </w:p>
    <w:p w:rsidR="00B679F5" w:rsidRPr="00B679F5" w:rsidRDefault="00B679F5" w:rsidP="00B679F5">
      <w:pPr>
        <w:numPr>
          <w:ilvl w:val="0"/>
          <w:numId w:val="9"/>
        </w:numPr>
        <w:shd w:val="clear" w:color="auto" w:fill="FFFFFF"/>
        <w:tabs>
          <w:tab w:val="num" w:pos="284"/>
        </w:tabs>
        <w:spacing w:before="100" w:beforeAutospacing="1" w:after="100" w:afterAutospacing="1" w:line="259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Гомологичные хромосомы</w:t>
      </w:r>
      <w:r w:rsidRPr="00B67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парные хромосомы, одинаковые по форме, размерам и набору генов;</w:t>
      </w:r>
    </w:p>
    <w:p w:rsidR="00B679F5" w:rsidRPr="00B679F5" w:rsidRDefault="00B679F5" w:rsidP="00B679F5">
      <w:pPr>
        <w:numPr>
          <w:ilvl w:val="0"/>
          <w:numId w:val="9"/>
        </w:numPr>
        <w:shd w:val="clear" w:color="auto" w:fill="FFFFFF"/>
        <w:tabs>
          <w:tab w:val="num" w:pos="284"/>
        </w:tabs>
        <w:spacing w:before="100" w:beforeAutospacing="1" w:after="100" w:afterAutospacing="1" w:line="259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679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Дигибридное</w:t>
      </w:r>
      <w:proofErr w:type="spellEnd"/>
      <w:r w:rsidRPr="00B679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скрещивание - </w:t>
      </w:r>
      <w:r w:rsidRPr="00B679F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скрещивание организмов, отличающихся по двум признакам;</w:t>
      </w:r>
    </w:p>
    <w:p w:rsidR="00B679F5" w:rsidRPr="00B679F5" w:rsidRDefault="00B679F5" w:rsidP="00B679F5">
      <w:pPr>
        <w:numPr>
          <w:ilvl w:val="0"/>
          <w:numId w:val="9"/>
        </w:numPr>
        <w:shd w:val="clear" w:color="auto" w:fill="FFFFFF"/>
        <w:tabs>
          <w:tab w:val="num" w:pos="284"/>
        </w:tabs>
        <w:spacing w:before="100" w:beforeAutospacing="1" w:after="100" w:afterAutospacing="1" w:line="259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Закона Моргана -</w:t>
      </w:r>
      <w:r w:rsidRPr="00B679F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гены, находящиеся в одной хромосоме, при мейозе попадают в одну гамету, т. е. наследуются сцеплено;</w:t>
      </w:r>
    </w:p>
    <w:p w:rsidR="00B679F5" w:rsidRPr="00B679F5" w:rsidRDefault="00B679F5" w:rsidP="00B679F5">
      <w:pPr>
        <w:numPr>
          <w:ilvl w:val="0"/>
          <w:numId w:val="9"/>
        </w:numPr>
        <w:shd w:val="clear" w:color="auto" w:fill="FFFFFF"/>
        <w:tabs>
          <w:tab w:val="num" w:pos="284"/>
        </w:tabs>
        <w:spacing w:before="100" w:beforeAutospacing="1" w:after="100" w:afterAutospacing="1" w:line="259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Закон чистоты гамет - </w:t>
      </w:r>
      <w:r w:rsidRPr="00B679F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при образова</w:t>
      </w:r>
      <w:r w:rsidRPr="00B679F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oftHyphen/>
        <w:t>нии гамет в каждую из них попадает только один из двух аллельных генов, называют законом чистоты гамет</w:t>
      </w:r>
    </w:p>
    <w:p w:rsidR="00B679F5" w:rsidRPr="00B679F5" w:rsidRDefault="00B679F5" w:rsidP="00B679F5">
      <w:pPr>
        <w:numPr>
          <w:ilvl w:val="0"/>
          <w:numId w:val="9"/>
        </w:numPr>
        <w:shd w:val="clear" w:color="auto" w:fill="FFFFFF"/>
        <w:tabs>
          <w:tab w:val="num" w:pos="284"/>
        </w:tabs>
        <w:spacing w:before="100" w:beforeAutospacing="1" w:after="100" w:afterAutospacing="1" w:line="259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Кариотип</w:t>
      </w:r>
      <w:r w:rsidRPr="00B67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совокупность признаков (число, размеры, форма и т. д.) </w:t>
      </w:r>
      <w:r w:rsidRPr="00B679F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полного набора</w:t>
      </w:r>
      <w:r w:rsidRPr="00B67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679F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хромосом,</w:t>
      </w:r>
      <w:r w:rsidRPr="00B67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присущая клеткам данного биологического вида (видовой кариотип), данного организма (индивидуальный кариотип) или линии (клона) клеток. Кариотипом иногда также называют и визуальное представление полного хромосомного набора (кариограммы).</w:t>
      </w:r>
    </w:p>
    <w:p w:rsidR="00B679F5" w:rsidRPr="00B679F5" w:rsidRDefault="00B679F5" w:rsidP="00B679F5">
      <w:pPr>
        <w:numPr>
          <w:ilvl w:val="0"/>
          <w:numId w:val="9"/>
        </w:numPr>
        <w:shd w:val="clear" w:color="auto" w:fill="FFFFFF"/>
        <w:tabs>
          <w:tab w:val="num" w:pos="284"/>
        </w:tabs>
        <w:spacing w:before="100" w:beforeAutospacing="1" w:after="100" w:afterAutospacing="1" w:line="259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679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Кодоминирование</w:t>
      </w:r>
      <w:proofErr w:type="spellEnd"/>
      <w:r w:rsidRPr="00B679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– </w:t>
      </w:r>
      <w:r w:rsidRPr="00B679F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вид взаимодействия аллельных генов, при котором в потомстве появляются признаки генов обоих родителей;</w:t>
      </w:r>
    </w:p>
    <w:p w:rsidR="00B679F5" w:rsidRPr="00B679F5" w:rsidRDefault="00B679F5" w:rsidP="00B679F5">
      <w:pPr>
        <w:numPr>
          <w:ilvl w:val="0"/>
          <w:numId w:val="9"/>
        </w:numPr>
        <w:shd w:val="clear" w:color="auto" w:fill="FFFFFF"/>
        <w:tabs>
          <w:tab w:val="num" w:pos="284"/>
        </w:tabs>
        <w:spacing w:before="100" w:beforeAutospacing="1" w:after="100" w:afterAutospacing="1" w:line="259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Комплементарное, или дополнительное, взаимодействие генов –</w:t>
      </w:r>
      <w:r w:rsidRPr="00B679F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это такое взаимодействие генов, когда в результате которого появляются новые признаки;</w:t>
      </w:r>
    </w:p>
    <w:p w:rsidR="00B679F5" w:rsidRPr="00B679F5" w:rsidRDefault="00B679F5" w:rsidP="00B679F5">
      <w:pPr>
        <w:numPr>
          <w:ilvl w:val="0"/>
          <w:numId w:val="9"/>
        </w:numPr>
        <w:shd w:val="clear" w:color="auto" w:fill="FFFFFF"/>
        <w:tabs>
          <w:tab w:val="num" w:pos="284"/>
        </w:tabs>
        <w:spacing w:before="100" w:beforeAutospacing="1" w:after="100" w:afterAutospacing="1" w:line="259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Локус -</w:t>
      </w:r>
      <w:r w:rsidRPr="00B679F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B679F5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участок хромосомы, в котором расположен ген.;</w:t>
      </w:r>
    </w:p>
    <w:p w:rsidR="00B679F5" w:rsidRPr="00B679F5" w:rsidRDefault="00B679F5" w:rsidP="00B679F5">
      <w:pPr>
        <w:numPr>
          <w:ilvl w:val="0"/>
          <w:numId w:val="9"/>
        </w:numPr>
        <w:shd w:val="clear" w:color="auto" w:fill="FFFFFF"/>
        <w:tabs>
          <w:tab w:val="num" w:pos="284"/>
        </w:tabs>
        <w:spacing w:before="100" w:beforeAutospacing="1" w:after="100" w:afterAutospacing="1" w:line="259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Моногибридное скрещивание – </w:t>
      </w:r>
      <w:r w:rsidRPr="00B679F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скрещивание организмов, отличающихся по одному признаку (учитывается только один признак);</w:t>
      </w:r>
    </w:p>
    <w:p w:rsidR="00B679F5" w:rsidRPr="00B679F5" w:rsidRDefault="00B679F5" w:rsidP="00B679F5">
      <w:pPr>
        <w:numPr>
          <w:ilvl w:val="0"/>
          <w:numId w:val="9"/>
        </w:numPr>
        <w:shd w:val="clear" w:color="auto" w:fill="FFFFFF"/>
        <w:tabs>
          <w:tab w:val="num" w:pos="284"/>
        </w:tabs>
        <w:spacing w:before="100" w:beforeAutospacing="1" w:after="100" w:afterAutospacing="1" w:line="259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Неполное доминирование – </w:t>
      </w:r>
      <w:r w:rsidRPr="00B679F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неполное подавление доминантным геном рецессивного из аллельной пары. При этом возникают промежуточные признаки, и признак у гомозиготных особей будет не таким, как у гетерозиготных;</w:t>
      </w:r>
    </w:p>
    <w:p w:rsidR="00B679F5" w:rsidRPr="00B679F5" w:rsidRDefault="00B679F5" w:rsidP="00B679F5">
      <w:pPr>
        <w:numPr>
          <w:ilvl w:val="0"/>
          <w:numId w:val="9"/>
        </w:numPr>
        <w:shd w:val="clear" w:color="auto" w:fill="FFFFFF"/>
        <w:tabs>
          <w:tab w:val="num" w:pos="284"/>
        </w:tabs>
        <w:spacing w:before="100" w:beforeAutospacing="1" w:after="100" w:afterAutospacing="1" w:line="259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Первый закон Менделя (закон</w:t>
      </w:r>
      <w:r w:rsidRPr="00B67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679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единообразия гибридов первого поколения)</w:t>
      </w:r>
      <w:r w:rsidRPr="00B679F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- при скрещивании двух гомозиготных организмов, отличающихся друг от друга одним признаком, все гибриды первого поколения будут иметь признак одного из родителей, и поколение по данному признаку будет единообразным.</w:t>
      </w:r>
    </w:p>
    <w:p w:rsidR="00B679F5" w:rsidRPr="00B679F5" w:rsidRDefault="00B679F5" w:rsidP="00B679F5">
      <w:pPr>
        <w:numPr>
          <w:ilvl w:val="0"/>
          <w:numId w:val="9"/>
        </w:numPr>
        <w:shd w:val="clear" w:color="auto" w:fill="FFFFFF"/>
        <w:tabs>
          <w:tab w:val="num" w:pos="284"/>
        </w:tabs>
        <w:spacing w:before="100" w:beforeAutospacing="1" w:after="100" w:afterAutospacing="1" w:line="259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679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Плейотропность</w:t>
      </w:r>
      <w:proofErr w:type="spellEnd"/>
      <w:r w:rsidRPr="00B679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(множественное действие гена) - - </w:t>
      </w:r>
      <w:r w:rsidRPr="00B679F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это такое взаимодействие генов, при котором</w:t>
      </w:r>
      <w:r w:rsidRPr="00B67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679F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один ген, влияет сразу на несколько признаков;</w:t>
      </w:r>
    </w:p>
    <w:p w:rsidR="00B679F5" w:rsidRPr="00B679F5" w:rsidRDefault="00B679F5" w:rsidP="00B679F5">
      <w:pPr>
        <w:numPr>
          <w:ilvl w:val="0"/>
          <w:numId w:val="9"/>
        </w:numPr>
        <w:shd w:val="clear" w:color="auto" w:fill="FFFFFF"/>
        <w:tabs>
          <w:tab w:val="num" w:pos="284"/>
        </w:tabs>
        <w:spacing w:before="100" w:beforeAutospacing="1" w:after="100" w:afterAutospacing="1" w:line="259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Полимерное действие генов - </w:t>
      </w:r>
      <w:r w:rsidRPr="00B679F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это такое взаимодействие генов, когда чем больше в генотипе доминантных генов из тех пар, которые влия</w:t>
      </w:r>
      <w:r w:rsidRPr="00B679F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oftHyphen/>
        <w:t>ют на этот количественный признак, тем сильнее он про</w:t>
      </w:r>
      <w:r w:rsidRPr="00B679F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oftHyphen/>
        <w:t>является;</w:t>
      </w:r>
    </w:p>
    <w:p w:rsidR="00B679F5" w:rsidRPr="00B679F5" w:rsidRDefault="00B679F5" w:rsidP="00B679F5">
      <w:pPr>
        <w:numPr>
          <w:ilvl w:val="0"/>
          <w:numId w:val="9"/>
        </w:numPr>
        <w:shd w:val="clear" w:color="auto" w:fill="FFFFFF"/>
        <w:tabs>
          <w:tab w:val="num" w:pos="284"/>
        </w:tabs>
        <w:spacing w:before="100" w:beforeAutospacing="1" w:after="100" w:afterAutospacing="1" w:line="259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Полигибридное скрещивание - </w:t>
      </w:r>
      <w:r w:rsidRPr="00B679F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скрещивание организмов, отличающихся по нескольким признакам;</w:t>
      </w:r>
    </w:p>
    <w:p w:rsidR="00B679F5" w:rsidRPr="00B679F5" w:rsidRDefault="00B679F5" w:rsidP="00B679F5">
      <w:pPr>
        <w:numPr>
          <w:ilvl w:val="0"/>
          <w:numId w:val="9"/>
        </w:numPr>
        <w:shd w:val="clear" w:color="auto" w:fill="FFFFFF"/>
        <w:tabs>
          <w:tab w:val="num" w:pos="284"/>
        </w:tabs>
        <w:spacing w:before="100" w:beforeAutospacing="1" w:after="100" w:afterAutospacing="1" w:line="259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Сцепленное с полом наследование</w:t>
      </w:r>
      <w:r w:rsidRPr="00B67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Pr="00B679F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наследование гена, расположенного в половой хромосоме.</w:t>
      </w:r>
    </w:p>
    <w:p w:rsidR="00B679F5" w:rsidRPr="00B679F5" w:rsidRDefault="00B679F5" w:rsidP="00B679F5">
      <w:pPr>
        <w:numPr>
          <w:ilvl w:val="0"/>
          <w:numId w:val="9"/>
        </w:numPr>
        <w:shd w:val="clear" w:color="auto" w:fill="FFFFFF"/>
        <w:tabs>
          <w:tab w:val="num" w:pos="284"/>
        </w:tabs>
        <w:spacing w:before="100" w:beforeAutospacing="1" w:after="100" w:afterAutospacing="1" w:line="259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Третий закон Менделя (закон независимого наследования признаков) – </w:t>
      </w:r>
      <w:r w:rsidRPr="00B679F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при </w:t>
      </w:r>
      <w:proofErr w:type="spellStart"/>
      <w:r w:rsidRPr="00B679F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дигибридном</w:t>
      </w:r>
      <w:proofErr w:type="spellEnd"/>
      <w:r w:rsidRPr="00B679F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скрещива</w:t>
      </w:r>
      <w:r w:rsidRPr="00B679F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oftHyphen/>
        <w:t>нии гены и признаки, за которые эти гены отвечают, сочетаются и наследуются независимо друг от друга (соотношение этих фенотипических вариантов та</w:t>
      </w:r>
      <w:r w:rsidRPr="00B679F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oftHyphen/>
        <w:t xml:space="preserve">ково: </w:t>
      </w:r>
      <w:proofErr w:type="gramStart"/>
      <w:r w:rsidRPr="00B679F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9 :</w:t>
      </w:r>
      <w:proofErr w:type="gramEnd"/>
      <w:r w:rsidRPr="00B679F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З : З : 1);</w:t>
      </w:r>
    </w:p>
    <w:p w:rsidR="00B679F5" w:rsidRPr="00B679F5" w:rsidRDefault="00B679F5" w:rsidP="00B679F5">
      <w:pPr>
        <w:numPr>
          <w:ilvl w:val="0"/>
          <w:numId w:val="9"/>
        </w:numPr>
        <w:shd w:val="clear" w:color="auto" w:fill="FFFFFF"/>
        <w:tabs>
          <w:tab w:val="num" w:pos="284"/>
        </w:tabs>
        <w:spacing w:before="100" w:beforeAutospacing="1" w:after="100" w:afterAutospacing="1" w:line="259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Фенотип </w:t>
      </w:r>
      <w:r w:rsidRPr="00B679F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- совокупность всех внешних и внутренних признаков какого-либо организма;</w:t>
      </w:r>
    </w:p>
    <w:p w:rsidR="00B679F5" w:rsidRPr="00B679F5" w:rsidRDefault="00B679F5" w:rsidP="00B679F5">
      <w:pPr>
        <w:numPr>
          <w:ilvl w:val="0"/>
          <w:numId w:val="9"/>
        </w:numPr>
        <w:shd w:val="clear" w:color="auto" w:fill="FFFFFF"/>
        <w:tabs>
          <w:tab w:val="num" w:pos="284"/>
        </w:tabs>
        <w:spacing w:before="100" w:beforeAutospacing="1" w:after="100" w:afterAutospacing="1" w:line="259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Чистые линии</w:t>
      </w:r>
      <w:r w:rsidRPr="00B67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организмы, не скрещивающиеся с другими сортами, гомозиготные организмы;</w:t>
      </w:r>
      <w:r w:rsidRPr="00B679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B679F5" w:rsidRPr="00B679F5" w:rsidRDefault="00B679F5" w:rsidP="00B679F5">
      <w:pPr>
        <w:numPr>
          <w:ilvl w:val="0"/>
          <w:numId w:val="9"/>
        </w:numPr>
        <w:shd w:val="clear" w:color="auto" w:fill="FFFFFF"/>
        <w:tabs>
          <w:tab w:val="num" w:pos="284"/>
        </w:tabs>
        <w:spacing w:before="100" w:beforeAutospacing="1" w:after="100" w:afterAutospacing="1" w:line="259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679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Эпистаз</w:t>
      </w:r>
      <w:proofErr w:type="spellEnd"/>
      <w:r w:rsidRPr="00B67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— это такое взаимодействие генов, когда один из них подавляет проявления другого, неаллельного ему. 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b/>
          <w:sz w:val="28"/>
          <w:szCs w:val="28"/>
        </w:rPr>
        <w:t xml:space="preserve">Задача 1. </w:t>
      </w:r>
      <w:r w:rsidRPr="00B679F5">
        <w:rPr>
          <w:rFonts w:ascii="Times New Roman" w:eastAsia="Calibri" w:hAnsi="Times New Roman" w:cs="Times New Roman"/>
          <w:sz w:val="28"/>
          <w:szCs w:val="28"/>
        </w:rPr>
        <w:t>У тыквы дисковидная форма плода доминирует над шаровидной. Гомозиготную шаровидную тыкву опылили пыльцой такой же тыквы. Какими будут гибриды первого поколения?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b/>
          <w:sz w:val="28"/>
          <w:szCs w:val="28"/>
        </w:rPr>
        <w:t>Задача 2.</w:t>
      </w:r>
      <w:r w:rsidRPr="00B679F5">
        <w:rPr>
          <w:rFonts w:ascii="Times New Roman" w:eastAsia="Calibri" w:hAnsi="Times New Roman" w:cs="Times New Roman"/>
          <w:sz w:val="28"/>
          <w:szCs w:val="28"/>
        </w:rPr>
        <w:t xml:space="preserve"> У морских свинок черная окраска шерсти доминирует над белой. Скрестили двух гетерозиготных самца и самку. Какими будут гибриды первого поколения?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b/>
          <w:sz w:val="28"/>
          <w:szCs w:val="28"/>
        </w:rPr>
        <w:t xml:space="preserve">Задача 3. </w:t>
      </w:r>
      <w:r w:rsidRPr="00B679F5">
        <w:rPr>
          <w:rFonts w:ascii="Times New Roman" w:eastAsia="Calibri" w:hAnsi="Times New Roman" w:cs="Times New Roman"/>
          <w:sz w:val="28"/>
          <w:szCs w:val="28"/>
        </w:rPr>
        <w:t>У томатов красная окраска плода доминирует над желтой. Переопылили два растения с красной окраской плодов: одно было гомозиготным, другое гетерозиготным. Растения с какими плодами вырастут в первом поколении?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b/>
          <w:sz w:val="28"/>
          <w:szCs w:val="28"/>
        </w:rPr>
        <w:t>Задача 4.</w:t>
      </w:r>
      <w:r w:rsidRPr="00B679F5">
        <w:rPr>
          <w:rFonts w:ascii="Times New Roman" w:eastAsia="Calibri" w:hAnsi="Times New Roman" w:cs="Times New Roman"/>
          <w:sz w:val="28"/>
          <w:szCs w:val="28"/>
        </w:rPr>
        <w:t xml:space="preserve"> У кроликов серая окраска шерсти доминирует над черной. Гомозиготную серую крольчиху скрестили с черным кроликом. Какими будут крольчата?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b/>
          <w:sz w:val="28"/>
          <w:szCs w:val="28"/>
        </w:rPr>
        <w:t xml:space="preserve">Задача 5. </w:t>
      </w:r>
      <w:r w:rsidRPr="00B679F5">
        <w:rPr>
          <w:rFonts w:ascii="Times New Roman" w:eastAsia="Calibri" w:hAnsi="Times New Roman" w:cs="Times New Roman"/>
          <w:sz w:val="28"/>
          <w:szCs w:val="28"/>
        </w:rPr>
        <w:t xml:space="preserve">Какие пары наиболее выгодно скрещивать для получения платиновых лисиц, если </w:t>
      </w:r>
      <w:proofErr w:type="spellStart"/>
      <w:r w:rsidRPr="00B679F5">
        <w:rPr>
          <w:rFonts w:ascii="Times New Roman" w:eastAsia="Calibri" w:hAnsi="Times New Roman" w:cs="Times New Roman"/>
          <w:sz w:val="28"/>
          <w:szCs w:val="28"/>
        </w:rPr>
        <w:t>платиновость</w:t>
      </w:r>
      <w:proofErr w:type="spellEnd"/>
      <w:r w:rsidRPr="00B679F5">
        <w:rPr>
          <w:rFonts w:ascii="Times New Roman" w:eastAsia="Calibri" w:hAnsi="Times New Roman" w:cs="Times New Roman"/>
          <w:sz w:val="28"/>
          <w:szCs w:val="28"/>
        </w:rPr>
        <w:t xml:space="preserve"> доминирует над серебристостью, но в гомозиготном состоянии ген </w:t>
      </w:r>
      <w:proofErr w:type="spellStart"/>
      <w:r w:rsidRPr="00B679F5">
        <w:rPr>
          <w:rFonts w:ascii="Times New Roman" w:eastAsia="Calibri" w:hAnsi="Times New Roman" w:cs="Times New Roman"/>
          <w:sz w:val="28"/>
          <w:szCs w:val="28"/>
        </w:rPr>
        <w:t>платиновости</w:t>
      </w:r>
      <w:proofErr w:type="spellEnd"/>
      <w:r w:rsidRPr="00B679F5">
        <w:rPr>
          <w:rFonts w:ascii="Times New Roman" w:eastAsia="Calibri" w:hAnsi="Times New Roman" w:cs="Times New Roman"/>
          <w:sz w:val="28"/>
          <w:szCs w:val="28"/>
        </w:rPr>
        <w:t xml:space="preserve"> вызывает гибель зародыша?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b/>
          <w:sz w:val="28"/>
          <w:szCs w:val="28"/>
        </w:rPr>
        <w:t xml:space="preserve">Задача 6. </w:t>
      </w:r>
      <w:r w:rsidRPr="00B679F5">
        <w:rPr>
          <w:rFonts w:ascii="Times New Roman" w:eastAsia="Calibri" w:hAnsi="Times New Roman" w:cs="Times New Roman"/>
          <w:sz w:val="28"/>
          <w:szCs w:val="28"/>
        </w:rPr>
        <w:t xml:space="preserve"> У томатов нормальная высота растения доминирует над карликовым ростом. Каковы генотипы родителей, если 50% потомства оказалось нормального роста и 50% низкого?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F5">
        <w:rPr>
          <w:rFonts w:ascii="Times New Roman" w:eastAsia="Calibri" w:hAnsi="Times New Roman" w:cs="Times New Roman"/>
          <w:b/>
          <w:sz w:val="28"/>
          <w:szCs w:val="28"/>
        </w:rPr>
        <w:t xml:space="preserve">Задача 7. </w:t>
      </w:r>
      <w:r w:rsidRPr="00B679F5">
        <w:rPr>
          <w:rFonts w:ascii="Times New Roman" w:eastAsia="Calibri" w:hAnsi="Times New Roman" w:cs="Times New Roman"/>
          <w:sz w:val="28"/>
          <w:szCs w:val="28"/>
        </w:rPr>
        <w:t>При скрещивании двух белых тыкв в первом поколении ¾ растений были белыми, а ¼ - желтыми. Каковы генотипы родителей, если белая окраска доминирует над желтой?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Задача 8.</w:t>
      </w:r>
      <w:r w:rsidRPr="00B67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скрещивании между собой чистопородных белых кур потомство оказывается белым, а при скрещивании черных кур – черным. </w:t>
      </w:r>
      <w:r w:rsidRPr="00B679F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Потомство от белой и черной особи оказывается пестрым. Какое оперение будет у потомков белого петуха и пестрой курицы?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Задача 9. </w:t>
      </w:r>
      <w:r w:rsidRPr="00B67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Растения </w:t>
      </w:r>
      <w:proofErr w:type="spellStart"/>
      <w:r w:rsidRPr="00B679F5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красноплодной</w:t>
      </w:r>
      <w:proofErr w:type="spellEnd"/>
      <w:r w:rsidRPr="00B67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земляники при скрещивании между собой всегда дают потомство с красными ягодами, а растения белоплодной земляники – с белыми. В результате скрещивания этих сортов друг с другом получаются розовые ягоды. Какое возникнет потомство при скрещивании между собой гибридов с розовыми ягодами?</w:t>
      </w:r>
    </w:p>
    <w:p w:rsidR="00B679F5" w:rsidRPr="00B679F5" w:rsidRDefault="00B679F5" w:rsidP="00B6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10.</w:t>
      </w:r>
      <w:r w:rsidRPr="00B6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Голубоглазый праворукий юноша (отец его был левшой), женился на кареглазом левше (все её родственники - кареглазые). Какие возможно будут дети от этого брака, если карие глаза и праворукость -  доминантные признаки?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11. </w:t>
      </w:r>
      <w:r w:rsidRPr="00B679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Скрещивали кроликов: гомозиготную самку с обычной шерстью и висячими ушами и гомозиготного самца с удлинённой шерстью и стоячими ушами. Какими будут гибриды первого поколения, если обычная шерсть и стоячие уши – доминантные признаки?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12. </w:t>
      </w:r>
      <w:r w:rsidRPr="00B6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душистого горошка высокий рост доминирует над карликовым, зелёные бобы – над жёлтыми. Какими будут гибриды при скрещивании гомозиготного растения высокого роста с жёлтыми бобами и карлика с жёлтыми бобами? 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13. </w:t>
      </w:r>
      <w:r w:rsidRPr="00B6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фигурной тыквы белая окраска плодов доминирует над жёлтой, дисковидная форма – над шаровидной. Как будут выглядеть гибриды от скрещивания гомозиготной жёлтой шаровидной тыквы и жёлтой дисковидной (гетерозиготной по второй аллели).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14.</w:t>
      </w:r>
      <w:r w:rsidRPr="00B6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томатов красный цвет плодов доминирует над жёлтым,</w:t>
      </w:r>
      <w:r w:rsidRPr="00B679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6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нормальный рост -  над карликовым. Какими будут гибриды от скрещивания гомозиготных жёлтых томатов нормального роста и жёлтых карликов? 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15. </w:t>
      </w:r>
      <w:r w:rsidRPr="00B6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Каковы генотипы родительских растений, если при скрещивании красных томатов (доминантный признак) грушевидной формы (рецессивный признак) с желтыми шаровидными получилось: 25% красных шаровидных, 25% красных грушевидных, 25% желтых шаровидных, 25% желтых грушевидных? </w:t>
      </w:r>
    </w:p>
    <w:p w:rsidR="00B679F5" w:rsidRPr="00B679F5" w:rsidRDefault="00B679F5" w:rsidP="00B679F5">
      <w:pPr>
        <w:widowControl w:val="0"/>
        <w:tabs>
          <w:tab w:val="left" w:pos="745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16. </w:t>
      </w:r>
      <w:r w:rsidRPr="00B679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группы крови могут быть у детей, если у обоих родителей 4 группа крови?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17. </w:t>
      </w:r>
      <w:r w:rsidRPr="00B679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переливать кровь ребёнку от матери, если у неё группа крови АВ, а у отца – О?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Задача 18. </w:t>
      </w:r>
      <w:r w:rsidRPr="00B6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мальчика 4 группа крови, а у его сестры – 1. Каковы группы крови их родителей?    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B67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19. </w:t>
      </w:r>
      <w:r w:rsidRPr="00B6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родильном доме перепутали двух мальчиков (Х и </w:t>
      </w:r>
      <w:proofErr w:type="gramStart"/>
      <w:r w:rsidRPr="00B679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6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У Х – первая группа крови, у </w:t>
      </w:r>
      <w:proofErr w:type="spellStart"/>
      <w:proofErr w:type="gramStart"/>
      <w:r w:rsidRPr="00B679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proofErr w:type="gramEnd"/>
      <w:r w:rsidRPr="00B6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вторая. Родители одного из них с 1 и 4 группами, а другого – с 1 и 3 группами крови. Кто чей сын?</w:t>
      </w:r>
      <w:r w:rsidRPr="00B679F5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B679F5" w:rsidRPr="00B679F5" w:rsidRDefault="00B679F5" w:rsidP="00B679F5">
      <w:pPr>
        <w:widowControl w:val="0"/>
        <w:tabs>
          <w:tab w:val="left" w:pos="745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</w:t>
      </w:r>
      <w:r w:rsidRPr="00B67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20. </w:t>
      </w:r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человека имеются четыре фенотипа по группам крови: I(0), II(А), III(В), IV(АВ). Ген, определяющий группу крови, имеет три </w:t>
      </w:r>
      <w:proofErr w:type="spellStart"/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аллеля</w:t>
      </w:r>
      <w:proofErr w:type="spellEnd"/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IA, IB, i0, причем аллель i0 является рецессивной по отношению к аллелям IA и IB. Родители имеют II (</w:t>
      </w:r>
      <w:proofErr w:type="spellStart"/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гетерозигота</w:t>
      </w:r>
      <w:proofErr w:type="spellEnd"/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 III (</w:t>
      </w:r>
      <w:proofErr w:type="spellStart"/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гомозигота</w:t>
      </w:r>
      <w:proofErr w:type="spellEnd"/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группы крови. Определите генотипы групп крови родителей. Укажите возможные генотипы и фенотипы (номер) группы крови детей. Составьте схему решения задачи. Определите вероятность наследования у детей II группы крови.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</w:t>
      </w:r>
      <w:r w:rsidRPr="00B67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21. </w:t>
      </w:r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 крови и резус-фактор – аутосомные несцепленные признаки. Группа крови контролируется тремя аллелями одного гена – i</w:t>
      </w:r>
      <w:r w:rsidRPr="00B679F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0</w:t>
      </w:r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I</w:t>
      </w:r>
      <w:r w:rsidRPr="00B679F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A</w:t>
      </w:r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I</w:t>
      </w:r>
      <w:r w:rsidRPr="00B679F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B</w:t>
      </w:r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Аллели I</w:t>
      </w:r>
      <w:r w:rsidRPr="00B679F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A</w:t>
      </w:r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I</w:t>
      </w:r>
      <w:r w:rsidRPr="00B679F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B</w:t>
      </w:r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доминантны по отношению к </w:t>
      </w:r>
      <w:proofErr w:type="spellStart"/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аллелю</w:t>
      </w:r>
      <w:proofErr w:type="spellEnd"/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i</w:t>
      </w:r>
      <w:r w:rsidRPr="00B679F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0</w:t>
      </w:r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Первую группу (0) определяют рецессивные гены i</w:t>
      </w:r>
      <w:r w:rsidRPr="00B679F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0</w:t>
      </w:r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вторую группу (А) определяет доминантный аллель I</w:t>
      </w:r>
      <w:r w:rsidRPr="00B679F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A</w:t>
      </w:r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третью группу (В) определяет доминантный аллель I</w:t>
      </w:r>
      <w:r w:rsidRPr="00B679F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B</w:t>
      </w:r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четвертую (АВ) – два доминантных </w:t>
      </w:r>
      <w:proofErr w:type="spellStart"/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аллеля</w:t>
      </w:r>
      <w:proofErr w:type="spellEnd"/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I</w:t>
      </w:r>
      <w:r w:rsidRPr="00B679F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A</w:t>
      </w:r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</w:t>
      </w:r>
      <w:r w:rsidRPr="00B679F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B</w:t>
      </w:r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Положительный резус-фактор R доминирует над отрицательным r. У отца первая группа крови и отрицательный резус, у матери – вторая группа и положительный резус (</w:t>
      </w:r>
      <w:proofErr w:type="spellStart"/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дигетерозигота</w:t>
      </w:r>
      <w:proofErr w:type="spellEnd"/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Определите генотипы родителей, возможные генотипы и фенотипы детей, их группы крови и резус-фактор. Составьте схему решения задачи. Какой закон наследственности проявляется в данном случае? 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</w:t>
      </w:r>
      <w:r w:rsidRPr="00B67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22. </w:t>
      </w:r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Группа крови и резус-фактор – аутосомные несцепленные признаки. Группа крови контролируется тремя аллелями одного гена – i0, IA, IB. Аллели IA и IB доминантны по отношению к </w:t>
      </w:r>
      <w:proofErr w:type="spellStart"/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аллелю</w:t>
      </w:r>
      <w:proofErr w:type="spellEnd"/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i0. Первую группу (0) определяют рецессивные гены i0, вторую группу (А) определяет доминантный аллель IA, третью группу (В) определяет доминантный аллель IB, а четвертую (АВ) – два доминантных </w:t>
      </w:r>
      <w:proofErr w:type="spellStart"/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аллеля</w:t>
      </w:r>
      <w:proofErr w:type="spellEnd"/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IAIB. Положительный резус-фактор R доминирует над отрицательным r. У отца третья группа крови и положительный резус (</w:t>
      </w:r>
      <w:proofErr w:type="spellStart"/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дигетерозигота</w:t>
      </w:r>
      <w:proofErr w:type="spellEnd"/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у матери вторая группа и положительный резус (</w:t>
      </w:r>
      <w:proofErr w:type="spellStart"/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дигомозигота</w:t>
      </w:r>
      <w:proofErr w:type="spellEnd"/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Определите генотипы родителей. Какую группу крови и резус-фактор могут иметь дети в этой семье, каковы их возможные генотипы и соотношение фенотипов? </w:t>
      </w:r>
      <w:proofErr w:type="spellStart"/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Состаьте</w:t>
      </w:r>
      <w:proofErr w:type="spellEnd"/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схему решения задачи. Какой закон наследственности проявляется в данном случае?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</w:t>
      </w:r>
      <w:r w:rsidRPr="00B67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23. </w:t>
      </w:r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Цвет глаз и группа крови – аутосомные несцепленные гены. Карий цвет глаз доминирует над голубым. Группа крови контролируется тремя аллелями одного гена – i0, IA, IB. Аллели IA и IB доминантны по отношению к </w:t>
      </w:r>
      <w:proofErr w:type="spellStart"/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аллелю</w:t>
      </w:r>
      <w:proofErr w:type="spellEnd"/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i0. Первую группу (0) определяют рецессивные гены i0, вторую группу (А) определяет доминантный аллель IA, третью группу (В) определяет </w:t>
      </w:r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доминантный аллель IB, а четвертую (АВ) – два доминантных </w:t>
      </w:r>
      <w:proofErr w:type="spellStart"/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аллеля</w:t>
      </w:r>
      <w:proofErr w:type="spellEnd"/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IAIB. В семье, где мать имеет карие глаза и третью группу крови, а отец голубые глаза и вторую группу крови, родились два ребенка: кареглазый, у которого четвертая группа крови, и голубоглазый, у которого первая группа крови. Составьте схему решения задачи. Определите генотипы родителей и детей. Какие законы наследственности проявляются в данном случае.</w:t>
      </w:r>
    </w:p>
    <w:p w:rsidR="00F92462" w:rsidRDefault="00F92462"/>
    <w:p w:rsidR="00B679F5" w:rsidRPr="00B679F5" w:rsidRDefault="00B679F5" w:rsidP="00B679F5">
      <w:pPr>
        <w:widowControl w:val="0"/>
        <w:tabs>
          <w:tab w:val="left" w:pos="7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Хромосомная теория наследственности. Генотип как целостная система.</w:t>
      </w:r>
    </w:p>
    <w:p w:rsidR="00B679F5" w:rsidRPr="00B679F5" w:rsidRDefault="00B679F5" w:rsidP="00B679F5">
      <w:pPr>
        <w:widowControl w:val="0"/>
        <w:tabs>
          <w:tab w:val="left" w:pos="7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1. </w:t>
      </w:r>
      <w:r w:rsidRPr="00B679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может быть зрение у детей от брака мужчины и женщины, нормально различающих цвета, если известно, что отцы у них страдали дальтонизмом?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2.</w:t>
      </w:r>
      <w:r w:rsidRPr="00B6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ли дети мужчины, страдающего гемофилией и женщины без аномалий (отец которой был болен гемофилией) быть здоровыми?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3. </w:t>
      </w:r>
      <w:r w:rsidRPr="00B679F5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попугаев сцепленный с полый доминантный ген определяет зелёную окраску оперенья, а рецессивный – коричневую. Зелёного гетерозиготного самца скрещивают с коричневой самкой. Какими будут птенцы?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9F5" w:rsidRPr="00B679F5" w:rsidRDefault="00B679F5" w:rsidP="00B679F5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4.</w:t>
      </w:r>
    </w:p>
    <w:p w:rsidR="00B679F5" w:rsidRPr="00B679F5" w:rsidRDefault="00B679F5" w:rsidP="00B679F5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F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дрозофилы доминантный ген красной окраски глаз и рецессивный белой окраски глаз находятся в Х - хромосоме. Какой цвет глаз будет у гибридов первого поколения, если скрестить гетерозиготную красноглазую самку и самца с белыми глазами?</w:t>
      </w:r>
    </w:p>
    <w:p w:rsidR="00B679F5" w:rsidRPr="00B679F5" w:rsidRDefault="00B679F5" w:rsidP="00B679F5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79F5" w:rsidRPr="00B679F5" w:rsidRDefault="00B679F5" w:rsidP="00B679F5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5. </w:t>
      </w:r>
      <w:r w:rsidRPr="00B679F5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здоровых по отношению к гемофилии мужа и жены есть:</w:t>
      </w:r>
    </w:p>
    <w:p w:rsidR="00B679F5" w:rsidRPr="00B679F5" w:rsidRDefault="00B679F5" w:rsidP="00B679F5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сын, страдающий гемофилией, у которого здоровая дочь,</w:t>
      </w:r>
    </w:p>
    <w:p w:rsidR="00B679F5" w:rsidRPr="00B679F5" w:rsidRDefault="00B679F5" w:rsidP="00B679F5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F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здоровая дочь, у которой 2 сына: один болен гемофилией, а другой – здоров,</w:t>
      </w:r>
    </w:p>
    <w:p w:rsidR="00B679F5" w:rsidRPr="00B679F5" w:rsidRDefault="00B679F5" w:rsidP="00B679F5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F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здоровая дочь, у которой пятеро здоровых сыновей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генотипы этих мужа и жены?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79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6</w:t>
      </w:r>
      <w:r w:rsidRPr="00B679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B679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черепаховой окраски принесла котят черной, рыжей и черепаховой окрасок. Можно ли определить: черный или рыжий кот был отцом этих котят?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7</w:t>
      </w:r>
      <w:r w:rsidRPr="00B679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B679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семье у кареглазых родителей родилось 4 детей: двое голубоглазых с 1 и 4 группами крови, двое – кареглазых со 2 и 4 группами крови. Определите вероятность рождения следующего ребенка кареглазым с 1 группой крови.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8</w:t>
      </w:r>
      <w:r w:rsidRPr="00B679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B6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Мужчина с голубыми глазами и нормальным зрением женился на женщине с карими глазами и нормальным зрением (у всех её родственников </w:t>
      </w:r>
      <w:r w:rsidRPr="00B679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были карие глаза, а её брат был дальтоником). Какими могут быть дети от этого брака?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9. </w:t>
      </w:r>
      <w:r w:rsidRPr="00B679F5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канареек сцепленный с полый доминантный ген определяет зеленую окраску оперенья, а рецессивный – коричневую. Наличие хохолка зависит от аутосомного доминантного гена, его отсутствие – от аутосомного рецессивного гена. Оба родителя зеленого цвета с хохолками. У них появились 2 птенца: зеленый самец с хохолком и коричневая без хохолка самка. Определите генотипы родителей.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10. </w:t>
      </w:r>
      <w:r w:rsidRPr="00B679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Мужчина, страдающий дальтонизмом и глухотой, женился на хорошо слышащей женщине с нормальным зрением. У них родился сын глухой и страдающий дальтонизмом и дочь с хорошим слухом и страдающая дальтонизмом. Возможно ли рождение в этой семье дочери с обеими аномалиями, если глухота – аутосомный рецессивный признак?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679F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Задача 11. </w:t>
      </w:r>
      <w:r w:rsidRPr="00B67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Определите частоту (процентное соотношение) и типы гамет у дигетерозиготной особи, если известно, что гены А и В сцеплены и расстояние между ними 20 </w:t>
      </w:r>
      <w:proofErr w:type="spellStart"/>
      <w:r w:rsidRPr="00B679F5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Морганид</w:t>
      </w:r>
      <w:proofErr w:type="spellEnd"/>
      <w:r w:rsidRPr="00B679F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Задача 12. </w:t>
      </w:r>
      <w:r w:rsidRPr="00B67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томатов высокий рост доминирует над карликовым, шаровидная форма плодов – над грушевидной. Гены, ответственные за эти признаки, находятся в сцепленном состоянии на расстоянии 5,8 </w:t>
      </w:r>
      <w:proofErr w:type="spellStart"/>
      <w:r w:rsidRPr="00B679F5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Морганид</w:t>
      </w:r>
      <w:proofErr w:type="spellEnd"/>
      <w:r w:rsidRPr="00B67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Скрестили дигетерозиготное растение и карликовое с грушевидными. 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Задача 13. </w:t>
      </w:r>
      <w:r w:rsidRPr="00B67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Дигетерозиготная самка дрозофилы скрещена с рецессивным самцом. В потомстве получено </w:t>
      </w:r>
      <w:proofErr w:type="spellStart"/>
      <w:r w:rsidRPr="00B679F5">
        <w:rPr>
          <w:rFonts w:ascii="Times New Roman" w:eastAsia="Times New Roman" w:hAnsi="Times New Roman" w:cs="Times New Roman"/>
          <w:sz w:val="28"/>
          <w:szCs w:val="24"/>
          <w:lang w:eastAsia="ru-RU"/>
        </w:rPr>
        <w:t>АаВв</w:t>
      </w:r>
      <w:proofErr w:type="spellEnd"/>
      <w:r w:rsidRPr="00B67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49%, </w:t>
      </w:r>
      <w:proofErr w:type="spellStart"/>
      <w:r w:rsidRPr="00B679F5">
        <w:rPr>
          <w:rFonts w:ascii="Times New Roman" w:eastAsia="Times New Roman" w:hAnsi="Times New Roman" w:cs="Times New Roman"/>
          <w:sz w:val="28"/>
          <w:szCs w:val="24"/>
          <w:lang w:eastAsia="ru-RU"/>
        </w:rPr>
        <w:t>Аавв</w:t>
      </w:r>
      <w:proofErr w:type="spellEnd"/>
      <w:r w:rsidRPr="00B67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1%, </w:t>
      </w:r>
      <w:proofErr w:type="spellStart"/>
      <w:r w:rsidRPr="00B679F5">
        <w:rPr>
          <w:rFonts w:ascii="Times New Roman" w:eastAsia="Times New Roman" w:hAnsi="Times New Roman" w:cs="Times New Roman"/>
          <w:sz w:val="28"/>
          <w:szCs w:val="24"/>
          <w:lang w:eastAsia="ru-RU"/>
        </w:rPr>
        <w:t>ааВв</w:t>
      </w:r>
      <w:proofErr w:type="spellEnd"/>
      <w:r w:rsidRPr="00B67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1%, </w:t>
      </w:r>
      <w:proofErr w:type="spellStart"/>
      <w:r w:rsidRPr="00B679F5">
        <w:rPr>
          <w:rFonts w:ascii="Times New Roman" w:eastAsia="Times New Roman" w:hAnsi="Times New Roman" w:cs="Times New Roman"/>
          <w:sz w:val="28"/>
          <w:szCs w:val="24"/>
          <w:lang w:eastAsia="ru-RU"/>
        </w:rPr>
        <w:t>аавв</w:t>
      </w:r>
      <w:proofErr w:type="spellEnd"/>
      <w:r w:rsidRPr="00B67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49%. Как располагаются гены в хромосоме?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Задача 14. </w:t>
      </w:r>
      <w:r w:rsidRPr="00B679F5">
        <w:rPr>
          <w:rFonts w:ascii="Times New Roman" w:eastAsia="Times New Roman" w:hAnsi="Times New Roman" w:cs="Times New Roman"/>
          <w:sz w:val="28"/>
          <w:szCs w:val="24"/>
          <w:lang w:eastAsia="ru-RU"/>
        </w:rPr>
        <w:t>Скрещены две линии мышей: в одной из них животные с извитой шерстью нормальной длины, а в другой – с длинной и прямой. Гибриды первого поколения были с прямой шерстью нормальной длины. В анализирующем скрещивании гибридов первого поколения получено: 11 мышей с нормальной прямой шерстью, 89 – с нормальной извитой, 12 – с длинной извитой, 88 – с длинной прямой. Расположите гены в хромосомах.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Задача</w:t>
      </w:r>
      <w:r w:rsidRPr="00B67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15. </w:t>
      </w:r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кур встречается сцепленный с полый летальный ген (а), вызывающий гибель эмбрионов, </w:t>
      </w:r>
      <w:proofErr w:type="spellStart"/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гетерозиготы</w:t>
      </w:r>
      <w:proofErr w:type="spellEnd"/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этому гену жизнеспособны. Скрестили нормальную курицу с гетерозиготным по этому гену петухом (у птиц </w:t>
      </w:r>
      <w:proofErr w:type="spellStart"/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гетерогаметный</w:t>
      </w:r>
      <w:proofErr w:type="spellEnd"/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 - женский). Составьте схему решения задачи, определите генотипы родителей, пол и генотип возможного потомства и вероятность </w:t>
      </w:r>
      <w:proofErr w:type="spellStart"/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вылупления</w:t>
      </w:r>
      <w:proofErr w:type="spellEnd"/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курочек от общего числа жизнеспособного потомства.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Задача</w:t>
      </w:r>
      <w:r w:rsidRPr="00B67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16. </w:t>
      </w:r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кур полосатая окраска перьев доминирует над отсутствием полос (ген сцеплен с полом), а наличие гребня – над его отсутствием (аутосомный признак). Какое потомство можно ожидать от скрещивания гетерозиготной </w:t>
      </w:r>
      <w:proofErr w:type="spellStart"/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бесполосой</w:t>
      </w:r>
      <w:proofErr w:type="spellEnd"/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курицы с гребнем и гетерозиготного петуха с полосатым оперением без гребня? У кур </w:t>
      </w:r>
      <w:proofErr w:type="spellStart"/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гомогаметными</w:t>
      </w:r>
      <w:proofErr w:type="spellEnd"/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самцы, а </w:t>
      </w:r>
      <w:proofErr w:type="spellStart"/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гетерогаметными</w:t>
      </w:r>
      <w:proofErr w:type="spellEnd"/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самки. Составьте схему решения задачи, определите генотипы родителей, генотипы и фенотипы потомства, соотношение фенотипов в потомстве. Объясните, какие законы имеют место в данном случае.</w:t>
      </w: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679F5" w:rsidRPr="00B679F5" w:rsidRDefault="00B679F5" w:rsidP="00B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Задача</w:t>
      </w:r>
      <w:r w:rsidRPr="00B67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17. </w:t>
      </w:r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канареек наличие хохолка – доминантный аутосомный признак (А); сцепленный с полом ген X</w:t>
      </w:r>
      <w:r w:rsidRPr="00B679F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B</w:t>
      </w:r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определяет зеленую окраску оперения, а </w:t>
      </w:r>
      <w:proofErr w:type="spellStart"/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</w:t>
      </w:r>
      <w:r w:rsidRPr="00B679F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b</w:t>
      </w:r>
      <w:proofErr w:type="spellEnd"/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коричневую. У птиц </w:t>
      </w:r>
      <w:proofErr w:type="spellStart"/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гомогаметный</w:t>
      </w:r>
      <w:proofErr w:type="spellEnd"/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 мужской, а </w:t>
      </w:r>
      <w:proofErr w:type="spellStart"/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гетерогаметный</w:t>
      </w:r>
      <w:proofErr w:type="spellEnd"/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женский. Скрестили хохлатую зеленую самку с самцом без хохолка и зеленым оперением (</w:t>
      </w:r>
      <w:proofErr w:type="spellStart"/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гетерозигота</w:t>
      </w:r>
      <w:proofErr w:type="spellEnd"/>
      <w:r w:rsidRPr="00B6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В потомстве оказались птенцы хохлатые зеленые, без хохолка зеленые, хохлатые коричневые и без хохолка коричневые. Составьте схему решения задачи. Определите генотипы родителей и потомства, их пол. Какие законы наследственности проявляются в данном случае?</w:t>
      </w:r>
    </w:p>
    <w:p w:rsidR="00B679F5" w:rsidRDefault="00B679F5"/>
    <w:sectPr w:rsidR="00B67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1EFC"/>
    <w:multiLevelType w:val="hybridMultilevel"/>
    <w:tmpl w:val="CDFCFC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24C92"/>
    <w:multiLevelType w:val="hybridMultilevel"/>
    <w:tmpl w:val="68502F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43DD8"/>
    <w:multiLevelType w:val="hybridMultilevel"/>
    <w:tmpl w:val="813A17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523E4"/>
    <w:multiLevelType w:val="hybridMultilevel"/>
    <w:tmpl w:val="2B70E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67C93"/>
    <w:multiLevelType w:val="hybridMultilevel"/>
    <w:tmpl w:val="CD34D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43B7F"/>
    <w:multiLevelType w:val="hybridMultilevel"/>
    <w:tmpl w:val="8B0A8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319A3"/>
    <w:multiLevelType w:val="hybridMultilevel"/>
    <w:tmpl w:val="51B64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90002"/>
    <w:multiLevelType w:val="multilevel"/>
    <w:tmpl w:val="01743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1E1126"/>
    <w:multiLevelType w:val="hybridMultilevel"/>
    <w:tmpl w:val="306C0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F0"/>
    <w:rsid w:val="000201F0"/>
    <w:rsid w:val="00B679F5"/>
    <w:rsid w:val="00E21C7A"/>
    <w:rsid w:val="00F9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8C7EA-BC78-4BE0-B7E8-177A08F5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B6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6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xumuk.ru%2Fencyklopedia%2F97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dic.academic.ru%2Fdic.nsf%2Fmedic%2F6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3787</Words>
  <Characters>21591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Донгузова Елена Евгеньевна</dc:creator>
  <cp:keywords/>
  <dc:description/>
  <cp:lastModifiedBy>Донгузова Елена Евгеньевна</cp:lastModifiedBy>
  <cp:revision>5</cp:revision>
  <dcterms:created xsi:type="dcterms:W3CDTF">2021-02-21T05:38:00Z</dcterms:created>
  <dcterms:modified xsi:type="dcterms:W3CDTF">2021-02-21T05:45:00Z</dcterms:modified>
</cp:coreProperties>
</file>