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5" w:rsidRDefault="009A5EB5" w:rsidP="009A5EB5">
      <w:hyperlink r:id="rId5" w:history="1">
        <w:r>
          <w:rPr>
            <w:rStyle w:val="a3"/>
          </w:rPr>
          <w:t>https://www.rosminzdrav.ru/ministry/61/22/stranitsa-979/stranitsa-983</w:t>
        </w:r>
      </w:hyperlink>
    </w:p>
    <w:p w:rsidR="009A5EB5" w:rsidRDefault="009A5EB5" w:rsidP="009A5EB5">
      <w:hyperlink r:id="rId6" w:history="1">
        <w:r>
          <w:rPr>
            <w:rStyle w:val="a3"/>
          </w:rPr>
          <w:t>http://mzur.ru/info.php</w:t>
        </w:r>
      </w:hyperlink>
    </w:p>
    <w:p w:rsidR="009A5EB5" w:rsidRDefault="009A5EB5" w:rsidP="009A5EB5">
      <w:hyperlink r:id="rId7" w:history="1">
        <w:r>
          <w:rPr>
            <w:rStyle w:val="a3"/>
          </w:rPr>
          <w:t>http://www.consultant.ru/document/cons_doc_LAW_121895/</w:t>
        </w:r>
      </w:hyperlink>
    </w:p>
    <w:p w:rsidR="009A5EB5" w:rsidRDefault="009A5EB5" w:rsidP="009A5EB5">
      <w:r>
        <w:t>http://www.consultant.ru/document/cons_doc_LAW_121895/4c4a310a7dd4f76c198668f4aaee87c7e15b457a/</w:t>
      </w:r>
    </w:p>
    <w:p w:rsidR="00D56ED9" w:rsidRPr="009A5EB5" w:rsidRDefault="00D56ED9" w:rsidP="009A5EB5">
      <w:bookmarkStart w:id="0" w:name="_GoBack"/>
      <w:bookmarkEnd w:id="0"/>
    </w:p>
    <w:sectPr w:rsidR="00D56ED9" w:rsidRPr="009A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9"/>
    <w:rsid w:val="009A5EB5"/>
    <w:rsid w:val="00A074FB"/>
    <w:rsid w:val="00D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zur.ru/info.php" TargetMode="External"/><Relationship Id="rId5" Type="http://schemas.openxmlformats.org/officeDocument/2006/relationships/hyperlink" Target="https://www.rosminzdrav.ru/ministry/61/22/stranitsa-979/stranitsa-9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2016-09-02T06:04:00Z</dcterms:created>
  <dcterms:modified xsi:type="dcterms:W3CDTF">2016-09-03T10:21:00Z</dcterms:modified>
</cp:coreProperties>
</file>