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835C" w14:textId="77777777"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A0B28E0" w14:textId="77777777"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14:paraId="792C0C03" w14:textId="77777777"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Войно-Ясенецкого» </w:t>
      </w:r>
    </w:p>
    <w:p w14:paraId="29D5CBD9" w14:textId="77777777" w:rsidR="00F40789" w:rsidRDefault="00F40789" w:rsidP="00F40789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09FA07F2" w14:textId="77777777" w:rsidR="00F40789" w:rsidRDefault="00F40789" w:rsidP="00F40789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14:paraId="580F86A9" w14:textId="77777777" w:rsidR="00F40789" w:rsidRDefault="00F40789" w:rsidP="00F40789"/>
    <w:p w14:paraId="66ADE0A0" w14:textId="77777777" w:rsidR="00F40789" w:rsidRDefault="00F40789" w:rsidP="00F40789"/>
    <w:p w14:paraId="378F5528" w14:textId="77777777" w:rsidR="00F40789" w:rsidRDefault="00F40789" w:rsidP="00F40789">
      <w:pPr>
        <w:rPr>
          <w:rFonts w:ascii="Times New Roman" w:hAnsi="Times New Roman"/>
        </w:rPr>
      </w:pPr>
    </w:p>
    <w:p w14:paraId="10C2C31D" w14:textId="77777777" w:rsidR="00F40789" w:rsidRDefault="00F40789" w:rsidP="00F40789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14:paraId="1AC3F260" w14:textId="77777777" w:rsidR="00F40789" w:rsidRDefault="00F40789" w:rsidP="00F40789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14:paraId="6A36013F" w14:textId="77777777" w:rsidR="00F40789" w:rsidRDefault="00F40789" w:rsidP="00F40789">
      <w:pPr>
        <w:jc w:val="center"/>
        <w:rPr>
          <w:rFonts w:ascii="Times New Roman" w:hAnsi="Times New Roman"/>
          <w:sz w:val="28"/>
          <w:szCs w:val="28"/>
        </w:rPr>
      </w:pPr>
    </w:p>
    <w:p w14:paraId="34DACCD1" w14:textId="3D15CF15" w:rsidR="00F40789" w:rsidRDefault="00F40789" w:rsidP="00F4078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AC5593">
        <w:rPr>
          <w:rFonts w:ascii="Times New Roman" w:hAnsi="Times New Roman"/>
          <w:sz w:val="28"/>
          <w:szCs w:val="28"/>
        </w:rPr>
        <w:t>практики «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Здоровый человек и его окружение»</w:t>
      </w:r>
    </w:p>
    <w:p w14:paraId="48F03C3A" w14:textId="1C77786D" w:rsidR="00F40789" w:rsidRDefault="00F40789" w:rsidP="00F40789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r w:rsidR="00AC5593" w:rsidRPr="00AC5593">
        <w:rPr>
          <w:rFonts w:ascii="Times New Roman" w:hAnsi="Times New Roman"/>
          <w:sz w:val="28"/>
          <w:szCs w:val="20"/>
          <w:u w:val="single"/>
        </w:rPr>
        <w:t>Смирнова Екатерина Васильевна</w:t>
      </w:r>
    </w:p>
    <w:p w14:paraId="03DD2225" w14:textId="51AABAAC" w:rsidR="00AC5593" w:rsidRDefault="00F40789" w:rsidP="00F4078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="00D204AC" w:rsidRPr="00D204AC">
        <w:rPr>
          <w:rFonts w:ascii="Times New Roman" w:hAnsi="Times New Roman"/>
          <w:sz w:val="28"/>
          <w:u w:val="single"/>
        </w:rPr>
        <w:t>дистанционно</w:t>
      </w:r>
    </w:p>
    <w:p w14:paraId="05836E16" w14:textId="77777777" w:rsidR="00DC0356" w:rsidRDefault="00DC0356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8E69B" w14:textId="6826E78D"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AC5593" w:rsidRPr="00AC5593">
        <w:rPr>
          <w:rFonts w:ascii="Times New Roman" w:hAnsi="Times New Roman"/>
          <w:sz w:val="28"/>
          <w:szCs w:val="28"/>
          <w:u w:val="single"/>
        </w:rPr>
        <w:t>2</w:t>
      </w:r>
      <w:r w:rsidR="00D204AC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="00AC5593">
        <w:rPr>
          <w:rFonts w:ascii="Times New Roman" w:hAnsi="Times New Roman"/>
          <w:sz w:val="28"/>
          <w:szCs w:val="28"/>
        </w:rPr>
        <w:t xml:space="preserve"> </w:t>
      </w:r>
      <w:r w:rsidR="00AC5593" w:rsidRPr="00AC5593">
        <w:rPr>
          <w:rFonts w:ascii="Times New Roman" w:hAnsi="Times New Roman"/>
          <w:sz w:val="28"/>
          <w:szCs w:val="28"/>
          <w:u w:val="single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593">
        <w:rPr>
          <w:rFonts w:ascii="Times New Roman" w:hAnsi="Times New Roman"/>
          <w:sz w:val="28"/>
          <w:szCs w:val="28"/>
          <w:u w:val="single"/>
        </w:rPr>
        <w:t>2020 г.</w:t>
      </w:r>
      <w:r>
        <w:rPr>
          <w:rFonts w:ascii="Times New Roman" w:hAnsi="Times New Roman"/>
          <w:sz w:val="28"/>
          <w:szCs w:val="28"/>
        </w:rPr>
        <w:t xml:space="preserve">  </w:t>
      </w:r>
      <w:r w:rsidR="00AC5593">
        <w:rPr>
          <w:rFonts w:ascii="Times New Roman" w:hAnsi="Times New Roman"/>
          <w:sz w:val="28"/>
          <w:szCs w:val="28"/>
        </w:rPr>
        <w:t>по «</w:t>
      </w:r>
      <w:r w:rsidR="00AC5593" w:rsidRPr="00AC5593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AC5593" w:rsidRPr="00AC5593">
        <w:rPr>
          <w:rFonts w:ascii="Times New Roman" w:hAnsi="Times New Roman"/>
          <w:sz w:val="28"/>
          <w:szCs w:val="28"/>
          <w:u w:val="single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593">
        <w:rPr>
          <w:rFonts w:ascii="Times New Roman" w:hAnsi="Times New Roman"/>
          <w:sz w:val="28"/>
          <w:szCs w:val="28"/>
          <w:u w:val="single"/>
        </w:rPr>
        <w:t>2020 г.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71D32E4" w14:textId="77777777" w:rsidR="00F40789" w:rsidRDefault="00F40789" w:rsidP="00F40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615DD" w14:textId="77777777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14:paraId="73F1B299" w14:textId="5970BBCB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>Ф.И.О. (</w:t>
      </w:r>
      <w:r w:rsidR="00AC5593">
        <w:rPr>
          <w:rFonts w:ascii="Times New Roman" w:hAnsi="Times New Roman"/>
          <w:sz w:val="28"/>
          <w:szCs w:val="20"/>
        </w:rPr>
        <w:t xml:space="preserve">должность) </w:t>
      </w:r>
      <w:r w:rsidR="00AC5593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</w:t>
      </w:r>
    </w:p>
    <w:p w14:paraId="1A5D8654" w14:textId="77777777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10F709FA" w14:textId="77777777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14:paraId="70467DE8" w14:textId="77777777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5B590F10" w14:textId="624806BA" w:rsidR="00F40789" w:rsidRDefault="00F40789" w:rsidP="00F4078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AC5593" w:rsidRPr="00AC5593">
        <w:rPr>
          <w:rFonts w:ascii="Times New Roman" w:hAnsi="Times New Roman"/>
          <w:sz w:val="28"/>
          <w:u w:val="single"/>
        </w:rPr>
        <w:t>Филенкова Надежда Леонидовна (преподаватель)</w:t>
      </w:r>
    </w:p>
    <w:p w14:paraId="02A3B44E" w14:textId="77777777" w:rsidR="00F40789" w:rsidRDefault="00F40789" w:rsidP="00F40789">
      <w:pPr>
        <w:rPr>
          <w:rFonts w:ascii="Times New Roman" w:hAnsi="Times New Roman"/>
          <w:sz w:val="20"/>
        </w:rPr>
      </w:pPr>
    </w:p>
    <w:p w14:paraId="5D48BF7E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E73697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262C54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7F5475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D7B9FC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06DC33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14:paraId="0E3A80B3" w14:textId="77777777" w:rsidR="00F40789" w:rsidRDefault="00F40789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</w:p>
    <w:p w14:paraId="75680347" w14:textId="77777777"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F7C950" w14:textId="77777777" w:rsidR="00AC5593" w:rsidRDefault="00AC5593" w:rsidP="003A2054">
      <w:pPr>
        <w:jc w:val="center"/>
        <w:rPr>
          <w:rFonts w:ascii="Times New Roman" w:hAnsi="Times New Roman"/>
          <w:sz w:val="28"/>
          <w:szCs w:val="28"/>
        </w:rPr>
      </w:pPr>
    </w:p>
    <w:p w14:paraId="3252BA19" w14:textId="2E53B29C" w:rsidR="003A2054" w:rsidRDefault="003A2054" w:rsidP="003A20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14:paraId="2ABA1BF0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14:paraId="40CE8B46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14:paraId="4EC1C20A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14:paraId="7A3DC9A7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14:paraId="2F6E0B92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14:paraId="2BBEBC47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14:paraId="4F49BA45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14:paraId="5A7BD809" w14:textId="77777777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14:paraId="5C1BAB7B" w14:textId="77777777" w:rsidR="003A2054" w:rsidRDefault="003A2054" w:rsidP="003A2054">
      <w:pPr>
        <w:ind w:firstLine="426"/>
        <w:jc w:val="center"/>
        <w:rPr>
          <w:sz w:val="28"/>
        </w:rPr>
      </w:pPr>
    </w:p>
    <w:p w14:paraId="2C8E8233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7225A34F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28F7042A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2767797B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7AC1C54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0C7A8A5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769D8B85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14FE5565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7C1EC2B4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3206A60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D9DCFCC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A39A6AB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50BBB4A1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4C0D5B68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3778733B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14:paraId="22E97F18" w14:textId="77777777" w:rsidR="003A2054" w:rsidRDefault="003A2054" w:rsidP="003A2054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14:paraId="72BD7B55" w14:textId="77777777" w:rsidR="003A2054" w:rsidRPr="00D92967" w:rsidRDefault="003A2054" w:rsidP="003A2054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14:paraId="6A314DE2" w14:textId="77777777" w:rsidR="003A2054" w:rsidRDefault="003A2054" w:rsidP="003A2054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14:paraId="0085C76C" w14:textId="26752FB4"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 w:rsidR="00AC5593">
        <w:rPr>
          <w:rFonts w:ascii="Times New Roman" w:hAnsi="Times New Roman"/>
          <w:sz w:val="28"/>
          <w:szCs w:val="28"/>
        </w:rPr>
        <w:t xml:space="preserve">детской </w:t>
      </w:r>
      <w:r w:rsidR="00AC5593" w:rsidRPr="00C84FAB">
        <w:rPr>
          <w:rFonts w:ascii="Times New Roman" w:hAnsi="Times New Roman"/>
          <w:sz w:val="28"/>
          <w:szCs w:val="28"/>
        </w:rPr>
        <w:t>поликлиники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14:paraId="2740386D" w14:textId="77777777"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14:paraId="65C17E4B" w14:textId="77777777" w:rsidR="003A2054" w:rsidRPr="00F35222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14:paraId="4B1700A3" w14:textId="77777777" w:rsidR="003A2054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14:paraId="4C805943" w14:textId="77777777" w:rsidR="003A2054" w:rsidRPr="005C6E9F" w:rsidRDefault="003A2054" w:rsidP="003A205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72ED3654" w14:textId="77777777" w:rsidR="003A2054" w:rsidRDefault="003A2054" w:rsidP="003A2054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14:paraId="114A304D" w14:textId="77777777" w:rsidR="003A2054" w:rsidRDefault="003A2054" w:rsidP="003A205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14:paraId="662BB025" w14:textId="32102637" w:rsidR="003A2054" w:rsidRDefault="00AC5593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</w:t>
      </w:r>
      <w:r w:rsidR="003A2054">
        <w:rPr>
          <w:sz w:val="28"/>
          <w:szCs w:val="28"/>
        </w:rPr>
        <w:t xml:space="preserve">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14:paraId="351161CB" w14:textId="289993DA" w:rsidR="003A2054" w:rsidRDefault="00AC5593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иммунопрофилактики</w:t>
      </w:r>
      <w:r w:rsidR="003A2054">
        <w:rPr>
          <w:sz w:val="28"/>
          <w:szCs w:val="28"/>
        </w:rPr>
        <w:t xml:space="preserve"> различных групп населения. </w:t>
      </w:r>
    </w:p>
    <w:p w14:paraId="76E1873A" w14:textId="262703DB" w:rsidR="003A2054" w:rsidRDefault="00AC5593" w:rsidP="003A2054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рационального</w:t>
      </w:r>
      <w:r w:rsidR="003A2054">
        <w:rPr>
          <w:sz w:val="28"/>
          <w:szCs w:val="28"/>
        </w:rPr>
        <w:t xml:space="preserve"> и диетического питания.</w:t>
      </w:r>
    </w:p>
    <w:p w14:paraId="450DBE25" w14:textId="77777777"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4477DE" w14:textId="77777777"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4CB7651A" w14:textId="3E895046" w:rsidR="003A2054" w:rsidRDefault="003A2054" w:rsidP="003A205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r w:rsidR="00AC5593">
        <w:rPr>
          <w:sz w:val="28"/>
          <w:szCs w:val="28"/>
        </w:rPr>
        <w:t>обучение населения</w:t>
      </w:r>
      <w:r>
        <w:rPr>
          <w:sz w:val="28"/>
          <w:szCs w:val="28"/>
        </w:rPr>
        <w:t xml:space="preserve"> принципам здорового образа жизни.</w:t>
      </w:r>
    </w:p>
    <w:p w14:paraId="32AE6E0A" w14:textId="77777777"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14:paraId="68C03612" w14:textId="77777777" w:rsidR="003A2054" w:rsidRDefault="003A2054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14:paraId="30E73279" w14:textId="129AFC68" w:rsidR="003A2054" w:rsidRDefault="00AC5593" w:rsidP="003A2054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по</w:t>
      </w:r>
      <w:r w:rsidR="003A2054">
        <w:rPr>
          <w:sz w:val="28"/>
          <w:szCs w:val="28"/>
        </w:rPr>
        <w:t xml:space="preserve"> вопросам рационального и диетического питания, физического и нервно-психического развития. </w:t>
      </w:r>
    </w:p>
    <w:p w14:paraId="30880EF2" w14:textId="77777777" w:rsidR="003A2054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B21C39" w14:textId="77777777" w:rsidR="003A2054" w:rsidRPr="00EE2578" w:rsidRDefault="003A2054" w:rsidP="003A2054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14:paraId="41F1AD65" w14:textId="77777777" w:rsidR="003A2054" w:rsidRDefault="003A2054" w:rsidP="003A2054">
      <w:pPr>
        <w:pStyle w:val="a3"/>
        <w:ind w:left="0" w:firstLine="0"/>
        <w:rPr>
          <w:b/>
        </w:rPr>
      </w:pPr>
    </w:p>
    <w:p w14:paraId="6F95CABD" w14:textId="77777777" w:rsidR="003A2054" w:rsidRDefault="003A2054" w:rsidP="003A2054">
      <w:pPr>
        <w:pStyle w:val="a3"/>
        <w:ind w:left="0" w:firstLine="0"/>
        <w:rPr>
          <w:b/>
        </w:rPr>
      </w:pPr>
    </w:p>
    <w:p w14:paraId="608FA6B3" w14:textId="77777777" w:rsidR="003A2054" w:rsidRDefault="003A2054" w:rsidP="003A2054">
      <w:pPr>
        <w:pStyle w:val="a3"/>
        <w:ind w:left="0" w:firstLine="0"/>
        <w:rPr>
          <w:b/>
        </w:rPr>
      </w:pPr>
    </w:p>
    <w:p w14:paraId="01FB0C8E" w14:textId="77777777"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14:paraId="171D49CD" w14:textId="77777777" w:rsidR="003A2054" w:rsidRDefault="003A2054" w:rsidP="003A2054">
      <w:pPr>
        <w:pStyle w:val="a3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7150"/>
      </w:tblGrid>
      <w:tr w:rsidR="003A2054" w14:paraId="73A37351" w14:textId="77777777" w:rsidTr="007036B4">
        <w:trPr>
          <w:trHeight w:val="509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0960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98CB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3A2054" w14:paraId="1949D3A0" w14:textId="77777777" w:rsidTr="007036B4">
        <w:trPr>
          <w:trHeight w:val="509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6E1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AB3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14:paraId="3C482E1A" w14:textId="77777777" w:rsidTr="007036B4">
        <w:trPr>
          <w:trHeight w:val="509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587F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E2E5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14:paraId="4DE4F6B6" w14:textId="77777777" w:rsidTr="007036B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7D27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59C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3A2054" w14:paraId="655296C3" w14:textId="77777777" w:rsidTr="007036B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351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C40B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3A2054" w14:paraId="2F02601C" w14:textId="77777777" w:rsidTr="007036B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C98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052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3A2054" w14:paraId="2DBF3C37" w14:textId="77777777" w:rsidTr="007036B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CF3E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26C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3A2054" w14:paraId="29D74BB6" w14:textId="77777777" w:rsidTr="007036B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1CD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473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14:paraId="43804961" w14:textId="77777777" w:rsidR="003A2054" w:rsidRDefault="003A2054" w:rsidP="003A2054">
      <w:pPr>
        <w:pStyle w:val="a3"/>
        <w:rPr>
          <w:b/>
        </w:rPr>
      </w:pPr>
    </w:p>
    <w:p w14:paraId="2B8BD3EC" w14:textId="77777777" w:rsidR="003A2054" w:rsidRDefault="003A2054" w:rsidP="003A2054">
      <w:pPr>
        <w:pStyle w:val="a3"/>
        <w:rPr>
          <w:b/>
        </w:rPr>
      </w:pPr>
    </w:p>
    <w:p w14:paraId="2E4DDBBA" w14:textId="77777777" w:rsidR="003A2054" w:rsidRDefault="003A2054" w:rsidP="003A2054">
      <w:pPr>
        <w:pStyle w:val="a3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14:paraId="7BF343FC" w14:textId="77777777" w:rsidR="003A2054" w:rsidRDefault="003A2054" w:rsidP="003A2054">
      <w:pPr>
        <w:pStyle w:val="a3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06"/>
        <w:gridCol w:w="2683"/>
        <w:gridCol w:w="1005"/>
      </w:tblGrid>
      <w:tr w:rsidR="003A2054" w14:paraId="34E972B1" w14:textId="77777777" w:rsidTr="007036B4">
        <w:trPr>
          <w:trHeight w:val="509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1D72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4D7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118F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A2054" w14:paraId="75953F26" w14:textId="77777777" w:rsidTr="007036B4">
        <w:trPr>
          <w:trHeight w:val="509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BEAC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CC89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8DF2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14:paraId="4C2811CB" w14:textId="77777777" w:rsidTr="007036B4">
        <w:trPr>
          <w:trHeight w:val="509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8485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DBED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572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2054" w14:paraId="336E6CA0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83F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0802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DBC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14:paraId="6CAE7DB0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FC1C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8AAC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3C7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A2054" w14:paraId="49CC4F02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C7A3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E69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A847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14:paraId="3DBD4664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E7CE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9FC8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7C3E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14:paraId="3861DC50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4B83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AA9F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5AEC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2054" w14:paraId="3BE93C66" w14:textId="77777777" w:rsidTr="007036B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B4F8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41A5" w14:textId="77777777" w:rsidR="003A2054" w:rsidRDefault="003A2054" w:rsidP="007036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2F96" w14:textId="77777777" w:rsidR="003A2054" w:rsidRDefault="003A2054" w:rsidP="00703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A2054" w14:paraId="2992CFA9" w14:textId="77777777" w:rsidTr="007036B4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E3A7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6C44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414" w14:textId="77777777" w:rsidR="003A2054" w:rsidRDefault="003A2054" w:rsidP="007036B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035494F" w14:textId="77777777" w:rsidR="003A2054" w:rsidRDefault="003A2054" w:rsidP="003A2054">
      <w:pPr>
        <w:pStyle w:val="a3"/>
        <w:rPr>
          <w:b/>
        </w:rPr>
      </w:pPr>
    </w:p>
    <w:p w14:paraId="174A170C" w14:textId="77777777" w:rsidR="003A2054" w:rsidRDefault="003A2054" w:rsidP="003A2054">
      <w:pPr>
        <w:pStyle w:val="a3"/>
        <w:rPr>
          <w:b/>
        </w:rPr>
      </w:pPr>
    </w:p>
    <w:p w14:paraId="1062D572" w14:textId="77777777" w:rsidR="003A2054" w:rsidRDefault="003A2054" w:rsidP="003A2054">
      <w:pPr>
        <w:pStyle w:val="a3"/>
        <w:rPr>
          <w:b/>
        </w:rPr>
      </w:pPr>
    </w:p>
    <w:p w14:paraId="3AA32D18" w14:textId="77777777" w:rsidR="003A2054" w:rsidRDefault="003A2054" w:rsidP="003A2054">
      <w:pPr>
        <w:pStyle w:val="a3"/>
        <w:rPr>
          <w:b/>
        </w:rPr>
      </w:pPr>
    </w:p>
    <w:p w14:paraId="2105C3F9" w14:textId="77777777" w:rsidR="003A2054" w:rsidRDefault="003A2054" w:rsidP="003A2054">
      <w:pPr>
        <w:pStyle w:val="a3"/>
        <w:rPr>
          <w:b/>
        </w:rPr>
      </w:pPr>
    </w:p>
    <w:p w14:paraId="753BF3BB" w14:textId="77777777" w:rsidR="003A2054" w:rsidRDefault="003A2054" w:rsidP="003A2054">
      <w:pPr>
        <w:pStyle w:val="a3"/>
        <w:rPr>
          <w:b/>
        </w:rPr>
      </w:pPr>
    </w:p>
    <w:p w14:paraId="180249B1" w14:textId="77777777" w:rsidR="003A2054" w:rsidRDefault="003A2054" w:rsidP="003A2054">
      <w:pPr>
        <w:pStyle w:val="a3"/>
        <w:rPr>
          <w:b/>
        </w:rPr>
      </w:pPr>
    </w:p>
    <w:p w14:paraId="2AD1CF6A" w14:textId="77777777" w:rsidR="003A2054" w:rsidRDefault="003A2054" w:rsidP="003A2054">
      <w:pPr>
        <w:pStyle w:val="a3"/>
        <w:rPr>
          <w:b/>
        </w:rPr>
      </w:pPr>
    </w:p>
    <w:p w14:paraId="4E0ECD41" w14:textId="77777777" w:rsidR="003A2054" w:rsidRDefault="003A2054" w:rsidP="003A2054">
      <w:pPr>
        <w:pStyle w:val="a3"/>
        <w:rPr>
          <w:b/>
        </w:rPr>
      </w:pPr>
    </w:p>
    <w:p w14:paraId="28E515D9" w14:textId="77777777" w:rsidR="003A2054" w:rsidRDefault="003A2054" w:rsidP="003A2054">
      <w:pPr>
        <w:pStyle w:val="a3"/>
        <w:rPr>
          <w:b/>
        </w:rPr>
      </w:pPr>
    </w:p>
    <w:p w14:paraId="7783FA7F" w14:textId="77777777" w:rsidR="003A2054" w:rsidRDefault="003A2054" w:rsidP="003A2054">
      <w:pPr>
        <w:pStyle w:val="a3"/>
        <w:rPr>
          <w:b/>
        </w:rPr>
      </w:pPr>
    </w:p>
    <w:p w14:paraId="1D2DE415" w14:textId="77777777" w:rsidR="003A2054" w:rsidRDefault="003A2054" w:rsidP="003A2054">
      <w:pPr>
        <w:pStyle w:val="a3"/>
        <w:rPr>
          <w:b/>
        </w:rPr>
      </w:pPr>
    </w:p>
    <w:p w14:paraId="0493BC8B" w14:textId="77777777" w:rsidR="003A2054" w:rsidRDefault="003A2054" w:rsidP="003A2054">
      <w:pPr>
        <w:pStyle w:val="a3"/>
        <w:rPr>
          <w:b/>
        </w:rPr>
      </w:pPr>
    </w:p>
    <w:p w14:paraId="0402D004" w14:textId="49CC515E" w:rsidR="003A2054" w:rsidRDefault="003A2054" w:rsidP="003A2054">
      <w:pPr>
        <w:pStyle w:val="a3"/>
        <w:rPr>
          <w:b/>
        </w:rPr>
      </w:pPr>
    </w:p>
    <w:p w14:paraId="3E5A6B13" w14:textId="2DCA8F45" w:rsidR="00DA33BC" w:rsidRDefault="00DA33BC" w:rsidP="003A2054">
      <w:pPr>
        <w:pStyle w:val="a3"/>
        <w:rPr>
          <w:b/>
        </w:rPr>
      </w:pPr>
    </w:p>
    <w:p w14:paraId="4EE71BF6" w14:textId="77777777" w:rsidR="00DA33BC" w:rsidRDefault="00DA33BC" w:rsidP="003A2054">
      <w:pPr>
        <w:pStyle w:val="a3"/>
        <w:rPr>
          <w:b/>
        </w:rPr>
      </w:pPr>
    </w:p>
    <w:p w14:paraId="30EFDC0C" w14:textId="77777777" w:rsidR="00DA33BC" w:rsidRPr="00DA33BC" w:rsidRDefault="00DA33BC" w:rsidP="00DA33BC">
      <w:pPr>
        <w:keepNext/>
        <w:keepLines/>
        <w:spacing w:before="200" w:after="0"/>
        <w:jc w:val="center"/>
        <w:outlineLvl w:val="5"/>
        <w:rPr>
          <w:rFonts w:ascii="Times New Roman" w:eastAsiaTheme="majorEastAsia" w:hAnsi="Times New Roman"/>
          <w:b/>
          <w:iCs/>
          <w:sz w:val="28"/>
          <w:szCs w:val="28"/>
        </w:rPr>
      </w:pPr>
      <w:r w:rsidRPr="00DA33BC">
        <w:rPr>
          <w:rFonts w:ascii="Times New Roman" w:eastAsiaTheme="majorEastAsia" w:hAnsi="Times New Roman"/>
          <w:b/>
          <w:iCs/>
          <w:sz w:val="28"/>
          <w:szCs w:val="28"/>
        </w:rPr>
        <w:lastRenderedPageBreak/>
        <w:t>Инструктаж по технике безопасности</w:t>
      </w:r>
    </w:p>
    <w:p w14:paraId="7CD97366" w14:textId="77777777" w:rsidR="00DA33BC" w:rsidRPr="00DA33BC" w:rsidRDefault="00DA33BC" w:rsidP="00DA33BC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1.Перед началом работы в отделении стационара необходимо переодеться.</w:t>
      </w:r>
    </w:p>
    <w:p w14:paraId="3D2D155A" w14:textId="77777777" w:rsidR="00DA33BC" w:rsidRPr="00DA33BC" w:rsidRDefault="00DA33BC" w:rsidP="00DA33BC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2.Форма одежды: медицинский халат, медицинская шапочка, медицинская маска, сменная обувь (моющаяся и на устойчивом каблуке). Ногти должны быть, коротко отстрижены, волосы убраны под шапочку, украшения не должны касаться одежды. При повреждении кожи рук, места повреждений должны быть, закрыты лейкопластырем или повязкой.</w:t>
      </w:r>
    </w:p>
    <w:p w14:paraId="0598FCEF" w14:textId="77777777" w:rsidR="00DA33BC" w:rsidRPr="00DA33BC" w:rsidRDefault="00DA33BC" w:rsidP="00DA33BC">
      <w:pPr>
        <w:spacing w:after="0" w:line="240" w:lineRule="auto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3.Требования безопасности во время работы:</w:t>
      </w:r>
    </w:p>
    <w:p w14:paraId="592C0B21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1.Всех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пациента, все виды работы выполняются в перчатках;</w:t>
      </w:r>
    </w:p>
    <w:p w14:paraId="09B3D492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2.Необходимо мыть руки до и после любого контакта с пациентом;</w:t>
      </w:r>
    </w:p>
    <w:p w14:paraId="52EEA7E0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3.Работать с кровью и жидкими выделениями всех пациентов только в перчатках;</w:t>
      </w:r>
    </w:p>
    <w:p w14:paraId="28AB171D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4.Сразу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дезинфицировать их;</w:t>
      </w:r>
    </w:p>
    <w:p w14:paraId="46A28C1A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5.Пользоваться средствами защиты глаз и масками для предотвращения попаданий брызг крови и жидких выделений в лицо (во время манипуляций, катетеризации и других лечебных процедур);</w:t>
      </w:r>
    </w:p>
    <w:p w14:paraId="64E58FBE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6.Рассматривать все белье, загрязненное кровью или другими жидкими выделениями пациентов, как потенциально инфицированное;</w:t>
      </w:r>
    </w:p>
    <w:p w14:paraId="55C8651B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7.Рассматривать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контейнерах;</w:t>
      </w:r>
    </w:p>
    <w:p w14:paraId="03DBAB08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8.Разборку, мойку и полоскание инструментов, лабораторной посуды и всего, соприкасающегося с кровью или другими жидкими выделениями пациента проводить только после дезинфекции в перчатках;</w:t>
      </w:r>
    </w:p>
    <w:p w14:paraId="1D3D0CCD" w14:textId="77777777" w:rsidR="00DA33BC" w:rsidRPr="00DA33BC" w:rsidRDefault="00DA33BC" w:rsidP="00DA33BC">
      <w:pPr>
        <w:spacing w:after="0" w:line="240" w:lineRule="auto"/>
        <w:ind w:left="360"/>
        <w:jc w:val="both"/>
        <w:rPr>
          <w:rFonts w:ascii="Times New Roman" w:hAnsi="Times New Roman"/>
          <w:sz w:val="28"/>
          <w:u w:val="single"/>
          <w:lang w:eastAsia="ru-RU"/>
        </w:rPr>
      </w:pPr>
      <w:r w:rsidRPr="00DA33BC">
        <w:rPr>
          <w:rFonts w:ascii="Times New Roman" w:hAnsi="Times New Roman"/>
          <w:sz w:val="28"/>
          <w:u w:val="single"/>
          <w:lang w:eastAsia="ru-RU"/>
        </w:rPr>
        <w:t>9.В рабочих помещения, где существует риск инфицирования, запрещено есть, пить, курить, наносить косметику и брать в руки контактные линзы.</w:t>
      </w:r>
    </w:p>
    <w:p w14:paraId="4A20E578" w14:textId="77777777" w:rsidR="00DA33BC" w:rsidRPr="00DA33BC" w:rsidRDefault="00DA33BC" w:rsidP="00DA33BC">
      <w:pPr>
        <w:spacing w:after="120"/>
        <w:ind w:left="283"/>
        <w:rPr>
          <w:rFonts w:ascii="Times New Roman" w:hAnsi="Times New Roman"/>
          <w:sz w:val="28"/>
          <w:szCs w:val="28"/>
        </w:rPr>
      </w:pPr>
    </w:p>
    <w:p w14:paraId="6B1013FE" w14:textId="77777777" w:rsidR="00DA33BC" w:rsidRPr="00DA33BC" w:rsidRDefault="00DA33BC" w:rsidP="00DA33BC">
      <w:pPr>
        <w:spacing w:after="120"/>
        <w:ind w:left="283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sz w:val="28"/>
          <w:szCs w:val="28"/>
        </w:rPr>
        <w:t>Место печати МО</w:t>
      </w:r>
    </w:p>
    <w:p w14:paraId="62DBEA96" w14:textId="77777777" w:rsidR="00DA33BC" w:rsidRPr="00DA33BC" w:rsidRDefault="00DA33BC" w:rsidP="00DA33BC">
      <w:pPr>
        <w:spacing w:after="120"/>
        <w:ind w:left="283"/>
        <w:rPr>
          <w:rFonts w:ascii="Times New Roman" w:hAnsi="Times New Roman"/>
          <w:sz w:val="28"/>
          <w:szCs w:val="28"/>
        </w:rPr>
      </w:pPr>
    </w:p>
    <w:p w14:paraId="29C36B50" w14:textId="77777777" w:rsidR="00DA33BC" w:rsidRPr="00DA33BC" w:rsidRDefault="00DA33BC" w:rsidP="00DA33BC">
      <w:pPr>
        <w:spacing w:after="120"/>
        <w:ind w:left="283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sz w:val="28"/>
          <w:szCs w:val="28"/>
        </w:rPr>
        <w:t>Подпись общего руководителя_____________________________________</w:t>
      </w:r>
    </w:p>
    <w:p w14:paraId="48F8A857" w14:textId="77777777" w:rsidR="00DA33BC" w:rsidRPr="00DA33BC" w:rsidRDefault="00DA33BC" w:rsidP="00DA33BC">
      <w:pPr>
        <w:spacing w:after="120"/>
        <w:ind w:left="283"/>
        <w:rPr>
          <w:rFonts w:ascii="Times New Roman" w:hAnsi="Times New Roman"/>
          <w:sz w:val="28"/>
          <w:szCs w:val="28"/>
        </w:rPr>
      </w:pPr>
      <w:r w:rsidRPr="00DA33BC">
        <w:rPr>
          <w:rFonts w:ascii="Times New Roman" w:hAnsi="Times New Roman"/>
          <w:sz w:val="28"/>
          <w:szCs w:val="28"/>
        </w:rPr>
        <w:t>Подпись непосредственного руководителя___________________________</w:t>
      </w:r>
    </w:p>
    <w:p w14:paraId="7AF2C938" w14:textId="4359E0B4" w:rsidR="003A2054" w:rsidRDefault="00DA33BC" w:rsidP="00DA33BC">
      <w:pPr>
        <w:pStyle w:val="a3"/>
        <w:ind w:left="0" w:firstLine="0"/>
        <w:rPr>
          <w:b/>
        </w:rPr>
      </w:pPr>
      <w:r>
        <w:rPr>
          <w:szCs w:val="28"/>
          <w:lang w:eastAsia="en-US"/>
        </w:rPr>
        <w:t xml:space="preserve">    </w:t>
      </w:r>
      <w:r w:rsidRPr="00DA33BC">
        <w:rPr>
          <w:szCs w:val="28"/>
          <w:lang w:eastAsia="en-US"/>
        </w:rPr>
        <w:t>Подпись студента _______________________________________________</w:t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938"/>
        <w:gridCol w:w="567"/>
        <w:gridCol w:w="600"/>
      </w:tblGrid>
      <w:tr w:rsidR="003A2054" w:rsidRPr="007A1707" w14:paraId="05016A3D" w14:textId="77777777" w:rsidTr="00B511E3">
        <w:trPr>
          <w:cantSplit/>
          <w:trHeight w:val="133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1E6A25" w14:textId="77777777" w:rsidR="003A2054" w:rsidRPr="007A1707" w:rsidRDefault="003A2054" w:rsidP="007036B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F092" w14:textId="77777777" w:rsidR="003A2054" w:rsidRPr="007A1707" w:rsidRDefault="003A2054" w:rsidP="0070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BF6CA" w14:textId="77777777" w:rsidR="003A2054" w:rsidRPr="00AC5593" w:rsidRDefault="003A2054" w:rsidP="007036B4">
            <w:pPr>
              <w:pStyle w:val="9"/>
              <w:spacing w:before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C5593">
              <w:rPr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4796D9" w14:textId="77777777" w:rsidR="003A2054" w:rsidRPr="007A1707" w:rsidRDefault="003A2054" w:rsidP="007036B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2D926" w14:textId="77777777" w:rsidR="003A2054" w:rsidRPr="007A1707" w:rsidRDefault="003A2054" w:rsidP="007036B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70A45" w:rsidRPr="001A3818" w14:paraId="6CA2D073" w14:textId="77777777" w:rsidTr="00B511E3">
        <w:trPr>
          <w:trHeight w:val="1156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09" w14:textId="77777777" w:rsidR="00DC0356" w:rsidRDefault="00DC0356" w:rsidP="007036B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2555B10" w14:textId="1E22E5F6" w:rsidR="00F70A45" w:rsidRPr="00B511E3" w:rsidRDefault="00B511E3" w:rsidP="007036B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511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511E3">
              <w:rPr>
                <w:rFonts w:ascii="Times New Roman" w:hAnsi="Times New Roman"/>
                <w:bCs/>
                <w:sz w:val="28"/>
                <w:szCs w:val="28"/>
              </w:rPr>
              <w:t>.06.2020</w:t>
            </w:r>
          </w:p>
          <w:p w14:paraId="1EBAD92D" w14:textId="3B59A83D" w:rsidR="00F70A45" w:rsidRDefault="00F70A45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99811D6" w14:textId="59F12B3D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4149D9A" w14:textId="75EED9A2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72020FF" w14:textId="569ECE4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55D1686" w14:textId="7F35CF2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E58AEAF" w14:textId="3B324D4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3CCB275" w14:textId="2EE6F56B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D61C536" w14:textId="5AD7A36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DA55B5A" w14:textId="6BAE3B7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62D72FF" w14:textId="68A15DDA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19A5D66" w14:textId="69FDC66D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7B24287" w14:textId="1CAF035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12019B2" w14:textId="4786632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996D6CB" w14:textId="7ABADFD7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E2A40DA" w14:textId="6606CDE0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E14ECC2" w14:textId="73CB94E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41C7E97" w14:textId="34315FD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5378889" w14:textId="1E7DD526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C66E36D" w14:textId="722FB78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BA04AE0" w14:textId="3F653A0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97029C3" w14:textId="4EFEE40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37F81C5" w14:textId="6DA21B23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EF7ECDF" w14:textId="08471B3B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AEC4F6C" w14:textId="46AFA36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B1D411F" w14:textId="0C5828C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D20AD43" w14:textId="59A3B6C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8A90A5F" w14:textId="07FFE34A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EBF3C43" w14:textId="0977C0E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22FA9B1" w14:textId="098DD45B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1184D80" w14:textId="3C61E1F2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225CE78" w14:textId="4F6E84F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DF0F557" w14:textId="0000E81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DD594C0" w14:textId="45B85907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C3C298C" w14:textId="3B12CF0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B9E14D7" w14:textId="5A926441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D1CFDE3" w14:textId="1C44B300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293D00F" w14:textId="4BA186B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EBB292D" w14:textId="3D276A61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C28EC92" w14:textId="39087501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47D8AA5" w14:textId="2F3CA94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53680ED" w14:textId="56FCDB2A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D70B6A5" w14:textId="281BB05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94979C9" w14:textId="22D1EEF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ACA00A7" w14:textId="6287EEF7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3E773F1" w14:textId="3157A1D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9E8A547" w14:textId="3D19450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D7AB64D" w14:textId="37B072C0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72F143C" w14:textId="3427E52A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98F4BE7" w14:textId="095FE059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E2E5A86" w14:textId="13539642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8B811B6" w14:textId="188C1B4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1FF5A6B" w14:textId="4C3C9CBA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C556DF3" w14:textId="0467F01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271D8DA" w14:textId="0498F5C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B19407C" w14:textId="12CBBE8D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D59D11C" w14:textId="69B7E740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F2F7869" w14:textId="6B2B3F2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522309A" w14:textId="3BAF6CC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3EC9FE6" w14:textId="37BF2EB2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C6F2AF8" w14:textId="0FD050CD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5B880BE" w14:textId="522FE2AC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217BEAC" w14:textId="33FA8C53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DE61CB4" w14:textId="6FE7E2FB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DFB9CDD" w14:textId="28BD907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0B5D132F" w14:textId="0CB5AAA6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0605B1A" w14:textId="7B93C22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E8BED24" w14:textId="091566E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5198A41" w14:textId="0FD9AD6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CDD9DA3" w14:textId="4CF5348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5EE0A38" w14:textId="480AEFF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6A5C19B" w14:textId="00014B74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CB84315" w14:textId="53F2615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48CE661" w14:textId="7C6ECB4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417A9F1E" w14:textId="183720D6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5F36A8A" w14:textId="364AFDD6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5F8BC14" w14:textId="62543417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35F34B0" w14:textId="0675381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9F51F92" w14:textId="2BC908BF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A613FA8" w14:textId="5FD3F9A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621E6665" w14:textId="434B16E5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32BA1FBE" w14:textId="2960799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52661B6" w14:textId="5C7F6F9D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FE9B47A" w14:textId="63BD6903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47276DF" w14:textId="66474098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6860386" w14:textId="6E4212A1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77D19A5A" w14:textId="3F1B763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1B93F2A1" w14:textId="15CFD69E" w:rsidR="003F3A22" w:rsidRDefault="003F3A22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806A9D2" w14:textId="77777777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E03B6E7" w14:textId="77777777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CB9636A" w14:textId="77777777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C1068F2" w14:textId="77777777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EDFE97F" w14:textId="77777777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16933DA" w14:textId="26AA181F" w:rsidR="003F3A22" w:rsidRDefault="003F3A22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F3A2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26.06.2020</w:t>
            </w:r>
          </w:p>
          <w:p w14:paraId="6F7E857B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8C3AF45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EFDC82C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840E6A3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A825E54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5EBD59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B974A8C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DDBDC9F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FD75EA0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337D578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7DCFA42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7C8EB08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C11D2A4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C744A5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264289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6914A21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8EFF35E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82BDD25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E6BAEA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9D6D9E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CCE49F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35F23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EC1C8FD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6BBDB14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B7E2B3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658F54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4313802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C172C02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4655685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ED73F70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FE3F63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591972D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BFA87B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5E3D1B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850FEDE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877A0D3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9D67A73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07D4E8B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9005882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9E64DA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912EF7C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C7AA4E9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6ED535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C2867F1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7CF597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802FC2E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0B333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D58EAFE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DA4EB53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02B75D8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29825E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0AE4D5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07CB15C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3B5D81D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DD46FC4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03A77F0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8E3391F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910F4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EC0A4B8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FC93290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DBFB960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02BA77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F34E424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D4C19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CFA6932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BCAF63E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2F21371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507F82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6EDCD77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BBEB859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8BB56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B15E6EF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CD091C9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3E7776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8683C35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8A54EA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7F56BD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6101973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25EB9B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908259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B1937D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8B2C7C6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4140231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C886F5B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498F89C" w14:textId="7777777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66C2F62" w14:textId="0872A467" w:rsidR="0008029D" w:rsidRDefault="0008029D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27.06.2020</w:t>
            </w:r>
          </w:p>
          <w:p w14:paraId="2E939C2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4BFD2BA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46970D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72E1D6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9108C3A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AD0AD3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083AF67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A31C5F9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9122448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BC441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5712A5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69FFEA3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966E8DC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BFD1318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2A527F3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688837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6E72764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F991EAF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2D539CA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D0632C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B3CE0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07D1F3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9B1D64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360FB0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16918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626F472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89A3CC0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C5239BB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308F2DC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1098A9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1FDE3A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8217CE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7A897A0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5FCC608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9E2907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B97DBA3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802D75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C0509F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A1FF20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F6680E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ECDF83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4302C1B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4CE3E6E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2469D9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0E3014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81DE82C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E21F83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AA0F71E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B76C90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6C6E9F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3A4BB4B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5FC478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9149085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1601C6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06114C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A93ECA2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4620AF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7DE460C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78F3BA4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521F1FF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71D9D4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96467E7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35BD6D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B9E36C5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DA26EA5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D86EDA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DF33F25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30AC8F2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662FAD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00BD84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F465641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FC87398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CA0769B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0038DB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907221E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6D32C8A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5BF8FA2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986D42F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45D84CD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96D4F36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9A8A289" w14:textId="77777777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409344" w14:textId="77777777" w:rsidR="00787A40" w:rsidRDefault="00787A40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2096AD7" w14:textId="77777777" w:rsidR="00DA33BC" w:rsidRDefault="00DA33B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023A0EA" w14:textId="77777777" w:rsidR="00DA33BC" w:rsidRDefault="00DA33B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4469218" w14:textId="77777777" w:rsidR="00DA33BC" w:rsidRDefault="00DA33B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119B1CD" w14:textId="7C9B7E3B" w:rsidR="009B1701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28.06.2020</w:t>
            </w:r>
          </w:p>
          <w:p w14:paraId="44A0ED95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519DCD6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DC07277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D118BA5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C1B99F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278DF0D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B72313E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3B28135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660CE3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1D35E0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398FA86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10895A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96DB9AF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26098C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C9B38DC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D9614D1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8B38C19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AA6FB3D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F9B2580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B47A4B6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8791243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05EE355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1C140B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ED1C8C9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2715234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2E5E03A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3FC6021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900735C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B87DA63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73783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CC0F79D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2F7B5E1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DF2372A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4B32EA1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F27053F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562A8C4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00C7D39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F895710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4DAA1AC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FF2F67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8979F6B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0EE4E47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BBEC198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B79EA85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EBBB91E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0660106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B093054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C70D6CD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C7FB222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FC74EBF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D7EDB1B" w14:textId="77777777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6957017" w14:textId="7DD45A16" w:rsidR="00D53EB1" w:rsidRDefault="00D53EB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29.06.2020</w:t>
            </w:r>
          </w:p>
          <w:p w14:paraId="0E4B028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E62A3A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30862E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726200B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D21552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C4D47E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95479C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38EDC7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39EC59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7A4C1C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2D0414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2F22BDE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D2F1A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B6FDBDB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1E882A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12B6B0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E1FF19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2B898A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B0D04F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6AAB96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E2DC83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1B2CAD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6B5979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95D4E1B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F0E38C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172708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776FEF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8B16C1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752C47F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B5025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D9D925E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41C1B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162CCDD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3733E7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5C03C8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6F266E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0B1301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4AEB4AB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FF7D1A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AFEB94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8FD1A0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AF32E3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9B4258C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89128D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EF1267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4CFA04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D9C866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5CECE0B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994F85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E15EE1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73870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8964779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E1C0C8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F2D42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B6BD1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A803F1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81D8AE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C1F8DE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2231C6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8AEEDA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64FC74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6DCE22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2228EA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E0D827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4AF63AD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F1C89BD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E5CC85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39F3CE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E1A04D7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0CDFDD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CE333DF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04F452E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D17F84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5CAF4A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DC3F3B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DDA34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CE0C4A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14CE0DC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A7AA15C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D2F189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E0A0C7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AB1A36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6BF94D5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890B7A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1FCCEF8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A0BE96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06C4714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3424C346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78CEA0F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F4A2290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9887C42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779D9DA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4B7A2BCC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7680D291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FEADC43" w14:textId="77777777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569108C2" w14:textId="2010EC6E" w:rsidR="009B651C" w:rsidRDefault="009B651C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30.06.2020</w:t>
            </w:r>
          </w:p>
          <w:p w14:paraId="29225C9E" w14:textId="77777777" w:rsidR="009B1701" w:rsidRPr="003F3A22" w:rsidRDefault="009B1701" w:rsidP="007036B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12A6566" w14:textId="77777777" w:rsidR="00F70A45" w:rsidRDefault="00F70A45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5280A98F" w14:textId="77777777" w:rsidR="00F70A45" w:rsidRDefault="00F70A45" w:rsidP="007036B4">
            <w:pPr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</w:p>
          <w:p w14:paraId="2CF5B2EF" w14:textId="77777777" w:rsidR="00F70A45" w:rsidRPr="001A3818" w:rsidRDefault="00F70A45" w:rsidP="007036B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7956" w14:textId="53556623" w:rsidR="00B511E3" w:rsidRPr="003F3A22" w:rsidRDefault="00B511E3" w:rsidP="00B76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Занятие 1. </w:t>
            </w:r>
          </w:p>
          <w:p w14:paraId="0E3C3C96" w14:textId="77777777" w:rsidR="00B511E3" w:rsidRPr="00B511E3" w:rsidRDefault="00B511E3" w:rsidP="00B76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3CC7BC" w14:textId="540D826F" w:rsidR="00B511E3" w:rsidRPr="003F3A22" w:rsidRDefault="003F3A22" w:rsidP="00B76F5C">
            <w:pPr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A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B511E3" w:rsidRPr="00B51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Утренний туалет новорожденного и грудного ребенка (в условиях стационара).</w:t>
            </w:r>
          </w:p>
          <w:p w14:paraId="2551BE8F" w14:textId="77777777" w:rsidR="003F3A22" w:rsidRPr="00B511E3" w:rsidRDefault="003F3A22" w:rsidP="00B76F5C">
            <w:pPr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C75BED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</w:t>
            </w:r>
          </w:p>
          <w:p w14:paraId="0C1E6AC4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гигиены тела;</w:t>
            </w:r>
          </w:p>
          <w:p w14:paraId="05F2A89D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универсальной потребности ребенка «быть чистым»;</w:t>
            </w:r>
          </w:p>
          <w:p w14:paraId="493B467B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навыков чистоплотности.</w:t>
            </w:r>
          </w:p>
          <w:p w14:paraId="020BC669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</w:t>
            </w:r>
          </w:p>
          <w:p w14:paraId="18C768F0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стерильные ватные шарики и жгутики;</w:t>
            </w:r>
          </w:p>
          <w:p w14:paraId="35117AE9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стерильное растительное масло;</w:t>
            </w:r>
          </w:p>
          <w:p w14:paraId="7AA4FE34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раствор фурациллина 1:5000;</w:t>
            </w:r>
          </w:p>
          <w:p w14:paraId="26B90E9F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шпатель, пинцет;</w:t>
            </w:r>
          </w:p>
          <w:p w14:paraId="2472BBCF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- 2% таниновая мазь;</w:t>
            </w:r>
          </w:p>
          <w:p w14:paraId="609BCA11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лоток для стерильного материала;</w:t>
            </w:r>
          </w:p>
          <w:p w14:paraId="53A3CE28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лоток для обработанного материала;</w:t>
            </w:r>
          </w:p>
          <w:p w14:paraId="4E28C885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чистый набор для пеленания или одежда, расположенная на пеленальном столике;</w:t>
            </w:r>
          </w:p>
          <w:p w14:paraId="0DA1770D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дезинфицирующий раствор, ветошь;</w:t>
            </w:r>
          </w:p>
          <w:p w14:paraId="0660F44F" w14:textId="77777777" w:rsidR="00B511E3" w:rsidRPr="00B511E3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мешок для грязного белья;</w:t>
            </w:r>
          </w:p>
          <w:p w14:paraId="50893238" w14:textId="6C4234BC" w:rsidR="00B511E3" w:rsidRPr="003F3A22" w:rsidRDefault="00B511E3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резиновые перчатки и фартук.</w:t>
            </w:r>
          </w:p>
          <w:p w14:paraId="42EE099B" w14:textId="77777777" w:rsidR="00B76F5C" w:rsidRPr="00B511E3" w:rsidRDefault="00B76F5C" w:rsidP="00B76F5C">
            <w:pPr>
              <w:spacing w:after="0" w:line="240" w:lineRule="auto"/>
              <w:ind w:right="244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B511E3" w:rsidRPr="00B511E3" w14:paraId="700E5D4D" w14:textId="77777777" w:rsidTr="00B511E3">
              <w:tc>
                <w:tcPr>
                  <w:tcW w:w="10031" w:type="dxa"/>
                  <w:hideMark/>
                </w:tcPr>
                <w:p w14:paraId="3A587F09" w14:textId="56FF21E6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Объяснить маме (родственникам) цель и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ход выполнения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процедуры.   </w:t>
                  </w:r>
                </w:p>
              </w:tc>
            </w:tr>
            <w:tr w:rsidR="00B511E3" w:rsidRPr="00B511E3" w14:paraId="0BF48A84" w14:textId="77777777" w:rsidTr="00B511E3">
              <w:tc>
                <w:tcPr>
                  <w:tcW w:w="10031" w:type="dxa"/>
                  <w:hideMark/>
                </w:tcPr>
                <w:p w14:paraId="721E356D" w14:textId="05AF3595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Подготовить необходимое оснащение.</w:t>
                  </w:r>
                </w:p>
              </w:tc>
            </w:tr>
            <w:tr w:rsidR="00B511E3" w:rsidRPr="00B511E3" w14:paraId="2B0E56A2" w14:textId="77777777" w:rsidTr="00B511E3">
              <w:tc>
                <w:tcPr>
                  <w:tcW w:w="10031" w:type="dxa"/>
                  <w:hideMark/>
                </w:tcPr>
                <w:p w14:paraId="3F729D6E" w14:textId="132ADE1A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Вымыть и осушить руки, надеть перчатки. Обработать пеленальный столик дезинфицирующим раствором и постелить на него пеленку.</w:t>
                  </w:r>
                </w:p>
              </w:tc>
            </w:tr>
            <w:tr w:rsidR="00B511E3" w:rsidRPr="00B511E3" w14:paraId="08123EC1" w14:textId="77777777" w:rsidTr="00B511E3">
              <w:tc>
                <w:tcPr>
                  <w:tcW w:w="10031" w:type="dxa"/>
                  <w:hideMark/>
                </w:tcPr>
                <w:p w14:paraId="601E5E3D" w14:textId="4296E943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Раздеть ребенка (при необходимости подмыть)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 положить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 пеленальный столик. Сбросить использованную одежду в мешок для грязного белья.</w:t>
                  </w:r>
                </w:p>
              </w:tc>
            </w:tr>
            <w:tr w:rsidR="00B511E3" w:rsidRPr="00B511E3" w14:paraId="34D87BD7" w14:textId="77777777" w:rsidTr="00B511E3">
              <w:tc>
                <w:tcPr>
                  <w:tcW w:w="10031" w:type="dxa"/>
                  <w:hideMark/>
                </w:tcPr>
                <w:p w14:paraId="3EFE1781" w14:textId="10E32FDA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5.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Обработать ребенка ватными шариками, смоченными в растворе фурациллина от наружного угла глаза к внутреннему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(для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каждого глаза использовать отдельный тампон).</w:t>
                  </w:r>
                </w:p>
              </w:tc>
            </w:tr>
            <w:tr w:rsidR="00B511E3" w:rsidRPr="00B511E3" w14:paraId="41EC096E" w14:textId="77777777" w:rsidTr="00B511E3">
              <w:tc>
                <w:tcPr>
                  <w:tcW w:w="10031" w:type="dxa"/>
                  <w:hideMark/>
                </w:tcPr>
                <w:p w14:paraId="7013C7FC" w14:textId="62A54B54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Умыть ребенка тампоном, смоченным раствором фурациллина в следующей последовательности: лоб, щеки, кожа вокруг рта.</w:t>
                  </w:r>
                </w:p>
              </w:tc>
            </w:tr>
            <w:tr w:rsidR="00B511E3" w:rsidRPr="00B511E3" w14:paraId="0AC88364" w14:textId="77777777" w:rsidTr="00B511E3">
              <w:tc>
                <w:tcPr>
                  <w:tcW w:w="10031" w:type="dxa"/>
                  <w:hideMark/>
                </w:tcPr>
                <w:p w14:paraId="1732969B" w14:textId="776A3845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Почистить носовые ходы тугими ватными жгутиками, смоченными в растительном масле, вводя в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каждый носовой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ход отдельный жгутик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вращательными движениями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B511E3" w:rsidRPr="00B511E3" w14:paraId="4D5FDE40" w14:textId="77777777" w:rsidTr="00B511E3">
              <w:tc>
                <w:tcPr>
                  <w:tcW w:w="10031" w:type="dxa"/>
                  <w:hideMark/>
                </w:tcPr>
                <w:p w14:paraId="496546F4" w14:textId="4F405B1E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 необходимости уши ребенка прочистить сухими ватными жгутиками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(для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каждого ушка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отдельный жгутик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B511E3" w:rsidRPr="00B511E3" w14:paraId="6EDB2E07" w14:textId="77777777" w:rsidTr="00B511E3">
              <w:tc>
                <w:tcPr>
                  <w:tcW w:w="10031" w:type="dxa"/>
                  <w:hideMark/>
                </w:tcPr>
                <w:p w14:paraId="71DE0E65" w14:textId="34FA049D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Открыть рот ребенка, слегка нажав на подбородок, и осмотреть слизистую рта.</w:t>
                  </w:r>
                </w:p>
              </w:tc>
            </w:tr>
            <w:tr w:rsidR="00B511E3" w:rsidRPr="00B511E3" w14:paraId="1016F273" w14:textId="77777777" w:rsidTr="00B511E3">
              <w:tc>
                <w:tcPr>
                  <w:tcW w:w="10031" w:type="dxa"/>
                </w:tcPr>
                <w:p w14:paraId="6981ADC3" w14:textId="3E61F0B3" w:rsidR="00B511E3" w:rsidRPr="00B511E3" w:rsidRDefault="00B76F5C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10.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Обработать естественные складки кожи ватными тампонами, смоченными в стерильном масле, меняя их по мере необходимости.</w:t>
                  </w:r>
                  <w:r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Обработку проводить в следующей </w:t>
                  </w:r>
                  <w:r w:rsidR="00B511E3" w:rsidRPr="003F3A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последовательности: за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ушами – </w:t>
                  </w:r>
                  <w:r w:rsidR="00B511E3" w:rsidRPr="00B511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шейные – подмышечные -локтевые - лучезапястные и ладонные – подколенные -голеностопные – паховые - ягодичные.</w:t>
                  </w:r>
                </w:p>
                <w:p w14:paraId="2EF40F59" w14:textId="77777777" w:rsidR="00B511E3" w:rsidRPr="003F3A22" w:rsidRDefault="00B511E3" w:rsidP="003F3A22">
                  <w:pPr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3A2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u w:val="single"/>
                    </w:rPr>
                    <w:t>Примечание:</w:t>
                  </w:r>
                  <w:r w:rsidRPr="003F3A22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минимальный расход шариков - два: на верхнюю и нижнюю половину туловища.</w:t>
                  </w:r>
                </w:p>
                <w:p w14:paraId="63FD8652" w14:textId="77777777" w:rsidR="00B511E3" w:rsidRPr="00B511E3" w:rsidRDefault="00B511E3" w:rsidP="003F3A22">
                  <w:pPr>
                    <w:spacing w:after="0" w:line="240" w:lineRule="auto"/>
                    <w:ind w:left="-113" w:right="2446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5FE684" w14:textId="4C9BECCB" w:rsidR="00B511E3" w:rsidRPr="003F3A22" w:rsidRDefault="00B511E3" w:rsidP="00B76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1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Утренний туалет новорожденного и грудного ребенка </w:t>
            </w:r>
            <w:r w:rsidR="003F3A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 w:rsidRPr="00B51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домашних условиях</w:t>
            </w:r>
            <w:r w:rsidR="003F3A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).</w:t>
            </w:r>
          </w:p>
          <w:p w14:paraId="31E0BE7F" w14:textId="77777777" w:rsidR="003F3A22" w:rsidRPr="00B511E3" w:rsidRDefault="003F3A22" w:rsidP="00B76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1B2D66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Показания:</w:t>
            </w:r>
          </w:p>
          <w:p w14:paraId="72A9548E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гигиены тела;</w:t>
            </w:r>
          </w:p>
          <w:p w14:paraId="651DB5C2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универсальной потребности ребенка «быть чистым»;</w:t>
            </w:r>
          </w:p>
          <w:p w14:paraId="3FD2BC27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навыков чистоплотности.</w:t>
            </w:r>
          </w:p>
          <w:p w14:paraId="1288F47F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Оснащение:</w:t>
            </w:r>
          </w:p>
          <w:p w14:paraId="2B1854D3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кипяченая вода;</w:t>
            </w:r>
          </w:p>
          <w:p w14:paraId="5F7AEE54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стерильное растительное масло;</w:t>
            </w:r>
          </w:p>
          <w:p w14:paraId="0A15F7E4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ватные шарики и жгутики;</w:t>
            </w:r>
          </w:p>
          <w:p w14:paraId="07D3A479" w14:textId="77777777" w:rsidR="00B511E3" w:rsidRPr="00B511E3" w:rsidRDefault="00B511E3" w:rsidP="00B76F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 лоток для обработанного материала;</w:t>
            </w:r>
          </w:p>
          <w:p w14:paraId="5D5963BD" w14:textId="733AE875" w:rsidR="00B511E3" w:rsidRPr="003F3A22" w:rsidRDefault="00B511E3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76F5C"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чистый набор для пеленания или одежда, расположенные на пеленальном столике.</w:t>
            </w:r>
          </w:p>
          <w:p w14:paraId="53EF0AD4" w14:textId="276E637B" w:rsidR="00B76F5C" w:rsidRPr="00B511E3" w:rsidRDefault="003F3A22" w:rsidP="003F3A22">
            <w:pPr>
              <w:spacing w:after="0" w:line="240" w:lineRule="auto"/>
              <w:ind w:right="178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Процедура:</w:t>
            </w:r>
          </w:p>
          <w:p w14:paraId="495422D3" w14:textId="584ACA99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маме (родственникам) цель и ход выполнения процедуры.   </w:t>
            </w:r>
          </w:p>
          <w:p w14:paraId="3BC8D856" w14:textId="4B40ABC4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необходимое оснащение.</w:t>
            </w:r>
          </w:p>
          <w:p w14:paraId="2320335C" w14:textId="3CC600ED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Вымыть и осушить </w:t>
            </w: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>руки, на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пеленальный столик постелить на пеленку.</w:t>
            </w:r>
          </w:p>
          <w:p w14:paraId="255F1B47" w14:textId="733A4FE6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Раздеть ребенка (при необходимости подмыть) и положить на пеленальный столик.</w:t>
            </w:r>
          </w:p>
          <w:p w14:paraId="4CA637E0" w14:textId="661CF34E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Умыть ребенка промокательными движениями ватным тампоном, смоченным кипяченой водой.</w:t>
            </w:r>
          </w:p>
          <w:p w14:paraId="1FBA7859" w14:textId="3B4CF45C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Обработать ребенка ватными шариками, смоченными кипяченой водой, от наружного угла лаза к внутреннему </w:t>
            </w: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>(для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каждого глаза использовать </w:t>
            </w:r>
          </w:p>
          <w:p w14:paraId="4FA7BE5B" w14:textId="77777777" w:rsidR="00B511E3" w:rsidRPr="00B511E3" w:rsidRDefault="00B511E3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отдельный тампон). Аналогично обработке просушить глаза сухими ватными тампонами.</w:t>
            </w:r>
          </w:p>
          <w:p w14:paraId="713E8298" w14:textId="356725FD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14:paraId="062503BF" w14:textId="5421F310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Вращательными движениями прочистить слуховые проходы тугими жгутиками. </w:t>
            </w:r>
          </w:p>
          <w:p w14:paraId="550D7A0C" w14:textId="43BCB475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 уши ребенку обрабатывают 1 раз в неделю или по мере необходимости.</w:t>
            </w:r>
          </w:p>
          <w:p w14:paraId="010FF907" w14:textId="4C976842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Открыть рот ребенка слегка, нажав на </w:t>
            </w: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>подбородок, и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осмотреть слизистую рта.</w:t>
            </w:r>
          </w:p>
          <w:p w14:paraId="5CD12CC6" w14:textId="0D931BDB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- за ушами – шейные – подмышечные – локтевые - лучезапястные и ладонные – подколенные – голеностопные – паховые - ягодичные.</w:t>
            </w:r>
          </w:p>
          <w:p w14:paraId="5FAFA0B7" w14:textId="560E2A3F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Одеть ребенка и уложить в кроватку.</w:t>
            </w:r>
          </w:p>
          <w:p w14:paraId="6FB56A4A" w14:textId="79EEAE12" w:rsidR="00B511E3" w:rsidRPr="00B511E3" w:rsidRDefault="00B76F5C" w:rsidP="00B76F5C">
            <w:pPr>
              <w:spacing w:after="0" w:line="240" w:lineRule="auto"/>
              <w:ind w:right="17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r w:rsidR="00B511E3"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Убрать пленку с пеленального стола.</w:t>
            </w:r>
          </w:p>
          <w:p w14:paraId="1DBB829C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8E598A" w14:textId="3BAAED9B" w:rsidR="00B511E3" w:rsidRPr="003F3A22" w:rsidRDefault="003F3A22" w:rsidP="00B76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3F3A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511E3" w:rsidRPr="00B511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Гигиеническая ванна для грудного ребенка.</w:t>
            </w:r>
          </w:p>
          <w:p w14:paraId="68672D24" w14:textId="77777777" w:rsidR="003F3A22" w:rsidRPr="00B511E3" w:rsidRDefault="003F3A22" w:rsidP="00B76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0DC5D2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Показания: </w:t>
            </w:r>
          </w:p>
          <w:p w14:paraId="406AD617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гигиены тела; </w:t>
            </w:r>
          </w:p>
          <w:p w14:paraId="5DA41129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удовлетворение универсальной потребности ребенка «быть чистым»; </w:t>
            </w:r>
          </w:p>
          <w:p w14:paraId="7A3345CE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навыков чистоплотности. </w:t>
            </w:r>
          </w:p>
          <w:p w14:paraId="1C09EFF7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Оснащение:</w:t>
            </w: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47A195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детская ванночка для купания</w:t>
            </w:r>
          </w:p>
          <w:p w14:paraId="0B0EBC94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кувшин</w:t>
            </w:r>
          </w:p>
          <w:p w14:paraId="4F653F60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емкости с кипяченой холодной и горячей водой</w:t>
            </w:r>
          </w:p>
          <w:p w14:paraId="7A3D15E5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водный термометр</w:t>
            </w:r>
          </w:p>
          <w:p w14:paraId="147DF219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ветошь, флакон с 5% раствором перманганата калия, стерильное растительное масло</w:t>
            </w:r>
          </w:p>
          <w:p w14:paraId="3EBD5EF5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мешок для грязного белья</w:t>
            </w:r>
          </w:p>
          <w:p w14:paraId="01F0A77D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большое махровое полотенце, чистый набор для пеленания.</w:t>
            </w:r>
          </w:p>
          <w:p w14:paraId="085608A8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Обязательные условия:</w:t>
            </w: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96C8E2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не купать сразу после кормления</w:t>
            </w:r>
          </w:p>
          <w:p w14:paraId="0A8A71DB" w14:textId="248FFA02" w:rsidR="00B76F5C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при купании обеспечить в комнате температуру 22-24 гр.</w:t>
            </w:r>
          </w:p>
          <w:p w14:paraId="4B1022AF" w14:textId="77777777" w:rsidR="00B511E3" w:rsidRPr="00B511E3" w:rsidRDefault="00B511E3" w:rsidP="00B76F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процедуре:</w:t>
            </w:r>
          </w:p>
          <w:p w14:paraId="450F6266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Объяснить маме ход и цель процедуры, получить согласие.</w:t>
            </w:r>
          </w:p>
          <w:p w14:paraId="7A3EC030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Помыть ванночку горячей водой с мылом, ополоснуть ее кипятком, поставить в устойчивое положение.</w:t>
            </w:r>
          </w:p>
          <w:p w14:paraId="545FE92C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Положить на дно ванны пеленку, сложенную в несколько раз.</w:t>
            </w:r>
          </w:p>
          <w:p w14:paraId="7E812103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Наполнить ванночку водой температуры 37-38°С.</w:t>
            </w:r>
          </w:p>
          <w:p w14:paraId="3ADC5CBD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Положить на дно ванны термометр для воды</w:t>
            </w:r>
          </w:p>
          <w:p w14:paraId="32DE80D3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Набрать воду в кувшин для ополаскивания (Т 36,5 - 37,0°С).</w:t>
            </w:r>
          </w:p>
          <w:p w14:paraId="1D00E10B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Провести санитарную обработку рук.</w:t>
            </w:r>
          </w:p>
          <w:p w14:paraId="45C613ED" w14:textId="77777777" w:rsidR="00B511E3" w:rsidRPr="00B511E3" w:rsidRDefault="00B511E3" w:rsidP="00B76F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Выполнение манипуляции:</w:t>
            </w:r>
          </w:p>
          <w:p w14:paraId="5AF73606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Взять ребенка так, чтобы голова и туловище пациента находилась на левом предплечье, а затем погрузить все тело ребенка до линии сосков.</w:t>
            </w:r>
          </w:p>
          <w:p w14:paraId="58E07698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Левой рукой поддерживать голову ребенка над поверхностью воды.</w:t>
            </w:r>
          </w:p>
          <w:p w14:paraId="36328D12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Помыть все тело, используя ветошь (особенно тщательно промывать складки на шее, в подмышечных и паховых областях, между ягодицами).</w:t>
            </w:r>
          </w:p>
          <w:p w14:paraId="4C5ABBF0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Перевернуть ребенка кверху спиной.</w:t>
            </w:r>
          </w:p>
          <w:p w14:paraId="4FE8BC34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Облить чистой водой из кувшина (за время купания вода для ополаскивания остывает до 34-35°С).</w:t>
            </w:r>
          </w:p>
          <w:p w14:paraId="2E8904D0" w14:textId="77777777" w:rsidR="00B511E3" w:rsidRPr="00B511E3" w:rsidRDefault="00B511E3" w:rsidP="00B76F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Завершение манипуляции:</w:t>
            </w:r>
          </w:p>
          <w:p w14:paraId="598A64F2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Завернуть ребенка в мягкую теплую пеленку (махровое полотенце) и обсушить промокательными движениями.</w:t>
            </w:r>
          </w:p>
          <w:p w14:paraId="2D4F7966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Обработать естественные складки кожи стерильным растительным маслом.</w:t>
            </w:r>
          </w:p>
          <w:p w14:paraId="5CF0FD98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Одеть ребенка, запеленать и уложить в кроватку.</w:t>
            </w:r>
          </w:p>
          <w:p w14:paraId="243D8B42" w14:textId="77777777" w:rsidR="00B511E3" w:rsidRPr="00B511E3" w:rsidRDefault="00B511E3" w:rsidP="00B76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Вымыть, осушить руки</w:t>
            </w:r>
          </w:p>
          <w:p w14:paraId="6814310D" w14:textId="77777777" w:rsidR="00B511E3" w:rsidRPr="00B511E3" w:rsidRDefault="00B511E3" w:rsidP="00B76F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9AAA3E6" w14:textId="208BB7DF" w:rsidR="00B511E3" w:rsidRPr="003F3A22" w:rsidRDefault="003F3A22" w:rsidP="00B76F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3F3A2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511E3" w:rsidRPr="00B511E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Задача: ребенку 9 месяцев, находится на естественном вскармливании. Масса при рождении 3500г. Рассчитать суточный и разовый объем пищи, составить меню.</w:t>
            </w:r>
          </w:p>
          <w:p w14:paraId="0555ED63" w14:textId="77777777" w:rsidR="00B76F5C" w:rsidRPr="00B511E3" w:rsidRDefault="00B76F5C" w:rsidP="00B76F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5EA923" w14:textId="7782DF9E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76F5C"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="00B76F5C" w:rsidRPr="003F3A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3500+600+800+800+750+700+650+600+550+500=9450г.</w:t>
            </w:r>
          </w:p>
          <w:p w14:paraId="148B83DA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В 9 месяцев ребенок съедает 1/8 от долженствующей массы.</w:t>
            </w:r>
          </w:p>
          <w:p w14:paraId="474DF765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Суточный объем пищи = 9450/8=1181г.</w:t>
            </w:r>
          </w:p>
          <w:p w14:paraId="1518B62F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до года не должен съедать более 1000г. </w:t>
            </w:r>
          </w:p>
          <w:p w14:paraId="7011F067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С 5 месяцев ребёнка переводят на 5-ти разовое питание.</w:t>
            </w:r>
          </w:p>
          <w:p w14:paraId="7B409C9F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Разовый объем пищи=1000/5=200г.</w:t>
            </w:r>
          </w:p>
          <w:p w14:paraId="78C56DAE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Меню:</w:t>
            </w:r>
          </w:p>
          <w:p w14:paraId="490D9808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6.00 – 1-ый прием пищи: грудное молоко 200г.</w:t>
            </w:r>
          </w:p>
          <w:p w14:paraId="298E536F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10.00 – 2-ой прием пищи: прикорм – молочная каша 155г. + 45г. сок</w:t>
            </w:r>
          </w:p>
          <w:p w14:paraId="54238BB6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14.00 – 3-ий приём пищи: прикорм – мясной фарш 140г. + яичный желток 15г. + 45г. сок</w:t>
            </w:r>
          </w:p>
          <w:p w14:paraId="72B39C68" w14:textId="77777777" w:rsidR="00B511E3" w:rsidRP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18.00 – 4-ый прием пищи: прикорм – творог 40г. + 60г. кефир + овощное пюре 100г. </w:t>
            </w:r>
          </w:p>
          <w:p w14:paraId="6F843312" w14:textId="7EDB76CE" w:rsidR="00B511E3" w:rsidRDefault="00B511E3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11E3">
              <w:rPr>
                <w:rFonts w:ascii="Times New Roman" w:hAnsi="Times New Roman"/>
                <w:sz w:val="24"/>
                <w:szCs w:val="24"/>
                <w:lang w:eastAsia="ru-RU"/>
              </w:rPr>
              <w:t>22.00 – 5-ый прием пищи: грудное молоко 200г.</w:t>
            </w:r>
          </w:p>
          <w:p w14:paraId="4469B792" w14:textId="26B423E6" w:rsidR="003F3A22" w:rsidRDefault="003F3A22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1E972" w14:textId="783D4CEB" w:rsidR="003F3A22" w:rsidRPr="003F3A22" w:rsidRDefault="003F3A22" w:rsidP="00B76F5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5233"/>
              <w:gridCol w:w="1233"/>
            </w:tblGrid>
            <w:tr w:rsidR="003F3A22" w:rsidRPr="003B3354" w14:paraId="36161446" w14:textId="77777777" w:rsidTr="003F3A22">
              <w:trPr>
                <w:trHeight w:val="695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0625AE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bookmarkStart w:id="0" w:name="_Hlk43837430"/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04540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D7535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F3A22" w:rsidRPr="003B3354" w14:paraId="46135464" w14:textId="77777777" w:rsidTr="003F3A22">
              <w:trPr>
                <w:trHeight w:val="204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1486BE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1DB2D" w14:textId="02D1A81F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F3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Утренний туалет новорожденного и грудного ребенка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21103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F3A22" w:rsidRPr="003B3354" w14:paraId="38442023" w14:textId="77777777" w:rsidTr="00DA33BC">
              <w:trPr>
                <w:trHeight w:val="293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9951EC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8C386" w14:textId="46FB67B8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F3A22">
                    <w:rPr>
                      <w:rFonts w:ascii="Times New Roman" w:eastAsia="BatangChe" w:hAnsi="Times New Roman"/>
                      <w:sz w:val="24"/>
                      <w:szCs w:val="24"/>
                    </w:rPr>
                    <w:t>Гигиеническая ванна для грудного ребенка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97AA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F3A22" w:rsidRPr="003B3354" w14:paraId="771B8A77" w14:textId="77777777" w:rsidTr="00DA33BC">
              <w:trPr>
                <w:trHeight w:val="242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AE37" w14:textId="20D646F5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5431A" w14:textId="2B2A6BCA" w:rsidR="003F3A22" w:rsidRPr="003B3354" w:rsidRDefault="00DA33BC" w:rsidP="003F3A22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A33BC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Составление примерного меню для детей различного возраста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C3574" w14:textId="77777777" w:rsidR="003F3A22" w:rsidRPr="003B3354" w:rsidRDefault="003F3A22" w:rsidP="003F3A22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bookmarkEnd w:id="0"/>
          <w:p w14:paraId="6A7D116A" w14:textId="77777777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Занятие 2.</w:t>
            </w:r>
          </w:p>
          <w:p w14:paraId="5E4232AD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C9F0571" w14:textId="0D4E1329" w:rsid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Обработка пупочной ранки.</w:t>
            </w:r>
          </w:p>
          <w:p w14:paraId="4CFEB375" w14:textId="77777777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BA09DC9" w14:textId="623774BB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процедуре:</w:t>
            </w:r>
          </w:p>
          <w:p w14:paraId="0BD20AC7" w14:textId="048612FD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 (родственникам) цель и ход выполнения процедуры.</w:t>
            </w:r>
          </w:p>
          <w:p w14:paraId="13F4375B" w14:textId="26931A5A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Подготовить необходимое оснащение.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AFC6757" w14:textId="2B58590A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3. Вымыть и осушить руки, надеть перчатки. Обработать пеленальный столик дезинфицирующим раствором и постелить на него пеленку.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485C73B" w14:textId="77777777" w:rsid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Уложить ребенка на пеленальном столе.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A6414A0" w14:textId="4B390B8F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C780648" w14:textId="18292C3A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5. Хорошо растянуть края пупочной ранки указательным и большим пальцами левой руки.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5301A9D" w14:textId="738C30C6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6. Капнуть из пипетки в ранку 1-2 капли 3% раствора перекиси водорода,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удалить образовавшуюся в ранке «пену» и корочку стерильной ватной палочкой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(сбросить палочку в лоток).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1DB544" w14:textId="29F469C6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7. Сохраняя растянутыми края пупочной ранки, обработать её стерильной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ватной палочкой, смоченной 70% этиловым спиртом, движением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изнутри к наружи (сбросить палочку в лоток). Обработать кожу вокруг ранки этиловым спиртом с помощью ватной палочки движениями от центра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периферии (сбросить палочку в лоток).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CBFDAC0" w14:textId="77E52CA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8. Обработать (по необходимости) пупочную ранку (не затрагивая вокруг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ранки) 5%раствором перманганата калия или спиртовым раствором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бриллиантовой зелени с помощью ватной палочки (сбросить палочку в лоток).</w:t>
            </w:r>
          </w:p>
          <w:p w14:paraId="1737EB11" w14:textId="2DEEF9A8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741B3A1" w14:textId="43EC669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9. Запеленать ребенка и положить в кроватку.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1E1E922" w14:textId="48A26AAA" w:rsid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10. Убрать пеленку с пеленального стола и поместить её в мешок для грязного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белья. Использованные палочки замочить в дез. растворе. Протереть рабочую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поверхность пеленального стола дезинфицирующим раствором, снять перчатки,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вымыть и осушить руки.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9E2CF28" w14:textId="0741B40F" w:rsid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564B5" w14:textId="48D7454E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834EBC">
              <w:rPr>
                <w:rFonts w:ascii="Times New Roman" w:hAnsi="Times New Roman"/>
                <w:b/>
                <w:bCs/>
                <w:sz w:val="28"/>
                <w:szCs w:val="28"/>
              </w:rPr>
              <w:t>Антропометрия.</w:t>
            </w:r>
          </w:p>
          <w:p w14:paraId="317B5E81" w14:textId="77777777" w:rsidR="00834EBC" w:rsidRDefault="00834EBC" w:rsidP="00031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EC141E" w14:textId="058A9B7B" w:rsid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Измерение окружности грудной клетки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174335B" w14:textId="77777777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DCC885B" w14:textId="2D31EB61" w:rsidR="00031BA8" w:rsidRPr="00031BA8" w:rsidRDefault="00031BA8" w:rsidP="00031B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процедуре:</w:t>
            </w:r>
          </w:p>
          <w:p w14:paraId="5A97F382" w14:textId="4129ADC6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маме/родственниками цель исследования, получить согласие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мамы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65A429" w14:textId="6F1FA46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Подготовить необходимое оснащение.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60577BE1" w14:textId="67815571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3. Обработать сантиметровую ленту с двух сторон спиртом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салфетки.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384F6A" w14:textId="4AD72505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Уложить или усадить ребёнка.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4B65D4" w14:textId="3AB40C01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58E6B6D" w14:textId="07DA5489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5. Наложить сантиметровую ленту на грудь ребёнка по ориентирам: а) сзади - нижние углы лопаток; б) спереди - нижний край около сосковых кружков (у девочек пубертатного возраста верхний край 4 ребра, над молочными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  <w:t xml:space="preserve"> железами). Определить показатели окружности головы.</w:t>
            </w:r>
          </w:p>
          <w:p w14:paraId="73BC26A3" w14:textId="5DE9BE7F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142326BD" w14:textId="6B3DE6D9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6. Записать результат.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049E8EF" w14:textId="40CE156F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7. Сообщить результат ребёнку/маме.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E79EE9F" w14:textId="64E543C4" w:rsid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Измерение окружности головы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A65AC4A" w14:textId="77777777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3FC6A" w14:textId="398F76EA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7B74041" w14:textId="3B24C042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маме/родственниками цель исследования, получить согласие мамы</w:t>
            </w:r>
            <w:r w:rsidR="00834E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28DDF8" w14:textId="0BF07ECB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Подготовить необходимое оснащение.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6D86390" w14:textId="33150D20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3. Обработать сантиметровую ленту с двух сторон спиртом с помощью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салфетки.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705783" w14:textId="49A5514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Уложить или усадить ребёнка.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DA3260" w14:textId="662BE3A9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23CB7B65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5. Наложить сантиметровую ленту на голову ребёнка по ориентирам: а) сзади - затылочный бугор; б) спереди - надбровные дуги.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49A875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Примечание: следить, чтобы палец исследователя не находился между лентой и кожей головы ребёнка. (без надавливания), определить окружности головы.</w:t>
            </w:r>
          </w:p>
          <w:p w14:paraId="34D07762" w14:textId="3CC9C68D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3C80AD23" w14:textId="23D2E83D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6. Записать результат.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5BA929A" w14:textId="6D243DE8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7. Сообщить результат ребёнку/маме.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96EABF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88232" w14:textId="1C668372" w:rsid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Измерение массы тела (возраст до 2 лет)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3CD6CA2" w14:textId="77777777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26785B7" w14:textId="4F30F499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4881973F" w14:textId="242479F6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маме/родственникам цель исследования.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E941697" w14:textId="12ABAB9C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Установить весы на ровной устойчивой поверхности. Подготовить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необходимое оснащение.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2337C5F" w14:textId="5EE32B94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3. Проверить, закрыт ли затвор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04A8B3" w14:textId="77777777" w:rsidR="00834EBC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Вымыть и осушить руки, надеть перчатки. Обработать лоток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дезинфицирующим раствором с помощью ветоши.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2A1FF47" w14:textId="0B393001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 xml:space="preserve">5. Постелить на лоток сложенную в несколько раз пелёнку </w:t>
            </w:r>
            <w:r w:rsidR="00834EBC" w:rsidRPr="00031BA8">
              <w:rPr>
                <w:rFonts w:ascii="Times New Roman" w:hAnsi="Times New Roman"/>
                <w:sz w:val="24"/>
                <w:szCs w:val="24"/>
              </w:rPr>
              <w:t>(следить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, чтобы она не закрывала шкалу и не мешала движению штанги весов).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CB1802" w14:textId="472397B9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 xml:space="preserve">6. Установить гири на нулевые деления. Открыть затвор. Уравновесить весы с помощью вращения противовеса </w:t>
            </w:r>
            <w:r w:rsidR="00834EBC" w:rsidRPr="00031BA8">
              <w:rPr>
                <w:rFonts w:ascii="Times New Roman" w:hAnsi="Times New Roman"/>
                <w:sz w:val="24"/>
                <w:szCs w:val="24"/>
              </w:rPr>
              <w:t>(уровень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 xml:space="preserve"> коромысла должен совпадать с контрольным пунктом).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964CB6D" w14:textId="3B807C5C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lastRenderedPageBreak/>
              <w:t>7. Закрыть затвор. Сохранение правильной регулировки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ADCC363" w14:textId="4B2F9B54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0240AAA9" w14:textId="7C66D169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8. Уложить ребёнка на весы головой к широкой части (или усадить).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54D73C" w14:textId="2089711E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9. Открыть затвор. Передвинуть «килограммовую» гирю, расположенную на нижней части весов, до момента падения штанги вниз, затем сместить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гирю на одно деление влево. Плавно передвинуть гирю, определяющую граммы и расположенную на верхней штанге, до положения установления равновесия.</w:t>
            </w:r>
          </w:p>
          <w:p w14:paraId="2FD20296" w14:textId="5249FA16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10. Закрыть затвор и снять ребёнка с весов. Сохранение правильной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регулировки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6BA117B" w14:textId="7B0BF7AE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4B3D5F1E" w14:textId="7C909054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11. Записать показатели массы тела ребёнка (фиксируются цифры слева от края гири).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C76EE06" w14:textId="50FDDA5B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12. Убрать пелёнку с весов. Обеспечение инфекционной безопасности.</w:t>
            </w:r>
          </w:p>
          <w:p w14:paraId="499613C7" w14:textId="35AEA801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13. Протереть рабочую поверхность весов дезинфицирующим средством.</w:t>
            </w:r>
          </w:p>
          <w:p w14:paraId="1D818A98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14. Снять перчатки, вымыть и осушить руки.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DAE9FC5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340508" w14:textId="4D679F85" w:rsid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Измерение массы тела (возраст старше 2 лет)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B5F8371" w14:textId="77777777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9B1F427" w14:textId="4205EE7F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</w:t>
            </w:r>
            <w:r w:rsid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0AF0338B" w14:textId="789B5B58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маме/родственниками цель исследования.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F617E4" w14:textId="1C5BDD2B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Установить весы на ровной устойчивой поверхности. Подготовить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необходимое оснащение.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AFF48BD" w14:textId="0B407C56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3. Проверить, закрыт ли затвор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965C5D" w14:textId="6D5A2981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Вымыть и осушить руки, надеть перчатки обработать лоток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дезинфицирующим раствором с помощью ветоши.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9625698" w14:textId="36F739B1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5. Постелить на площадку весов салфетку.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A0D3E4" w14:textId="495F5FF3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6. Установить гири на нулевые деления. Открыть затвор. Уравновесить весы с помощью вращения противовеса (уровень коромысла должен совпадать с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контрольным пунктом).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EDC765" w14:textId="6AF0C7CA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7. Закрыть затвор. Сохранение правильной регулировки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D0720F1" w14:textId="322D7A68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587A0AE" w14:textId="77777777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8. Предложить и помочь ребёнку встать (без обуви) на центр площадки весов.</w:t>
            </w:r>
          </w:p>
          <w:p w14:paraId="6F2C18F6" w14:textId="47EE4AC7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9. Открыть затвор.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расположенную на верхней штанге, до положения установления равновесия.</w:t>
            </w:r>
          </w:p>
          <w:p w14:paraId="09C688FC" w14:textId="15BDC286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10. Закрыть затвор и помочь ребёнку сойти с площадки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081E984" w14:textId="741072EE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11. Записать показатели массы тела (фиксируя цифры слева от края гири).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Сообщить результаты маме.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2E828BF" w14:textId="36161C15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12. Убрать салфетку с весов.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F6FFF48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13. Протереть рабочую поверхность весов дезинфицирующим средством. Снять перчатки, вымыть и осушить руки.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6A1231B" w14:textId="77777777" w:rsidR="00031BA8" w:rsidRPr="00031BA8" w:rsidRDefault="00031BA8" w:rsidP="0003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C9441" w14:textId="69565CBB" w:rsid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1BA8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Измерение длины тела (у детей до 1го года)</w:t>
            </w:r>
            <w:r w:rsidR="00834EB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31306BD8" w14:textId="77777777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09606C77" w14:textId="47197D40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32DC59B" w14:textId="37E6E747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1. Объяснить маме/родственниками цель исследования.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E02A3E0" w14:textId="617D99BC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2. Установить горизонтальный ростомер на ровной устойчивой поверхности шкалой «к себе». Подготовить необходимое оснащение.</w:t>
            </w:r>
          </w:p>
          <w:p w14:paraId="665596AC" w14:textId="2A7FAD6C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lastRenderedPageBreak/>
              <w:t>3. Вымыть и осушить руки, надеть перчатки.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80D1E6" w14:textId="2C50F8D3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4. Обработать рабочую поверхность ростомера дезинфицирующим раствором с помощью ветоши. Постелить пелёнку (она не должна закрывать шкалу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и мешать движению подвижной планки).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8011F87" w14:textId="2DB20E0E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2E232FA6" w14:textId="6C2F1A7A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5. Уложить ребёнка на ростомер головой к подвижной планке. Выпрямить ноги малыша лёгким нажатием на колени. Придвинуть к стопам, согнутую под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  <w:t xml:space="preserve"> прямым углом, подвижную планку ростомера. По шкале определить длину тела ребёнка.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6E7B039" w14:textId="6617B43A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6. Убрать ребёнка с ростомера.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604808" w14:textId="0005254F" w:rsidR="00031BA8" w:rsidRPr="00031BA8" w:rsidRDefault="00031BA8" w:rsidP="00834EB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BA8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 w:rsidR="00834EBC" w:rsidRPr="00834EB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5B84620" w14:textId="6074EE49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7. Записать результат. Сообщить результат маме.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7B7F09F" w14:textId="61D6573E" w:rsidR="00031BA8" w:rsidRPr="00031BA8" w:rsidRDefault="00031BA8" w:rsidP="00834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BA8">
              <w:rPr>
                <w:rFonts w:ascii="Times New Roman" w:hAnsi="Times New Roman"/>
                <w:sz w:val="24"/>
                <w:szCs w:val="24"/>
              </w:rPr>
              <w:t>8. Убрать пелёнку с ростомера. Протереть рабочую поверхность весов</w:t>
            </w:r>
            <w:r w:rsidR="00834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>дезинфицирующим средством. Снять перчатки, вымыть и осушить руки</w:t>
            </w:r>
            <w:r w:rsidRPr="00031BA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96EA1C" w14:textId="6ECB415C" w:rsid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031BA8"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Задача: ребенку 3 мес. на смешанном вскармливании.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BA8"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Масса при рождении 3300.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BA8"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Рассчитать сут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очный</w:t>
            </w:r>
            <w:r w:rsidR="00031BA8" w:rsidRPr="00031BA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разовый объем пищи и составить меню.</w:t>
            </w:r>
          </w:p>
          <w:p w14:paraId="069746A2" w14:textId="77777777" w:rsidR="00834EBC" w:rsidRPr="00031BA8" w:rsidRDefault="00834EBC" w:rsidP="00834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16A03906" w14:textId="77777777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Долженствующая масса = 3300+600+800+800=5500гр.</w:t>
            </w:r>
          </w:p>
          <w:p w14:paraId="1BB8509B" w14:textId="77777777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Суточный объем пищи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5500/6=917мл.</w:t>
            </w:r>
          </w:p>
          <w:p w14:paraId="08F91158" w14:textId="77777777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до года не должен съедать более 1000г. </w:t>
            </w:r>
          </w:p>
          <w:p w14:paraId="561B17F0" w14:textId="0B65A130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Разовый объем пищи</w:t>
            </w:r>
            <w:r w:rsidR="00834E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  <w:r w:rsidR="00834E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917/6=153мл</w:t>
            </w:r>
          </w:p>
          <w:p w14:paraId="68722A27" w14:textId="77777777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031BA8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Меню:</w:t>
            </w:r>
          </w:p>
          <w:p w14:paraId="7EC7FD72" w14:textId="1C0E6F7F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6.00 - 1-ый прием пищи: грудное молоко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смесь =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153 мл. </w:t>
            </w:r>
          </w:p>
          <w:p w14:paraId="5952F21A" w14:textId="0A5DF0D9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10.00 - 2-ой прием пищи: грудное молоко 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 смесь =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153 мл.</w:t>
            </w:r>
          </w:p>
          <w:p w14:paraId="5E1EBAAB" w14:textId="2286D94D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14.00 - 3-ий приём пищи: грудное молоко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смесь =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153 мл.</w:t>
            </w:r>
          </w:p>
          <w:p w14:paraId="5BEC0930" w14:textId="249484FE" w:rsidR="00031BA8" w:rsidRPr="00031BA8" w:rsidRDefault="00031BA8" w:rsidP="00031B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18.00 - 4-ый прием пищи: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грудное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молоко +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смесь 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=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153 мл.</w:t>
            </w:r>
          </w:p>
          <w:p w14:paraId="092952D4" w14:textId="018A7981" w:rsidR="00031BA8" w:rsidRP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22.00 - 5-ый прием пищи: 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грудное молоко +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смесь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153 мл.</w:t>
            </w:r>
          </w:p>
          <w:p w14:paraId="115B4112" w14:textId="56A7D3DA" w:rsidR="00031BA8" w:rsidRDefault="00031BA8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24.00 - 6-ой прием пищи: 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грудное молоко + 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>смесь</w:t>
            </w:r>
            <w:r w:rsidR="00DA3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</w:t>
            </w:r>
            <w:r w:rsidRPr="00031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153 мл</w:t>
            </w:r>
            <w:r w:rsidR="00834E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8B27BA2" w14:textId="77777777" w:rsidR="00834EBC" w:rsidRPr="00031BA8" w:rsidRDefault="00834EBC" w:rsidP="00031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2E0243" w14:textId="559617FC" w:rsidR="00A62238" w:rsidRPr="00D204AC" w:rsidRDefault="00A62238" w:rsidP="00B51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5233"/>
              <w:gridCol w:w="1233"/>
            </w:tblGrid>
            <w:tr w:rsidR="00834EBC" w:rsidRPr="003B3354" w14:paraId="795B6578" w14:textId="77777777" w:rsidTr="00787A40">
              <w:trPr>
                <w:trHeight w:val="695"/>
              </w:trPr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C19C8D1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A0539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70298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834EBC" w:rsidRPr="003B3354" w14:paraId="4E880920" w14:textId="77777777" w:rsidTr="00787A40">
              <w:trPr>
                <w:trHeight w:val="204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50AE25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9D88" w14:textId="3C23088F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34EB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пупочной ранки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926F3" w14:textId="544D7F8C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4EBC" w:rsidRPr="003B3354" w14:paraId="041036EA" w14:textId="77777777" w:rsidTr="00DA33BC">
              <w:trPr>
                <w:trHeight w:val="293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D2EA17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B498C" w14:textId="69397B11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34EB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16DDA" w14:textId="0CC5601A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34EBC" w:rsidRPr="003B3354" w14:paraId="271BD17F" w14:textId="77777777" w:rsidTr="00DA33BC">
              <w:trPr>
                <w:trHeight w:val="967"/>
              </w:trPr>
              <w:tc>
                <w:tcPr>
                  <w:tcW w:w="12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76614" w14:textId="074BFC01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3FA84" w14:textId="37D4CD18" w:rsidR="00834EBC" w:rsidRPr="003B3354" w:rsidRDefault="00DA33BC" w:rsidP="00834EB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Составление примерного меню для детей различного возраста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4722" w14:textId="77777777" w:rsidR="00834EBC" w:rsidRPr="003B3354" w:rsidRDefault="00834EBC" w:rsidP="00834EB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211DFFB" w14:textId="77777777" w:rsidR="0008029D" w:rsidRPr="0008029D" w:rsidRDefault="0008029D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Занятие 3.</w:t>
            </w:r>
          </w:p>
          <w:p w14:paraId="6F390D02" w14:textId="05D0EA77" w:rsidR="0008029D" w:rsidRPr="0008029D" w:rsidRDefault="0008029D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 Подсчет пульса новорожденному.</w:t>
            </w:r>
          </w:p>
          <w:p w14:paraId="1EC4BD8D" w14:textId="77777777" w:rsid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Подготовка к процедуре:</w:t>
            </w:r>
          </w:p>
          <w:p w14:paraId="0DE22AF0" w14:textId="6B26BCF1" w:rsidR="0008029D" w:rsidRPr="0008029D" w:rsidRDefault="0008029D" w:rsidP="0008029D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Представиться маме, объяснить цель и ход предстоящей процедуры,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>получить информированное согласие на ее проведение.</w:t>
            </w:r>
          </w:p>
          <w:p w14:paraId="7805A767" w14:textId="77777777" w:rsid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Обработать руки гигиеническим способом, осушить их.</w:t>
            </w:r>
          </w:p>
          <w:p w14:paraId="6B967C90" w14:textId="1093252B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 Придать ребенку удобное положение (лежа, сидя).</w:t>
            </w:r>
          </w:p>
          <w:p w14:paraId="07359F2B" w14:textId="77777777" w:rsidR="0008029D" w:rsidRP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Выполнение процедуры:</w:t>
            </w:r>
          </w:p>
          <w:p w14:paraId="2F27FC07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 2-м, 3-м, 4-м пальцами нащупать лучевую артерию, 1-ый палец расположить на тыльной стороне предплечья. Прижать артерию к лучевой кости и прощупать пульс.</w:t>
            </w:r>
          </w:p>
          <w:p w14:paraId="2BFC765B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Определите: симметричность пульса, ритмичность, частоту, наполнение и напряжение Частота пульса подсчитывается в течение минуты.</w:t>
            </w:r>
          </w:p>
          <w:p w14:paraId="0F55446C" w14:textId="77777777" w:rsidR="0008029D" w:rsidRP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Окончание процедуры:</w:t>
            </w:r>
          </w:p>
          <w:p w14:paraId="552EA206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Обработать руки гигиеническим способом, осушить их.</w:t>
            </w:r>
          </w:p>
          <w:p w14:paraId="29593188" w14:textId="5DD02402" w:rsid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Сделать запись о манипуляции в медицинской документации.</w:t>
            </w:r>
          </w:p>
          <w:p w14:paraId="27FFB544" w14:textId="2B692615" w:rsidR="0008029D" w:rsidRPr="0008029D" w:rsidRDefault="0008029D" w:rsidP="0008029D">
            <w:pPr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Примечание: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 у маленьких детей можно определить пульс на бедренной и сонной артериях, и в области незакрытого большого родничка. Кисть и предплечье при подсчёте пульса не должны быть «на весу». Пульс учащается, вовремя плача и при повышении температуры тела.</w:t>
            </w:r>
          </w:p>
          <w:tbl>
            <w:tblPr>
              <w:tblW w:w="0" w:type="auto"/>
              <w:tblCellSpacing w:w="15" w:type="dxa"/>
              <w:tblInd w:w="49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3"/>
              <w:gridCol w:w="4829"/>
            </w:tblGrid>
            <w:tr w:rsidR="0008029D" w:rsidRPr="0008029D" w14:paraId="149F9C01" w14:textId="77777777" w:rsidTr="0008029D">
              <w:trPr>
                <w:tblCellSpacing w:w="15" w:type="dxa"/>
              </w:trPr>
              <w:tc>
                <w:tcPr>
                  <w:tcW w:w="6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7D9ABC6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частоты пульса</w:t>
                  </w:r>
                </w:p>
              </w:tc>
            </w:tr>
            <w:tr w:rsidR="0008029D" w:rsidRPr="0008029D" w14:paraId="7E83B3B8" w14:textId="77777777" w:rsidTr="0008029D">
              <w:trPr>
                <w:tblCellSpacing w:w="15" w:type="dxa"/>
              </w:trPr>
              <w:tc>
                <w:tcPr>
                  <w:tcW w:w="1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A309A5E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Возраст ребёнка</w:t>
                  </w:r>
                </w:p>
              </w:tc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9EF758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Частота сердечных сокращений в 1 минуту</w:t>
                  </w:r>
                </w:p>
              </w:tc>
            </w:tr>
            <w:tr w:rsidR="0008029D" w:rsidRPr="0008029D" w14:paraId="3B2D1D28" w14:textId="77777777" w:rsidTr="0008029D">
              <w:trPr>
                <w:tblCellSpacing w:w="15" w:type="dxa"/>
              </w:trPr>
              <w:tc>
                <w:tcPr>
                  <w:tcW w:w="1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92A85C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новорождённый</w:t>
                  </w:r>
                </w:p>
              </w:tc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E51977B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120 - 140</w:t>
                  </w:r>
                </w:p>
              </w:tc>
            </w:tr>
            <w:tr w:rsidR="0008029D" w:rsidRPr="0008029D" w14:paraId="38EAFBFC" w14:textId="77777777" w:rsidTr="0008029D">
              <w:trPr>
                <w:tblCellSpacing w:w="15" w:type="dxa"/>
              </w:trPr>
              <w:tc>
                <w:tcPr>
                  <w:tcW w:w="1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C44858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 1 года</w:t>
                  </w:r>
                </w:p>
              </w:tc>
              <w:tc>
                <w:tcPr>
                  <w:tcW w:w="47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1183661" w14:textId="77777777" w:rsidR="0008029D" w:rsidRPr="0008029D" w:rsidRDefault="0008029D" w:rsidP="000802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8029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120 - 125</w:t>
                  </w:r>
                </w:p>
              </w:tc>
            </w:tr>
          </w:tbl>
          <w:p w14:paraId="29D1B6BC" w14:textId="77777777" w:rsidR="0008029D" w:rsidRPr="0008029D" w:rsidRDefault="0008029D" w:rsidP="000802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D5C0902" w14:textId="5A4DA68D" w:rsidR="0008029D" w:rsidRPr="0008029D" w:rsidRDefault="009B1701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2. </w:t>
            </w:r>
            <w:r w:rsidR="0008029D"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Подсчет ЧДД новорожденному.</w:t>
            </w:r>
          </w:p>
          <w:p w14:paraId="7ED29333" w14:textId="77777777" w:rsidR="0008029D" w:rsidRP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Подготовка к процедуре:</w:t>
            </w:r>
          </w:p>
          <w:p w14:paraId="6F6606EF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Представиться маме, объяснить цель и ход предстоящей процедуры, получить информированное согласие на ее проведение.</w:t>
            </w:r>
          </w:p>
          <w:p w14:paraId="3824DEF5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Обработать руки гигиеническим способом, осушить их.</w:t>
            </w:r>
          </w:p>
          <w:p w14:paraId="798A38A3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 Придать ребенку удобное положение (лежа, сидя).</w:t>
            </w:r>
          </w:p>
          <w:p w14:paraId="46ABCB09" w14:textId="77777777" w:rsidR="0008029D" w:rsidRP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Выполнение процедуры:</w:t>
            </w:r>
          </w:p>
          <w:p w14:paraId="479901FE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Положить руку на живот или грудную клетку, не фиксировать внимание ребенка на производимом подсчете</w:t>
            </w:r>
          </w:p>
          <w:p w14:paraId="53EE526D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Подсчитать число дыхательных движений грудной клетки за 1 минуту.</w:t>
            </w:r>
          </w:p>
          <w:p w14:paraId="78DD01AD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 Определить тип дыхания (для новорожденного характерен диафрагмальный тип дыхания: поверхностное, частое, аритмичное).</w:t>
            </w:r>
          </w:p>
          <w:p w14:paraId="51964122" w14:textId="77777777" w:rsidR="0008029D" w:rsidRPr="0008029D" w:rsidRDefault="0008029D" w:rsidP="0008029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Окончание процедуры:</w:t>
            </w:r>
          </w:p>
          <w:p w14:paraId="0C4D95CA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Обработать руки гигиеническим способом, осушить их.</w:t>
            </w:r>
          </w:p>
          <w:p w14:paraId="17781118" w14:textId="77777777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Сделать запись о манипуляции в медицинской документации.</w:t>
            </w:r>
          </w:p>
          <w:p w14:paraId="74348DB9" w14:textId="1D622EA4" w:rsidR="0008029D" w:rsidRPr="0008029D" w:rsidRDefault="0008029D" w:rsidP="000802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Примечание: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 частота дыханий в норме составляет (новорожденный ребёнок</w:t>
            </w:r>
            <w:r w:rsidR="009B17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>– 40 – 60 в минуту).</w:t>
            </w:r>
          </w:p>
          <w:p w14:paraId="18EC1CEE" w14:textId="77777777" w:rsidR="009B1701" w:rsidRDefault="009B1701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3E2CF52C" w14:textId="7EBA7E93" w:rsidR="0008029D" w:rsidRPr="0008029D" w:rsidRDefault="009B1701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B170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3. </w:t>
            </w:r>
            <w:r w:rsidR="0008029D"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Измерение температуры тела.</w:t>
            </w:r>
          </w:p>
          <w:p w14:paraId="5DC68122" w14:textId="77777777" w:rsidR="0008029D" w:rsidRPr="0008029D" w:rsidRDefault="0008029D" w:rsidP="009B170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Подготовка к процедуре:</w:t>
            </w:r>
          </w:p>
          <w:p w14:paraId="2354E1A0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1. Представиться маме, объяснить цель и ход предстоящей процедуры, получить информированное согласие на ее проведение. </w:t>
            </w:r>
          </w:p>
          <w:p w14:paraId="0A607CA9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Обработать руки гигиеническим способом, осушить их.</w:t>
            </w:r>
          </w:p>
          <w:p w14:paraId="329B2873" w14:textId="5915DF2E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9B170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>Перед измерением температуры медицинская сестра проверяет термометры на целость, чистоту, протирает ватой, встряхивает до температуры не выше 35С. Температуру чаще всего проверяют в подмышечной и паховой областях.</w:t>
            </w:r>
          </w:p>
          <w:p w14:paraId="056BA171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4. Медицинская сестра осматривает подмышечную (паховую) область, протирает ее насухо салфеткой.</w:t>
            </w:r>
          </w:p>
          <w:p w14:paraId="0D1D217A" w14:textId="77777777" w:rsidR="0008029D" w:rsidRPr="0008029D" w:rsidRDefault="0008029D" w:rsidP="009B170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Выполнение процедуры:</w:t>
            </w:r>
          </w:p>
          <w:p w14:paraId="319A0C5B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 Помещает ртутный резервуар так, чтобы он полностью охватывался кожей и не соприкасался с бельем.</w:t>
            </w:r>
          </w:p>
          <w:p w14:paraId="7DD8BA06" w14:textId="5790788F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Медицинская сестра должна придерживать рукой бедро или плечо ребенка в течение 5-</w:t>
            </w:r>
            <w:r w:rsidR="009B170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>0 минут.</w:t>
            </w:r>
          </w:p>
          <w:p w14:paraId="7E657681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 Показанием для ректального способа измерения температуры является обширные заболевания кожи в подмышечных и паховых складках (опрелости, дерматит, ожоги) или в случае, если нужно получить быстро результат. При данной процедуре медицинская сестра проводит ту же подготовку, но дополнительно надевает перчатки. Длительность измерения температуры в прямой кишке 2-3 минуты. Ребенка укладывают на бок, до I года можно и в положении на спине, и осторожно вводят термометр на 2-3 см, предварительно смазав вазелином.</w:t>
            </w:r>
          </w:p>
          <w:p w14:paraId="15803CA9" w14:textId="77777777" w:rsidR="0008029D" w:rsidRPr="0008029D" w:rsidRDefault="0008029D" w:rsidP="009B170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Окончание процедуры:</w:t>
            </w:r>
          </w:p>
          <w:p w14:paraId="73A3D45E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1. После процедуры термометр встряхнуть до помещения ртути в резервуар.</w:t>
            </w:r>
          </w:p>
          <w:p w14:paraId="6F170418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2. Обработать руки гигиеническим способом, (после ректального способа сначала снять перчатки).</w:t>
            </w:r>
          </w:p>
          <w:p w14:paraId="610506ED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3. Сделать запись о манипуляции в медицинской документации. Температура отмечается цифрами и графически в температурном листе.</w:t>
            </w:r>
          </w:p>
          <w:p w14:paraId="18E795D4" w14:textId="77777777" w:rsidR="0008029D" w:rsidRPr="0008029D" w:rsidRDefault="0008029D" w:rsidP="0008029D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Примечание: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 измерение температуры проводят 2 р. в день – утром и вечером, а по назначению врача и чаще.</w:t>
            </w:r>
          </w:p>
          <w:p w14:paraId="076BB6CB" w14:textId="6D7F9268" w:rsidR="0008029D" w:rsidRPr="0008029D" w:rsidRDefault="009B1701" w:rsidP="009B1701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  <w:r w:rsidR="0008029D"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. </w:t>
            </w:r>
            <w:r w:rsidR="00D53EB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</w:t>
            </w:r>
            <w:r w:rsidR="0008029D"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лан профилактических прививок ребенку 1 года.</w:t>
            </w:r>
          </w:p>
          <w:p w14:paraId="4A5035E1" w14:textId="77777777" w:rsidR="0008029D" w:rsidRPr="0008029D" w:rsidRDefault="0008029D" w:rsidP="0008029D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Примечание:</w:t>
            </w: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перед прививкой ребенка обязательно следует показать врачу-педиатру, который измерит температуру тела и расспросит маму о поведении малыша и его самочувствии. Именно врач решает, готов ли ребенок к проведению вакцинации, а окончательное решение о прививке остается за родителями. </w:t>
            </w:r>
          </w:p>
          <w:p w14:paraId="022FD20F" w14:textId="77777777" w:rsidR="0008029D" w:rsidRPr="0008029D" w:rsidRDefault="0008029D" w:rsidP="0008029D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График прививок для детей в 2020 году.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5"/>
              <w:gridCol w:w="3815"/>
            </w:tblGrid>
            <w:tr w:rsidR="0008029D" w:rsidRPr="0008029D" w14:paraId="2685DE27" w14:textId="77777777" w:rsidTr="009B1701">
              <w:trPr>
                <w:trHeight w:val="259"/>
              </w:trPr>
              <w:tc>
                <w:tcPr>
                  <w:tcW w:w="3815" w:type="dxa"/>
                </w:tcPr>
                <w:p w14:paraId="7F9A2A57" w14:textId="77777777" w:rsidR="0008029D" w:rsidRPr="0008029D" w:rsidRDefault="0008029D" w:rsidP="0008029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Возраст ребенка</w:t>
                  </w:r>
                </w:p>
              </w:tc>
              <w:tc>
                <w:tcPr>
                  <w:tcW w:w="3815" w:type="dxa"/>
                </w:tcPr>
                <w:p w14:paraId="585741D8" w14:textId="77777777" w:rsidR="0008029D" w:rsidRPr="0008029D" w:rsidRDefault="0008029D" w:rsidP="0008029D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Наименование профилактической прививки</w:t>
                  </w:r>
                </w:p>
              </w:tc>
            </w:tr>
            <w:tr w:rsidR="0008029D" w:rsidRPr="0008029D" w14:paraId="2EBA1625" w14:textId="77777777" w:rsidTr="009B1701">
              <w:trPr>
                <w:trHeight w:val="533"/>
              </w:trPr>
              <w:tc>
                <w:tcPr>
                  <w:tcW w:w="3815" w:type="dxa"/>
                </w:tcPr>
                <w:p w14:paraId="78A83A1C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Новорожденные в первые 24 часа жизни</w:t>
                  </w:r>
                </w:p>
              </w:tc>
              <w:tc>
                <w:tcPr>
                  <w:tcW w:w="3815" w:type="dxa"/>
                </w:tcPr>
                <w:p w14:paraId="68CA29FF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Первая вакцинация против вирусного гепатита В</w:t>
                  </w:r>
                </w:p>
              </w:tc>
            </w:tr>
            <w:tr w:rsidR="0008029D" w:rsidRPr="0008029D" w14:paraId="311CEF64" w14:textId="77777777" w:rsidTr="009B1701">
              <w:trPr>
                <w:trHeight w:val="259"/>
              </w:trPr>
              <w:tc>
                <w:tcPr>
                  <w:tcW w:w="3815" w:type="dxa"/>
                </w:tcPr>
                <w:p w14:paraId="33F0629B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Новорожденные на 3-7 день жизни</w:t>
                  </w:r>
                </w:p>
              </w:tc>
              <w:tc>
                <w:tcPr>
                  <w:tcW w:w="3815" w:type="dxa"/>
                </w:tcPr>
                <w:p w14:paraId="2803B3FE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Вакцинация против туберкулёза</w:t>
                  </w:r>
                </w:p>
              </w:tc>
            </w:tr>
            <w:tr w:rsidR="0008029D" w:rsidRPr="0008029D" w14:paraId="33286481" w14:textId="77777777" w:rsidTr="009B1701">
              <w:trPr>
                <w:trHeight w:val="519"/>
              </w:trPr>
              <w:tc>
                <w:tcPr>
                  <w:tcW w:w="3815" w:type="dxa"/>
                </w:tcPr>
                <w:p w14:paraId="3E189A2F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Дети 1 месяц</w:t>
                  </w:r>
                </w:p>
              </w:tc>
              <w:tc>
                <w:tcPr>
                  <w:tcW w:w="3815" w:type="dxa"/>
                </w:tcPr>
                <w:p w14:paraId="50DFC228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Вторая вакцинация против вирусного гепатита В</w:t>
                  </w:r>
                </w:p>
              </w:tc>
            </w:tr>
            <w:tr w:rsidR="0008029D" w:rsidRPr="0008029D" w14:paraId="44CF5E8E" w14:textId="77777777" w:rsidTr="009B1701">
              <w:trPr>
                <w:trHeight w:val="1052"/>
              </w:trPr>
              <w:tc>
                <w:tcPr>
                  <w:tcW w:w="3815" w:type="dxa"/>
                </w:tcPr>
                <w:p w14:paraId="2FA478E3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Дети 2 месяца</w:t>
                  </w:r>
                </w:p>
              </w:tc>
              <w:tc>
                <w:tcPr>
                  <w:tcW w:w="3815" w:type="dxa"/>
                </w:tcPr>
                <w:p w14:paraId="53BE7601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Третья вакцинация против вирусного гепатита В (группы риска)</w:t>
                  </w:r>
                </w:p>
                <w:p w14:paraId="4CC1E086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Первая вакцинация против пневмококковой инфекции</w:t>
                  </w:r>
                </w:p>
              </w:tc>
            </w:tr>
            <w:tr w:rsidR="0008029D" w:rsidRPr="0008029D" w14:paraId="77D3401C" w14:textId="77777777" w:rsidTr="009B1701">
              <w:trPr>
                <w:trHeight w:val="1326"/>
              </w:trPr>
              <w:tc>
                <w:tcPr>
                  <w:tcW w:w="3815" w:type="dxa"/>
                </w:tcPr>
                <w:p w14:paraId="626B3A50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Дети 3 месяца</w:t>
                  </w:r>
                </w:p>
              </w:tc>
              <w:tc>
                <w:tcPr>
                  <w:tcW w:w="3815" w:type="dxa"/>
                </w:tcPr>
                <w:p w14:paraId="46A8E8E7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Первая вакцинация против дифтерии, коклюша, столбняка</w:t>
                  </w:r>
                </w:p>
                <w:p w14:paraId="58FBB797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Первая вакцинация против полиомиелита</w:t>
                  </w:r>
                </w:p>
                <w:p w14:paraId="4BBEF53F" w14:textId="1B9396F9" w:rsidR="00787A40" w:rsidRPr="0008029D" w:rsidRDefault="0008029D" w:rsidP="00787A40">
                  <w:pPr>
                    <w:spacing w:after="1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Первая вакцинация против гемофильной палочки (группы риска)</w:t>
                  </w:r>
                </w:p>
              </w:tc>
            </w:tr>
            <w:tr w:rsidR="0008029D" w:rsidRPr="0008029D" w14:paraId="20FB5D0B" w14:textId="77777777" w:rsidTr="009B1701">
              <w:trPr>
                <w:trHeight w:val="793"/>
              </w:trPr>
              <w:tc>
                <w:tcPr>
                  <w:tcW w:w="3815" w:type="dxa"/>
                </w:tcPr>
                <w:p w14:paraId="7E4F6449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Дети 4,5 месяца</w:t>
                  </w:r>
                </w:p>
              </w:tc>
              <w:tc>
                <w:tcPr>
                  <w:tcW w:w="3815" w:type="dxa"/>
                </w:tcPr>
                <w:p w14:paraId="46C736EF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Вторая вакцинация против дифтерии, коклюша, столбняка</w:t>
                  </w:r>
                </w:p>
                <w:p w14:paraId="639356BF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Вторая вакцинация против полиомиелита</w:t>
                  </w:r>
                </w:p>
                <w:p w14:paraId="2673DB1E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Вторая вакцинация против гемофильной инфекции (группы риска)</w:t>
                  </w:r>
                </w:p>
                <w:p w14:paraId="45A9DFCC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Вторая вакцинация против пневмококковой инфекции</w:t>
                  </w:r>
                </w:p>
              </w:tc>
            </w:tr>
            <w:tr w:rsidR="0008029D" w:rsidRPr="0008029D" w14:paraId="7CAC52F3" w14:textId="77777777" w:rsidTr="009B1701">
              <w:trPr>
                <w:trHeight w:val="1860"/>
              </w:trPr>
              <w:tc>
                <w:tcPr>
                  <w:tcW w:w="3815" w:type="dxa"/>
                </w:tcPr>
                <w:p w14:paraId="662D30DB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Дети 6 месяцев</w:t>
                  </w:r>
                </w:p>
              </w:tc>
              <w:tc>
                <w:tcPr>
                  <w:tcW w:w="3815" w:type="dxa"/>
                </w:tcPr>
                <w:p w14:paraId="6EB834CC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Третья вакцинация против дифтерии, коклюша, столбняка</w:t>
                  </w:r>
                </w:p>
                <w:p w14:paraId="2BCE5DE3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Третья вакцинация против вирусного гепатита В</w:t>
                  </w:r>
                </w:p>
                <w:p w14:paraId="26F496F9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Третья вакцинация против полиомиелита</w:t>
                  </w:r>
                </w:p>
                <w:p w14:paraId="10508934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Третья вакцинация против гемофильной инфекции (группа риска)</w:t>
                  </w:r>
                </w:p>
              </w:tc>
            </w:tr>
            <w:tr w:rsidR="0008029D" w:rsidRPr="0008029D" w14:paraId="76ACE66D" w14:textId="77777777" w:rsidTr="009B1701">
              <w:trPr>
                <w:trHeight w:val="519"/>
              </w:trPr>
              <w:tc>
                <w:tcPr>
                  <w:tcW w:w="3815" w:type="dxa"/>
                </w:tcPr>
                <w:p w14:paraId="79F723EB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Дети 12 месяцев</w:t>
                  </w:r>
                </w:p>
              </w:tc>
              <w:tc>
                <w:tcPr>
                  <w:tcW w:w="3815" w:type="dxa"/>
                </w:tcPr>
                <w:p w14:paraId="1929E117" w14:textId="77777777" w:rsidR="0008029D" w:rsidRPr="0008029D" w:rsidRDefault="0008029D" w:rsidP="0008029D">
                  <w:pPr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8029D">
                    <w:rPr>
                      <w:rFonts w:ascii="Times New Roman" w:eastAsia="Calibri" w:hAnsi="Times New Roman"/>
                      <w:sz w:val="24"/>
                      <w:szCs w:val="24"/>
                    </w:rPr>
                    <w:t>- Вакцинация против кори, краснухи, эпидемического паротита</w:t>
                  </w:r>
                </w:p>
              </w:tc>
            </w:tr>
          </w:tbl>
          <w:p w14:paraId="53079DB3" w14:textId="390C6837" w:rsidR="009B1701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Противопоказаниями для прививки являются:</w:t>
            </w: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 тяжелая реакция на предшествующее введение вакцин, острые заболевания в настоящее время, злокачественное заболевание или наличие иммунодефицита, тяжелые хронические заболевания в стадии обострения.</w:t>
            </w:r>
          </w:p>
          <w:p w14:paraId="2C06CCF0" w14:textId="77777777" w:rsidR="009B1701" w:rsidRPr="0008029D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F6832B" w14:textId="4F33B51F" w:rsidR="009B1701" w:rsidRDefault="009B1701" w:rsidP="009B1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  <w:r w:rsidR="0008029D" w:rsidRPr="0008029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 Наблюдение за детьми после вакцинации.</w:t>
            </w:r>
          </w:p>
          <w:p w14:paraId="0DB84653" w14:textId="77777777" w:rsidR="009B1701" w:rsidRPr="0008029D" w:rsidRDefault="009B1701" w:rsidP="009B170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48A7DB3C" w14:textId="77777777" w:rsidR="0008029D" w:rsidRPr="0008029D" w:rsidRDefault="0008029D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После вакцинации.</w:t>
            </w:r>
          </w:p>
          <w:p w14:paraId="6A926715" w14:textId="77777777" w:rsidR="0008029D" w:rsidRP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1) ПОСЛЕ ПРИВИВКИ НЕ УХОДИТЕ СРАЗУ ДОМОЙ.</w:t>
            </w:r>
          </w:p>
          <w:p w14:paraId="0D898C1D" w14:textId="77777777" w:rsidR="0008029D" w:rsidRP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- в течение 30 минут после вакцинации наблюдение в поликлинике, в связи с возможным развитием аллергических осложнений немедленного типа.</w:t>
            </w:r>
          </w:p>
          <w:p w14:paraId="70D0F532" w14:textId="77777777" w:rsidR="0008029D" w:rsidRP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- наблюдение патронажной медсестрой на дому после введения инактивированных вакцин в течение 24-48 часов.</w:t>
            </w:r>
          </w:p>
          <w:p w14:paraId="1B5B7601" w14:textId="77777777" w:rsidR="0008029D" w:rsidRP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- после введения живых вакцин наблюдение патронажной медсестрой на 5-6 и 10-11 дни.</w:t>
            </w:r>
          </w:p>
          <w:p w14:paraId="1ECABB23" w14:textId="77777777" w:rsidR="0008029D" w:rsidRP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>2) НАБЛЮДЕНИЕ ЗА РЕБЕНКОМ ПОСЛЕ ПРИВИВКИ.</w:t>
            </w:r>
          </w:p>
          <w:p w14:paraId="6279FF16" w14:textId="67EFE181" w:rsidR="0008029D" w:rsidRDefault="0008029D" w:rsidP="000802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029D">
              <w:rPr>
                <w:rFonts w:ascii="Times New Roman" w:eastAsia="Calibri" w:hAnsi="Times New Roman"/>
                <w:sz w:val="24"/>
                <w:szCs w:val="24"/>
              </w:rPr>
              <w:t xml:space="preserve">После прививки ваш ребенок нуждается в большей любви и внимании. Многие прививки, которые защищают детей от серьезных болезней, также могут вызвать временный дискомфорт. </w:t>
            </w:r>
          </w:p>
          <w:p w14:paraId="3A2A321E" w14:textId="50DA4F20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8E2A2D2" w14:textId="556CA1ED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8CD1DF" w14:textId="0C5C2A83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D7968A" w14:textId="57B719C0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63D0FD" w14:textId="5E554583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5896FF" w14:textId="49A57766" w:rsidR="009B1701" w:rsidRDefault="009B1701" w:rsidP="009B17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45294E" w14:textId="2C4E5EFE" w:rsidR="009B1701" w:rsidRDefault="009B1701" w:rsidP="00787A40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9EFEF4" w14:textId="4FA7B7D2" w:rsidR="009B1701" w:rsidRDefault="009B1701" w:rsidP="00787A40">
            <w:pPr>
              <w:spacing w:after="24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43E3AE" w14:textId="3AF8F859" w:rsidR="009B1701" w:rsidRDefault="009B1701" w:rsidP="00787A40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5182"/>
              <w:gridCol w:w="1221"/>
            </w:tblGrid>
            <w:tr w:rsidR="00787A40" w:rsidRPr="003B3354" w14:paraId="52C81404" w14:textId="77777777" w:rsidTr="00787A40">
              <w:trPr>
                <w:trHeight w:val="678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5D3F6B9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CF34C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E6726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87A40" w:rsidRPr="003B3354" w14:paraId="72872740" w14:textId="77777777" w:rsidTr="00787A40">
              <w:trPr>
                <w:trHeight w:val="199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B4B6FE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D0A70" w14:textId="3B8A05DA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87A4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пульса новорожденному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62E33" w14:textId="62503EE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7A40" w:rsidRPr="003B3354" w14:paraId="77DB11C1" w14:textId="77777777" w:rsidTr="00787A40">
              <w:trPr>
                <w:trHeight w:val="28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F9C274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5ADE4" w14:textId="02ACC02E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87A4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Подсчет ЧДД новорожденному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CBDD4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7A40" w:rsidRPr="003B3354" w14:paraId="7383AD13" w14:textId="77777777" w:rsidTr="00787A40">
              <w:trPr>
                <w:trHeight w:val="23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450B9B" w14:textId="197AF8A1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B01C4" w14:textId="11F664D0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87A4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Измерение температуры тела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F887B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7A40" w:rsidRPr="003B3354" w14:paraId="1DB6A320" w14:textId="77777777" w:rsidTr="00787A40">
              <w:trPr>
                <w:trHeight w:val="23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939C4E" w14:textId="5630640C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00D1D" w14:textId="2B80CA46" w:rsidR="00787A40" w:rsidRPr="003B3354" w:rsidRDefault="00D53EB1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</w:t>
                  </w:r>
                  <w:r w:rsidR="00787A40" w:rsidRPr="00787A4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лан профилактических прививок ребенку 1 года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3F4E4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7A40" w:rsidRPr="003B3354" w14:paraId="68B2A500" w14:textId="77777777" w:rsidTr="00787A40">
              <w:trPr>
                <w:trHeight w:val="23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9CC35E" w14:textId="1B6D3165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3026C9C" wp14:editId="018D8849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809625" cy="0"/>
                            <wp:effectExtent l="0" t="0" r="0" b="0"/>
                            <wp:wrapNone/>
                            <wp:docPr id="7" name="Прямая соединительная линия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096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93D066A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.7pt" to="5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F9E3A" w14:textId="483F02F3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87A40">
                    <w:rPr>
                      <w:rFonts w:ascii="Times New Roman" w:eastAsia="BatangChe" w:hAnsi="Times New Roman"/>
                      <w:sz w:val="24"/>
                      <w:szCs w:val="24"/>
                    </w:rPr>
                    <w:t>Наблюдение за детьми после вакцинации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5EFF0" w14:textId="77777777" w:rsidR="00787A40" w:rsidRPr="003B3354" w:rsidRDefault="00787A40" w:rsidP="00787A40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4257BE2" w14:textId="24F66429" w:rsidR="00787A40" w:rsidRPr="00787A40" w:rsidRDefault="00787A40" w:rsidP="00787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A40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 4</w:t>
            </w:r>
          </w:p>
          <w:p w14:paraId="3D0E7E65" w14:textId="2FAEC25B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3B4BE" w14:textId="5752C0D4" w:rsidR="00787A40" w:rsidRDefault="00787A40" w:rsidP="00787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7A40">
              <w:rPr>
                <w:rFonts w:ascii="Times New Roman" w:hAnsi="Times New Roman"/>
                <w:b/>
                <w:bCs/>
                <w:sz w:val="28"/>
                <w:szCs w:val="28"/>
              </w:rPr>
              <w:t>1. Пеленание новорожденного.</w:t>
            </w:r>
          </w:p>
          <w:p w14:paraId="1CBC6F0B" w14:textId="77777777" w:rsidR="00787A40" w:rsidRPr="00787A40" w:rsidRDefault="00787A40" w:rsidP="00787A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09C4E0" w14:textId="7E12F85A" w:rsidR="00787A40" w:rsidRPr="008A2C93" w:rsidRDefault="00787A40" w:rsidP="008A2C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Подготовка к процедуре</w:t>
            </w:r>
            <w:r w:rsidR="008A2C93"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74D295EC" w14:textId="38CE9E31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1. Подготовить необходимое оснащение.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DCE62B0" w14:textId="5F591720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2. Отрегулировать t воды в кране, проверить её запястьем.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ACDFC5" w14:textId="5C74D592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3. Вымыть и осушить руки, надеть перчатки. Обработать пеленальный столик дезинфицирующим раствором.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0113645" w14:textId="323E4C4C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4. Уложить на пеленальном столике пеленки послойно (снизу вверх: фланелевая пеленка, тонкая пеленка, подгузник или памперс).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F5BEDA2" w14:textId="2F145891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5. Распеленать ребенка в кроватке (при необходимости подмыть и осушить пеленкой), положить на пеленальный столик.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4B80DEE" w14:textId="38E7C02D" w:rsidR="00787A40" w:rsidRPr="008A2C93" w:rsidRDefault="00787A40" w:rsidP="008A2C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процедуры</w:t>
            </w:r>
            <w:r w:rsidR="008A2C93"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5C9E0777" w14:textId="2438FEFE" w:rsidR="008A2C93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6. Надеть подгузник, для этого: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C7EF5B3" w14:textId="684188B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а) уложить ребенка на пеленки так, чтобы широкое основание подгузника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приходилось на область поясницы;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A4ADA4" w14:textId="3526D5F5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б) провести нижний угол подгузника между ножками малыша;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1A64FB5" w14:textId="2DEAED0D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в) обернуть боковые концы подгузника вокруг тела.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44CB882" w14:textId="2894C56B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Примечание: подгузник можно заменить памперсом.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E4F207A" w14:textId="6E666E76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7. Завернуть ребенка в тонкую пеленку: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C9DCC94" w14:textId="08B7BFF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а) расположить ребенка на тонкой пеленке так, чтобы верхний её край был на уровне шеи</w:t>
            </w:r>
            <w:r w:rsidR="008A2C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BDFE96" w14:textId="5EEC710B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б) одним краем пеленки накрыть плечо ребенка и провести пеленку под другую ручку и между ножек;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FDCC2DE" w14:textId="2FB9AA35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в) другим краем накрыть и зафиксировать второе плечо;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32C9A95" w14:textId="139DE91C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г) подвернуть нижний край пеленки так, чтобы оставалось свободное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пространство для движения ножек ребенка;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1334176" w14:textId="1AC9D0CB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д) зафиксировать пеленку на уровне середины плеч (выше локтевых суставов), «замочек» расположить спереди.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6324F4" w14:textId="4B5BC074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8. Запеленать ребенка в теплую пеленку с ручками: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8DA3B9" w14:textId="1CF8587C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а) расположить ребенка на фланелевой пеленке так, чтобы её верхний край располагался на уровне козелка;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8CEA615" w14:textId="7E673E59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б) одним краем пеленки накрыть и зафиксировать одно плечо, завести его под спину</w:t>
            </w:r>
            <w:r w:rsidR="008A2C93">
              <w:rPr>
                <w:rFonts w:ascii="Times New Roman" w:hAnsi="Times New Roman"/>
                <w:sz w:val="24"/>
                <w:szCs w:val="24"/>
              </w:rPr>
              <w:t>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C63E1C" w14:textId="59CFCA1A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в) другим краем пеленки накрыть и зафиксировать второе плечо;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24980C7" w14:textId="13892555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г) нижний край пленки завернуть как тонкую.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8DE2C82" w14:textId="0F69F836" w:rsidR="00787A40" w:rsidRPr="008A2C93" w:rsidRDefault="00787A40" w:rsidP="008A2C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Завершение процедуры</w:t>
            </w:r>
            <w:r w:rsidR="008A2C93" w:rsidRPr="008A2C93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3E5E4561" w14:textId="6F63EA49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9. Уложить ребенка в кроватку.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  <w:r w:rsidRPr="00787A4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D823948" w14:textId="4394E8EC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10. Протереть рабочую поверхность пеленального стола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дезинфицирующим раствором, снять перчатки, вымыть и осушить руки.</w:t>
            </w:r>
          </w:p>
          <w:p w14:paraId="45D9199D" w14:textId="77777777" w:rsidR="008A2C93" w:rsidRDefault="008A2C93" w:rsidP="00787A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DC394D" w14:textId="34B880D1" w:rsidR="00787A40" w:rsidRDefault="008A2C93" w:rsidP="008A2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A2C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787A40" w:rsidRPr="008A2C93">
              <w:rPr>
                <w:rFonts w:ascii="Times New Roman" w:hAnsi="Times New Roman"/>
                <w:b/>
                <w:bCs/>
                <w:sz w:val="28"/>
                <w:szCs w:val="28"/>
              </w:rPr>
              <w:t>Кормление грудного ребенка из бутылочки</w:t>
            </w:r>
            <w:r w:rsidRPr="008A2C9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2532912B" w14:textId="77777777" w:rsidR="008A2C93" w:rsidRPr="008A2C93" w:rsidRDefault="008A2C93" w:rsidP="008A2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68F1704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1. Подготовить чистую градуированную бутылочку;</w:t>
            </w:r>
          </w:p>
          <w:p w14:paraId="2A72B857" w14:textId="1D847449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2.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Налить в бутылочку необходимое количество смеси (молока);</w:t>
            </w:r>
          </w:p>
          <w:p w14:paraId="0E16AAD0" w14:textId="56147E72" w:rsidR="00787A40" w:rsidRPr="00787A40" w:rsidRDefault="008A2C93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87A40" w:rsidRPr="00787A40">
              <w:rPr>
                <w:rFonts w:ascii="Times New Roman" w:hAnsi="Times New Roman"/>
                <w:sz w:val="24"/>
                <w:szCs w:val="24"/>
              </w:rPr>
              <w:t>Надеть на бутылочку соску;</w:t>
            </w:r>
          </w:p>
          <w:p w14:paraId="16A3B2CD" w14:textId="256B395D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4.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Проверить скорость истечения молока из бутылочки (молоко должно истекать редкими каплями);</w:t>
            </w:r>
          </w:p>
          <w:p w14:paraId="210F0FA8" w14:textId="3BD51000" w:rsidR="00787A40" w:rsidRPr="00787A40" w:rsidRDefault="008A2C93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87A40" w:rsidRPr="00787A40">
              <w:rPr>
                <w:rFonts w:ascii="Times New Roman" w:hAnsi="Times New Roman"/>
                <w:sz w:val="24"/>
                <w:szCs w:val="24"/>
              </w:rPr>
              <w:t>Проверить температуру смеси, капнув его на тыльную поверхность лучезапястного сустава;</w:t>
            </w:r>
          </w:p>
          <w:p w14:paraId="59D867D0" w14:textId="4FCDCE2B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6.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Покормить ребенка, держа его на руках; во время кормления держать бутылочку под углом 45;</w:t>
            </w:r>
          </w:p>
          <w:p w14:paraId="5E1370D9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7. Подержать ребенка в вертикальном положении 2-5 минут (для отхождения пузыря воздуха и с целью профилактики аспирации при возможном срыгивании);</w:t>
            </w:r>
          </w:p>
          <w:p w14:paraId="2ADD3051" w14:textId="538927EF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8.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Положить ребенка в кроватку;</w:t>
            </w:r>
          </w:p>
          <w:p w14:paraId="02935418" w14:textId="05F2ED60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A40">
              <w:rPr>
                <w:rFonts w:ascii="Times New Roman" w:hAnsi="Times New Roman"/>
                <w:sz w:val="24"/>
                <w:szCs w:val="24"/>
              </w:rPr>
              <w:t>9.</w:t>
            </w:r>
            <w:r w:rsidR="008A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A40">
              <w:rPr>
                <w:rFonts w:ascii="Times New Roman" w:hAnsi="Times New Roman"/>
                <w:sz w:val="24"/>
                <w:szCs w:val="24"/>
              </w:rPr>
              <w:t>После кормления помыть соску и бутылочку; хранить соски и бутылочки в сухом виде</w:t>
            </w:r>
            <w:r w:rsidR="008A2C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919001" w14:textId="15EBE7CE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A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14:paraId="7B4E50CC" w14:textId="16288AA7" w:rsidR="00787A40" w:rsidRPr="008A2C93" w:rsidRDefault="008A2C93" w:rsidP="008A2C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2C9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787A40" w:rsidRPr="008A2C9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Схема закаливания</w:t>
            </w:r>
            <w:r w:rsidRPr="008A2C9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2C5BE0B7" w14:textId="77777777" w:rsidR="008A2C93" w:rsidRPr="00787A40" w:rsidRDefault="008A2C93" w:rsidP="00787A4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14:paraId="067EAB88" w14:textId="58680C53" w:rsid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Методика водного закаливания зависит от возраста ребенка. Необходимо в обычные водные процедуры (умывание, подмывание, купание) вносить элемент закаливания.</w:t>
            </w:r>
          </w:p>
          <w:p w14:paraId="2AADC0E4" w14:textId="77777777" w:rsidR="00D53EB1" w:rsidRPr="00787A40" w:rsidRDefault="00D53EB1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48738FA" w14:textId="77777777" w:rsidR="00787A40" w:rsidRPr="00D53EB1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1. Возраст ребенка от рождения до 2-3 мес.</w:t>
            </w:r>
          </w:p>
          <w:p w14:paraId="12A1ADFB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Общие ванны - ребенка купают ежедневно водой температуры 37 - 36°С в течение 5 мин, затем обливают водой с температурой на 2оС ниже.</w:t>
            </w:r>
          </w:p>
          <w:p w14:paraId="5F9C43E2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Подмывание, умывание, которое длится 1 - 2 мин, вначале проводят при температуре воды 28°С, через каждые 1 - 2 дня и снижают на 1 - 2°С и доводят до 20 - 22°С.</w:t>
            </w:r>
          </w:p>
          <w:p w14:paraId="08E51CCE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Местное влажное обтирание - рукавичкой, смоченной водой температуры 33 - 36°С, обтирают ручки от кисти до плеча, затем ножки от ступни до колена в течение 1 - 2 мин.</w:t>
            </w:r>
          </w:p>
          <w:p w14:paraId="588ECD4C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Один раз в пять дней температуру понижают на 1°С и доводят до 28°С. Необходимое условие - каждую часть тела вытирают насухо до легкого покраснения сразу после ее влажного обтирания.</w:t>
            </w:r>
          </w:p>
          <w:p w14:paraId="3541F6F6" w14:textId="77777777" w:rsidR="00D53EB1" w:rsidRPr="00D53EB1" w:rsidRDefault="008A2C93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2</w:t>
            </w:r>
            <w:r w:rsidR="00787A40"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. Возраст ребенка от 2-3 до 9-10 мес. </w:t>
            </w:r>
          </w:p>
          <w:p w14:paraId="7966BADE" w14:textId="3EABF9C8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Как в предыдущей возрастной группе</w:t>
            </w:r>
            <w:r w:rsidR="00D53E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751BC3D1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Общее влажное обтирание. Сначала обтирают верхние конечности, затем нижние и, наконец, грудь и спину. Температура воды такая же, как при местных обтираниях. В воду можно добавить соль (2 чайные ложки соли на 1 стакан воды).</w:t>
            </w:r>
          </w:p>
          <w:p w14:paraId="45341BCA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Необходимо соблюдать то же правило - каждую часть тела вытирать насухо сразу после ее обтирания.</w:t>
            </w:r>
          </w:p>
          <w:p w14:paraId="7FC548BF" w14:textId="77777777" w:rsidR="00D53EB1" w:rsidRPr="00D53EB1" w:rsidRDefault="00D53EB1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3</w:t>
            </w:r>
            <w:r w:rsidR="00787A40"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. Возраст ребенка от 9-10 мес. до 1 </w:t>
            </w:r>
            <w:r w:rsidR="008A2C93"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года.</w:t>
            </w:r>
            <w:r w:rsidR="00787A40" w:rsidRPr="00D53EB1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14:paraId="7B1AFFC0" w14:textId="4E84D18E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Как в предыдущей возрастной группе</w:t>
            </w:r>
            <w:r w:rsidR="00D53EB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14:paraId="55D2741E" w14:textId="77777777" w:rsidR="00787A40" w:rsidRPr="00787A40" w:rsidRDefault="00787A40" w:rsidP="00787A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Общее обливание. При этой процедуре ребенок может сидеть или стоять. Гибкий шланг душа нужно держать близко от тела ребенка (25-30 см). Струя воды должна быть сильной. Сначала обливают спину, затем грудь, живот, в последнюю очередь руки.</w:t>
            </w:r>
          </w:p>
          <w:p w14:paraId="1EF6E348" w14:textId="5F7AE1C4" w:rsidR="00D53EB1" w:rsidRDefault="00787A40" w:rsidP="00D53E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7A40">
              <w:rPr>
                <w:rFonts w:ascii="Times New Roman" w:hAnsi="Times New Roman"/>
                <w:sz w:val="26"/>
                <w:szCs w:val="26"/>
                <w:lang w:eastAsia="ru-RU"/>
              </w:rPr>
              <w:t>После обливания вытирают насухо до легкого покраснения. Вначале температура воды 35-37°С, затем каждые 5 дней ее снижают на 1°С и доводят до 28°С.</w:t>
            </w:r>
          </w:p>
          <w:p w14:paraId="08340242" w14:textId="4E476096" w:rsidR="00D53EB1" w:rsidRDefault="00D53EB1" w:rsidP="00D53E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35146B1" w14:textId="77777777" w:rsidR="00D53EB1" w:rsidRPr="00D53EB1" w:rsidRDefault="00D53EB1" w:rsidP="00D53E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5182"/>
              <w:gridCol w:w="1221"/>
            </w:tblGrid>
            <w:tr w:rsidR="00D53EB1" w:rsidRPr="003B3354" w14:paraId="49653AC9" w14:textId="77777777" w:rsidTr="00D204AC">
              <w:trPr>
                <w:trHeight w:val="678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E1C3E82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6E02A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2640E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53EB1" w:rsidRPr="003B3354" w14:paraId="25E44790" w14:textId="77777777" w:rsidTr="00D204AC">
              <w:trPr>
                <w:trHeight w:val="199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8D18B8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33AA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53EB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Пеленание новорожденного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0561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EB1" w:rsidRPr="003B3354" w14:paraId="08719AF8" w14:textId="77777777" w:rsidTr="00D204AC">
              <w:trPr>
                <w:trHeight w:val="28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9A1350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3C026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53EB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Кормление грудного ребенка из бутылочки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F54B7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3EB1" w:rsidRPr="003B3354" w14:paraId="13CDC871" w14:textId="77777777" w:rsidTr="00D204AC">
              <w:trPr>
                <w:trHeight w:val="23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52CF33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8F4E0C" wp14:editId="0CB208A4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809625" cy="0"/>
                            <wp:effectExtent l="0" t="0" r="0" b="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096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9CCDF9E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.25pt" to="5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3865B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53EB1">
                    <w:rPr>
                      <w:rFonts w:ascii="Times New Roman" w:eastAsia="BatangChe" w:hAnsi="Times New Roman"/>
                      <w:sz w:val="24"/>
                      <w:szCs w:val="24"/>
                    </w:rPr>
                    <w:t>Схема закаливания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63F0D" w14:textId="77777777" w:rsidR="00D53EB1" w:rsidRPr="003B3354" w:rsidRDefault="00D53EB1" w:rsidP="00D53EB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5260060" w14:textId="0855D58B" w:rsidR="00D53EB1" w:rsidRPr="00D53EB1" w:rsidRDefault="00D53EB1" w:rsidP="00C8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Занятие 5. </w:t>
            </w:r>
          </w:p>
          <w:p w14:paraId="4DE96793" w14:textId="77777777" w:rsidR="00D53EB1" w:rsidRPr="00D53EB1" w:rsidRDefault="00D53EB1" w:rsidP="00D5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374042" w14:textId="7EDE3B28" w:rsidR="00D53EB1" w:rsidRPr="00C843FB" w:rsidRDefault="00C843FB" w:rsidP="00D5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4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r w:rsidR="00D53EB1" w:rsidRPr="00D53E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Профилактика лактостаза.</w:t>
            </w:r>
          </w:p>
          <w:p w14:paraId="27D67DE3" w14:textId="77777777" w:rsidR="00C843FB" w:rsidRPr="00D53EB1" w:rsidRDefault="00C843FB" w:rsidP="00D53E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A8CCE2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1. Пo вoзмoжнocти чacтo пpиклaдывaть peбeнкa к гpуди, дeлaть этo пpaвильнo. Чeм бoльшe выcoceт мaлыш, тeм мeньшe pиcк вoзникнoвeния зacтoя. Heoбxoдимo cлeдить, чтoбы млaдeнeц пpaвильнo зaxвaтывaл гpудь.</w:t>
            </w:r>
          </w:p>
          <w:p w14:paraId="7EC9010B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2. Cцeживaть ocтaтки мoлoкa. Ocoбeннo ecли кopмящaя мaмa нaxoдитcя в удaлeнии oт peбeнкa чeтыpe чaca и бoлee.</w:t>
            </w:r>
          </w:p>
          <w:p w14:paraId="003A0873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B cлучae ecли мoлoкa в избыткe, cлeдуeт нa двa кopмлeния дaвaть oдну и ту жe гpудь. Bыpaбoткa мoлoкa пpи этoм нopмaлизуeтcя, иcxoдя из пoтpeбнocтeй peбeнкa. </w:t>
            </w:r>
          </w:p>
          <w:p w14:paraId="4D62C439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Пpи физиoлoгичecкoм увeличeнии выpaбoтки мoлoкa (тaкoe мoжeт пpoизoйти cпуcтя мecяц кopмлeния) нeoбxoдимo cцeживaть излишки, либo, ecли cцeживaниe ужe ocущecтвляeтcя, увeличить eгo кoличecтвo. </w:t>
            </w:r>
          </w:p>
          <w:p w14:paraId="610E8B22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5. Пpидepживaть гpудь вo вpeмя кopмлeния. Baжнo нe cдaвливaть ee, дaвaя мoлoку cвoбoднo пpoдвигaтьcя пo жeлeзaм.</w:t>
            </w:r>
          </w:p>
          <w:p w14:paraId="05FC8A12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6. Cлeдуeт нocить удoбнoe бeльe, a тaкжe cтapaтьcя избeгaть ушибoв гpуди. Taкжe мoжнo пpиoбpecти cпeциaльнoe бeльe, кoтopoe пoддepживaeт мoлoчныe жeлeзы в пpaвильнoм пoлoжeнии.</w:t>
            </w:r>
          </w:p>
          <w:p w14:paraId="44498B89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Cпaть cлeдуeт нa бoку или нa cпинe. </w:t>
            </w:r>
          </w:p>
          <w:p w14:paraId="547AED0C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Heпocpeдcтвeннo пepeд кopмлeниeм нужнo oбмывaть гpудь тeплoй вoдoй. Heoбxoдимo cлeдить зa чиcтoтoй и cуxocтью гpуди. Пpи пepeизбыткe мoлoкa нужнo пoльзoвaтьcя cпeциaльными пpoклaдкaми (в cлучae пoдтeкaния мoлoкa). </w:t>
            </w:r>
          </w:p>
          <w:p w14:paraId="0AE4BCE1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Heoбxoдимo cлeдить, чтoбы нa cocкax нe вoзникaлo тpeщин. Ecли oни вce жe пoявилиcь, тo нужнo cpaзу жe пpинять cooтвeтcтвующиe мepы (вocпoльзoвaтьcя cпeциaльнoй мaзью). </w:t>
            </w:r>
          </w:p>
          <w:p w14:paraId="042EBD36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10. Cлeдуeт дaвaть ceбe дocтaтoчнoe кoличecтвo вpeмeни нa oтдыx, инaчe из-зa пocтoяннoгo тoнуca cocудoв зaтpудняeтcя выxoд мoлoкa.</w:t>
            </w:r>
          </w:p>
          <w:p w14:paraId="101D804F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Kopмлeниe нужнo ocущecтвлять пoпepeмeннo лeвoй и пpaвoй гpудью – чepeдoвaть. </w:t>
            </w:r>
          </w:p>
          <w:p w14:paraId="56D0194F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Пpи пepвыx пpизнaкax лaктocтaзa peкoмeндуeтcя дaвaть peбeнку имeннo ту гpудь, в кoтopoй oбнapужeн зacтoй. </w:t>
            </w:r>
          </w:p>
          <w:p w14:paraId="0867D7E6" w14:textId="77777777" w:rsidR="00D53EB1" w:rsidRPr="00D53EB1" w:rsidRDefault="00D53EB1" w:rsidP="00D53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13. Cлeдуeт пocтeпeннo пpeкpaщaть вcкapмливaниe гpудью, чтoбы избeжaть пepeвязки мoлoчныx жeлeз.</w:t>
            </w:r>
          </w:p>
          <w:p w14:paraId="761673BC" w14:textId="77777777" w:rsidR="00C843FB" w:rsidRDefault="00C843FB" w:rsidP="00C843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7EDF71" w14:textId="49F8F87E" w:rsidR="00D53EB1" w:rsidRDefault="00C843FB" w:rsidP="00C8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43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D53EB1" w:rsidRPr="00D53E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Преимущества грудного вскармливания.</w:t>
            </w:r>
          </w:p>
          <w:p w14:paraId="6F61E3DF" w14:textId="77777777" w:rsidR="00C843FB" w:rsidRPr="00D53EB1" w:rsidRDefault="00C843FB" w:rsidP="00C843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034EA8FA" w14:textId="660AEFFF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женском молоке содержится оптимальное количество белков, жиров и углеводов в наилучшем соотношении: Б: Ж: У = 1: </w:t>
            </w:r>
            <w:r w:rsidR="00C843FB"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3: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6.75 </w:t>
            </w:r>
          </w:p>
          <w:p w14:paraId="7BB537C3" w14:textId="721335FC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Белки – преимущественно мелкодисперсные, идентичные белкам плазмы крови (</w:t>
            </w:r>
            <w:r w:rsidR="00C843FB"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лак альбумин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лактоферрин), которые сразу всасываются в кровь, т.к. не нуждаются в переработке. </w:t>
            </w:r>
          </w:p>
          <w:p w14:paraId="722935D7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молоке содержится ряд незаменимых аминокислот, которых мало или совсем не вырабатывается организмом, и поэтому их основной источник – пища. Самая важная из них – таурин (серосодержащая аминокислота). Содержание его в зрелом молоке – 37 мг/л. </w:t>
            </w:r>
          </w:p>
          <w:p w14:paraId="32036F91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Функции таурина:  </w:t>
            </w:r>
          </w:p>
          <w:p w14:paraId="48DBEE42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влияет на дифференцировку тканей;</w:t>
            </w:r>
          </w:p>
          <w:p w14:paraId="385038FD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участвует в формировании сетчатки глаза:</w:t>
            </w:r>
          </w:p>
          <w:p w14:paraId="78A701AC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влияет на формирование миелиновой оболочки нервных волокон;</w:t>
            </w:r>
          </w:p>
          <w:p w14:paraId="39F8136E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стимулирует функции печени (обмен желчных кислот);</w:t>
            </w:r>
          </w:p>
          <w:p w14:paraId="7D0E24D2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участвует в сократительной функции миокарда;</w:t>
            </w:r>
          </w:p>
          <w:p w14:paraId="22A77F88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обладает антитоксическим действием;</w:t>
            </w:r>
          </w:p>
          <w:p w14:paraId="0ED445F9" w14:textId="757EF181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C84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стабилизирует структуры клеточных мембран (регулируя натриокалиевый обмен);</w:t>
            </w:r>
          </w:p>
          <w:p w14:paraId="008D1277" w14:textId="7C1CD322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="00C843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усиливает фагоцитарную активность лейкоцитов (клеточный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иммунитет). </w:t>
            </w:r>
          </w:p>
          <w:p w14:paraId="3F0A0AC4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Жиры грудного молока – состоят из легкоусвояемых ненасыщенных жирных кислот (линолевая, линоленовая, арахидоновая), участвующие в развитии центральной нервной системы, миелиновых оболочек и выполняющие ряд других важных функций. </w:t>
            </w:r>
          </w:p>
          <w:p w14:paraId="7F4BC922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Липаза женского молока начинает переваривать жиры уже в желудке, тем самым, разгружая пищеварительный тракт, который содержит ферменты низкой активности. </w:t>
            </w:r>
          </w:p>
          <w:p w14:paraId="1970110B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Карнитин – жировое вещество, стимулирующее обмен жирных кислот. </w:t>
            </w:r>
          </w:p>
          <w:p w14:paraId="7B4A97DA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Углеводы представлены молочным сахаром – лактозой, которая способствует развитию ацидофильной (т.е. кисломолочной) микрофлоры кишечника, предупреждая развитие дисбактериоза и острых кишечных инфекций. </w:t>
            </w:r>
          </w:p>
          <w:p w14:paraId="77B0839F" w14:textId="46AAC7F9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Минеральные соли содержатся в оптимальных соотношениях, в первую очередь, соотношение Са: Р = </w:t>
            </w:r>
            <w:r w:rsidR="00C843FB"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что важно для предупреждения развития рахита у детей.</w:t>
            </w:r>
          </w:p>
          <w:p w14:paraId="49B66DA9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Противоинфекционные факторы – в виде специфических антител, лизоцима, макрофагов и других компонентов – обеспечивают иммунологическую защиту ребенка.</w:t>
            </w:r>
          </w:p>
          <w:p w14:paraId="7699D2D2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Ферменты и гормоны – управляющие процессами роста и развития, тканевой дифференцировкой, делают женское молоко биологически активным. </w:t>
            </w:r>
          </w:p>
          <w:p w14:paraId="0639A7BF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Витамины и микроэлементы. Грудное молоко содержит комплекс витаминов всех групп, железо, медь, цинк, селен и другие – являющиеся коферментами обменных процессов в тканях и обеспечивающие нормальное психомоторное и физическое развитие.</w:t>
            </w:r>
          </w:p>
          <w:p w14:paraId="6CE4FBC3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Психоэмоциональное и функциональное значение молока: </w:t>
            </w:r>
          </w:p>
          <w:p w14:paraId="279B5C94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грудное молоко ребенок получает в теплом и стерильном виде;</w:t>
            </w:r>
          </w:p>
          <w:p w14:paraId="0E3B739C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экономически выгоднее, чем смеси;</w:t>
            </w:r>
          </w:p>
          <w:p w14:paraId="19CED2FC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грудное вскармливание физически легче и менее хлопотно для матери, чем приготовление смесей;  </w:t>
            </w:r>
          </w:p>
          <w:p w14:paraId="2E80C093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молока поступает столько, сколько нужно ребенку, поэтому редко бывает недокорм и перекорм;  </w:t>
            </w:r>
          </w:p>
          <w:p w14:paraId="1C6895A1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кормление грудью благотворно влияет на нервную систему матери и ребенка оказывает успокаивающее действие, способствует лучшему контакту между ними; </w:t>
            </w:r>
          </w:p>
          <w:p w14:paraId="73410D3D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способствует сокращению матки в послеродовом периоде и ее заживлению; </w:t>
            </w:r>
          </w:p>
          <w:p w14:paraId="21A5CF81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снижается риск развития рака молочной железы и внутренних</w:t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половых органов у матери;  </w:t>
            </w:r>
          </w:p>
          <w:p w14:paraId="71164288" w14:textId="77777777" w:rsidR="00D53EB1" w:rsidRPr="00D53EB1" w:rsidRDefault="00D53EB1" w:rsidP="00C843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sym w:font="Symbol" w:char="F02D"/>
            </w: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кормление грудью создает психологический комфорт женщине, т.к. дает ощущение ее полной жизненной реализованности и снижает риск развития невротических реакций и заболеваний матери.</w:t>
            </w:r>
          </w:p>
          <w:p w14:paraId="7E033DDC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6914D6" w14:textId="34E33589" w:rsidR="00D53EB1" w:rsidRDefault="00C843FB" w:rsidP="00D53EB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4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D53EB1" w:rsidRPr="00D53E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Подготовка ребенка к школе.</w:t>
            </w:r>
          </w:p>
          <w:p w14:paraId="0B89895C" w14:textId="77777777" w:rsidR="00C843FB" w:rsidRPr="00D53EB1" w:rsidRDefault="00C843FB" w:rsidP="00D53EB1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12F95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зрелость – это достижение детьми такого уровня физического, социального и психологического развития, при котором они становятся восприимчивыми к систематическому обучению и воспитанию в основной общеобразовательной школе.</w:t>
            </w:r>
          </w:p>
          <w:p w14:paraId="7C9B38CC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Переступая школьный порог, ребенок должен быть приучен к самостоятельности, умению трудиться. Необходимо развивать в нем любознательность, пытливость, стремление к знаниям. </w:t>
            </w:r>
          </w:p>
          <w:p w14:paraId="69DEE9DC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Занятия звуковым анализом, арифметикой, рисованием, разговорной речью не должны быть однообразными. Продолжительность занятий – 30 минут. </w:t>
            </w:r>
          </w:p>
          <w:p w14:paraId="27BE9196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Одной из ведущих потребностей детей дошкольного возраста является потребность в эмоциональном благополучии – в ласке. Появляются потребности в общении - в сотрудничестве, уважении и сопереживании. Как и предыдущих периодах, развитие растущего ребенка обеспечивается правильным режимом, питанием, воспитанием. </w:t>
            </w:r>
          </w:p>
          <w:p w14:paraId="54E3FA36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 ребенка дошкольного возраста – это четкое чередование сна, еды, отдыха, различных видов деятельности в течение суток. И самое главное – это физическое развитие и здоровье ребенка. </w:t>
            </w:r>
          </w:p>
          <w:p w14:paraId="4902D7D6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Ребенку в 5-6 лет положено спать 11,5—12 часов (из них примерно 10—11 часов ночью и 1,5—2,5 часа днем). </w:t>
            </w:r>
          </w:p>
          <w:p w14:paraId="0D1F0E01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Дети-дошкольники спят днем один раз. Укладывают их так, чтобы они просыпались в 15-15.30 ч. Организовывать дневной сон позже нецелесообразно — это неизбежно вызывало бы более позднее укладывание на ночной сон. Шестичасовое бодрствование во второй половине дня — это как раз тот промежуток времени, в течение которого ребенок достаточно наиграется, чтобы почувствовать потребность в отдыхе.</w:t>
            </w:r>
          </w:p>
          <w:p w14:paraId="7B68E6FF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Прогулка, достаточно длительная, проводимая ежедневно, — важнейшее средство оздоровления ребенка, его полноценного и физического развития. В холодное время года ребенок должен гулять не менее 3—4 часов в день. Если погода неблагоприятная, то прогулку можно сократить, но не отменять.</w:t>
            </w:r>
          </w:p>
          <w:p w14:paraId="0272AC0B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При организации питания детей необходимо, чтобы качественный и количественный состав рациона соответствовал возрасту и отражал индивидуальные вкусовые пристрастия ребенка.</w:t>
            </w:r>
          </w:p>
          <w:p w14:paraId="043EC897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Избыток жира в питании детей ухудшает переваривание пищи, снижает усвоение белков, пища дольше задерживается в желудке, из-за этого снижается аппетит, и ребенок не прибавляет в массе. От суточного количества жиров не менее 10-15 % должны составлять растительные масла. </w:t>
            </w:r>
          </w:p>
          <w:p w14:paraId="77A1EADF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Избыток углеводов в питании ребенка стимулирует быструю прибавку массы, но отрицательно сказывается на иммунных процессах. Дети рыхлые, чаще болеют, более длительно и тяжело. </w:t>
            </w:r>
          </w:p>
          <w:p w14:paraId="19BC6FAE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Молоко должно составлять не менее 0,5 литра в сутки, творог – 50 г. в сутки. В питании необходимо использовать кисломолочные продукты: кефир, простоквашу, ряженку, варенец. </w:t>
            </w:r>
          </w:p>
          <w:p w14:paraId="6D152885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Мясные блюда надо готовить из мяса нежирных сортов (нежирная говядина, куры) в виде тефтелей, котлет, фрикаделек и т.д. Сосиски, вареную колбасу можно давать ребенку с 2,5-3 лет. Мясо и рыбу лучше давать на завтрак или обед, т.к. они содержат много экстрактивных веществ и белки, которые способствуют возбуждению нервной системы. </w:t>
            </w:r>
          </w:p>
          <w:p w14:paraId="5FC06D00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Такие продукты, как рыба, творог, яйца, рекомендуется давать через 1-2 дня. В меню должны использоваться сырые овощи и фрукты, ягоды, зелень, соки. Крупяные и макаронные изделия рекомендуется давать не чаще 1 раза в день. </w:t>
            </w:r>
          </w:p>
          <w:p w14:paraId="74228E69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Нежелательно давать: жирное мясо, острые блюда, копчености, мясо утки, гуся, крепкий чай и кофе, горчицу, уксус, маргарин, шоколад, цитрусовые, крепкие бульоны. </w:t>
            </w:r>
          </w:p>
          <w:p w14:paraId="6CBE442F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Требования к пище: </w:t>
            </w:r>
          </w:p>
          <w:p w14:paraId="5A4AAA98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Должна обеспечивать необходимую для возраста энергетическую потребность. </w:t>
            </w:r>
          </w:p>
          <w:p w14:paraId="7D7F7C3B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Должна подвергаться соответствующей обработке. </w:t>
            </w:r>
          </w:p>
          <w:p w14:paraId="1ECDDCAC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В меню во время каждого кормления, обязательно должны входить горячие супы, борщи, гарниры. </w:t>
            </w:r>
          </w:p>
          <w:p w14:paraId="5A976210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Для введения каждого нового блюда необходимо 2-3 дня, чтобы ребенок привык к нему. </w:t>
            </w:r>
          </w:p>
          <w:p w14:paraId="7C99E6C3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Должен быть настрой на еду и вырабатывать ритуал мыть руки, пользоваться салфеткой. Соблюдать режим питания: по часам через 30 минут после прогулки, ужин за 2 часа до сна. </w:t>
            </w:r>
          </w:p>
          <w:p w14:paraId="3736B6B5" w14:textId="77777777" w:rsidR="00D53EB1" w:rsidRPr="00D53EB1" w:rsidRDefault="00D53EB1" w:rsidP="00D53EB1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Пища должна быть вкусной, разнообразной. Внешний вид блюд должен быть привлекательным и возбуждать аппетит. </w:t>
            </w:r>
          </w:p>
          <w:p w14:paraId="490C1EF0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>Занятия физическими упражнениями рекомендуется проводить утром до еды или после еды через 1- 1,5 часа. Количество упражнений: 8-10, обязательны паузы между ними в виде дыхательных упражнений. Количество повторений постепенно увеличивают 2-4-6-8 раз ежедневно. Для занятий используют мячи, обручи, флажки, скамейки.</w:t>
            </w:r>
          </w:p>
          <w:p w14:paraId="710BA737" w14:textId="77777777" w:rsidR="00D53EB1" w:rsidRP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дошкольного возраста начинают учить детей плаванию, катанию на коньках, лыжах, санках, велосипеде. В обучении необходимы последовательность и постепенность. </w:t>
            </w:r>
          </w:p>
          <w:p w14:paraId="671AD480" w14:textId="1B56EE26" w:rsidR="00D53EB1" w:rsidRDefault="00D53EB1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3E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Закаливание – проводится постоянно, регулярно, в одно и то же время, постепенно увеличивая силу и интенсивность воздействующих нагрузок. Используют закаливающие факторы: солнце, воздух и воду. </w:t>
            </w:r>
          </w:p>
          <w:p w14:paraId="70FAD535" w14:textId="61D2554D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F5F56" w14:textId="1C82FB72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F4FD48" w14:textId="3CA5AE30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184B05" w14:textId="0107E230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7CFC38" w14:textId="23E4AD57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DA9C0A" w14:textId="5BA0FB05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CAC6AB" w14:textId="7B0CFD3B" w:rsidR="009B651C" w:rsidRDefault="009B651C" w:rsidP="009B65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5182"/>
              <w:gridCol w:w="1221"/>
            </w:tblGrid>
            <w:tr w:rsidR="009B651C" w:rsidRPr="003B3354" w14:paraId="5E4059C3" w14:textId="77777777" w:rsidTr="00D204AC">
              <w:trPr>
                <w:trHeight w:val="678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D2B5CFC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B2C3B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C907F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B651C" w:rsidRPr="003B3354" w14:paraId="59500B24" w14:textId="77777777" w:rsidTr="00D204AC">
              <w:trPr>
                <w:trHeight w:val="199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C070F8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ABFD9" w14:textId="671DB469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B651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Профилактика лактостаза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EB4EE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B651C" w:rsidRPr="003B3354" w14:paraId="2354E2E3" w14:textId="77777777" w:rsidTr="00D204AC">
              <w:trPr>
                <w:trHeight w:val="28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C84781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C217E" w14:textId="42342700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B651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Преимущества грудного вскармливания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9B8B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B651C" w:rsidRPr="003B3354" w14:paraId="6C9BC2BA" w14:textId="77777777" w:rsidTr="00D204AC">
              <w:trPr>
                <w:trHeight w:val="23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90EB92" w14:textId="0ECA1ED1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E8A4385" wp14:editId="2713DDB9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809625" cy="0"/>
                            <wp:effectExtent l="0" t="0" r="0" b="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096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36CEED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4pt" to="5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EFFE" w14:textId="7E00502C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B651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Подготовка ребенка к школе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8C6B4" w14:textId="77777777" w:rsidR="009B651C" w:rsidRPr="003B3354" w:rsidRDefault="009B651C" w:rsidP="009B651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80BFDDF" w14:textId="535F9627" w:rsid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Занятие 6.</w:t>
            </w:r>
          </w:p>
          <w:p w14:paraId="79E7E4DE" w14:textId="77777777" w:rsidR="009B651C" w:rsidRPr="009B651C" w:rsidRDefault="009B651C" w:rsidP="009B651C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2090453" w14:textId="0D69772E" w:rsid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B651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1. Профилактика вредных привычек у подростков.</w:t>
            </w:r>
          </w:p>
          <w:p w14:paraId="220DC8B3" w14:textId="77777777" w:rsidR="009B651C" w:rsidRP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14:paraId="54167A98" w14:textId="77777777" w:rsidR="009B651C" w:rsidRP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Виды профилактических мероприятий:</w:t>
            </w:r>
          </w:p>
          <w:p w14:paraId="7D6A0616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1. Первичная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предусматривает работу с подростками, не знакомыми с действием курения, алкоголя и наркотиков. Программы первичной профилактики включают пропаганду здорового образа жизни без вредных привычек, приобщение к посильному труду, организацию здорового досуга, вовлечение молодежи в общественно полезную творческую деятельность, занятия спортом, искусством, туризмом и т.д. Занятия по профилактике должны проводить специально подготовленные педагоги.</w:t>
            </w:r>
          </w:p>
          <w:p w14:paraId="67787745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первичной профилактики относят:</w:t>
            </w:r>
          </w:p>
          <w:p w14:paraId="138486E2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изменение школьной политики по отношению к алкоголю, наркотикам и табачным изделиям; внедрение позитивной профилактики в школьные уроки, наличие пособий по профилактике и включение уроков в школьное расписание; создание групп самопомощи учеников; программы для подготовки школьных лидеров среди учеников и родителей);</w:t>
            </w:r>
          </w:p>
          <w:p w14:paraId="5E374665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выявление группы риска;</w:t>
            </w:r>
          </w:p>
          <w:p w14:paraId="099476AC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родителями;</w:t>
            </w:r>
          </w:p>
          <w:p w14:paraId="1F99602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подготовка специалистов, способных проводить уроки по позитивной профилактике в школах и по выявлению группы риска.</w:t>
            </w:r>
          </w:p>
          <w:p w14:paraId="5A099BF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Вторичная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- ориентирована на группу риска. Объектом этой формы профилактики являются молодые люди, подростки и дети, начинающие употреблять табачные изделия, алкоголь, наркотические средства. Цель вторичной профилактики – раннее выявление и помощь детям, употребляющим алкоголь и наркотики во избежание возникновения у них психической и физической зависимости.</w:t>
            </w:r>
          </w:p>
          <w:p w14:paraId="3DB0511B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вторичной профилактики относят:</w:t>
            </w:r>
          </w:p>
          <w:p w14:paraId="30244982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подростками групп риска;</w:t>
            </w:r>
          </w:p>
          <w:p w14:paraId="7B24CBC0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профилактическая работа направлена на социализацию и адаптацию;</w:t>
            </w:r>
          </w:p>
          <w:p w14:paraId="4DA9888C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 данной группы.</w:t>
            </w:r>
          </w:p>
          <w:p w14:paraId="7BE8502D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3. Третичная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это оказание помощи уже пристрастившимся к вредным привычкам. Она включает в себя диагностические, лечебные и реабилитационные мероприятия. Ее цель – предупреждение дальнейшего распада личности и поддержание дееспособности человека.</w:t>
            </w:r>
          </w:p>
          <w:p w14:paraId="1A58CF1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третичной профилактики относят:</w:t>
            </w:r>
          </w:p>
          <w:p w14:paraId="5C0CE823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формирование реабилитационной среды;</w:t>
            </w:r>
          </w:p>
          <w:p w14:paraId="7632778E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создание групп взаимопомощи.</w:t>
            </w:r>
          </w:p>
          <w:p w14:paraId="0921718F" w14:textId="77777777" w:rsidR="009B651C" w:rsidRPr="009B651C" w:rsidRDefault="009B651C" w:rsidP="009B651C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курения у подростков.</w:t>
            </w:r>
          </w:p>
          <w:p w14:paraId="630E2EDF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Необходимо информировать подростков о курении следует, применяя дифференцированный подход: доза информации должна соответствовать зрелости восприятия школьников.</w:t>
            </w:r>
          </w:p>
          <w:p w14:paraId="32291C7F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2. Рассматривать курение с позиции отрицательного влияния, предлагая альтернативное поведение: что человек приобретает при отсутствии курения.</w:t>
            </w:r>
          </w:p>
          <w:p w14:paraId="6E36F4CC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Использовать нестандартные методы воздействия и предъявления информации: фильмы, наглядные средства. </w:t>
            </w:r>
          </w:p>
          <w:p w14:paraId="4D5A2CF2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4. Стараться заинтересовать подростка, увлечь его интересным хобби, а еще лучше занятиями спортом.</w:t>
            </w:r>
          </w:p>
          <w:p w14:paraId="177B1D0D" w14:textId="77777777" w:rsidR="009B651C" w:rsidRPr="009B651C" w:rsidRDefault="009B651C" w:rsidP="009B651C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алкогольной зависимости у подростков.</w:t>
            </w:r>
          </w:p>
          <w:p w14:paraId="69164D18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1. Необходимо внимание:</w:t>
            </w:r>
          </w:p>
          <w:p w14:paraId="1798759A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быть внимательным к ребёнку;</w:t>
            </w:r>
          </w:p>
          <w:p w14:paraId="4EE44D4A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выслушивать его точку зрения;</w:t>
            </w:r>
          </w:p>
          <w:p w14:paraId="27760080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уделять внимание взглядам и чувствам ребёнка, не споря с ним.</w:t>
            </w:r>
          </w:p>
          <w:p w14:paraId="74FE0890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Не надо настаивать, чтобы выслушивал и принимал ваши представления о чём-либо. Важно знать, чем именно занят ваш ребёнок.</w:t>
            </w:r>
          </w:p>
          <w:p w14:paraId="509B62E3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Способность поставить себя на место ребёнка.</w:t>
            </w:r>
          </w:p>
          <w:p w14:paraId="742D91ED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      </w:r>
          </w:p>
          <w:p w14:paraId="13442DC8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3. Организация досуга.</w:t>
            </w:r>
          </w:p>
          <w:p w14:paraId="399D0EB9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      </w:r>
          </w:p>
          <w:p w14:paraId="594AAA78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4. Знание круга общения.</w:t>
            </w:r>
          </w:p>
          <w:p w14:paraId="207AA09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      </w:r>
          </w:p>
          <w:p w14:paraId="1B6EFF39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5. Помните, что ваш ребёнок уникален.</w:t>
            </w:r>
          </w:p>
          <w:p w14:paraId="0C41DCB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      </w:r>
          </w:p>
          <w:p w14:paraId="55BC218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6. Родительский пример.</w:t>
            </w:r>
          </w:p>
          <w:p w14:paraId="2D5E3C56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Употребление взрослыми алкоголя и декларируемый запрет на него детей даёт повод к обвинению в неискренности, в «двойной морали».</w:t>
            </w:r>
          </w:p>
          <w:p w14:paraId="133D8D5B" w14:textId="77777777" w:rsidR="009B651C" w:rsidRPr="009B651C" w:rsidRDefault="009B651C" w:rsidP="009B651C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наркомании у подростков.</w:t>
            </w:r>
          </w:p>
          <w:p w14:paraId="3B6494EE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 менее важной является санитарно-просветительская работа со школьниками. Специалисты считают, что её следует проводить в течение учебного года. По мнению других, в образовательных учреждениях необходим отдельный курс, связанный с профилактикой наркомании.</w:t>
            </w:r>
          </w:p>
          <w:p w14:paraId="1CB24322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2. Представителям службы по профилактике наркотиков следует регулярно организовывать обучающие семинары. </w:t>
            </w:r>
          </w:p>
          <w:p w14:paraId="7DC62C9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Преподаватели должны знать простейшие приёмы, позволяющие определять опьянение, вне зависимости от вида, и формировать негатив к наркомании во всех её проявлениях у своих подопечных. </w:t>
            </w:r>
          </w:p>
          <w:p w14:paraId="36A89FE0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4. Самой убедительной, согласно исследованиям, оказывается информация, связанная с ранами, отравлениями, передозировкой и даже смертью. </w:t>
            </w:r>
          </w:p>
          <w:p w14:paraId="7E0A2F1C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5. Внимание подростков следует акцентировать на том, что их физическое развитие будет безвозвратно нарушено, непременно снизится общий уровень, интеллект, а о последствиях для потенциального потомства и говорить не приходится.</w:t>
            </w:r>
          </w:p>
          <w:p w14:paraId="3830CCD1" w14:textId="77777777" w:rsidR="009B651C" w:rsidRDefault="009B651C" w:rsidP="009B65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6. Важнейшей мерой профилактики является взаимодействие специальных служб МВД и комиссий, которые работают с несовершеннолетними. Представители служб должны контролировать направление на своевременное обследование подростков и стремление к новому образу жизни. Если молодые люди, употребляющие наркотики, уклоняются от лечения в наркодиспансере, не уделяют должное внимание терапии, являются лидерами групп по приёму наркотиков, в их отношении могут применяться административные меры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E0BC3D6" w14:textId="77777777" w:rsid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6697F3" w14:textId="0464C98E" w:rsid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B651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 АФО органов и систем ребенка пубертатного возраста.</w:t>
            </w:r>
          </w:p>
          <w:p w14:paraId="2994F3C6" w14:textId="77777777" w:rsidR="009B651C" w:rsidRPr="009B651C" w:rsidRDefault="009B651C" w:rsidP="009B6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699CDA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Кожа.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С 12-13 лет значительно увеличивается секреция потовых и сальных желез, появляются юношеские угри. С 13-14 лет начинается функционирование апокриновых потовых желез, секрет которых имеет резкий запах. Поэтому особые требования к гигиене кожи у подростков. В связи с половым созреванием появляется оволосение мышечных впадин, лобка, а у мальчиков – лица. Повышение секреции сальных желез часто приводит к юношеской себорее, которая проходит к 20-22 годам.</w:t>
            </w:r>
          </w:p>
          <w:p w14:paraId="55B316CF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Костно-мышечная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К 12 годам костная ткань по составу становится идентична взрослой. В 12-14 лет устанавливается постоянство поясничной и копчиковой кривизны. В 11-13 лет отмечается интенсивный рост костей черепа. Дальнейшая замена молочных зубов постоянными и образование постоянного прикуса (28 зубов + 4 зуба “мудрости”). Идет интенсивное развитие и укрепление мышц, связок, нарастает масса и сила мышц. Для нормального развития мышечной системы необходимы адекватные физические нагрузки – подбор видов спорта.</w:t>
            </w:r>
          </w:p>
          <w:p w14:paraId="527EE53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Дыхательная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Продолжается рост хрящей гортани, особенно у мальчиков 12-13 лет. Грудная клетка окончательно сформирована, увеличивается масса и сила межреберных мышц.</w:t>
            </w:r>
          </w:p>
          <w:p w14:paraId="692BEC35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Тип дыхания: у девочек – грудной, у мальчиков – брюшной.</w:t>
            </w:r>
          </w:p>
          <w:p w14:paraId="551191CF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Частота дыхания в 12 лет и старше 16-20 в 1 минуту.</w:t>
            </w:r>
          </w:p>
          <w:p w14:paraId="1E1382E6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Сердечно-сосудистая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К 12 годам завершается развитие эластической ткани сердца и формирование клапанного аппарата. Пульс устойчивый, ритмичный. Частота пульса у детей 12 лет и старше – 70-80 ударов в минуту.</w:t>
            </w:r>
          </w:p>
          <w:p w14:paraId="6D917D1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Артериальное давление = 100 + n, где n – число лет ребенка;</w:t>
            </w:r>
          </w:p>
          <w:p w14:paraId="01786C12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АД max = 120 мм рт.ст.;</w:t>
            </w:r>
          </w:p>
          <w:p w14:paraId="03D68F23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АД min = 80 мм рт.ст.</w:t>
            </w:r>
          </w:p>
          <w:p w14:paraId="593DE5B7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С началом полового созревания рост сосудов несколько отстает от роста тела и, как следствие, отмечаются дисфункции в виде болей в области сердца, приступов сердцебиения, жара и приливов к голове с покраснением кожи лица, периодических подъемов давления.</w:t>
            </w:r>
          </w:p>
          <w:p w14:paraId="36A2851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Пищеварительная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Становятся высокоактивными и зрелыми ферментативные системы, устанавливаются процессы переваривания и всасывания, стабилизируется иннервация гладкой мускулатуры желудочно-кишечного тракта.</w:t>
            </w:r>
          </w:p>
          <w:p w14:paraId="13D7A0C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Объем желудка в 12-13 лет составляет 1500 мл.  </w:t>
            </w:r>
          </w:p>
          <w:p w14:paraId="523F2C89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Мочевыделительная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Мочеиспускательный канал постепенно увеличивается в соответствии с ростом половых органов до взрослых размеров.</w:t>
            </w:r>
          </w:p>
          <w:p w14:paraId="5C9C597C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Относительная плотность мочи 1015-1025; число мочеиспусканий 5-6 раз в сутки. Объем одной порции мочи – 300 мл.</w:t>
            </w:r>
          </w:p>
          <w:p w14:paraId="7521E27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Эндокринная система.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С 12 лет наступает ее перестройка и развитие у ребенка вторичных половых признаков. До этого возраста железы внутренней секреции функционируют стабильно и изменяются не так значительно.</w:t>
            </w:r>
          </w:p>
          <w:p w14:paraId="2FF97860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В различные периоды детства выявляется относительное преобладание функций одной определенной железы:</w:t>
            </w:r>
          </w:p>
          <w:p w14:paraId="108BB4A6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– с 6 мес. До 2,5 лет – щитовидной;</w:t>
            </w:r>
          </w:p>
          <w:p w14:paraId="5A9DF981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– с рождения до 10 лет – тимуса;</w:t>
            </w:r>
          </w:p>
          <w:p w14:paraId="7979A25A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– с 6 лет до 7 лет – передней доли гипофиза;</w:t>
            </w:r>
          </w:p>
          <w:p w14:paraId="4A564464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– с 12 до 18 лет – половых желез.</w:t>
            </w:r>
          </w:p>
          <w:p w14:paraId="6A8A872B" w14:textId="77777777" w:rsidR="009B651C" w:rsidRP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Яичники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женские половые железы. Вырабатывают гормоны – прогестерон и эстроген, участвующие во всех видах обмена веществ и определяют женский фенотип.</w:t>
            </w:r>
          </w:p>
          <w:p w14:paraId="58F9AB3E" w14:textId="2E0DEA2B" w:rsidR="009B651C" w:rsidRDefault="009B651C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Яички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мужские половые железы. Вырабатывают сперматозоиды и гормон тестостерон, участвующие во всех видах обмена веществ и определяют мужской фенотип.</w:t>
            </w:r>
          </w:p>
          <w:p w14:paraId="66DD2EE3" w14:textId="4E5CAE4E" w:rsidR="000C1AD1" w:rsidRDefault="000C1AD1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97B921" w14:textId="5BA61C2D" w:rsidR="000C1AD1" w:rsidRDefault="000C1AD1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93C77D" w14:textId="5658B16B" w:rsidR="000C1AD1" w:rsidRDefault="000C1AD1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9B39C1" w14:textId="77777777" w:rsidR="000C1AD1" w:rsidRDefault="000C1AD1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7"/>
              <w:gridCol w:w="5182"/>
              <w:gridCol w:w="1221"/>
            </w:tblGrid>
            <w:tr w:rsidR="000C1AD1" w:rsidRPr="003B3354" w14:paraId="1EE31C25" w14:textId="77777777" w:rsidTr="00D204AC">
              <w:trPr>
                <w:trHeight w:val="678"/>
              </w:trPr>
              <w:tc>
                <w:tcPr>
                  <w:tcW w:w="12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929E603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B3354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9CFB0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18188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C1AD1" w:rsidRPr="003B3354" w14:paraId="1E883252" w14:textId="77777777" w:rsidTr="00D204AC">
              <w:trPr>
                <w:trHeight w:val="199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BB73D6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79BA6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B651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Профилактика вредных привычек у подростков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B375F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C1AD1" w:rsidRPr="003B3354" w14:paraId="7C6429BC" w14:textId="77777777" w:rsidTr="00D204AC">
              <w:trPr>
                <w:trHeight w:val="286"/>
              </w:trPr>
              <w:tc>
                <w:tcPr>
                  <w:tcW w:w="1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FF4289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9A1FEFE" wp14:editId="46C02D1E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353060</wp:posOffset>
                            </wp:positionV>
                            <wp:extent cx="809625" cy="0"/>
                            <wp:effectExtent l="0" t="0" r="0" b="0"/>
                            <wp:wrapNone/>
                            <wp:docPr id="18" name="Прямая соединительная линия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096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B78FD6"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27.8pt" to="5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5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87E4E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9B651C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АФО органов и систем ребенка пубертатного возраста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2577" w14:textId="77777777" w:rsidR="000C1AD1" w:rsidRPr="003B3354" w:rsidRDefault="000C1AD1" w:rsidP="000C1AD1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3B335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0AABA7" w14:textId="2267FAB7" w:rsidR="000C1AD1" w:rsidRDefault="000C1AD1" w:rsidP="000C1A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A09F82E" w14:textId="77777777" w:rsidR="000C1AD1" w:rsidRPr="00D53EB1" w:rsidRDefault="000C1AD1" w:rsidP="009B651C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A4FCC8" w14:textId="77777777" w:rsidR="00D53EB1" w:rsidRPr="0008029D" w:rsidRDefault="00D53EB1" w:rsidP="00787A40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BD2C83" w14:textId="42E841B8" w:rsidR="00834EBC" w:rsidRPr="001D120B" w:rsidRDefault="00834EBC" w:rsidP="00B511E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418" w14:textId="77777777" w:rsidR="00F70A45" w:rsidRPr="001A3818" w:rsidRDefault="00F70A45" w:rsidP="00703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9FF" w14:textId="77777777" w:rsidR="00F70A45" w:rsidRPr="001A3818" w:rsidRDefault="00F70A45" w:rsidP="007036B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D23AC6F" w14:textId="77777777" w:rsidR="003A2054" w:rsidRDefault="003A2054" w:rsidP="003A205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A2054" w:rsidSect="007036B4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F62F1D0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48E2">
        <w:rPr>
          <w:rFonts w:ascii="Times New Roman" w:hAnsi="Times New Roman"/>
          <w:b/>
          <w:sz w:val="24"/>
          <w:szCs w:val="24"/>
          <w:lang w:eastAsia="ru-RU"/>
        </w:rPr>
        <w:lastRenderedPageBreak/>
        <w:t>МАНИПУЛЯЦИОННЫЙ ЛИСТ</w:t>
      </w:r>
    </w:p>
    <w:p w14:paraId="41E3BAA3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Производственной практики по профилю специальности</w:t>
      </w:r>
    </w:p>
    <w:p w14:paraId="587BE5A4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«Здоровый человек и его окружение»</w:t>
      </w:r>
    </w:p>
    <w:p w14:paraId="2425AA08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ПМ 01. Проведение профилактических мероприятий</w:t>
      </w:r>
    </w:p>
    <w:p w14:paraId="53F8CC7F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CA0AF1" w14:textId="4FF7F918" w:rsidR="00D204AC" w:rsidRPr="00CC48E2" w:rsidRDefault="00D204AC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 w:rsidRPr="00CC48E2">
        <w:rPr>
          <w:rFonts w:ascii="Times New Roman" w:hAnsi="Times New Roman"/>
          <w:sz w:val="24"/>
          <w:szCs w:val="24"/>
          <w:u w:val="single"/>
          <w:lang w:eastAsia="ru-RU"/>
        </w:rPr>
        <w:t>Смирновой Екатерина Васильевны</w:t>
      </w:r>
    </w:p>
    <w:p w14:paraId="04127B1F" w14:textId="7D25B681" w:rsidR="00D204AC" w:rsidRPr="00CC48E2" w:rsidRDefault="00F216E1" w:rsidP="00CC48E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D204AC" w:rsidRPr="00CC48E2">
        <w:rPr>
          <w:rFonts w:ascii="Times New Roman" w:hAnsi="Times New Roman"/>
          <w:sz w:val="24"/>
          <w:szCs w:val="24"/>
          <w:lang w:eastAsia="ru-RU"/>
        </w:rPr>
        <w:t>ФИО</w:t>
      </w:r>
    </w:p>
    <w:p w14:paraId="540A173F" w14:textId="6CD7D754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Специальность 34.02.01</w:t>
      </w:r>
      <w:r w:rsidRPr="00CC48E2">
        <w:rPr>
          <w:rFonts w:ascii="Times New Roman" w:eastAsia="Calibri" w:hAnsi="Times New Roman"/>
          <w:sz w:val="24"/>
          <w:szCs w:val="24"/>
          <w:lang w:eastAsia="ru-RU"/>
        </w:rPr>
        <w:t xml:space="preserve"> – Сестринское дело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82"/>
        <w:gridCol w:w="1296"/>
        <w:gridCol w:w="1296"/>
        <w:gridCol w:w="1296"/>
        <w:gridCol w:w="1296"/>
        <w:gridCol w:w="1296"/>
        <w:gridCol w:w="1414"/>
        <w:gridCol w:w="2550"/>
      </w:tblGrid>
      <w:tr w:rsidR="00F216E1" w:rsidRPr="00CC48E2" w14:paraId="527A049C" w14:textId="77777777" w:rsidTr="00F216E1"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B490" w14:textId="77777777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8A2" w14:textId="77777777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7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444" w14:textId="77777777" w:rsidR="00F216E1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FD062" w14:textId="77777777" w:rsidR="00F216E1" w:rsidRPr="00CC48E2" w:rsidRDefault="00F216E1" w:rsidP="00CC48E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F216E1" w:rsidRPr="00CC48E2" w14:paraId="6733557A" w14:textId="77777777" w:rsidTr="00F216E1"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9AD" w14:textId="77777777" w:rsidR="00F216E1" w:rsidRPr="00CC48E2" w:rsidRDefault="00F216E1" w:rsidP="00CC4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F5FE" w14:textId="77777777" w:rsidR="00F216E1" w:rsidRPr="00CC48E2" w:rsidRDefault="00F216E1" w:rsidP="00CC4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A71" w14:textId="23249739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25.06.2020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AA5F" w14:textId="3943048F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D6A1" w14:textId="18B58FC4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A958" w14:textId="3BA584D0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A0E" w14:textId="06D2EEE5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0B1" w14:textId="713FFDC9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CB0" w14:textId="77777777" w:rsidR="00F216E1" w:rsidRPr="00CC48E2" w:rsidRDefault="00F216E1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45DE3D57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57C" w14:textId="77777777" w:rsidR="00D204AC" w:rsidRPr="00CC48E2" w:rsidRDefault="00D204AC" w:rsidP="00CC48E2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298E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FA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9B0" w14:textId="3EF7FC02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6A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7E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5EE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797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44F" w14:textId="45A9B3E5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204AC" w:rsidRPr="00CC48E2" w14:paraId="68C35A78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08FF" w14:textId="77777777" w:rsidR="00D204AC" w:rsidRPr="00CC48E2" w:rsidRDefault="00D204AC" w:rsidP="00CC48E2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0909" w14:textId="77777777" w:rsidR="00D204AC" w:rsidRPr="00CC48E2" w:rsidRDefault="00D204AC" w:rsidP="00CC48E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размеров родничка.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56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07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2C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CDA" w14:textId="3163670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847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E4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D6B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6E2E98B1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D50" w14:textId="77777777" w:rsidR="00D204AC" w:rsidRPr="00CC48E2" w:rsidRDefault="00D204AC" w:rsidP="00CC48E2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D93C" w14:textId="77777777" w:rsidR="00D204AC" w:rsidRPr="00CC48E2" w:rsidRDefault="00D204AC" w:rsidP="00CC48E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E1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3F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11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B7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F2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80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632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6BEBC9A2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A50" w14:textId="77777777" w:rsidR="00D204AC" w:rsidRPr="00CC48E2" w:rsidRDefault="00D204AC" w:rsidP="00CC48E2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33DB" w14:textId="77777777" w:rsidR="00D204AC" w:rsidRPr="00CC48E2" w:rsidRDefault="00D204AC" w:rsidP="00CC48E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Оценка полового развития.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32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AA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0A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2E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6F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D9B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B0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33FB1840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453C" w14:textId="77777777" w:rsidR="00D204AC" w:rsidRPr="00CC48E2" w:rsidRDefault="00D204AC" w:rsidP="00CC48E2">
            <w:pPr>
              <w:snapToGrid w:val="0"/>
              <w:spacing w:after="0" w:line="240" w:lineRule="auto"/>
              <w:ind w:left="360" w:right="142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F287" w14:textId="77777777" w:rsidR="00D204AC" w:rsidRPr="00CC48E2" w:rsidRDefault="00D204AC" w:rsidP="00CC48E2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пупочной ранки новорожденному.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5D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56D" w14:textId="1C07EFF0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98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D7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79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48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9A0" w14:textId="778C86E0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18B23A45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305" w14:textId="77777777" w:rsidR="00D204AC" w:rsidRPr="00CC48E2" w:rsidRDefault="00D204AC" w:rsidP="00CC48E2">
            <w:pPr>
              <w:suppressAutoHyphens/>
              <w:spacing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380" w14:textId="77777777" w:rsidR="00D204AC" w:rsidRPr="00CC48E2" w:rsidRDefault="00D204AC" w:rsidP="00CC48E2">
            <w:pPr>
              <w:suppressAutoHyphens/>
              <w:spacing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кожных складок ребенку грудного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9CB" w14:textId="6B2C4ACC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0A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69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7E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EF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8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4E57" w14:textId="434A9FA2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4AC" w:rsidRPr="00CC48E2" w14:paraId="7328E3A9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3AAB" w14:textId="77777777" w:rsidR="00D204AC" w:rsidRPr="00CC48E2" w:rsidRDefault="00D204AC" w:rsidP="00CC48E2">
            <w:pPr>
              <w:suppressAutoHyphens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5E2E" w14:textId="77777777" w:rsidR="00D204AC" w:rsidRPr="00CC48E2" w:rsidRDefault="00D204AC" w:rsidP="00CC48E2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слизистых ребенку грудного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D0E" w14:textId="305A78AA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53D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B84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861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FE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4E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A93" w14:textId="19D3F0C5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204AC" w:rsidRPr="00CC48E2" w14:paraId="51126EF3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552" w14:textId="77777777" w:rsidR="00D204AC" w:rsidRPr="00CC48E2" w:rsidRDefault="00D204AC" w:rsidP="00CC48E2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C60F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Термометрия.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FAE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FE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2050" w14:textId="123F75BC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B1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65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9D2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178" w14:textId="27947455" w:rsidR="00D204AC" w:rsidRPr="00CC48E2" w:rsidRDefault="00F216E1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37105074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4F9F" w14:textId="77777777" w:rsidR="00D204AC" w:rsidRPr="00CC48E2" w:rsidRDefault="00D204AC" w:rsidP="00CC48E2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D75" w14:textId="77777777" w:rsidR="00D204AC" w:rsidRPr="00CC48E2" w:rsidRDefault="00D204AC" w:rsidP="00CC48E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артериального давления детям разного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B0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86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4617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D1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13E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49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E1C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4DCDDAB5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337C" w14:textId="77777777" w:rsidR="00D204AC" w:rsidRPr="00CC48E2" w:rsidRDefault="00D204AC" w:rsidP="00CC48E2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CF25" w14:textId="77777777" w:rsidR="00D204AC" w:rsidRPr="00CC48E2" w:rsidRDefault="00D204AC" w:rsidP="00CC48E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пульса.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A0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9A2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834" w14:textId="2F0D7C44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04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D87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B9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CC9" w14:textId="3365133F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7B2935ED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3ABA" w14:textId="77777777" w:rsidR="00D204AC" w:rsidRPr="00CC48E2" w:rsidRDefault="00D204AC" w:rsidP="00CC48E2">
            <w:pPr>
              <w:tabs>
                <w:tab w:val="left" w:pos="284"/>
              </w:tabs>
              <w:spacing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DC5" w14:textId="77777777" w:rsidR="00D204AC" w:rsidRPr="00CC48E2" w:rsidRDefault="00D204AC" w:rsidP="00CC48E2">
            <w:pPr>
              <w:tabs>
                <w:tab w:val="left" w:pos="284"/>
              </w:tabs>
              <w:spacing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Подсчет числа дыханий.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D2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1E8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E54" w14:textId="47A029DC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BD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94B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B5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22E" w14:textId="6672ABD2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6758BB2C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F6B" w14:textId="77777777" w:rsidR="00D204AC" w:rsidRPr="00CC48E2" w:rsidRDefault="00D204AC" w:rsidP="00CC48E2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927B" w14:textId="77777777" w:rsidR="00D204AC" w:rsidRPr="00CC48E2" w:rsidRDefault="00D204AC" w:rsidP="00CC48E2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Пеленание новорожденного.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734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CA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FE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02F" w14:textId="5A27B013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9F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53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1F6" w14:textId="3F9AA8D0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19CB798E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AE6" w14:textId="77777777" w:rsidR="00D204AC" w:rsidRPr="00CC48E2" w:rsidRDefault="00D204AC" w:rsidP="00CC48E2">
            <w:pPr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A353" w14:textId="77777777" w:rsidR="00D204AC" w:rsidRPr="00CC48E2" w:rsidRDefault="00D204AC" w:rsidP="00CC48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проведения гигиенической ванны новорожденному.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B7E" w14:textId="128A3246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E4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45E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FC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0CB2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68C" w14:textId="5AB76312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AC" w:rsidRPr="00CC48E2" w14:paraId="317A2405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742" w14:textId="77777777" w:rsidR="00D204AC" w:rsidRPr="00CC48E2" w:rsidRDefault="00D204AC" w:rsidP="00CC48E2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B12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Подмывание грудных детей.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F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F6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F2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AD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8A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76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AF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55B06510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A231" w14:textId="77777777" w:rsidR="00D204AC" w:rsidRPr="00CC48E2" w:rsidRDefault="00D204AC" w:rsidP="00CC48E2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0B7D" w14:textId="77777777" w:rsidR="00D204AC" w:rsidRPr="00CC48E2" w:rsidRDefault="00D204AC" w:rsidP="00CC48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патронажа к здоровому ребенку.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483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0D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56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CD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61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AE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DC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0EFDB53B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F25F" w14:textId="77777777" w:rsidR="00D204AC" w:rsidRPr="00CC48E2" w:rsidRDefault="00D204AC" w:rsidP="00CC48E2">
            <w:pPr>
              <w:snapToGrid w:val="0"/>
              <w:spacing w:after="0" w:line="240" w:lineRule="auto"/>
              <w:ind w:left="36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55E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дородового патронажа к беременной.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E8E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7B6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B6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6B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35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A4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AE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19BF8BF5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4C96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128" w14:textId="77777777" w:rsidR="00D204AC" w:rsidRPr="00CC48E2" w:rsidRDefault="00D204AC" w:rsidP="00CC48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массажа и гимнастики ребенку грудного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D2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D6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77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82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FD1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210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12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259D98EA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EE59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BCF3" w14:textId="37F9B4AC" w:rsidR="00D204AC" w:rsidRPr="00CC48E2" w:rsidRDefault="00F216E1" w:rsidP="00CC48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направлений</w:t>
            </w:r>
            <w:r w:rsidR="00D204AC"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проведения анализов и исследований.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05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02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81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CCC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F5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15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2587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41770A18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1FED" w14:textId="77777777" w:rsidR="00D204AC" w:rsidRPr="00CC48E2" w:rsidRDefault="00D204AC" w:rsidP="00CC48E2">
            <w:pPr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58C" w14:textId="7A23ACBF" w:rsidR="00D204AC" w:rsidRPr="00CC48E2" w:rsidRDefault="00F216E1" w:rsidP="00CC48E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Выписка рецепта</w:t>
            </w:r>
            <w:r w:rsidR="00D204AC"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молочную кухню под контролем медработника.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C84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9EF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4178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28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96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835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4C9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4AC" w:rsidRPr="00CC48E2" w14:paraId="6C370947" w14:textId="77777777" w:rsidTr="00F216E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FAF" w14:textId="1FBEB1AA" w:rsidR="00D204AC" w:rsidRPr="00CC48E2" w:rsidRDefault="00D204AC" w:rsidP="00CC48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8E2"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440" w14:textId="77777777" w:rsidR="00D204AC" w:rsidRPr="00CC48E2" w:rsidRDefault="00D204AC" w:rsidP="00CC48E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примерного меню для детей различного возраста.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D27" w14:textId="455B6350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9F6" w14:textId="5DFDBF4A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F36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B0F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2FCD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22A" w14:textId="77777777" w:rsidR="00D204AC" w:rsidRPr="00CC48E2" w:rsidRDefault="00D204AC" w:rsidP="00CC4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52B" w14:textId="6AA061CE" w:rsidR="00D204AC" w:rsidRPr="00CC48E2" w:rsidRDefault="00CC48E2" w:rsidP="00CC4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8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91E426C" w14:textId="77777777" w:rsidR="00D204AC" w:rsidRPr="00CC48E2" w:rsidRDefault="00D204AC" w:rsidP="00CC48E2">
      <w:pPr>
        <w:tabs>
          <w:tab w:val="left" w:pos="5235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E6EA7F" w14:textId="0984B222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Методический руководитель </w:t>
      </w:r>
      <w:r w:rsidR="00F216E1" w:rsidRPr="00CC48E2">
        <w:rPr>
          <w:rFonts w:ascii="Times New Roman" w:hAnsi="Times New Roman"/>
          <w:sz w:val="24"/>
          <w:szCs w:val="24"/>
          <w:lang w:eastAsia="ru-RU"/>
        </w:rPr>
        <w:t>практики _</w:t>
      </w:r>
      <w:r w:rsidRPr="00CC48E2">
        <w:rPr>
          <w:rFonts w:ascii="Times New Roman" w:hAnsi="Times New Roman"/>
          <w:sz w:val="24"/>
          <w:szCs w:val="24"/>
          <w:lang w:eastAsia="ru-RU"/>
        </w:rPr>
        <w:t>__________________      ________________________</w:t>
      </w:r>
    </w:p>
    <w:p w14:paraId="2DBEEBFF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подпись                              расшифровка подписи</w:t>
      </w:r>
    </w:p>
    <w:p w14:paraId="107051A8" w14:textId="77777777" w:rsidR="00D204AC" w:rsidRPr="00CC48E2" w:rsidRDefault="00D204AC" w:rsidP="00CC48E2">
      <w:pPr>
        <w:tabs>
          <w:tab w:val="left" w:pos="5235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F96077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Непосредственный  </w:t>
      </w:r>
    </w:p>
    <w:p w14:paraId="5CF6852D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руководитель практики ___________________ ________________________</w:t>
      </w:r>
    </w:p>
    <w:p w14:paraId="78600847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подпись                              расшифровка подписи</w:t>
      </w:r>
    </w:p>
    <w:p w14:paraId="172A9271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40BC43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>Общий руководитель практики ___________________      _______________________</w:t>
      </w:r>
    </w:p>
    <w:p w14:paraId="69832D8E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8E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подпись                              расшифровка подписи</w:t>
      </w:r>
    </w:p>
    <w:p w14:paraId="68778AE8" w14:textId="77777777" w:rsidR="00D204AC" w:rsidRPr="00CC48E2" w:rsidRDefault="00D204AC" w:rsidP="00CC48E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DD385B" w14:textId="4D18DCD1" w:rsidR="003A2054" w:rsidRPr="00CC48E2" w:rsidRDefault="00D204AC" w:rsidP="00CC48E2">
      <w:pPr>
        <w:tabs>
          <w:tab w:val="left" w:pos="5235"/>
        </w:tabs>
        <w:spacing w:line="240" w:lineRule="auto"/>
        <w:rPr>
          <w:rFonts w:ascii="Times New Roman" w:hAnsi="Times New Roman"/>
          <w:sz w:val="24"/>
          <w:szCs w:val="24"/>
        </w:rPr>
        <w:sectPr w:rsidR="003A2054" w:rsidRPr="00CC48E2" w:rsidSect="007036B4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CC48E2">
        <w:rPr>
          <w:rFonts w:ascii="Times New Roman" w:hAnsi="Times New Roman"/>
          <w:sz w:val="24"/>
          <w:szCs w:val="24"/>
          <w:lang w:eastAsia="ru-RU"/>
        </w:rPr>
        <w:t>М.П. организации</w:t>
      </w:r>
    </w:p>
    <w:p w14:paraId="16C7E130" w14:textId="77777777" w:rsidR="003A2054" w:rsidRPr="00D119E8" w:rsidRDefault="003A2054" w:rsidP="00D119E8">
      <w:pPr>
        <w:pStyle w:val="a3"/>
        <w:ind w:left="0" w:firstLine="0"/>
        <w:jc w:val="center"/>
        <w:rPr>
          <w:b/>
          <w:sz w:val="24"/>
          <w:szCs w:val="24"/>
        </w:rPr>
      </w:pPr>
      <w:r w:rsidRPr="00D119E8">
        <w:rPr>
          <w:b/>
          <w:sz w:val="24"/>
          <w:szCs w:val="24"/>
        </w:rPr>
        <w:lastRenderedPageBreak/>
        <w:t>ОТЧЕТ ПО ПРОИЗВОДСТВЕННОЙ ПРАКТИКЕ</w:t>
      </w:r>
    </w:p>
    <w:p w14:paraId="0D16B805" w14:textId="5FB95666" w:rsidR="003A2054" w:rsidRPr="00D119E8" w:rsidRDefault="003A2054" w:rsidP="00D119E8">
      <w:pPr>
        <w:pStyle w:val="a3"/>
        <w:ind w:left="0" w:firstLine="0"/>
        <w:rPr>
          <w:bCs/>
          <w:sz w:val="24"/>
          <w:szCs w:val="24"/>
          <w:u w:val="single"/>
        </w:rPr>
      </w:pPr>
      <w:r w:rsidRPr="00D119E8">
        <w:rPr>
          <w:sz w:val="24"/>
          <w:szCs w:val="24"/>
        </w:rPr>
        <w:t>ФИО обучающегося</w:t>
      </w:r>
      <w:r w:rsidR="00CC48E2" w:rsidRPr="00D119E8">
        <w:rPr>
          <w:b/>
          <w:sz w:val="24"/>
          <w:szCs w:val="24"/>
        </w:rPr>
        <w:t xml:space="preserve"> </w:t>
      </w:r>
      <w:r w:rsidR="00CC48E2" w:rsidRPr="00D119E8">
        <w:rPr>
          <w:bCs/>
          <w:sz w:val="24"/>
          <w:szCs w:val="24"/>
          <w:u w:val="single"/>
        </w:rPr>
        <w:t>Смирнов</w:t>
      </w:r>
      <w:r w:rsidR="00D119E8">
        <w:rPr>
          <w:bCs/>
          <w:sz w:val="24"/>
          <w:szCs w:val="24"/>
          <w:u w:val="single"/>
        </w:rPr>
        <w:t>ой</w:t>
      </w:r>
      <w:r w:rsidR="00CC48E2" w:rsidRPr="00D119E8">
        <w:rPr>
          <w:bCs/>
          <w:sz w:val="24"/>
          <w:szCs w:val="24"/>
          <w:u w:val="single"/>
        </w:rPr>
        <w:t xml:space="preserve"> Екатерин</w:t>
      </w:r>
      <w:r w:rsidR="00D119E8">
        <w:rPr>
          <w:bCs/>
          <w:sz w:val="24"/>
          <w:szCs w:val="24"/>
          <w:u w:val="single"/>
        </w:rPr>
        <w:t>ы</w:t>
      </w:r>
      <w:r w:rsidR="00CC48E2" w:rsidRPr="00D119E8">
        <w:rPr>
          <w:bCs/>
          <w:sz w:val="24"/>
          <w:szCs w:val="24"/>
          <w:u w:val="single"/>
        </w:rPr>
        <w:t xml:space="preserve"> Васильевн</w:t>
      </w:r>
      <w:r w:rsidR="00D119E8">
        <w:rPr>
          <w:bCs/>
          <w:sz w:val="24"/>
          <w:szCs w:val="24"/>
          <w:u w:val="single"/>
        </w:rPr>
        <w:t>ы</w:t>
      </w:r>
    </w:p>
    <w:p w14:paraId="3B9E5987" w14:textId="01037C13" w:rsidR="003A2054" w:rsidRPr="00D119E8" w:rsidRDefault="00CC48E2" w:rsidP="00D119E8">
      <w:pPr>
        <w:pStyle w:val="a3"/>
        <w:ind w:left="0" w:firstLine="0"/>
        <w:rPr>
          <w:rFonts w:eastAsia="Calibri"/>
          <w:sz w:val="24"/>
          <w:szCs w:val="24"/>
        </w:rPr>
      </w:pPr>
      <w:r w:rsidRPr="00D119E8">
        <w:rPr>
          <w:sz w:val="24"/>
          <w:szCs w:val="24"/>
        </w:rPr>
        <w:t>Г</w:t>
      </w:r>
      <w:r w:rsidR="003A2054" w:rsidRPr="00D119E8">
        <w:rPr>
          <w:sz w:val="24"/>
          <w:szCs w:val="24"/>
        </w:rPr>
        <w:t>руппы</w:t>
      </w:r>
      <w:r w:rsidRPr="00D119E8">
        <w:rPr>
          <w:b/>
          <w:sz w:val="24"/>
          <w:szCs w:val="24"/>
        </w:rPr>
        <w:t xml:space="preserve"> </w:t>
      </w:r>
      <w:r w:rsidRPr="00D119E8">
        <w:rPr>
          <w:bCs/>
          <w:sz w:val="24"/>
          <w:szCs w:val="24"/>
          <w:u w:val="single"/>
        </w:rPr>
        <w:t>111</w:t>
      </w:r>
      <w:r w:rsidR="003A2054" w:rsidRPr="00D119E8">
        <w:rPr>
          <w:b/>
          <w:sz w:val="24"/>
          <w:szCs w:val="24"/>
        </w:rPr>
        <w:t xml:space="preserve"> </w:t>
      </w:r>
      <w:r w:rsidR="003A2054" w:rsidRPr="00D119E8">
        <w:rPr>
          <w:sz w:val="24"/>
          <w:szCs w:val="24"/>
        </w:rPr>
        <w:t xml:space="preserve">специальности </w:t>
      </w:r>
      <w:r w:rsidR="003A2054" w:rsidRPr="00D119E8">
        <w:rPr>
          <w:rFonts w:eastAsia="Calibri"/>
          <w:sz w:val="24"/>
          <w:szCs w:val="24"/>
        </w:rPr>
        <w:t>34.02.01 – Сестринское дело</w:t>
      </w:r>
    </w:p>
    <w:p w14:paraId="44DD7559" w14:textId="3FE7A386" w:rsidR="003A2054" w:rsidRPr="00D119E8" w:rsidRDefault="003A2054" w:rsidP="00D119E8">
      <w:pPr>
        <w:pStyle w:val="a3"/>
        <w:ind w:left="0" w:firstLine="0"/>
        <w:rPr>
          <w:rFonts w:eastAsia="Calibri"/>
          <w:sz w:val="24"/>
          <w:szCs w:val="24"/>
        </w:rPr>
      </w:pPr>
      <w:r w:rsidRPr="00D119E8">
        <w:rPr>
          <w:rFonts w:eastAsia="Calibri"/>
          <w:sz w:val="24"/>
          <w:szCs w:val="24"/>
        </w:rPr>
        <w:t>проходившего (</w:t>
      </w:r>
      <w:r w:rsidR="00CC48E2" w:rsidRPr="00D119E8">
        <w:rPr>
          <w:rFonts w:eastAsia="Calibri"/>
          <w:sz w:val="24"/>
          <w:szCs w:val="24"/>
        </w:rPr>
        <w:t>ей) производственную</w:t>
      </w:r>
      <w:r w:rsidRPr="00D119E8">
        <w:rPr>
          <w:rFonts w:eastAsia="Calibri"/>
          <w:sz w:val="24"/>
          <w:szCs w:val="24"/>
        </w:rPr>
        <w:t xml:space="preserve"> практику</w:t>
      </w:r>
    </w:p>
    <w:p w14:paraId="7EEBA0FC" w14:textId="398B6CC6" w:rsidR="003A2054" w:rsidRPr="00D119E8" w:rsidRDefault="003A2054" w:rsidP="00D119E8">
      <w:pPr>
        <w:pStyle w:val="a3"/>
        <w:ind w:left="0" w:firstLine="0"/>
        <w:rPr>
          <w:rFonts w:eastAsia="Calibri"/>
          <w:sz w:val="24"/>
          <w:szCs w:val="24"/>
        </w:rPr>
      </w:pPr>
      <w:r w:rsidRPr="00D119E8">
        <w:rPr>
          <w:rFonts w:eastAsia="Calibri"/>
          <w:sz w:val="24"/>
          <w:szCs w:val="24"/>
        </w:rPr>
        <w:t>с</w:t>
      </w:r>
      <w:r w:rsidR="00CC48E2" w:rsidRPr="00D119E8">
        <w:rPr>
          <w:rFonts w:eastAsia="Calibri"/>
          <w:sz w:val="24"/>
          <w:szCs w:val="24"/>
        </w:rPr>
        <w:t xml:space="preserve"> </w:t>
      </w:r>
      <w:r w:rsidR="00CC48E2" w:rsidRPr="00D119E8">
        <w:rPr>
          <w:rFonts w:eastAsia="Calibri"/>
          <w:sz w:val="24"/>
          <w:szCs w:val="24"/>
          <w:u w:val="single"/>
        </w:rPr>
        <w:t>25</w:t>
      </w:r>
      <w:r w:rsidRPr="00D119E8">
        <w:rPr>
          <w:rFonts w:eastAsia="Calibri"/>
          <w:sz w:val="24"/>
          <w:szCs w:val="24"/>
        </w:rPr>
        <w:t xml:space="preserve"> по </w:t>
      </w:r>
      <w:r w:rsidR="00CC48E2" w:rsidRPr="00D119E8">
        <w:rPr>
          <w:rFonts w:eastAsia="Calibri"/>
          <w:sz w:val="24"/>
          <w:szCs w:val="24"/>
          <w:u w:val="single"/>
        </w:rPr>
        <w:t>30</w:t>
      </w:r>
      <w:r w:rsidRPr="00D119E8">
        <w:rPr>
          <w:rFonts w:eastAsia="Calibri"/>
          <w:sz w:val="24"/>
          <w:szCs w:val="24"/>
        </w:rPr>
        <w:t xml:space="preserve"> </w:t>
      </w:r>
      <w:r w:rsidRPr="00D119E8">
        <w:rPr>
          <w:rFonts w:eastAsia="Calibri"/>
          <w:sz w:val="24"/>
          <w:szCs w:val="24"/>
          <w:u w:val="single"/>
        </w:rPr>
        <w:t>20</w:t>
      </w:r>
      <w:r w:rsidR="00CC48E2" w:rsidRPr="00D119E8">
        <w:rPr>
          <w:rFonts w:eastAsia="Calibri"/>
          <w:sz w:val="24"/>
          <w:szCs w:val="24"/>
          <w:u w:val="single"/>
        </w:rPr>
        <w:t>20</w:t>
      </w:r>
      <w:r w:rsidRPr="00D119E8">
        <w:rPr>
          <w:rFonts w:eastAsia="Calibri"/>
          <w:sz w:val="24"/>
          <w:szCs w:val="24"/>
          <w:u w:val="single"/>
        </w:rPr>
        <w:t xml:space="preserve"> г</w:t>
      </w:r>
    </w:p>
    <w:p w14:paraId="308BD298" w14:textId="77777777" w:rsidR="003A2054" w:rsidRPr="00D119E8" w:rsidRDefault="003A2054" w:rsidP="00D119E8">
      <w:pPr>
        <w:pStyle w:val="a3"/>
        <w:ind w:left="0" w:firstLine="0"/>
        <w:rPr>
          <w:b/>
          <w:sz w:val="24"/>
          <w:szCs w:val="24"/>
        </w:rPr>
      </w:pPr>
      <w:r w:rsidRPr="00D119E8">
        <w:rPr>
          <w:rFonts w:eastAsia="Calibri"/>
          <w:sz w:val="24"/>
          <w:szCs w:val="24"/>
        </w:rPr>
        <w:t>за время прохождения практики мной выполнены следующие виды работ</w:t>
      </w:r>
    </w:p>
    <w:p w14:paraId="7F1ACC2F" w14:textId="1C91EBAE" w:rsidR="003A2054" w:rsidRPr="00D119E8" w:rsidRDefault="003A2054" w:rsidP="00D119E8">
      <w:pPr>
        <w:pStyle w:val="a3"/>
        <w:ind w:left="0" w:firstLine="0"/>
        <w:jc w:val="left"/>
        <w:rPr>
          <w:b/>
          <w:sz w:val="24"/>
          <w:szCs w:val="24"/>
        </w:rPr>
      </w:pPr>
      <w:r w:rsidRPr="00D119E8">
        <w:rPr>
          <w:b/>
          <w:sz w:val="24"/>
          <w:szCs w:val="24"/>
        </w:rPr>
        <w:t>1.</w:t>
      </w:r>
      <w:r w:rsidR="00D119E8">
        <w:rPr>
          <w:b/>
          <w:sz w:val="24"/>
          <w:szCs w:val="24"/>
        </w:rPr>
        <w:t xml:space="preserve"> </w:t>
      </w:r>
      <w:bookmarkStart w:id="1" w:name="_GoBack"/>
      <w:bookmarkEnd w:id="1"/>
      <w:r w:rsidRPr="00D119E8">
        <w:rPr>
          <w:b/>
          <w:sz w:val="24"/>
          <w:szCs w:val="24"/>
        </w:rPr>
        <w:t>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7695"/>
        <w:gridCol w:w="1842"/>
      </w:tblGrid>
      <w:tr w:rsidR="003A2054" w:rsidRPr="00D119E8" w14:paraId="3CF376B3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567" w14:textId="77777777" w:rsidR="003A2054" w:rsidRPr="00D119E8" w:rsidRDefault="003A2054" w:rsidP="00D119E8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11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C3D9" w14:textId="77777777" w:rsidR="003A2054" w:rsidRPr="00D119E8" w:rsidRDefault="003A2054" w:rsidP="00D119E8">
            <w:pPr>
              <w:pStyle w:val="a5"/>
              <w:snapToGrid w:val="0"/>
              <w:ind w:left="0"/>
              <w:jc w:val="center"/>
              <w:rPr>
                <w:b/>
              </w:rPr>
            </w:pPr>
            <w:r w:rsidRPr="00D119E8">
              <w:rPr>
                <w:b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3717" w14:textId="77777777" w:rsidR="003A2054" w:rsidRPr="00D119E8" w:rsidRDefault="003A2054" w:rsidP="00D119E8">
            <w:pPr>
              <w:pStyle w:val="a5"/>
              <w:snapToGrid w:val="0"/>
              <w:ind w:left="0"/>
              <w:jc w:val="center"/>
              <w:rPr>
                <w:b/>
              </w:rPr>
            </w:pPr>
            <w:r w:rsidRPr="00D119E8">
              <w:rPr>
                <w:b/>
              </w:rPr>
              <w:t>Количество</w:t>
            </w:r>
          </w:p>
        </w:tc>
      </w:tr>
      <w:tr w:rsidR="003A2054" w:rsidRPr="00D119E8" w14:paraId="61783CBD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8EB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BAE" w14:textId="77777777" w:rsidR="003A2054" w:rsidRPr="00D119E8" w:rsidRDefault="003A2054" w:rsidP="00D119E8">
            <w:pPr>
              <w:pStyle w:val="a5"/>
              <w:snapToGrid w:val="0"/>
              <w:ind w:left="0"/>
              <w:jc w:val="both"/>
              <w:rPr>
                <w:b/>
              </w:rPr>
            </w:pPr>
            <w:r w:rsidRPr="00D119E8"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A06" w14:textId="5269D6EA" w:rsidR="003A2054" w:rsidRPr="00D119E8" w:rsidRDefault="00D119E8" w:rsidP="00D119E8">
            <w:pPr>
              <w:pStyle w:val="a5"/>
              <w:snapToGrid w:val="0"/>
              <w:ind w:left="0"/>
            </w:pPr>
            <w:r>
              <w:t>5</w:t>
            </w:r>
          </w:p>
        </w:tc>
      </w:tr>
      <w:tr w:rsidR="003A2054" w:rsidRPr="00D119E8" w14:paraId="7D405AFB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037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ADA" w14:textId="77777777" w:rsidR="003A2054" w:rsidRPr="00D119E8" w:rsidRDefault="003A2054" w:rsidP="00D119E8">
            <w:pPr>
              <w:pStyle w:val="a5"/>
              <w:snapToGrid w:val="0"/>
              <w:ind w:left="0"/>
              <w:jc w:val="both"/>
            </w:pPr>
            <w:r w:rsidRPr="00D119E8"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41C" w14:textId="77777777" w:rsidR="003A2054" w:rsidRPr="00D119E8" w:rsidRDefault="003A2054" w:rsidP="00D119E8">
            <w:pPr>
              <w:pStyle w:val="a5"/>
              <w:snapToGrid w:val="0"/>
              <w:ind w:left="0"/>
            </w:pPr>
          </w:p>
        </w:tc>
      </w:tr>
      <w:tr w:rsidR="003A2054" w:rsidRPr="00D119E8" w14:paraId="492B5D14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648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ED1" w14:textId="77777777" w:rsidR="003A2054" w:rsidRPr="00D119E8" w:rsidRDefault="003A2054" w:rsidP="00D119E8">
            <w:pPr>
              <w:pStyle w:val="a5"/>
              <w:snapToGrid w:val="0"/>
              <w:ind w:left="0" w:right="142"/>
              <w:jc w:val="both"/>
              <w:rPr>
                <w:b/>
              </w:rPr>
            </w:pPr>
            <w:bookmarkStart w:id="2" w:name="_Hlk43894167"/>
            <w:r w:rsidRPr="00D119E8">
              <w:t>Оценка физического, нервно-психического и полового развития детей разного возраста</w:t>
            </w:r>
            <w:bookmarkEnd w:id="2"/>
            <w:r w:rsidRPr="00D119E8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66A" w14:textId="77777777" w:rsidR="003A2054" w:rsidRPr="00D119E8" w:rsidRDefault="003A2054" w:rsidP="00D119E8">
            <w:pPr>
              <w:pStyle w:val="a5"/>
              <w:snapToGrid w:val="0"/>
              <w:ind w:left="0" w:right="142"/>
            </w:pPr>
          </w:p>
        </w:tc>
      </w:tr>
      <w:tr w:rsidR="003A2054" w:rsidRPr="00D119E8" w14:paraId="0F7CB20A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54A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660" w14:textId="77777777" w:rsidR="003A2054" w:rsidRPr="00D119E8" w:rsidRDefault="003A2054" w:rsidP="00D119E8">
            <w:pPr>
              <w:pStyle w:val="a5"/>
              <w:snapToGrid w:val="0"/>
              <w:ind w:left="0" w:right="142"/>
              <w:jc w:val="both"/>
            </w:pPr>
            <w:r w:rsidRPr="00D119E8"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716" w14:textId="77777777" w:rsidR="003A2054" w:rsidRPr="00D119E8" w:rsidRDefault="003A2054" w:rsidP="00D119E8">
            <w:pPr>
              <w:pStyle w:val="a5"/>
              <w:snapToGrid w:val="0"/>
              <w:ind w:left="0" w:right="142"/>
            </w:pPr>
          </w:p>
        </w:tc>
      </w:tr>
      <w:tr w:rsidR="003A2054" w:rsidRPr="00D119E8" w14:paraId="5626BAEF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234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40D" w14:textId="77777777" w:rsidR="003A2054" w:rsidRPr="00D119E8" w:rsidRDefault="003A2054" w:rsidP="00D119E8">
            <w:pPr>
              <w:pStyle w:val="a5"/>
              <w:snapToGrid w:val="0"/>
              <w:ind w:left="0" w:right="142"/>
              <w:jc w:val="both"/>
            </w:pPr>
            <w:r w:rsidRPr="00D119E8"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46C" w14:textId="41669ECF" w:rsidR="003A2054" w:rsidRPr="00D119E8" w:rsidRDefault="00D119E8" w:rsidP="00D119E8">
            <w:pPr>
              <w:pStyle w:val="a5"/>
              <w:snapToGrid w:val="0"/>
              <w:ind w:left="0" w:right="142"/>
            </w:pPr>
            <w:r>
              <w:t>1</w:t>
            </w:r>
          </w:p>
        </w:tc>
      </w:tr>
      <w:tr w:rsidR="003A2054" w:rsidRPr="00D119E8" w14:paraId="43A5E379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BA7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D91" w14:textId="77777777" w:rsidR="003A2054" w:rsidRPr="00D119E8" w:rsidRDefault="003A2054" w:rsidP="00D119E8">
            <w:pPr>
              <w:pStyle w:val="a5"/>
              <w:snapToGrid w:val="0"/>
              <w:ind w:left="0" w:right="142"/>
              <w:jc w:val="both"/>
            </w:pPr>
            <w:r w:rsidRPr="00D119E8"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A7C" w14:textId="18E72FD6" w:rsidR="003A2054" w:rsidRPr="00D119E8" w:rsidRDefault="00D119E8" w:rsidP="00D119E8">
            <w:pPr>
              <w:pStyle w:val="a5"/>
              <w:snapToGrid w:val="0"/>
              <w:ind w:left="0" w:right="142"/>
            </w:pPr>
            <w:r>
              <w:t>1</w:t>
            </w:r>
          </w:p>
        </w:tc>
      </w:tr>
      <w:tr w:rsidR="003A2054" w:rsidRPr="00D119E8" w14:paraId="5222B5F9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D49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BAE" w14:textId="77777777" w:rsidR="003A2054" w:rsidRPr="00D119E8" w:rsidRDefault="003A2054" w:rsidP="00D119E8">
            <w:pPr>
              <w:pStyle w:val="a5"/>
              <w:suppressAutoHyphens/>
              <w:ind w:left="0"/>
              <w:jc w:val="both"/>
            </w:pPr>
            <w:r w:rsidRPr="00D119E8"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3BD" w14:textId="7822E6E7" w:rsidR="003A2054" w:rsidRPr="00D119E8" w:rsidRDefault="00D119E8" w:rsidP="00D119E8">
            <w:pPr>
              <w:pStyle w:val="a5"/>
              <w:suppressAutoHyphens/>
              <w:ind w:left="0"/>
            </w:pPr>
            <w:r>
              <w:t>1</w:t>
            </w:r>
          </w:p>
        </w:tc>
      </w:tr>
      <w:tr w:rsidR="003A2054" w:rsidRPr="00D119E8" w14:paraId="24214BA0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9E9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B11" w14:textId="77777777" w:rsidR="003A2054" w:rsidRPr="00D119E8" w:rsidRDefault="003A2054" w:rsidP="00D119E8">
            <w:pPr>
              <w:pStyle w:val="a5"/>
              <w:suppressAutoHyphens/>
              <w:ind w:left="0"/>
              <w:jc w:val="both"/>
            </w:pPr>
            <w:r w:rsidRPr="00D119E8"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03A" w14:textId="6E0114AA" w:rsidR="003A2054" w:rsidRPr="00D119E8" w:rsidRDefault="00D119E8" w:rsidP="00D119E8">
            <w:pPr>
              <w:pStyle w:val="a5"/>
              <w:suppressAutoHyphens/>
              <w:ind w:left="0"/>
            </w:pPr>
            <w:r>
              <w:t>1</w:t>
            </w:r>
          </w:p>
        </w:tc>
      </w:tr>
      <w:tr w:rsidR="003A2054" w:rsidRPr="00D119E8" w14:paraId="6C97A6A5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8B3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11E" w14:textId="77777777" w:rsidR="003A2054" w:rsidRPr="00D119E8" w:rsidRDefault="003A2054" w:rsidP="00D119E8">
            <w:pPr>
              <w:pStyle w:val="a5"/>
              <w:suppressAutoHyphens/>
              <w:ind w:left="0"/>
              <w:jc w:val="both"/>
            </w:pPr>
            <w:r w:rsidRPr="00D119E8"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0C9" w14:textId="77777777" w:rsidR="003A2054" w:rsidRPr="00D119E8" w:rsidRDefault="003A2054" w:rsidP="00D119E8">
            <w:pPr>
              <w:pStyle w:val="a5"/>
              <w:suppressAutoHyphens/>
              <w:ind w:left="0"/>
            </w:pPr>
          </w:p>
        </w:tc>
      </w:tr>
      <w:tr w:rsidR="003A2054" w:rsidRPr="00D119E8" w14:paraId="10403DFD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9CD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9A4" w14:textId="77777777" w:rsidR="003A2054" w:rsidRPr="00D119E8" w:rsidRDefault="003A2054" w:rsidP="00D119E8">
            <w:pPr>
              <w:pStyle w:val="a5"/>
              <w:snapToGrid w:val="0"/>
              <w:ind w:left="0"/>
              <w:jc w:val="both"/>
            </w:pPr>
            <w:r w:rsidRPr="00D119E8"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CF3" w14:textId="3A82BB90" w:rsidR="003A2054" w:rsidRPr="00D119E8" w:rsidRDefault="00D119E8" w:rsidP="00D119E8">
            <w:pPr>
              <w:pStyle w:val="a5"/>
              <w:snapToGrid w:val="0"/>
              <w:ind w:left="0"/>
            </w:pPr>
            <w:r>
              <w:t>1</w:t>
            </w:r>
          </w:p>
        </w:tc>
      </w:tr>
      <w:tr w:rsidR="003A2054" w:rsidRPr="00D119E8" w14:paraId="63C631E4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FDF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0E4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B1E" w14:textId="44625C41" w:rsidR="003A2054" w:rsidRPr="00D119E8" w:rsidRDefault="00D119E8" w:rsidP="00D119E8">
            <w:pPr>
              <w:pStyle w:val="a5"/>
              <w:tabs>
                <w:tab w:val="left" w:pos="360"/>
              </w:tabs>
              <w:ind w:left="0"/>
            </w:pPr>
            <w:r>
              <w:t>1</w:t>
            </w:r>
          </w:p>
        </w:tc>
      </w:tr>
      <w:tr w:rsidR="003A2054" w:rsidRPr="00D119E8" w14:paraId="5EB33C37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96B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5CC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A79" w14:textId="0C79F465" w:rsidR="003A2054" w:rsidRPr="00D119E8" w:rsidRDefault="00D119E8" w:rsidP="00D119E8">
            <w:pPr>
              <w:pStyle w:val="a5"/>
              <w:tabs>
                <w:tab w:val="left" w:pos="360"/>
              </w:tabs>
              <w:ind w:left="0"/>
            </w:pPr>
            <w:r>
              <w:t>1</w:t>
            </w:r>
          </w:p>
        </w:tc>
      </w:tr>
      <w:tr w:rsidR="003A2054" w:rsidRPr="00D119E8" w14:paraId="476E9642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85A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D88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CCC" w14:textId="3DA184CF" w:rsidR="003A2054" w:rsidRPr="00D119E8" w:rsidRDefault="00D119E8" w:rsidP="00D119E8">
            <w:pPr>
              <w:pStyle w:val="a5"/>
              <w:tabs>
                <w:tab w:val="left" w:pos="360"/>
              </w:tabs>
              <w:ind w:left="0"/>
            </w:pPr>
            <w:r>
              <w:t>1</w:t>
            </w:r>
          </w:p>
        </w:tc>
      </w:tr>
      <w:tr w:rsidR="003A2054" w:rsidRPr="00D119E8" w14:paraId="1C24C0A4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E3F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2C8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212" w14:textId="18F2F41D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3A2054" w:rsidRPr="00D119E8" w14:paraId="04FAE749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00C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63C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FBF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</w:pPr>
          </w:p>
        </w:tc>
      </w:tr>
      <w:tr w:rsidR="003A2054" w:rsidRPr="00D119E8" w14:paraId="0502F9D9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748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BA0" w14:textId="77777777" w:rsidR="003A2054" w:rsidRPr="00D119E8" w:rsidRDefault="003A2054" w:rsidP="00D119E8">
            <w:pPr>
              <w:pStyle w:val="a5"/>
              <w:snapToGrid w:val="0"/>
              <w:ind w:left="0"/>
              <w:jc w:val="both"/>
            </w:pPr>
            <w:r w:rsidRPr="00D119E8"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B5B" w14:textId="77777777" w:rsidR="003A2054" w:rsidRPr="00D119E8" w:rsidRDefault="003A2054" w:rsidP="00D119E8">
            <w:pPr>
              <w:pStyle w:val="a5"/>
              <w:snapToGrid w:val="0"/>
              <w:ind w:left="0"/>
            </w:pPr>
          </w:p>
        </w:tc>
      </w:tr>
      <w:tr w:rsidR="003A2054" w:rsidRPr="00D119E8" w14:paraId="32A2B4FC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E9D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380" w14:textId="77777777" w:rsidR="003A2054" w:rsidRPr="00D119E8" w:rsidRDefault="003A2054" w:rsidP="00D119E8">
            <w:pPr>
              <w:pStyle w:val="a5"/>
              <w:snapToGrid w:val="0"/>
              <w:ind w:left="0"/>
              <w:jc w:val="both"/>
            </w:pPr>
            <w:r w:rsidRPr="00D119E8"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FA5" w14:textId="77777777" w:rsidR="003A2054" w:rsidRPr="00D119E8" w:rsidRDefault="003A2054" w:rsidP="00D119E8">
            <w:pPr>
              <w:pStyle w:val="a5"/>
              <w:snapToGrid w:val="0"/>
              <w:ind w:left="0"/>
            </w:pPr>
          </w:p>
        </w:tc>
      </w:tr>
      <w:tr w:rsidR="003A2054" w:rsidRPr="00D119E8" w14:paraId="4CA1CF1F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B6F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A88" w14:textId="12160E07" w:rsidR="003A2054" w:rsidRPr="00D119E8" w:rsidRDefault="00CC48E2" w:rsidP="00D119E8">
            <w:pPr>
              <w:pStyle w:val="a5"/>
              <w:snapToGrid w:val="0"/>
              <w:ind w:left="0"/>
              <w:jc w:val="both"/>
            </w:pPr>
            <w:r w:rsidRPr="00D119E8">
              <w:t>Заполнение направлений</w:t>
            </w:r>
            <w:r w:rsidR="003A2054" w:rsidRPr="00D119E8">
              <w:t xml:space="preserve">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8A4" w14:textId="77777777" w:rsidR="003A2054" w:rsidRPr="00D119E8" w:rsidRDefault="003A2054" w:rsidP="00D119E8">
            <w:pPr>
              <w:pStyle w:val="a5"/>
              <w:snapToGrid w:val="0"/>
              <w:ind w:left="0"/>
            </w:pPr>
          </w:p>
        </w:tc>
      </w:tr>
      <w:tr w:rsidR="003A2054" w:rsidRPr="00D119E8" w14:paraId="0B6DCCEF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667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E12" w14:textId="0636485D" w:rsidR="003A2054" w:rsidRPr="00D119E8" w:rsidRDefault="00CC48E2" w:rsidP="00D119E8">
            <w:pPr>
              <w:pStyle w:val="a5"/>
              <w:snapToGrid w:val="0"/>
              <w:ind w:left="0"/>
              <w:jc w:val="both"/>
            </w:pPr>
            <w:r w:rsidRPr="00D119E8">
              <w:t>Выписка рецепта</w:t>
            </w:r>
            <w:r w:rsidR="003A2054" w:rsidRPr="00D119E8">
              <w:t xml:space="preserve">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DBC" w14:textId="77777777" w:rsidR="003A2054" w:rsidRPr="00D119E8" w:rsidRDefault="003A2054" w:rsidP="00D119E8">
            <w:pPr>
              <w:pStyle w:val="a5"/>
              <w:snapToGrid w:val="0"/>
              <w:ind w:left="0"/>
            </w:pPr>
          </w:p>
        </w:tc>
      </w:tr>
      <w:tr w:rsidR="003A2054" w:rsidRPr="00D119E8" w14:paraId="076DDDBC" w14:textId="77777777" w:rsidTr="007036B4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CF8" w14:textId="77777777" w:rsidR="003A2054" w:rsidRPr="00D119E8" w:rsidRDefault="003A2054" w:rsidP="00D119E8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93A" w14:textId="77777777" w:rsidR="003A2054" w:rsidRPr="00D119E8" w:rsidRDefault="003A2054" w:rsidP="00D119E8">
            <w:pPr>
              <w:pStyle w:val="a5"/>
              <w:tabs>
                <w:tab w:val="left" w:pos="360"/>
              </w:tabs>
              <w:ind w:left="0"/>
              <w:jc w:val="both"/>
            </w:pPr>
            <w:r w:rsidRPr="00D119E8"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CAF" w14:textId="3B8BB34F" w:rsidR="003A2054" w:rsidRPr="00D119E8" w:rsidRDefault="00D119E8" w:rsidP="00D119E8">
            <w:pPr>
              <w:pStyle w:val="a5"/>
              <w:tabs>
                <w:tab w:val="left" w:pos="360"/>
              </w:tabs>
              <w:ind w:left="0"/>
            </w:pPr>
            <w:r>
              <w:t>2</w:t>
            </w:r>
          </w:p>
        </w:tc>
      </w:tr>
    </w:tbl>
    <w:p w14:paraId="7960AB3C" w14:textId="77777777" w:rsidR="003A2054" w:rsidRPr="00D119E8" w:rsidRDefault="003A2054" w:rsidP="00D119E8">
      <w:pPr>
        <w:tabs>
          <w:tab w:val="left" w:pos="52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60E04" w14:textId="77777777" w:rsidR="003A2054" w:rsidRPr="00D119E8" w:rsidRDefault="003A2054" w:rsidP="00D119E8">
      <w:pPr>
        <w:pStyle w:val="01"/>
        <w:rPr>
          <w:sz w:val="24"/>
          <w:szCs w:val="24"/>
        </w:rPr>
      </w:pPr>
    </w:p>
    <w:p w14:paraId="73A4749C" w14:textId="77777777" w:rsidR="003A2054" w:rsidRPr="00D119E8" w:rsidRDefault="003A2054" w:rsidP="00D119E8">
      <w:pPr>
        <w:pStyle w:val="01"/>
        <w:rPr>
          <w:sz w:val="24"/>
          <w:szCs w:val="24"/>
        </w:rPr>
      </w:pPr>
    </w:p>
    <w:p w14:paraId="071A779E" w14:textId="77777777" w:rsidR="003A2054" w:rsidRPr="00D119E8" w:rsidRDefault="003A2054" w:rsidP="00D119E8">
      <w:pPr>
        <w:pStyle w:val="01"/>
        <w:rPr>
          <w:sz w:val="24"/>
          <w:szCs w:val="24"/>
        </w:rPr>
      </w:pPr>
    </w:p>
    <w:p w14:paraId="1D6B8E17" w14:textId="77777777" w:rsidR="003A2054" w:rsidRDefault="003A2054" w:rsidP="003A2054">
      <w:pPr>
        <w:pStyle w:val="01"/>
        <w:sectPr w:rsidR="003A2054" w:rsidSect="007036B4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236C9D8" w14:textId="77777777" w:rsidR="003A2054" w:rsidRDefault="003A2054" w:rsidP="003A2054">
      <w:pPr>
        <w:pStyle w:val="01"/>
      </w:pPr>
      <w:r>
        <w:lastRenderedPageBreak/>
        <w:t>Текстовый отчет</w:t>
      </w:r>
    </w:p>
    <w:p w14:paraId="4AEA33DE" w14:textId="77777777" w:rsidR="003A2054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D786E04" w14:textId="2518CED1" w:rsidR="00D119E8" w:rsidRDefault="003A2054" w:rsidP="00D119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которыми хорошо овладел обучающийся</w:t>
      </w:r>
      <w:r w:rsidR="00D119E8">
        <w:rPr>
          <w:rFonts w:ascii="Times New Roman" w:hAnsi="Times New Roman" w:cs="Times New Roman"/>
          <w:sz w:val="28"/>
          <w:szCs w:val="28"/>
        </w:rPr>
        <w:t xml:space="preserve">: 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ценка физического, нервно-психического и полового развития детей разного возраста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о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ценка полового развития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одсчет пульса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одсчет числа дыханий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и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змерение артериального давления детям разного возраста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п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еленание новорожденного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т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ехника проведения гигиенической ванны новорожденному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оставление примерного меню для детей различного возраста.</w:t>
      </w:r>
    </w:p>
    <w:p w14:paraId="72CB307E" w14:textId="77777777" w:rsidR="00D119E8" w:rsidRDefault="00D119E8" w:rsidP="003A205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508A837" w14:textId="25EC0A25" w:rsidR="00D119E8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проделано самостоятельно:</w:t>
      </w:r>
      <w:r w:rsidR="00D119E8">
        <w:rPr>
          <w:rFonts w:ascii="Times New Roman" w:hAnsi="Times New Roman" w:cs="Times New Roman"/>
          <w:sz w:val="28"/>
          <w:szCs w:val="28"/>
        </w:rPr>
        <w:t xml:space="preserve"> 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>измерение массы тела, измерение длины тела, измерение окружности головы детям различного возраста, обработка пупочной ранки, подсчет пульса, подсчет числа дыханий, измерение артериального давления детям разного возраста, пеленание новорожденного, проведени</w:t>
      </w:r>
      <w:r w:rsidR="00D119E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119E8" w:rsidRPr="00D119E8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гигиенической ванны новорожденному.</w:t>
      </w:r>
    </w:p>
    <w:p w14:paraId="15D4A1AB" w14:textId="2481DD04" w:rsidR="003A2054" w:rsidRDefault="003A2054" w:rsidP="003A20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87323" w14:textId="2F9C34B4" w:rsidR="00D119E8" w:rsidRPr="00D119E8" w:rsidRDefault="003A2054" w:rsidP="00D11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</w:t>
      </w:r>
      <w:r w:rsidR="00D119E8">
        <w:rPr>
          <w:rFonts w:ascii="Times New Roman" w:hAnsi="Times New Roman"/>
          <w:sz w:val="28"/>
          <w:szCs w:val="28"/>
        </w:rPr>
        <w:t>помощь оказана обучающемуся</w:t>
      </w:r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 w:rsidR="00D119E8">
        <w:rPr>
          <w:sz w:val="28"/>
          <w:szCs w:val="28"/>
        </w:rPr>
        <w:t xml:space="preserve"> </w:t>
      </w:r>
      <w:r w:rsidR="00D119E8" w:rsidRPr="00D119E8">
        <w:rPr>
          <w:rFonts w:ascii="Times New Roman" w:hAnsi="Times New Roman"/>
          <w:sz w:val="28"/>
          <w:szCs w:val="28"/>
          <w:u w:val="single"/>
        </w:rPr>
        <w:t>демонстрирование правильности выполнение манипуляций, исправление допущенных мной ошибок.</w:t>
      </w:r>
      <w:r w:rsidR="00D119E8" w:rsidRPr="00D119E8">
        <w:rPr>
          <w:rFonts w:ascii="Times New Roman" w:hAnsi="Times New Roman"/>
          <w:sz w:val="28"/>
          <w:szCs w:val="28"/>
        </w:rPr>
        <w:t xml:space="preserve"> </w:t>
      </w:r>
    </w:p>
    <w:p w14:paraId="638F7CBE" w14:textId="7C35E41F" w:rsidR="00D119E8" w:rsidRDefault="00D119E8" w:rsidP="003A2054">
      <w:pPr>
        <w:spacing w:line="240" w:lineRule="auto"/>
        <w:rPr>
          <w:sz w:val="28"/>
          <w:szCs w:val="28"/>
        </w:rPr>
      </w:pPr>
    </w:p>
    <w:p w14:paraId="194AE4AE" w14:textId="16026190" w:rsidR="003A2054" w:rsidRDefault="003A2054" w:rsidP="003A2054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практике</w:t>
      </w:r>
      <w:r w:rsidR="00D119E8">
        <w:rPr>
          <w:rFonts w:ascii="Times New Roman" w:hAnsi="Times New Roman"/>
          <w:sz w:val="28"/>
          <w:szCs w:val="28"/>
        </w:rPr>
        <w:t xml:space="preserve"> </w:t>
      </w:r>
      <w:r w:rsidR="00D119E8" w:rsidRPr="00D119E8">
        <w:rPr>
          <w:rFonts w:ascii="Times New Roman" w:hAnsi="Times New Roman"/>
          <w:sz w:val="28"/>
          <w:szCs w:val="28"/>
          <w:u w:val="single"/>
        </w:rPr>
        <w:t>нет</w:t>
      </w:r>
    </w:p>
    <w:p w14:paraId="6933AC98" w14:textId="41222C7D" w:rsidR="003A2054" w:rsidRDefault="003A2054" w:rsidP="003A20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 ____________________</w:t>
      </w:r>
      <w:r w:rsidR="00D119E8">
        <w:rPr>
          <w:rFonts w:ascii="Times New Roman" w:hAnsi="Times New Roman"/>
          <w:sz w:val="28"/>
          <w:szCs w:val="28"/>
        </w:rPr>
        <w:t>Е.В. Смирнова</w:t>
      </w:r>
    </w:p>
    <w:p w14:paraId="7E7124B2" w14:textId="014DB128" w:rsidR="003A2054" w:rsidRDefault="003A2054" w:rsidP="003A2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</w:t>
      </w:r>
      <w:r w:rsidR="00D119E8">
        <w:rPr>
          <w:rFonts w:ascii="Times New Roman" w:hAnsi="Times New Roman"/>
          <w:sz w:val="28"/>
          <w:szCs w:val="28"/>
        </w:rPr>
        <w:t>Н.Л. Филенкова</w:t>
      </w:r>
    </w:p>
    <w:p w14:paraId="5599CCEE" w14:textId="4BA54F83" w:rsidR="003A2054" w:rsidRPr="00DC09D3" w:rsidRDefault="003A2054" w:rsidP="003A205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D119E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(подпись)</w:t>
      </w:r>
    </w:p>
    <w:p w14:paraId="24DB7994" w14:textId="77777777" w:rsidR="003A2054" w:rsidRDefault="003A2054" w:rsidP="003A2054">
      <w:pPr>
        <w:rPr>
          <w:rFonts w:ascii="Times New Roman" w:hAnsi="Times New Roman"/>
        </w:rPr>
      </w:pPr>
    </w:p>
    <w:p w14:paraId="12D3E096" w14:textId="77777777" w:rsidR="003A2054" w:rsidRDefault="003A2054" w:rsidP="00F407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5B8859" w14:textId="77777777" w:rsidR="008C4CD0" w:rsidRDefault="008C4CD0"/>
    <w:sectPr w:rsidR="008C4CD0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75E"/>
    <w:multiLevelType w:val="multilevel"/>
    <w:tmpl w:val="0B2E505C"/>
    <w:lvl w:ilvl="0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37C3651"/>
    <w:multiLevelType w:val="hybridMultilevel"/>
    <w:tmpl w:val="24F0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7D08"/>
    <w:multiLevelType w:val="multilevel"/>
    <w:tmpl w:val="E18E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4B59"/>
    <w:multiLevelType w:val="multilevel"/>
    <w:tmpl w:val="B2E22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3835425"/>
    <w:multiLevelType w:val="multilevel"/>
    <w:tmpl w:val="CF42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65242D"/>
    <w:multiLevelType w:val="hybridMultilevel"/>
    <w:tmpl w:val="053A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17EC"/>
    <w:multiLevelType w:val="multilevel"/>
    <w:tmpl w:val="E8442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A0F57"/>
    <w:multiLevelType w:val="multilevel"/>
    <w:tmpl w:val="7E68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B2A8D"/>
    <w:multiLevelType w:val="hybridMultilevel"/>
    <w:tmpl w:val="546C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90AB7"/>
    <w:multiLevelType w:val="multilevel"/>
    <w:tmpl w:val="6306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17130"/>
    <w:multiLevelType w:val="multilevel"/>
    <w:tmpl w:val="1588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B2463"/>
    <w:multiLevelType w:val="hybridMultilevel"/>
    <w:tmpl w:val="6420BBC0"/>
    <w:lvl w:ilvl="0" w:tplc="C090F29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B00DFA"/>
    <w:multiLevelType w:val="multilevel"/>
    <w:tmpl w:val="B39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17F99"/>
    <w:multiLevelType w:val="multilevel"/>
    <w:tmpl w:val="D874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6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7"/>
  </w:num>
  <w:num w:numId="15">
    <w:abstractNumId w:val="14"/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89"/>
    <w:rsid w:val="00002102"/>
    <w:rsid w:val="00031BA8"/>
    <w:rsid w:val="00035EDB"/>
    <w:rsid w:val="0006093C"/>
    <w:rsid w:val="0008029D"/>
    <w:rsid w:val="00096919"/>
    <w:rsid w:val="000C1AD1"/>
    <w:rsid w:val="001A3818"/>
    <w:rsid w:val="001B5CBD"/>
    <w:rsid w:val="001D120B"/>
    <w:rsid w:val="002055C7"/>
    <w:rsid w:val="002F2D90"/>
    <w:rsid w:val="00385A06"/>
    <w:rsid w:val="003A16E8"/>
    <w:rsid w:val="003A2054"/>
    <w:rsid w:val="003F3A22"/>
    <w:rsid w:val="00436340"/>
    <w:rsid w:val="004C45E6"/>
    <w:rsid w:val="004E148F"/>
    <w:rsid w:val="0050225D"/>
    <w:rsid w:val="005059BB"/>
    <w:rsid w:val="00536156"/>
    <w:rsid w:val="00585498"/>
    <w:rsid w:val="005909B1"/>
    <w:rsid w:val="005B0101"/>
    <w:rsid w:val="005C33E2"/>
    <w:rsid w:val="005F59F5"/>
    <w:rsid w:val="006555A2"/>
    <w:rsid w:val="00657AA9"/>
    <w:rsid w:val="007036B4"/>
    <w:rsid w:val="00733798"/>
    <w:rsid w:val="007412AC"/>
    <w:rsid w:val="007844BE"/>
    <w:rsid w:val="00787A40"/>
    <w:rsid w:val="00834EBC"/>
    <w:rsid w:val="00861C4E"/>
    <w:rsid w:val="00894012"/>
    <w:rsid w:val="008A2C93"/>
    <w:rsid w:val="008C0496"/>
    <w:rsid w:val="008C4CD0"/>
    <w:rsid w:val="00911A71"/>
    <w:rsid w:val="009473C6"/>
    <w:rsid w:val="00951A47"/>
    <w:rsid w:val="00971F55"/>
    <w:rsid w:val="009777EE"/>
    <w:rsid w:val="009B1701"/>
    <w:rsid w:val="009B651C"/>
    <w:rsid w:val="009F0994"/>
    <w:rsid w:val="00A10CF1"/>
    <w:rsid w:val="00A25BEA"/>
    <w:rsid w:val="00A62238"/>
    <w:rsid w:val="00A660E6"/>
    <w:rsid w:val="00AA5076"/>
    <w:rsid w:val="00AC5593"/>
    <w:rsid w:val="00AD71AD"/>
    <w:rsid w:val="00B22F12"/>
    <w:rsid w:val="00B511E3"/>
    <w:rsid w:val="00B76F5C"/>
    <w:rsid w:val="00B82E52"/>
    <w:rsid w:val="00B9125B"/>
    <w:rsid w:val="00BA3C18"/>
    <w:rsid w:val="00BA431E"/>
    <w:rsid w:val="00BB4BB0"/>
    <w:rsid w:val="00BD37DE"/>
    <w:rsid w:val="00C02101"/>
    <w:rsid w:val="00C71B2E"/>
    <w:rsid w:val="00C81A2A"/>
    <w:rsid w:val="00C843FB"/>
    <w:rsid w:val="00CB0059"/>
    <w:rsid w:val="00CC48E2"/>
    <w:rsid w:val="00CD75D6"/>
    <w:rsid w:val="00CE131B"/>
    <w:rsid w:val="00D119E8"/>
    <w:rsid w:val="00D204AC"/>
    <w:rsid w:val="00D53EB1"/>
    <w:rsid w:val="00D64AAD"/>
    <w:rsid w:val="00D82352"/>
    <w:rsid w:val="00DA33BC"/>
    <w:rsid w:val="00DB2A1C"/>
    <w:rsid w:val="00DC0356"/>
    <w:rsid w:val="00DC33FF"/>
    <w:rsid w:val="00DF532C"/>
    <w:rsid w:val="00E45979"/>
    <w:rsid w:val="00E52A41"/>
    <w:rsid w:val="00E60F37"/>
    <w:rsid w:val="00E8484F"/>
    <w:rsid w:val="00E84CAA"/>
    <w:rsid w:val="00E97E09"/>
    <w:rsid w:val="00EA65EC"/>
    <w:rsid w:val="00F216E1"/>
    <w:rsid w:val="00F40789"/>
    <w:rsid w:val="00F611AC"/>
    <w:rsid w:val="00F67269"/>
    <w:rsid w:val="00F70A45"/>
    <w:rsid w:val="00F8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16CA"/>
  <w15:docId w15:val="{A3F9A02E-5353-4F5B-BDCE-312C9A0A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8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0789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1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2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3A2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 Indent"/>
    <w:basedOn w:val="a"/>
    <w:link w:val="a4"/>
    <w:uiPriority w:val="99"/>
    <w:rsid w:val="003A2054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3A2054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2054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A2054"/>
    <w:pPr>
      <w:spacing w:after="0" w:line="240" w:lineRule="auto"/>
    </w:pPr>
    <w:rPr>
      <w:rFonts w:eastAsiaTheme="minorEastAsia"/>
      <w:lang w:eastAsia="ru-RU"/>
    </w:rPr>
  </w:style>
  <w:style w:type="paragraph" w:styleId="21">
    <w:name w:val="List 2"/>
    <w:basedOn w:val="a"/>
    <w:semiHidden/>
    <w:unhideWhenUsed/>
    <w:rsid w:val="003A205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36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36156"/>
    <w:rPr>
      <w:b/>
      <w:bCs/>
    </w:rPr>
  </w:style>
  <w:style w:type="table" w:styleId="a9">
    <w:name w:val="Table Grid"/>
    <w:basedOn w:val="a1"/>
    <w:uiPriority w:val="59"/>
    <w:rsid w:val="00DC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B9125B"/>
  </w:style>
  <w:style w:type="character" w:customStyle="1" w:styleId="30">
    <w:name w:val="Заголовок 3 Знак"/>
    <w:basedOn w:val="a0"/>
    <w:link w:val="3"/>
    <w:uiPriority w:val="9"/>
    <w:semiHidden/>
    <w:rsid w:val="00657A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71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205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9691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D6A2-74E5-4E3C-8B03-2910D38E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30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1</cp:lastModifiedBy>
  <cp:revision>13</cp:revision>
  <dcterms:created xsi:type="dcterms:W3CDTF">2020-06-03T16:21:00Z</dcterms:created>
  <dcterms:modified xsi:type="dcterms:W3CDTF">2020-06-24T05:41:00Z</dcterms:modified>
</cp:coreProperties>
</file>