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spacing w:after="0" w:lineRule="auto" w:line="240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>
      <w:pPr>
        <w:pStyle w:val="style0"/>
        <w:widowControl w:val="false"/>
        <w:spacing w:after="0" w:lineRule="auto" w:line="240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>
      <w:pPr>
        <w:pStyle w:val="style0"/>
        <w:widowControl w:val="false"/>
        <w:spacing w:after="0" w:lineRule="auto" w:line="240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>
      <w:pPr>
        <w:pStyle w:val="style0"/>
        <w:widowControl w:val="false"/>
        <w:spacing w:after="0" w:lineRule="auto" w:line="240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>
      <w:pPr>
        <w:pStyle w:val="style0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Times New Roman" w:hAnsi="Times New Roman"/>
        </w:rPr>
      </w:pPr>
    </w:p>
    <w:p>
      <w:pPr>
        <w:pStyle w:val="style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>
      <w:pPr>
        <w:pStyle w:val="style0"/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>
      <w:pPr>
        <w:pStyle w:val="style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 «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 xml:space="preserve">Технология оказания медицинских </w:t>
      </w:r>
      <w:r>
        <w:rPr>
          <w:rFonts w:ascii="Times New Roman" w:eastAsia="Calibri" w:hAnsi="Times New Roman"/>
          <w:bCs/>
          <w:sz w:val="28"/>
          <w:szCs w:val="28"/>
          <w:u w:val="single"/>
          <w:lang w:val="en-US"/>
        </w:rPr>
        <w:t xml:space="preserve">услуг» </w:t>
      </w:r>
    </w:p>
    <w:p>
      <w:pPr>
        <w:pStyle w:val="style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>
        <w:rPr>
          <w:rFonts w:ascii="Times New Roman" w:hAnsi="Times New Roman"/>
          <w:sz w:val="28"/>
          <w:szCs w:val="20"/>
          <w:lang w:val="en-US"/>
        </w:rPr>
        <w:t xml:space="preserve">Алимова Снежана Евгеньевна </w:t>
      </w:r>
    </w:p>
    <w:p>
      <w:pPr>
        <w:pStyle w:val="style0"/>
        <w:spacing w:after="0" w:lineRule="auto" w:line="240"/>
        <w:ind w:righ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185.5pt;margin-top:14.9pt;width:281.45pt;height:0.0pt;z-index:7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sz w:val="28"/>
        </w:rPr>
        <w:t xml:space="preserve">Место прохождения практики </w:t>
      </w:r>
      <w:r>
        <w:rPr>
          <w:rFonts w:ascii="Times New Roman" w:hAnsi="Times New Roman"/>
          <w:sz w:val="28"/>
        </w:rPr>
        <w:t>производственная практика в форме ЭО и ДОТ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«18»  05  2020 г.  по  «30» 05  2020г. 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>
      <w:pPr>
        <w:pStyle w:val="style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___________________________________</w:t>
      </w:r>
    </w:p>
    <w:p>
      <w:pPr>
        <w:pStyle w:val="style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>
      <w:pPr>
        <w:pStyle w:val="style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>
      <w:pPr>
        <w:pStyle w:val="style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>
      <w:pPr>
        <w:pStyle w:val="style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1028" type="#_x0000_t32" filled="f" style="position:absolute;margin-left:-0.55pt;margin-top:36.85pt;width:425.0pt;height:0.0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1029" type="#_x0000_t32" filled="f" style="position:absolute;margin-left:306.65pt;margin-top:15.85pt;width:119.3pt;height:0.0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Битковская </w:t>
      </w:r>
      <w:r>
        <w:rPr>
          <w:rFonts w:ascii="Times New Roman" w:hAnsi="Times New Roman"/>
          <w:sz w:val="28"/>
        </w:rPr>
        <w:t>В.Г.</w:t>
      </w:r>
    </w:p>
    <w:p>
      <w:pPr>
        <w:pStyle w:val="style0"/>
        <w:rPr>
          <w:rFonts w:ascii="Times New Roman" w:hAnsi="Times New Roman"/>
          <w:sz w:val="20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rPr/>
      </w:pPr>
    </w:p>
    <w:p>
      <w:pPr>
        <w:pStyle w:val="style0"/>
        <w:widowControl w:val="false"/>
        <w:spacing w:after="240" w:lineRule="auto" w:line="24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>
      <w:pPr>
        <w:pStyle w:val="style4142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>
      <w:pPr>
        <w:pStyle w:val="style0"/>
        <w:widowControl w:val="false"/>
        <w:shd w:val="clear" w:color="auto" w:fill="ffffff"/>
        <w:spacing w:after="0" w:lineRule="auto" w:line="24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widowControl w:val="false"/>
        <w:shd w:val="clear" w:color="auto" w:fill="ffffff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style0"/>
        <w:widowControl w:val="false"/>
        <w:numPr>
          <w:ilvl w:val="0"/>
          <w:numId w:val="2"/>
        </w:numPr>
        <w:shd w:val="clear" w:color="auto" w:fill="ffffff"/>
        <w:tabs>
          <w:tab w:val="left" w:leader="none" w:pos="426"/>
          <w:tab w:val="left" w:leader="none" w:pos="1134"/>
        </w:tabs>
        <w:spacing w:after="0" w:lineRule="auto" w:line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>
      <w:pPr>
        <w:pStyle w:val="style0"/>
        <w:widowControl w:val="false"/>
        <w:numPr>
          <w:ilvl w:val="0"/>
          <w:numId w:val="2"/>
        </w:numPr>
        <w:shd w:val="clear" w:color="auto" w:fill="ffffff"/>
        <w:tabs>
          <w:tab w:val="left" w:leader="none" w:pos="426"/>
          <w:tab w:val="left" w:leader="none" w:pos="1134"/>
        </w:tabs>
        <w:spacing w:after="0" w:lineRule="auto" w:line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>
      <w:pPr>
        <w:pStyle w:val="style0"/>
        <w:widowControl w:val="false"/>
        <w:numPr>
          <w:ilvl w:val="0"/>
          <w:numId w:val="2"/>
        </w:numPr>
        <w:shd w:val="clear" w:color="auto" w:fill="ffffff"/>
        <w:tabs>
          <w:tab w:val="left" w:leader="none" w:pos="426"/>
          <w:tab w:val="left" w:leader="none" w:pos="1134"/>
        </w:tabs>
        <w:spacing w:after="0" w:lineRule="auto" w:line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>
      <w:pPr>
        <w:pStyle w:val="style66"/>
        <w:widowControl w:val="false"/>
        <w:numPr>
          <w:ilvl w:val="0"/>
          <w:numId w:val="2"/>
        </w:numPr>
        <w:tabs>
          <w:tab w:val="left" w:leader="none" w:pos="426"/>
          <w:tab w:val="left" w:leader="none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>
      <w:pPr>
        <w:pStyle w:val="style0"/>
        <w:widowControl w:val="false"/>
        <w:numPr>
          <w:ilvl w:val="0"/>
          <w:numId w:val="2"/>
        </w:numPr>
        <w:shd w:val="clear" w:color="auto" w:fill="ffffff"/>
        <w:tabs>
          <w:tab w:val="left" w:leader="none" w:pos="426"/>
          <w:tab w:val="left" w:leader="none" w:pos="1134"/>
        </w:tabs>
        <w:spacing w:after="0" w:lineRule="auto" w:line="240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>
      <w:pPr>
        <w:pStyle w:val="style0"/>
        <w:widowControl w:val="false"/>
        <w:numPr>
          <w:ilvl w:val="0"/>
          <w:numId w:val="2"/>
        </w:numPr>
        <w:shd w:val="clear" w:color="auto" w:fill="ffffff"/>
        <w:tabs>
          <w:tab w:val="left" w:leader="none" w:pos="426"/>
          <w:tab w:val="left" w:leader="none" w:pos="1134"/>
        </w:tabs>
        <w:spacing w:after="0" w:lineRule="auto" w:line="240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>
      <w:pPr>
        <w:pStyle w:val="style0"/>
        <w:widowControl w:val="false"/>
        <w:numPr>
          <w:ilvl w:val="0"/>
          <w:numId w:val="2"/>
        </w:numPr>
        <w:shd w:val="clear" w:color="auto" w:fill="ffffff"/>
        <w:tabs>
          <w:tab w:val="left" w:leader="none" w:pos="426"/>
          <w:tab w:val="left" w:leader="none" w:pos="1134"/>
        </w:tabs>
        <w:spacing w:after="0" w:lineRule="auto" w:line="240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>
      <w:pPr>
        <w:pStyle w:val="style0"/>
        <w:ind w:firstLine="426"/>
        <w:jc w:val="both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ind w:firstLine="426"/>
        <w:jc w:val="center"/>
        <w:rPr>
          <w:sz w:val="28"/>
        </w:rPr>
      </w:pPr>
    </w:p>
    <w:p>
      <w:pPr>
        <w:pStyle w:val="style0"/>
        <w:rPr>
          <w:sz w:val="28"/>
        </w:rPr>
      </w:pPr>
    </w:p>
    <w:p>
      <w:pPr>
        <w:pStyle w:val="style0"/>
        <w:widowControl w:val="false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>
      <w:pPr>
        <w:pStyle w:val="style0"/>
        <w:widowControl w:val="false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>
      <w:pPr>
        <w:pStyle w:val="style0"/>
        <w:widowControl w:val="false"/>
        <w:tabs>
          <w:tab w:val="right" w:leader="underscore" w:pos="9639"/>
        </w:tabs>
        <w:spacing w:after="0" w:lineRule="auto" w:line="240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pStyle w:val="style0"/>
        <w:widowControl w:val="false"/>
        <w:tabs>
          <w:tab w:val="right" w:leader="underscore" w:pos="9639"/>
        </w:tabs>
        <w:spacing w:after="0" w:lineRule="auto" w:line="2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8.составлять памятки для пациента и его окружения по вопросам ухода и самоухода,  инфекционной безопасности, физических нагрузок, употребления продуктов питания;</w:t>
      </w:r>
    </w:p>
    <w:p>
      <w:pPr>
        <w:pStyle w:val="style0"/>
        <w:spacing w:after="0" w:lineRule="auto" w:line="2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>
      <w:pPr>
        <w:pStyle w:val="style0"/>
        <w:widowControl w:val="false"/>
        <w:tabs>
          <w:tab w:val="right" w:leader="underscore" w:pos="9639"/>
        </w:tabs>
        <w:spacing w:after="0" w:lineRule="auto" w:line="24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0"/>
        <w:widowControl w:val="false"/>
        <w:tabs>
          <w:tab w:val="right" w:leader="underscore" w:pos="9639"/>
        </w:tabs>
        <w:spacing w:after="0" w:lineRule="auto" w:line="2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>
      <w:pPr>
        <w:pStyle w:val="style0"/>
        <w:spacing w:after="0" w:lineRule="auto" w:line="2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>
      <w:pPr>
        <w:pStyle w:val="style0"/>
        <w:spacing w:after="0" w:lineRule="auto" w:line="240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>
      <w:pPr>
        <w:pStyle w:val="style0"/>
        <w:widowControl w:val="false"/>
        <w:tabs>
          <w:tab w:val="right" w:leader="underscore" w:pos="9639"/>
        </w:tabs>
        <w:spacing w:after="0" w:lineRule="auto" w:line="24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0"/>
        <w:widowControl w:val="false"/>
        <w:tabs>
          <w:tab w:val="right" w:leader="underscore" w:pos="9639"/>
        </w:tabs>
        <w:spacing w:after="0" w:lineRule="auto" w:line="24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ind w:left="0" w:firstLine="0"/>
        <w:rPr>
          <w:b/>
        </w:rPr>
      </w:pPr>
    </w:p>
    <w:p>
      <w:pPr>
        <w:pStyle w:val="style67"/>
        <w:ind w:left="0" w:firstLine="709"/>
        <w:rPr>
          <w:b/>
        </w:rPr>
      </w:pPr>
      <w:r>
        <w:rPr>
          <w:b/>
        </w:rPr>
        <w:t xml:space="preserve">Тематический план </w:t>
      </w:r>
    </w:p>
    <w:p>
      <w:pPr>
        <w:pStyle w:val="style67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603"/>
      </w:tblGrid>
      <w:tr>
        <w:trPr>
          <w:trHeight w:val="340" w:hRule="atLeas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>
        <w:tblPrEx/>
        <w:trPr>
          <w:trHeight w:val="340" w:hRule="atLeast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>
      <w:pPr>
        <w:pStyle w:val="style67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889"/>
        <w:gridCol w:w="4136"/>
        <w:gridCol w:w="1550"/>
      </w:tblGrid>
      <w:tr>
        <w:trPr>
          <w:trHeight w:val="340" w:hRule="atLeast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>
        <w:tblPrEx/>
        <w:trPr>
          <w:trHeight w:val="517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/>
        <w:trPr>
          <w:trHeight w:val="517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blPrEx/>
        <w:trPr>
          <w:trHeight w:val="340" w:hRule="atLeas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>
        <w:tblPrEx/>
        <w:trPr>
          <w:trHeight w:val="392" w:hRule="atLeas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4120"/>
              <w:tabs>
                <w:tab w:val="right" w:leader="underscore" w:pos="9639"/>
              </w:tabs>
              <w:autoSpaceDE/>
              <w:adjustRightInd/>
              <w:spacing w:lineRule="auto" w:line="24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>
        <w:tblPrEx/>
        <w:trPr>
          <w:trHeight w:val="340" w:hRule="atLeas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>
        <w:tblPrEx/>
        <w:trPr>
          <w:trHeight w:val="340" w:hRule="atLeas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>
        <w:tblPrEx/>
        <w:trPr>
          <w:trHeight w:val="340" w:hRule="atLeas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>
        <w:tblPrEx/>
        <w:trPr>
          <w:trHeight w:val="340" w:hRule="atLeas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blPrEx/>
        <w:trPr>
          <w:trHeight w:val="340" w:hRule="atLeas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>
        <w:tblPrEx/>
        <w:trPr>
          <w:trHeight w:val="835" w:hRule="atLeast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before="60" w:after="0" w:lineRule="auto" w: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"/>
        <w:rPr>
          <w:rFonts w:ascii="Times New Roman" w:cs="Times New Roman" w:eastAsia="Times New Roman" w:hAnsi="Times New Roman"/>
          <w:b/>
          <w:i w:val="false"/>
          <w:iCs w:val="false"/>
          <w:color w:val="auto"/>
          <w:sz w:val="28"/>
          <w:szCs w:val="20"/>
          <w:lang w:eastAsia="ru-RU"/>
        </w:rPr>
      </w:pPr>
    </w:p>
    <w:p>
      <w:pPr>
        <w:pStyle w:val="style0"/>
        <w:rPr>
          <w:lang w:eastAsia="ru-RU"/>
        </w:rPr>
      </w:pPr>
    </w:p>
    <w:p>
      <w:pPr>
        <w:pStyle w:val="style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>
      <w:pPr>
        <w:pStyle w:val="style0"/>
        <w:spacing w:after="0" w:lineRule="auto" w:line="240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spacing w:after="0" w:lineRule="auto" w:line="240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spacing w:after="0" w:lineRule="auto" w:line="240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spacing w:after="0" w:lineRule="auto" w:line="240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spacing w:after="0" w:lineRule="auto" w:line="240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spacing w:after="0" w:lineRule="auto" w:line="240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67"/>
        <w:jc w:val="left"/>
        <w:rPr>
          <w:sz w:val="24"/>
          <w:szCs w:val="24"/>
        </w:rPr>
      </w:pPr>
    </w:p>
    <w:p>
      <w:pPr>
        <w:pStyle w:val="style67"/>
        <w:jc w:val="left"/>
        <w:rPr>
          <w:sz w:val="24"/>
          <w:szCs w:val="24"/>
        </w:rPr>
      </w:pPr>
    </w:p>
    <w:p>
      <w:pPr>
        <w:pStyle w:val="style67"/>
        <w:jc w:val="left"/>
        <w:rPr>
          <w:sz w:val="24"/>
          <w:szCs w:val="24"/>
        </w:rPr>
      </w:pPr>
    </w:p>
    <w:p>
      <w:pPr>
        <w:pStyle w:val="style67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>
      <w:pPr>
        <w:pStyle w:val="style67"/>
        <w:jc w:val="left"/>
        <w:rPr>
          <w:sz w:val="24"/>
          <w:szCs w:val="24"/>
        </w:rPr>
      </w:pPr>
    </w:p>
    <w:p>
      <w:pPr>
        <w:pStyle w:val="style67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>
      <w:pPr>
        <w:pStyle w:val="style67"/>
        <w:jc w:val="left"/>
        <w:rPr>
          <w:sz w:val="24"/>
          <w:szCs w:val="24"/>
        </w:rPr>
      </w:pPr>
    </w:p>
    <w:p>
      <w:pPr>
        <w:pStyle w:val="style67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>
      <w:pPr>
        <w:pStyle w:val="style67"/>
        <w:jc w:val="left"/>
        <w:rPr>
          <w:sz w:val="24"/>
          <w:szCs w:val="24"/>
        </w:rPr>
      </w:pPr>
    </w:p>
    <w:p>
      <w:pPr>
        <w:pStyle w:val="style67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>
      <w:pPr>
        <w:pStyle w:val="style67"/>
        <w:rPr/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p>
      <w:pPr>
        <w:pStyle w:val="style67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>
        <w:trPr>
          <w:cantSplit/>
          <w:trHeight w:val="133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12881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Направления для проведения анализов</w:t>
            </w:r>
          </w:p>
          <w:p>
            <w:pPr>
              <w:pStyle w:val="style0"/>
              <w:ind w:left="60"/>
              <w:rPr/>
            </w:pPr>
            <w:r>
              <w:rPr>
                <w:b/>
                <w:noProof/>
              </w:rPr>
              <w:pict>
                <v:rect id="1030" stroked="t" style="position:absolute;margin-left:0.85pt;margin-top:8.25pt;width:405.75pt;height:214.55pt;z-index:4;mso-position-horizontal-relative:text;mso-position-vertical-relative:text;mso-width-relative:page;mso-height-relative:page;mso-wrap-distance-left:0.0pt;mso-wrap-distance-right:0.0pt;visibility:visible;">
                  <v:fill/>
                  <v:textbox>
                    <w:txbxContent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№ отделения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                № палаты 102</w:t>
                        </w:r>
                      </w:p>
                      <w:p>
                        <w:pPr>
                          <w:pStyle w:val="style0"/>
                          <w:spacing w:lineRule="auto" w:line="2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style0"/>
                          <w:spacing w:lineRule="auto" w:line="2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НАПРАВЛЕНИЕ</w:t>
                        </w:r>
                      </w:p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бак.  лабораторию</w:t>
                        </w:r>
                      </w:p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Мокрота на микрофлору и чувствительность к антибиотикам</w:t>
                        </w:r>
                      </w:p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ФИО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Алимова Снежана Евгеньевна </w:t>
                        </w:r>
                      </w:p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Дата: 18.05.2020</w:t>
                        </w:r>
                      </w:p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Подпись м\с Буракова</w:t>
                        </w:r>
                      </w:p>
                      <w:p>
                        <w:pPr>
                          <w:pStyle w:val="style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>
            <w:pPr>
              <w:pStyle w:val="style0"/>
              <w:ind w:left="60"/>
              <w:rPr/>
            </w:pPr>
          </w:p>
          <w:p>
            <w:pPr>
              <w:pStyle w:val="style0"/>
              <w:ind w:left="60"/>
              <w:rPr/>
            </w:pPr>
          </w:p>
          <w:p>
            <w:pPr>
              <w:pStyle w:val="style0"/>
              <w:ind w:left="60"/>
              <w:rPr/>
            </w:pPr>
          </w:p>
          <w:p>
            <w:pPr>
              <w:pStyle w:val="style0"/>
              <w:ind w:left="60"/>
              <w:rPr/>
            </w:pPr>
          </w:p>
          <w:p>
            <w:pPr>
              <w:pStyle w:val="style0"/>
              <w:ind w:left="60"/>
              <w:rPr/>
            </w:pPr>
          </w:p>
          <w:p>
            <w:pPr>
              <w:pStyle w:val="style0"/>
              <w:ind w:left="60"/>
              <w:rPr/>
            </w:pPr>
          </w:p>
          <w:p>
            <w:pPr>
              <w:pStyle w:val="style0"/>
              <w:ind w:left="60"/>
              <w:rPr/>
            </w:pPr>
          </w:p>
          <w:p>
            <w:pPr>
              <w:pStyle w:val="style0"/>
              <w:ind w:left="60"/>
              <w:rPr/>
            </w:pPr>
          </w:p>
          <w:p>
            <w:pPr>
              <w:pStyle w:val="style0"/>
              <w:ind w:left="60"/>
              <w:jc w:val="right"/>
              <w:rPr/>
            </w:pPr>
            <w:r>
              <w:rPr>
                <w:b/>
                <w:noProof/>
              </w:rPr>
              <w:pict>
                <v:rect id="1031" stroked="t" style="position:absolute;margin-left:0.1pt;margin-top:1.6pt;width:405.1pt;height:175.65pt;z-index:5;mso-position-horizontal-relative:text;mso-position-vertical-relative:text;mso-width-relative:page;mso-height-relative:page;mso-wrap-distance-left:0.0pt;mso-wrap-distance-right:0.0pt;visibility:visible;">
                  <v:fill/>
                  <v:textbox>
                    <w:txbxContent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 терапевтическое                                                          № палаты 12</w:t>
                        </w:r>
                      </w:p>
                      <w:p>
                        <w:pPr>
                          <w:pStyle w:val="style0"/>
                          <w:spacing w:lineRule="auto" w:line="2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</w:p>
                      <w:p>
                        <w:pPr>
                          <w:pStyle w:val="style0"/>
                          <w:spacing w:lineRule="auto" w:line="2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клиническую лабораторию</w:t>
                        </w:r>
                      </w:p>
                      <w:p>
                        <w:pPr>
                          <w:pStyle w:val="style0"/>
                          <w:spacing w:lineRule="auto" w:line="2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Общий анализ мочи</w:t>
                        </w:r>
                      </w:p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ФИО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Алимова Снежана Евгеньевна </w:t>
                        </w:r>
                      </w:p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18.05.2020</w:t>
                        </w:r>
                      </w:p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Подпись м\с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Алимова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</w:p>
                      <w:p>
                        <w:pPr>
                          <w:pStyle w:val="style0"/>
                          <w:spacing w:lineRule="auto" w:line="2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>
            <w:pPr>
              <w:pStyle w:val="style0"/>
              <w:tabs>
                <w:tab w:val="left" w:leader="none" w:pos="336"/>
              </w:tabs>
              <w:ind w:left="60"/>
              <w:rPr/>
            </w:pPr>
          </w:p>
          <w:p>
            <w:pPr>
              <w:pStyle w:val="style0"/>
              <w:ind w:left="60"/>
              <w:rPr/>
            </w:pPr>
          </w:p>
          <w:p>
            <w:pPr>
              <w:pStyle w:val="style0"/>
              <w:ind w:left="60"/>
              <w:rPr/>
            </w:pPr>
          </w:p>
          <w:p>
            <w:pPr>
              <w:pStyle w:val="style0"/>
              <w:ind w:left="60"/>
              <w:rPr/>
            </w:pPr>
          </w:p>
          <w:p>
            <w:pPr>
              <w:pStyle w:val="style0"/>
              <w:ind w:left="60"/>
              <w:rPr/>
            </w:pPr>
          </w:p>
          <w:p>
            <w:pPr>
              <w:pStyle w:val="style0"/>
              <w:ind w:left="60"/>
              <w:rPr/>
            </w:pPr>
          </w:p>
          <w:p>
            <w:pPr>
              <w:pStyle w:val="style0"/>
              <w:spacing w:after="0" w:lineRule="auto" w:line="24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b/>
                <w:noProof/>
              </w:rPr>
              <w:pict>
                <v:rect id="1032" stroked="t" style="position:absolute;margin-left:-1.55pt;margin-top:3.5pt;width:404.35pt;height:211.85pt;z-index:6;mso-position-horizontal-relative:text;mso-position-vertical-relative:text;mso-width-relative:page;mso-height-relative:page;mso-wrap-distance-left:0.0pt;mso-wrap-distance-right:0.0pt;visibility:visible;">
                  <v:fill/>
                  <v:textbox>
                    <w:txbxContent>
                      <w:p>
                        <w:pPr>
                          <w:pStyle w:val="style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МАЗОК НА БЛ (из зева и носа)</w:t>
                        </w:r>
                      </w:p>
                      <w:p>
                        <w:pPr>
                          <w:pStyle w:val="style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Взят натощак, через 2 часа после еды</w:t>
                        </w:r>
                      </w:p>
                      <w:p>
                        <w:pPr>
                          <w:pStyle w:val="style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ФИО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Мерзляков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Илья Анатольевич</w:t>
                        </w:r>
                      </w:p>
                      <w:p>
                        <w:pPr>
                          <w:pStyle w:val="style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 рождения 1990</w:t>
                        </w:r>
                      </w:p>
                      <w:p>
                        <w:pPr>
                          <w:pStyle w:val="style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Адрес г. Красноярск,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ул. Ленина 118а кв 235</w:t>
                        </w:r>
                      </w:p>
                      <w:p>
                        <w:pPr>
                          <w:pStyle w:val="style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Место работы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ООН РН-Учет</w:t>
                        </w:r>
                      </w:p>
                      <w:p>
                        <w:pPr>
                          <w:pStyle w:val="style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Диагноз Ринит</w:t>
                        </w:r>
                      </w:p>
                      <w:p>
                        <w:pPr>
                          <w:pStyle w:val="style0"/>
                          <w:rPr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Врач: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Алимова Снежана Евгеньевна 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rect>
              </w:pict>
            </w:r>
          </w:p>
          <w:p>
            <w:pPr>
              <w:pStyle w:val="style0"/>
              <w:spacing w:after="0" w:lineRule="auto" w:line="240"/>
              <w:jc w:val="right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2881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1033" stroked="t" style="position:absolute;margin-left:-1.15pt;margin-top:5.0pt;width:411.25pt;height:266.2pt;z-index:7;mso-position-horizontal-relative:text;mso-position-vertical-relative:text;mso-width-relative:page;mso-height-relative:page;mso-wrap-distance-left:0.0pt;mso-wrap-distance-right:0.0pt;visibility:visible;">
                  <v:fill/>
                  <v:textbox>
                    <w:txbxContent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</w:p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бактериологическую лабораторию городской СЭС</w:t>
                        </w:r>
                      </w:p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Материал для исследования</w:t>
                        </w:r>
                      </w:p>
                      <w:p>
                        <w:pPr>
                          <w:pStyle w:val="style0"/>
                          <w:spacing w:after="0" w:lineRule="auto" w:line="2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Кал на бактериологическое исследование</w:t>
                        </w:r>
                      </w:p>
                      <w:p>
                        <w:pPr>
                          <w:pStyle w:val="style0"/>
                          <w:spacing w:after="0"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ФИО Алимова Снежана Евгеньевна </w:t>
                        </w:r>
                      </w:p>
                      <w:p>
                        <w:pPr>
                          <w:pStyle w:val="style0"/>
                          <w:spacing w:after="0"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Возраст 27 лет</w:t>
                        </w:r>
                      </w:p>
                      <w:p>
                        <w:pPr>
                          <w:pStyle w:val="style0"/>
                          <w:spacing w:after="0"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истории болезни 85</w:t>
                        </w:r>
                      </w:p>
                      <w:p>
                        <w:pPr>
                          <w:pStyle w:val="style0"/>
                          <w:spacing w:after="0"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поступления 18.05.2020</w:t>
                        </w:r>
                      </w:p>
                      <w:p>
                        <w:pPr>
                          <w:pStyle w:val="style0"/>
                          <w:spacing w:after="0"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заболевания 13.05.2020</w:t>
                        </w:r>
                      </w:p>
                      <w:p>
                        <w:pPr>
                          <w:pStyle w:val="style0"/>
                          <w:spacing w:after="0"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Первичное или повторное исследование</w:t>
                        </w:r>
                      </w:p>
                      <w:p>
                        <w:pPr>
                          <w:pStyle w:val="style0"/>
                          <w:spacing w:after="0"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Диагноз Гастрит</w:t>
                        </w:r>
                      </w:p>
                      <w:p>
                        <w:pPr>
                          <w:pStyle w:val="style0"/>
                          <w:spacing w:after="0"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забора 18.05.2020</w:t>
                        </w:r>
                      </w:p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Время 11 часы 30 минуты</w:t>
                        </w:r>
                      </w:p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ФИО врача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Мерзляков Виталий Сергеевич </w:t>
                        </w:r>
                      </w:p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ФИО  м\с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Минкина Елизавета Алексеевна </w:t>
                        </w:r>
                      </w:p>
                      <w:p>
                        <w:pPr>
                          <w:pStyle w:val="style0"/>
                          <w:spacing w:lineRule="auto" w:line="2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 направления 18.05.2020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right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right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right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right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right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right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right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right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right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right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right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Техника сбора мочи на общий анализ.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Последовательность выполнения:</w:t>
            </w:r>
          </w:p>
          <w:p>
            <w:pPr>
              <w:pStyle w:val="style0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Накануне исследования подготовьте стеклянную посуду с широким горлом.</w:t>
            </w:r>
          </w:p>
          <w:p>
            <w:pPr>
              <w:pStyle w:val="style0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Подготовьте направление, в котором укажите: общий анализ мочи, ФИО пациента возраст, отделение, № палаты, поставьте дату и подпись. </w:t>
            </w:r>
          </w:p>
          <w:p>
            <w:pPr>
              <w:pStyle w:val="style0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Обучите пациента технике сбора мочи на клинический анализ: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Инструктаж пациента: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накануне необходимо воздержаться от употребления большого количества моркови, свеклы, приема мочегонных средств, сульфаниламидов; нельзя менять питьевой режим за сутки до исследования; перед забором мочи провести туалет наружных половых органов. Утром, после подмывания выделить первую струю мочи в унитаз на счет «один», «два»; задержать мочеиспускание, поднесите банку и собрать в нее 150 - 200 мл мочи. Оставить емкость в ящике для анализов. </w:t>
            </w:r>
          </w:p>
          <w:p>
            <w:pPr>
              <w:pStyle w:val="style0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Отправить емкости в лабораторию не позднее 9 ч.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Техника сбора кала на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копрологическое исследование.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Подготовка пациента: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 врача в течение 5 дней пациент получает специальную диету (Шмидта или Певзнера);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без специального назначения врача пациент придерживается своей обычной диеты, но запрещаются все продуктовые передачи.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Последовательность выполнения: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1.Подготовить емкость, оформить направление</w:t>
            </w: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2.Проинструктировать пациента о порядке сбора кала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Инструктаж пациента.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Непосредственно после дефекации взять лопаткой для забора кала из нескольких участков 5-10 г кала без примесей воды и мочи и поместить в емкость. Емкость оставить на полу в специальном ящике в санитарной комнате.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3.Собранный материал доставить в клиническую лабораторию.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4.Полученные из лаборатории результаты подклеить в историю болезни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Примечание: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кал может быть доставлен в лабораторию не позднее 8 часов после сбора и храпения в прохладном месте.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Мазок из зева и носа для бактериологического исследования.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Алгоритм взятия содержимого носа для бактериологического исследования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процедуре</w:t>
            </w:r>
          </w:p>
          <w:p>
            <w:pPr>
              <w:pStyle w:val="style179"/>
              <w:tabs>
                <w:tab w:val="clear" w:pos="708"/>
              </w:tabs>
              <w:spacing w:lineRule="auto" w:line="27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>
              <w:rPr>
                <w:bCs/>
                <w:color w:val="000000"/>
              </w:rPr>
              <w:tab/>
            </w:r>
          </w:p>
          <w:p>
            <w:pPr>
              <w:pStyle w:val="style179"/>
              <w:tabs>
                <w:tab w:val="clear" w:pos="708"/>
              </w:tabs>
              <w:spacing w:lineRule="auto" w:line="27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2.Провести гигиеническую обработку рук, надеть маску, перчатки.    </w:t>
            </w:r>
          </w:p>
          <w:p>
            <w:pPr>
              <w:pStyle w:val="style179"/>
              <w:tabs>
                <w:tab w:val="clear" w:pos="708"/>
              </w:tabs>
              <w:spacing w:lineRule="auto" w:line="27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3.Поставить стеклографом номер на пробирке, соответствующий номеру направления.    </w:t>
            </w:r>
          </w:p>
          <w:p>
            <w:pPr>
              <w:pStyle w:val="style179"/>
              <w:tabs>
                <w:tab w:val="clear" w:pos="708"/>
              </w:tabs>
              <w:spacing w:lineRule="auto" w:line="276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4.Установить пробирку в штатив.  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процедуры</w:t>
            </w:r>
          </w:p>
          <w:p>
            <w:pPr>
              <w:pStyle w:val="style0"/>
              <w:tabs>
                <w:tab w:val="left" w:leader="none" w:pos="360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1.Сесть напротив пациента.</w:t>
            </w:r>
          </w:p>
          <w:p>
            <w:pPr>
              <w:pStyle w:val="style0"/>
              <w:tabs>
                <w:tab w:val="left" w:leader="none" w:pos="360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2.Извлечь тампон из пробирки, придерживая его за пробку (пробирка остается в штативе).</w:t>
            </w:r>
          </w:p>
          <w:p>
            <w:pPr>
              <w:pStyle w:val="style0"/>
              <w:tabs>
                <w:tab w:val="left" w:leader="none" w:pos="360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3.Свободной рукой приподнять кончик носа пациента, другой рукой ввести тампон легким вращательным движением в нижний носовой ход с одной, затем с другой стороны.</w:t>
            </w:r>
          </w:p>
          <w:p>
            <w:pPr>
              <w:pStyle w:val="style0"/>
              <w:tabs>
                <w:tab w:val="left" w:leader="none" w:pos="360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4.Извлечь тампон из полости носа и ввести тампон в пробирку, не касаясь ее наружной поверхности.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1.Снять перчатки, маску, сбросить в емкость для сбора отходов класса «Б». 2.Провести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3.Доставить пробу в лабораторию в контейнере в течение 1 часа.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Алгоритм взятия содержимого зева для бактериологического исследования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2.Провести гигиеническую обработку рук, надеть маску, перчатки.  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3.Поставить стеклографом номер на пробирке, соответствующий номеру направления.  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4.Установить пробирку в штатив.  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процедуры</w:t>
            </w:r>
            <w:r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1.Сесть напротив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2.Извлечь тампон из пробирки, придерживая его за пробку (пробирка остается в штативе).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3.Взять шпатель в другую руку; попросить пациента слегка запрокинуть голову и открыть рот; надавить шпателем на корень языка.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6.Поставить пробирку в штатив для пробирок, затем штатив в бикс, уплотнив поролоном. Проверить соответствие номера пробирки с номером направления и Ф.И.О.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2.Снять перчатки, маску, сбросить в емкость для сбора отходов класса «Б». 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3.Доставить пробу в лабораторию в контейнере в течение 1 часа.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Алгоритм подсчета дыхательных движений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процедуре: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1.Предупредить пациента до проведения измерения (пациент должен спокойно посидеть или полежать). Психологически подготовить пациента к манипуляции, преднамеренно предупредив его, что будут определяться свойства пульса;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2.Получить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4.Попросить пациента принять удобное положение и не разговаривать.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5.Взять часы или секундомер.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процедуры: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1.Положить пальцы правой руки на область лучезапястного сустава пациента, имитируя подсчет частоты пульса.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2.Подсчитать частоту дыхательных движений грудной клетки за минуту, наблюдая за экскурсией грудной клетки у женщин или брюшной стенки у мужчин.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3.Обратить внимание на глубину и ритмичность дыхания.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1.Сообщить пациенту результаты исследования «пульса».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3.Зарегистрировать частоту дыханий за минуту в температурном листе у.ф. № 004/у.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измерение артериального пульса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процедуре: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 и хода исследования. Получить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3.Попросить пациента принять удобное положение (сидя).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процедуры: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1.Предложить расслабить руку, при этом кисти и предплечье не должны быть «на весу».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4.Взять часы или секундомер.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6.С помощью часов или секундомера определить частоту пульса – количество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пульсовых волн в 1 минуту. Нормальные показатели частоты пульса 60-80 уд/мин.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1.Сообщить пациенту результаты исследования.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3.Результаты занести в температурный лист у.ф. № 004/у.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измерения артериального давления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2.Убедиться, что мембрана фонендоскопа и трубки целы, стрелка монометра на нуле, вентиль на груше завинчен.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3.Выбрать правильный размер манжеты.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5.Попросить пациента принять удобное положение (лечь или сесть).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1.Уложить руку пациента в разогнутом положении (под локоть можно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положить сжатый кулак кисти свободной руки или валик). Освободить руку от одежды.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4.Нагнетать воздух в манжетку до исчезновения пульсации на лучевой артерии (+ 20-30 мм. рт. ст. т.е. выше предполагаемого АД).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5.Выпускать воздух из манжеты со скоростью 2-3 мм. рт. ст. в 1 секунду,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постепенно открывая вентиль.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6.Отметить цифру появления первого удара пульсовой волны на шкале манометра соответствующую систолическому АД.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8.Выпустить весь воздух из манжетки и повторить процедуру через 1 – 2 минуты.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9.Сообщить пациенту результат измерения.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1.Результат АД можно записать в виде дроби на листке бумаги, в числительном – систолическое давление, в знаменателе – диастолическое давление (АД 120/80 мм. рт. ст.).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2.Надеть перчатки. Протереть мембрану фонендоскопа салфеткой, смоченной антисептиком, обработать манжету.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3.Салфетку сбросить в емкость для отходов класса «Б». Снять перчатки, сбросить в емкость для отходов класса «Б». 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4.Результаты занести в температурный лист у.ф. № 004/у.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Алгоритм измерения температуры тела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процедуре: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3.Попросить пациента принять удобное положение.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4.Предложить пациенту осушить подмышечную область салфеткой, салфетку сбросить в отходы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5.Проверить, чтобы уровень ртутного столбика находился ниже отметки 35 °С.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процедуры: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2.Извлечь термометр из подмышечной впадины, отметить значение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температуры тела, сообщить пациенту.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1.Стряхнуть термометр, до значения ртутного столбика ниже отметки 35 °С.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2.Поместить термометр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4.Зарегистрировать значение температуры в температурном листе у.ф. № 004/у.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проведения дуоденального зондирования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Объяснить пациенту цель и ход исследования, уточнить аллергоанамнез. Получить согласие на проведение процедуры.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Промаркировать пробирки и направление для идентификации.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Провести гигиеническую обработку рук. Надеть маску, перчатки.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Подготовить оснащение: из упаковки пинцетом достать дуоденальный зонд и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положить в стерильный лоток.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Обработать перчатки антисептическим раствором.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Предложить пациенту сесть, широко открыть рот. В руки пациенту дать полотенце.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Уложить пациента на кушетку (без подушки) на правый бок, под таз подложить валик, под правое подреберье - грелку.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Предложить пациенту медленно заглатывать зонд до метки №2. Продолжительность заглатывания 40-60 мин.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Уложить пациента на спину, наложить зажим на свободный конец зонда на 10 минут.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Уложить пациента на правый бок, снять зажим, опустить зонд в пробирки поочередно выделяется темно-оливковая желчь. Это порция «В», пузырная</w:t>
            </w:r>
            <w:r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желчь - (из желчного пузыря) - 30-60 мл за 20-30 минут.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Извлечь зонд при помощи салфетки, дать пациенту прополоскать рот.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Отправить все пробирки в лабораторию с направлением (для выявления форменных элементов, простейших и т.д.).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направлений для проведения анализов.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/>
              <w:trPr>
                <w:trHeight w:val="610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Мазок из зева и носа для бактериологического исследования.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Обучение технике сбора мочи на общий анализ.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Обучение технике сбора кала на 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копрологическое исследование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АД, пульса и ЧДД,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Проведение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дуоденального зондирования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152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cantSplit/>
          <w:trHeight w:val="133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556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формы по ОКУД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  <w:p>
            <w:pPr>
              <w:pStyle w:val="style0"/>
              <w:snapToGrid w:val="false"/>
              <w:spacing w:after="0" w:lineRule="auto" w:line="240"/>
              <w:ind w:left="2880"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 учреждения по ОКПО 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ind w:left="2160"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документация</w:t>
            </w:r>
          </w:p>
          <w:p>
            <w:pPr>
              <w:pStyle w:val="style0"/>
              <w:snapToGrid w:val="false"/>
              <w:spacing w:after="0" w:lineRule="auto" w:line="24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 № 003/у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Утверждена Минздравом СССР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34" type="#_x0000_t32" filled="f" style="position:absolute;margin-left:30.55pt;margin-top:10.4pt;width:111.6pt;height:0.0pt;z-index:8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ККБ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04.10.80 г. № 1030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учреждения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МЕДИЦИНСКАЯ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КАРТА № 85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стационарного больного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и время поступления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19.05.2020       1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час. 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и время выписки 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35" type="#_x0000_t32" filled="f" style="position:absolute;margin-left:4.75pt;margin-top:10.9pt;width:396.0pt;height:0.0pt;z-index:10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36" type="#_x0000_t32" filled="f" style="position:absolute;margin-left:97.15pt;margin-top:0.1pt;width:304.2pt;height:0.0pt;z-index:9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37" type="#_x0000_t32" filled="f" style="position:absolute;margin-left:51.55pt;margin-top:10.2pt;width:187.8pt;height:0.0pt;z-index:11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пульмонологическое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палата №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27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Переведен в отделение 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Проведено койко-дней 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Виды транспортировки: на каталке, на кресле, может идти (подчеркнуть)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Группа крови _____________________ Резус-принадлежность 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38" type="#_x0000_t32" filled="f" style="position:absolute;margin-left:237.55pt;margin-top:10.3pt;width:161.4pt;height:0.0pt;z-index:12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Побочное действие лекарств (непереносимость) 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отрицает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препарата, характер побочного действия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Фамилия, имя, отчество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Алимова Снежана Евгеньевна 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39" type="#_x0000_t32" filled="f" style="position:absolute;margin-left:226.75pt;margin-top:11.05pt;width:173.4pt;height:0.0pt;z-index:13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женский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40" type="#_x0000_t32" filled="f" style="position:absolute;margin-left:47.35pt;margin-top:10.95pt;width:30.0pt;height:0.0pt;z-index:14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Возраст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30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(полных лет, для детей: до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года - месяцев, до 1 месяца – дней)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Постоянно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место жительства: город, село (подчеркнуть)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г.Красноярск, ул.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Победы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д.22, кв.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356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вписать адрес, указав для приезжих - область, район,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41" type="#_x0000_t32" filled="f" style="position:absolute;margin-left:3.55pt;margin-top:10.55pt;width:402.0pt;height:0.0pt;z-index:15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телефон дочери 89233531517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населенный пункт, адрес родственников и № телефона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 Место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аботы, профессия или должность 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ООН-РН-УЧЕТ 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>
            <w:pPr>
              <w:pStyle w:val="style0"/>
              <w:snapToGrid w:val="false"/>
              <w:spacing w:after="0" w:lineRule="auto" w:line="240"/>
              <w:ind w:left="720" w:firstLine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учащихся - место учебы; для детей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название детского учреждения,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школы;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42" type="#_x0000_t32" filled="f" style="position:absolute;margin-left:0.55pt;margin-top:10.85pt;width:404.4pt;height:0.0pt;z-index:16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инвалидов - род и группа инвалидности, иов – да, нет подчеркнуть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Кем направлен больно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врачом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Скорой Помощи 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лечебного учреждения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43" type="#_x0000_t32" filled="f" style="position:absolute;margin-left:228.55pt;margin-top:11.45pt;width:15.5pt;height:0.0pt;z-index:18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 Доставлен в стационар по экстренным показаниям: да, нет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44" type="#_x0000_t32" filled="f" style="position:absolute;margin-left:51.55pt;margin-top:10.45pt;width:14.7pt;height:0.0pt;z-index:17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через 72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часов после начала заболевания, получения травмы; 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госпитализирован в плановом порядке (подчеркнуть).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45" type="#_x0000_t32" filled="f" style="position:absolute;margin-left:166.25pt;margin-top:10.45pt;width:232.0pt;height:0.5pt;z-index:19;mso-position-horizontal-relative:text;mso-position-vertical-relative:text;mso-width-relative:page;mso-height-relative:page;mso-wrap-distance-left:0.0pt;mso-wrap-distance-right:0.0pt;visibility:visible;flip:y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 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иагноз направившего учреждения   пневмония нижней доли правого легкого                      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46" type="#_x0000_t32" filled="f" style="position:absolute;margin-left:125.25pt;margin-top:10.95pt;width:276.1pt;height:0.0pt;z-index:20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 Диагноз при поступлении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пневмония нижней доли правого легкого</w:t>
            </w:r>
          </w:p>
          <w:tbl>
            <w:tblPr>
              <w:tblpPr w:leftFromText="180" w:rightFromText="180" w:topFromText="0" w:bottomFromText="200" w:vertAnchor="text" w:horzAnchor="page" w:tblpX="591" w:tblpY="114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4995"/>
              <w:gridCol w:w="160"/>
              <w:gridCol w:w="265"/>
              <w:gridCol w:w="2295"/>
              <w:gridCol w:w="405"/>
            </w:tblGrid>
            <w:tr>
              <w:trPr>
                <w:gridBefore w:val="1"/>
                <w:gridAfter w:val="1"/>
                <w:wBefore w:w="810" w:type="dxa"/>
                <w:wAfter w:w="405" w:type="dxa"/>
                <w:trHeight w:val="120" w:hRule="atLeast"/>
              </w:trPr>
              <w:tc>
                <w:tcPr>
                  <w:tcW w:w="4995" w:type="dxa"/>
                  <w:tcBorders/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10. Диагноз клинический                  </w:t>
                  </w:r>
                </w:p>
              </w:tc>
              <w:tc>
                <w:tcPr>
                  <w:tcW w:w="425" w:type="dxa"/>
                  <w:gridSpan w:val="2"/>
                  <w:tcBorders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5" w:type="dxa"/>
                  <w:tcBorders/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Дата установления</w:t>
                  </w:r>
                </w:p>
              </w:tc>
            </w:tr>
            <w:tr>
              <w:tblPrEx/>
              <w:trPr>
                <w:trHeight w:val="120" w:hRule="atLeast"/>
              </w:trPr>
              <w:tc>
                <w:tcPr>
                  <w:tcW w:w="5805" w:type="dxa"/>
                  <w:gridSpan w:val="2"/>
                  <w:tcBorders/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  <w:tcBorders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tcBorders/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</w:tc>
            </w:tr>
            <w:tr>
              <w:tblPrEx/>
              <w:trPr>
                <w:trHeight w:val="120" w:hRule="atLeast"/>
              </w:trPr>
              <w:tc>
                <w:tcPr>
                  <w:tcW w:w="5805" w:type="dxa"/>
                  <w:gridSpan w:val="2"/>
                  <w:tcBorders/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  <w:tcBorders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tcBorders/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</w:tc>
            </w:tr>
            <w:tr>
              <w:tblPrEx/>
              <w:trPr>
                <w:trHeight w:val="120" w:hRule="atLeast"/>
              </w:trPr>
              <w:tc>
                <w:tcPr>
                  <w:tcW w:w="5805" w:type="dxa"/>
                  <w:gridSpan w:val="2"/>
                  <w:tcBorders/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_______________________________________</w:t>
                  </w:r>
                </w:p>
              </w:tc>
              <w:tc>
                <w:tcPr>
                  <w:tcW w:w="160" w:type="dxa"/>
                  <w:tcBorders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tcBorders/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</w:t>
                  </w:r>
                </w:p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>
              <w:tblPrEx/>
              <w:trPr>
                <w:trHeight w:val="120" w:hRule="atLeast"/>
              </w:trPr>
              <w:tc>
                <w:tcPr>
                  <w:tcW w:w="5805" w:type="dxa"/>
                  <w:gridSpan w:val="2"/>
                  <w:tcBorders/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160" w:type="dxa"/>
                  <w:tcBorders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5" w:type="dxa"/>
                  <w:gridSpan w:val="3"/>
                  <w:tcBorders/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ind w:left="-2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115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ind w:left="301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документация</w:t>
            </w:r>
          </w:p>
          <w:p>
            <w:pPr>
              <w:pStyle w:val="style0"/>
              <w:spacing w:after="0"/>
              <w:ind w:left="301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 № 058/у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1047" type="#_x0000_t32" filled="f" style="position:absolute;margin-left:2.75pt;margin-top:10.95pt;width:136.5pt;height:0.0pt;z-index:21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КГБУЗ ККБ________________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Утверждена Минздравом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СССР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учреждения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04.10.80 г. № 1030</w:t>
            </w: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ЭКСТРЕННОЕ ИЗВЕЩЕНИЕ</w:t>
            </w:r>
          </w:p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 инфекционном заболевании, пищевом, остром</w:t>
            </w:r>
          </w:p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профессиональном отравлении, необычной реакции на прививку</w:t>
            </w:r>
          </w:p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48" type="#_x0000_t32" filled="f" style="position:absolute;margin-left:48.75pt;margin-top:10.55pt;width:332.5pt;height:0.5pt;z-index:22;mso-position-horizontal-relative:text;mso-position-vertical-relative:text;mso-width-relative:page;mso-height-relative:page;mso-wrap-distance-left:0.0pt;mso-wrap-distance-right:0.0pt;visibility:visible;flip:y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Диагноз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педикулез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 лабораторно: да, нет (подчеркнуть)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Фамилия, имя, отчество 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Алимова Снежана Евгеньевна 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49" type="#_x0000_t32" filled="f" style="position:absolute;margin-left:193.75pt;margin-top:10.85pt;width:187.5pt;height:0.5pt;z-index:23;mso-position-horizontal-relative:text;mso-position-vertical-relative:text;mso-width-relative:page;mso-height-relative:page;mso-wrap-distance-left:0.0pt;mso-wrap-distance-right:0.0pt;visibility:visible;flip:y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 3. Пол     женский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Возраст (для детей до 14 лет - дата рождения) _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18 лет</w:t>
            </w:r>
          </w:p>
          <w:p>
            <w:pPr>
              <w:pStyle w:val="style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 Адрес, населенный пункт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г.Красноярск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Кировский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  <w:p>
            <w:pPr>
              <w:pStyle w:val="style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1050" type="#_x0000_t32" filled="f" style="position:absolute;margin-left:308.75pt;margin-top:10.2pt;width:50.5pt;height:0.5pt;z-index:24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 w:eastAsia="ru-RU"/>
              </w:rPr>
              <w:t xml:space="preserve">257   улица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дом № 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22__        кв. №     132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1051" type="#_x0000_t32" filled="f" style="position:absolute;margin-left:2.75pt;margin-top:10.45pt;width:376.0pt;height:1.0pt;z-index:25;mso-position-horizontal-relative:text;mso-position-vertical-relative:text;mso-width-relative:page;mso-height-relative:page;mso-wrap-distance-left:0.0pt;mso-wrap-distance-right:0.0pt;visibility:visible;flip:y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индивидуальная_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(индивидуальная, коммунальная, общежитие - вписать)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Наименование и адрес места работы (учебы, детского учреждения)</w:t>
            </w:r>
          </w:p>
          <w:p>
            <w:pPr>
              <w:pStyle w:val="style0"/>
              <w:spacing w:after="0" w:lineRule="auto" w:line="24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u w:val="single"/>
                <w:lang w:eastAsia="ru-RU"/>
              </w:rPr>
              <w:t xml:space="preserve">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РН-Учет</w:t>
            </w:r>
            <w:r>
              <w:rPr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 Даты: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1052" type="#_x0000_t32" filled="f" style="position:absolute;margin-left:57.25pt;margin-top:9.95pt;width:325.5pt;height:0.0pt;z-index:26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заболевания 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1053" type="#_x0000_t32" filled="f" style="position:absolute;margin-left:157.25pt;margin-top:10.45pt;width:222.5pt;height:0.5pt;z-index:27;mso-position-horizontal-relative:text;mso-position-vertical-relative:text;mso-width-relative:page;mso-height-relative:page;mso-wrap-distance-left:0.0pt;mso-wrap-distance-right:0.0pt;visibility:visible;flip:y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первичного обращения (выявления) 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1054" type="#_x0000_t32" filled="f" style="position:absolute;margin-left:101.75pt;margin-top:10.45pt;width:281.0pt;height:0.5pt;z-index:28;mso-position-horizontal-relative:text;mso-position-vertical-relative:text;mso-width-relative:page;mso-height-relative:page;mso-wrap-distance-left:0.0pt;mso-wrap-distance-right:0.0pt;visibility:visible;flip:y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установления диагноза 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последующего посещения детского учреждения, школы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</w:t>
            </w:r>
          </w:p>
          <w:p>
            <w:pPr>
              <w:pStyle w:val="style0"/>
              <w:spacing w:after="0" w:lineRule="auto" w:line="240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1055" type="#_x0000_t32" filled="f" style="position:absolute;margin-left:74.75pt;margin-top:10.45pt;width:304.0pt;height:0.0pt;z-index:29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госпитализации 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  <w:p>
            <w:pPr>
              <w:pStyle w:val="style0"/>
              <w:jc w:val="right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Оборотная сторона ф. № 058/у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1056" type="#_x0000_t32" filled="f" style="position:absolute;margin-left:112.25pt;margin-top:10.7pt;width:278.5pt;height:0.5pt;z-index:30;mso-position-horizontal-relative:text;mso-position-vertical-relative:text;mso-width-relative:page;mso-height-relative:page;mso-wrap-distance-left:0.0pt;mso-wrap-distance-right:0.0pt;visibility:visible;flip:y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 Место госпитализации 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КГБУЗ ККБ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 Если отравление - указать, где оно произошло, чем отравлен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острадавший ___________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 Проведенные первичные противоэпидемические мероприятия и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1057" type="#_x0000_t32" filled="f" style="position:absolute;margin-left:116.75pt;margin-top:10.8pt;width:273.5pt;height:0.0pt;z-index:31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дополнительные сведения     противопедикулезная обработка, средство педикулен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 Дата и час первичной сигнализации (по телефону и пр.) в СЭС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58" type="#_x0000_t32" filled="f" style="position:absolute;margin-left:2.75pt;margin-top:11.15pt;width:386.0pt;height:0.5pt;z-index:32;mso-position-horizontal-relative:text;mso-position-vertical-relative:text;mso-width-relative:page;mso-height-relative:page;mso-wrap-distance-left:0.0pt;mso-wrap-distance-right:0.0pt;visibility:visible;flip:y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19.05.2020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12ч.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 мин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Фамилия сообщившего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Алимова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1059" type="#_x0000_t32" filled="f" style="position:absolute;margin-left:200.75pt;margin-top:11.45pt;width:108.0pt;height:0.0pt;z-index:33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Кто принял сообщение 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Соколов И.А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 Дата и час отсылки извещения 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15часов 15 минут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Подпись пославшего извещение 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Минкина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№ _____________ в журнале ф. № ___________________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санэпидстанции.</w:t>
            </w:r>
          </w:p>
          <w:p>
            <w:pPr>
              <w:pStyle w:val="style0"/>
              <w:spacing w:after="0" w:lineRule="auto" w:line="24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>
              <w:rPr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 получившего извещение 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center" w:leader="none" w:pos="1701"/>
                <w:tab w:val="center" w:leader="none" w:pos="7371"/>
              </w:tabs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документация</w:t>
            </w:r>
          </w:p>
          <w:p>
            <w:pPr>
              <w:pStyle w:val="style0"/>
              <w:tabs>
                <w:tab w:val="center" w:leader="none" w:pos="1701"/>
                <w:tab w:val="center" w:leader="none" w:pos="7371"/>
              </w:tabs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 № 066/у</w:t>
            </w:r>
          </w:p>
          <w:p>
            <w:pPr>
              <w:pStyle w:val="style0"/>
              <w:tabs>
                <w:tab w:val="center" w:leader="none" w:pos="1701"/>
                <w:tab w:val="center" w:leader="none" w:pos="7371"/>
              </w:tabs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Утверждена Минздравом СССР</w:t>
            </w:r>
          </w:p>
          <w:p>
            <w:pPr>
              <w:pStyle w:val="style0"/>
              <w:tabs>
                <w:tab w:val="center" w:leader="none" w:pos="1701"/>
                <w:tab w:val="center" w:leader="none" w:pos="7371"/>
              </w:tabs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60" type="#_x0000_t32" filled="f" style="position:absolute;margin-left:0.75pt;margin-top:9.9pt;width:133.0pt;height:0.5pt;z-index:34;mso-position-horizontal-relative:text;mso-position-vertical-relative:text;mso-width-relative:page;mso-height-relative:page;mso-wrap-distance-left:0.0pt;mso-wrap-distance-right:0.0pt;visibility:visible;flip:y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КГБУЗ ККБ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04.10.80 г. № 1030</w:t>
            </w:r>
          </w:p>
          <w:p>
            <w:pPr>
              <w:pStyle w:val="style0"/>
              <w:tabs>
                <w:tab w:val="center" w:leader="none" w:pos="1701"/>
                <w:tab w:val="center" w:leader="none" w:pos="7371"/>
              </w:tabs>
              <w:snapToGrid w:val="false"/>
              <w:spacing w:after="0"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учреждения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ind w:firstLine="54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СТАТИСТИЧЕСКАЯ КАРТА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выбывшего из стационара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Фамилия, имя, отчество </w:t>
            </w:r>
            <w:r>
              <w:rPr>
                <w:rFonts w:ascii="Times New Roman" w:hAnsi="Times New Roman"/>
                <w:lang w:val="en-US" w:eastAsia="ru-RU"/>
              </w:rPr>
              <w:t xml:space="preserve">Алимова Снежана Евгеньевна </w:t>
            </w: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</w:p>
          <w:p>
            <w:pPr>
              <w:pStyle w:val="style0"/>
              <w:tabs>
                <w:tab w:val="left" w:leader="none" w:pos="567"/>
                <w:tab w:val="center" w:leader="none" w:pos="4820"/>
              </w:tabs>
              <w:snapToGrid w:val="false"/>
              <w:spacing w:after="0" w:lineRule="auto" w:line="24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 </w:t>
            </w: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position w:val="6"/>
                <w:u w:val="none"/>
                <w:lang w:eastAsia="ru-RU"/>
              </w:rPr>
              <w:t>Муж</w:t>
            </w:r>
            <w:r>
              <w:rPr>
                <w:rFonts w:ascii="Times New Roman" w:hAnsi="Times New Roman"/>
                <w:lang w:eastAsia="ru-RU"/>
              </w:rPr>
              <w:t>. Дата рождения</w:t>
            </w:r>
            <w:r>
              <w:rPr>
                <w:rFonts w:ascii="Times New Roman" w:hAnsi="Times New Roman"/>
                <w:lang w:eastAsia="ru-RU"/>
              </w:rPr>
              <w:t>___</w:t>
            </w:r>
            <w:r>
              <w:rPr>
                <w:rFonts w:ascii="Times New Roman" w:hAnsi="Times New Roman"/>
                <w:lang w:val="en-US" w:eastAsia="ru-RU"/>
              </w:rPr>
              <w:t>20.12.2001</w:t>
            </w:r>
          </w:p>
          <w:p>
            <w:pPr>
              <w:pStyle w:val="style0"/>
              <w:tabs>
                <w:tab w:val="left" w:leader="none" w:pos="567"/>
                <w:tab w:val="center" w:leader="none" w:pos="4820"/>
              </w:tabs>
              <w:snapToGrid w:val="false"/>
              <w:spacing w:after="0" w:lineRule="auto" w:line="2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u w:val="dash"/>
                <w:lang w:eastAsia="ru-RU"/>
              </w:rPr>
              <w:t>Жен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год, месяц, число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Проживает постоянно (адрес) _</w:t>
            </w:r>
            <w:r>
              <w:rPr>
                <w:rFonts w:ascii="Times New Roman" w:hAnsi="Times New Roman"/>
                <w:lang w:eastAsia="ru-RU"/>
              </w:rPr>
              <w:t xml:space="preserve">г. Красноярск, ул. </w:t>
            </w:r>
            <w:r>
              <w:rPr>
                <w:rFonts w:ascii="Times New Roman" w:hAnsi="Times New Roman"/>
                <w:lang w:val="en-US" w:eastAsia="ru-RU"/>
              </w:rPr>
              <w:t xml:space="preserve">Победы </w:t>
            </w:r>
            <w:r>
              <w:rPr>
                <w:rFonts w:ascii="Times New Roman" w:hAnsi="Times New Roman"/>
                <w:lang w:eastAsia="ru-RU"/>
              </w:rPr>
              <w:t>д.22, кв. 132</w:t>
            </w:r>
          </w:p>
          <w:tbl>
            <w:tblPr>
              <w:tblW w:w="8390" w:type="dxa"/>
              <w:tblInd w:w="610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4"/>
              <w:gridCol w:w="160"/>
              <w:gridCol w:w="2906"/>
              <w:gridCol w:w="405"/>
              <w:gridCol w:w="135"/>
              <w:gridCol w:w="270"/>
              <w:gridCol w:w="135"/>
              <w:gridCol w:w="135"/>
            </w:tblGrid>
            <w:tr>
              <w:trPr>
                <w:gridAfter w:val="4"/>
                <w:wAfter w:w="675" w:type="dxa"/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___________________________________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</w:tc>
              <w:tc>
                <w:tcPr>
                  <w:tcW w:w="331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 Исход заболевания</w:t>
                  </w:r>
                </w:p>
              </w:tc>
            </w:tr>
            <w:tr>
              <w:tblPrEx/>
              <w:trPr>
                <w:gridAfter w:val="5"/>
                <w:wAfter w:w="1080" w:type="dxa"/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1061" type="#_x0000_t32" filled="f" style="position:absolute;margin-left:110.25pt;margin-top:12.0pt;width:49.0pt;height:0.0pt;z-index:35;mso-position-horizontal-relative:text;mso-position-vertical-relative:text;mso-width-relative:page;mso-height-relative:page;mso-wrap-distance-left:0.0pt;mso-wrap-distance-right:0.0pt;visibility:visible;">
                        <v:fill/>
                        <v:path o:connecttype="none" fillok="f" arrowok="t"/>
                      </v:shape>
                    </w:pict>
                  </w:r>
                  <w:r>
                    <w:rPr>
                      <w:rFonts w:ascii="Times New Roman" w:hAnsi="Times New Roman"/>
                    </w:rPr>
                    <w:t xml:space="preserve">Житель (подчеркнуть): города - 1,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(подчеркнуть):</w:t>
                  </w:r>
                </w:p>
              </w:tc>
            </w:tr>
            <w:tr>
              <w:tblPrEx/>
              <w:trPr>
                <w:gridAfter w:val="1"/>
                <w:wAfter w:w="135" w:type="dxa"/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села - 2                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1928"/>
                    </w:tabs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1) выписан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>- 1</w:t>
                  </w:r>
                </w:p>
              </w:tc>
            </w:tr>
            <w:tr>
              <w:tblPrEx/>
              <w:trPr>
                <w:gridAfter w:val="1"/>
                <w:wAfter w:w="135" w:type="dxa"/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3. Кем направлен больной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1928"/>
                    </w:tabs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2) умер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>- 2</w:t>
                  </w:r>
                </w:p>
              </w:tc>
            </w:tr>
            <w:tr>
              <w:tblPrEx/>
              <w:trPr>
                <w:gridAfter w:val="1"/>
                <w:wAfter w:w="135" w:type="dxa"/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1062" type="#_x0000_t32" filled="f" style="position:absolute;margin-left:1.75pt;margin-top:11.9pt;width:199.0pt;height:0.5pt;z-index:36;mso-position-horizontal-relative:text;mso-position-vertical-relative:text;mso-width-relative:page;mso-height-relative:page;mso-wrap-distance-left:0.0pt;mso-wrap-distance-right:0.0pt;visibility:visible;flip:y;">
                        <v:fill/>
                        <v:path o:connecttype="none" fillok="f" arrowok="t"/>
                      </v:shape>
                    </w:pict>
                  </w:r>
                  <w:r>
                    <w:rPr>
                      <w:rFonts w:ascii="Times New Roman" w:hAnsi="Times New Roman"/>
                    </w:rPr>
                    <w:t>_</w:t>
                  </w:r>
                  <w:r>
                    <w:rPr>
                      <w:rFonts w:ascii="Times New Roman" w:hAnsi="Times New Roman"/>
                    </w:rPr>
                    <w:t>врачом скорой помощи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1928"/>
                    </w:tabs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3) переведен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>- 3</w:t>
                  </w:r>
                </w:p>
              </w:tc>
            </w:tr>
            <w:tr>
              <w:tblPrEx/>
              <w:trPr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___________________________________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 а. Дата выписки, смерти</w:t>
                  </w:r>
                </w:p>
              </w:tc>
            </w:tr>
            <w:tr>
              <w:tblPrEx/>
              <w:trPr>
                <w:trHeight w:val="6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 . . г. _________ месяц</w:t>
                  </w:r>
                </w:p>
              </w:tc>
            </w:tr>
            <w:tr>
              <w:tblPrEx/>
              <w:trPr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1063" type="#_x0000_t32" filled="f" style="position:absolute;margin-left:54.75pt;margin-top:12.55pt;width:135.0pt;height:0.0pt;z-index:37;mso-position-horizontal-relative:text;mso-position-vertical-relative:text;mso-width-relative:page;mso-height-relative:page;mso-wrap-distance-left:0.0pt;mso-wrap-distance-right:0.0pt;visibility:visible;">
                        <v:fill/>
                        <v:path o:connecttype="none" fillok="f" arrowok="t"/>
                      </v:shape>
                    </w:pict>
                  </w:r>
                  <w:r>
                    <w:rPr>
                      <w:rFonts w:ascii="Times New Roman" w:hAnsi="Times New Roman"/>
                    </w:rPr>
                    <w:t>Отделение      пульмонологическое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 число ______ час.</w:t>
                  </w:r>
                </w:p>
              </w:tc>
            </w:tr>
            <w:tr>
              <w:tblPrEx/>
              <w:trPr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Профиль коек ______________________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</w:t>
                  </w:r>
                </w:p>
              </w:tc>
            </w:tr>
            <w:tr>
              <w:tblPrEx/>
              <w:trPr>
                <w:trHeight w:val="315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 Д</w:t>
                  </w:r>
                  <w:r>
                    <w:rPr>
                      <w:rFonts w:ascii="Times New Roman" w:hAnsi="Times New Roman"/>
                    </w:rPr>
                    <w:t>оставлен   в   стационар     по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 б. Проведено дней ______________________</w:t>
                  </w:r>
                </w:p>
              </w:tc>
            </w:tr>
            <w:tr>
              <w:tblPrEx/>
              <w:trPr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экстренным показаниям (подчеркнуть):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eastAsia="Calibri" w:hAnsi="Times New Roman"/>
                    </w:rPr>
                  </w:pPr>
                </w:p>
              </w:tc>
            </w:tr>
            <w:tr>
              <w:tblPrEx/>
              <w:trPr>
                <w:gridAfter w:val="1"/>
                <w:wAfter w:w="135" w:type="dxa"/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1064" type="#_x0000_t32" filled="f" style="position:absolute;margin-left:-0.75pt;margin-top:11.4pt;width:23.0pt;height:0.0pt;z-index:38;mso-position-horizontal-relative:text;mso-position-vertical-relative:text;mso-width-relative:page;mso-height-relative:page;mso-wrap-distance-left:0.0pt;mso-wrap-distance-right:0.0pt;visibility:visible;">
                        <v:fill/>
                        <v:path o:connecttype="none" fillok="f" arrowok="t"/>
                      </v:shape>
                    </w:pict>
                  </w:r>
                  <w:r>
                    <w:rPr>
                      <w:rFonts w:ascii="Times New Roman" w:hAnsi="Times New Roman"/>
                    </w:rPr>
                    <w:t xml:space="preserve">да - 1, нет - 2         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 Диагноз, направившего</w:t>
                  </w:r>
                </w:p>
              </w:tc>
            </w:tr>
            <w:tr>
              <w:tblPrEx/>
              <w:trPr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5. Через   сколько   часов    после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1065" type="#_x0000_t32" filled="f" style="position:absolute;margin-left:55.95pt;margin-top:10.25pt;width:91.0pt;height:0.5pt;z-index:43;mso-position-horizontal-relative:text;mso-position-vertical-relative:text;mso-width-relative:page;mso-height-relative:page;mso-wrap-distance-left:0.0pt;mso-wrap-distance-right:0.0pt;visibility:visible;flip:y;">
                        <v:fill/>
                        <v:path o:connecttype="none" fillok="f" arrowok="t"/>
                      </v:shape>
                    </w:pict>
                  </w:r>
                  <w:r>
                    <w:rPr>
                      <w:rFonts w:ascii="Times New Roman" w:hAnsi="Times New Roman"/>
                    </w:rPr>
                    <w:t>учреждения пневмония нижней</w:t>
                  </w:r>
                </w:p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1066" type="#_x0000_t32" filled="f" style="position:absolute;margin-left:1.55pt;margin-top:12.1pt;width:147.5pt;height:0.5pt;z-index:44;mso-position-horizontal-relative:text;mso-position-vertical-relative:text;mso-width-relative:page;mso-height-relative:page;mso-wrap-distance-left:0.0pt;mso-wrap-distance-right:0.0pt;visibility:visible;flip:y;">
                        <v:fill/>
                        <v:path o:connecttype="none" fillok="f" arrowok="t"/>
                      </v:shape>
                    </w:pict>
                  </w:r>
                  <w:r>
                    <w:rPr>
                      <w:rFonts w:ascii="Times New Roman" w:hAnsi="Times New Roman"/>
                    </w:rPr>
                    <w:t xml:space="preserve"> доли правого легкого</w:t>
                  </w:r>
                </w:p>
              </w:tc>
            </w:tr>
            <w:tr>
              <w:tblPrEx/>
              <w:trPr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заболевания (получения травмы)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</w:t>
                  </w:r>
                  <w:r>
                    <w:rPr>
                      <w:rFonts w:ascii="Times New Roman" w:hAnsi="Times New Roman"/>
                    </w:rPr>
                    <w:t>_________________</w:t>
                  </w:r>
                  <w:r>
                    <w:rPr>
                      <w:rFonts w:ascii="Times New Roman" w:hAnsi="Times New Roman"/>
                    </w:rPr>
                    <w:t>__________________</w:t>
                  </w:r>
                </w:p>
              </w:tc>
            </w:tr>
            <w:tr>
              <w:tblPrEx/>
              <w:trPr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(подчеркнуть):          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</w:t>
                  </w:r>
                  <w:r>
                    <w:rPr>
                      <w:rFonts w:ascii="Times New Roman" w:hAnsi="Times New Roman"/>
                    </w:rPr>
                    <w:t>____</w:t>
                  </w:r>
                </w:p>
              </w:tc>
            </w:tr>
            <w:tr>
              <w:tblPrEx/>
              <w:trPr>
                <w:gridAfter w:val="3"/>
                <w:wAfter w:w="540" w:type="dxa"/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2367"/>
                    </w:tabs>
                    <w:snapToGrid w:val="false"/>
                    <w:spacing w:after="0"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1) в первые 6 часов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- 1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4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9. Госпитализирован в данном году по данного заболевания:</w:t>
                  </w:r>
                </w:p>
              </w:tc>
            </w:tr>
            <w:tr>
              <w:tblPrEx/>
              <w:trPr>
                <w:gridAfter w:val="1"/>
                <w:wAfter w:w="135" w:type="dxa"/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2367"/>
                    </w:tabs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2) 7-24 час.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- 2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>
              <w:tblPrEx/>
              <w:trPr>
                <w:gridAfter w:val="2"/>
                <w:wAfter w:w="270" w:type="dxa"/>
                <w:trHeight w:val="8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2367"/>
                    </w:tabs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1067" type="#_x0000_t32" filled="f" style="position:absolute;margin-left:13.25pt;margin-top:12.1pt;width:120.5pt;height:1.0pt;z-index:39;mso-position-horizontal-relative:text;mso-position-vertical-relative:text;mso-width-relative:page;mso-height-relative:page;mso-wrap-distance-left:0.0pt;mso-wrap-distance-right:0.0pt;visibility:visible;flip:y;">
                        <v:fill/>
                        <v:path o:connecttype="none" fillok="f" arrowok="t"/>
                      </v:shape>
                    </w:pict>
                  </w:r>
                  <w:r>
                    <w:rPr>
                      <w:rFonts w:ascii="Times New Roman" w:hAnsi="Times New Roman"/>
                    </w:rPr>
                    <w:t xml:space="preserve">3) позднее 24-х час. 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- 3   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16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  <w:tr>
              <w:tblPrEx/>
              <w:trPr>
                <w:gridAfter w:val="1"/>
                <w:wAfter w:w="135" w:type="dxa"/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6. Дата поступления в стац.   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1928"/>
                    </w:tabs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1068" type="#_x0000_t32" filled="f" style="position:absolute;margin-left:0.55pt;margin-top:11.9pt;width:48.5pt;height:0.0pt;z-index:45;mso-position-horizontal-relative:text;mso-position-vertical-relative:text;mso-width-relative:page;mso-height-relative:page;mso-wrap-distance-left:0.0pt;mso-wrap-distance-right:0.0pt;visibility:visible;">
                        <v:fill/>
                        <v:path o:connecttype="none" fillok="f" arrowok="t"/>
                      </v:shape>
                    </w:pict>
                  </w:r>
                  <w:r>
                    <w:rPr>
                      <w:rFonts w:ascii="Times New Roman" w:hAnsi="Times New Roman"/>
                    </w:rPr>
                    <w:t xml:space="preserve">впервые 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- 1</w:t>
                  </w:r>
                </w:p>
              </w:tc>
            </w:tr>
            <w:tr>
              <w:tblPrEx/>
              <w:trPr>
                <w:gridAfter w:val="1"/>
                <w:wAfter w:w="135" w:type="dxa"/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1069" type="#_x0000_t32" filled="f" style="position:absolute;margin-left:38.25pt;margin-top:11.5pt;width:95.5pt;height:1.0pt;z-index:40;mso-position-horizontal-relative:text;mso-position-vertical-relative:text;mso-width-relative:page;mso-height-relative:page;mso-wrap-distance-left:0.0pt;mso-wrap-distance-right:0.0pt;visibility:visible;flip:y;">
                        <v:fill/>
                        <v:path o:connecttype="none" fillok="f" arrowok="t"/>
                      </v:shape>
                    </w:pict>
                  </w:r>
                  <w:r>
                    <w:rPr>
                      <w:rFonts w:ascii="Times New Roman" w:hAnsi="Times New Roman"/>
                    </w:rPr>
                    <w:t xml:space="preserve"> 2020</w:t>
                  </w:r>
                  <w:r>
                    <w:rPr>
                      <w:rFonts w:ascii="Times New Roman" w:hAnsi="Times New Roman"/>
                    </w:rPr>
                    <w:t xml:space="preserve"> г. _____</w:t>
                  </w:r>
                  <w:r>
                    <w:rPr>
                      <w:rFonts w:ascii="Times New Roman" w:hAnsi="Times New Roman"/>
                    </w:rPr>
                    <w:t xml:space="preserve">05__                  </w:t>
                  </w:r>
                  <w:r>
                    <w:rPr>
                      <w:rFonts w:ascii="Times New Roman" w:hAnsi="Times New Roman"/>
                    </w:rPr>
                    <w:t xml:space="preserve"> месяц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1928"/>
                    </w:tabs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повторно 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- 2</w:t>
                  </w:r>
                </w:p>
              </w:tc>
            </w:tr>
            <w:tr>
              <w:tblPrEx/>
              <w:trPr>
                <w:gridAfter w:val="7"/>
                <w:wAfter w:w="4146" w:type="dxa"/>
                <w:trHeight w:val="120" w:hRule="atLeast"/>
              </w:trPr>
              <w:tc>
                <w:tcPr>
                  <w:tcW w:w="42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1070" type="#_x0000_t32" filled="f" style="position:absolute;margin-left:89.25pt;margin-top:10.95pt;width:52.5pt;height:1.0pt;z-index:42;mso-position-horizontal-relative:text;mso-position-vertical-relative:text;mso-width-relative:page;mso-height-relative:page;mso-wrap-distance-left:0.0pt;mso-wrap-distance-right:0.0pt;visibility:visible;flip:y;">
                        <v:fill/>
                        <v:path o:connecttype="none" fillok="f" arrowok="t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 id="1071" type="#_x0000_t32" filled="f" style="position:absolute;margin-left:3.25pt;margin-top:11.95pt;width:59.0pt;height:0.0pt;z-index:41;mso-position-horizontal-relative:text;mso-position-vertical-relative:text;mso-width-relative:page;mso-height-relative:page;mso-wrap-distance-left:0.0pt;mso-wrap-distance-right:0.0pt;visibility:visible;">
                        <v:fill/>
                        <v:path o:connecttype="none" fillok="f" arrowok="t"/>
                      </v:shape>
                    </w:pict>
                  </w:r>
                  <w:r>
                    <w:rPr>
                      <w:rFonts w:ascii="Times New Roman" w:hAnsi="Times New Roman"/>
                    </w:rPr>
                    <w:t xml:space="preserve">       19            число       11:35   </w:t>
                  </w:r>
                  <w:r>
                    <w:rPr>
                      <w:rFonts w:ascii="Times New Roman" w:hAnsi="Times New Roman"/>
                    </w:rPr>
                    <w:t xml:space="preserve">час.  </w:t>
                  </w:r>
                </w:p>
              </w:tc>
            </w:tr>
          </w:tbl>
          <w:p>
            <w:pPr>
              <w:pStyle w:val="style0"/>
              <w:snapToGrid w:val="false"/>
              <w:spacing w:after="0" w:lineRule="auto" w:line="240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 Диагноз стационара</w:t>
            </w: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1485"/>
              <w:gridCol w:w="1890"/>
              <w:gridCol w:w="540"/>
              <w:gridCol w:w="932"/>
              <w:gridCol w:w="850"/>
            </w:tblGrid>
            <w:tr>
              <w:trPr>
                <w:trHeight w:val="647" w:hRule="atLeast"/>
              </w:trPr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4168"/>
                    <w:spacing w:lineRule="auto" w:line="276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Основной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4168"/>
                    <w:spacing w:lineRule="auto" w:line="276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Осложнения</w:t>
                  </w:r>
                </w:p>
              </w:tc>
              <w:tc>
                <w:tcPr>
                  <w:tcW w:w="1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4168"/>
                    <w:spacing w:lineRule="auto" w:line="276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Сопутствующие</w:t>
                  </w:r>
                  <w:r>
                    <w:rPr>
                      <w:rFonts w:ascii="Times New Roman" w:hAnsi="Times New Roman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lang w:eastAsia="en-US"/>
                    </w:rPr>
                    <w:t>заболевания</w:t>
                  </w:r>
                </w:p>
              </w:tc>
              <w:tc>
                <w:tcPr>
                  <w:tcW w:w="23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>
                  <w:pPr>
                    <w:pStyle w:val="style4168"/>
                    <w:spacing w:lineRule="auto" w:line="276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>
              <w:tblPrEx/>
              <w:trPr>
                <w:cantSplit/>
                <w:trHeight w:val="120" w:hRule="atLeast"/>
              </w:trPr>
              <w:tc>
                <w:tcPr>
                  <w:tcW w:w="33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lang w:eastAsia="en-US"/>
                    </w:rPr>
                    <w:t xml:space="preserve">Клинический             </w:t>
                  </w:r>
                  <w:r>
                    <w:rPr>
                      <w:rFonts w:ascii="Times New Roman" w:hAnsi="Times New Roman"/>
                      <w:sz w:val="22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sz w:val="22"/>
                      <w:lang w:eastAsia="en-US"/>
                    </w:rPr>
                    <w:t xml:space="preserve">заключительный          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>
              <w:tblPrEx/>
              <w:trPr>
                <w:cantSplit/>
                <w:trHeight w:val="120" w:hRule="atLeast"/>
              </w:trPr>
              <w:tc>
                <w:tcPr>
                  <w:tcW w:w="3375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85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>
              <w:tblPrEx/>
              <w:trPr>
                <w:cantSplit/>
                <w:trHeight w:val="240" w:hRule="atLeast"/>
              </w:trPr>
              <w:tc>
                <w:tcPr>
                  <w:tcW w:w="3375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85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/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78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10 а    </w:t>
                  </w:r>
                </w:p>
              </w:tc>
            </w:tr>
            <w:tr>
              <w:tblPrEx/>
              <w:trPr>
                <w:cantSplit/>
                <w:trHeight w:val="120" w:hRule="atLeast"/>
              </w:trPr>
              <w:tc>
                <w:tcPr>
                  <w:tcW w:w="33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lang w:eastAsia="en-US"/>
                    </w:rPr>
                    <w:t xml:space="preserve">Патологоанатомический                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>
              <w:tblPrEx/>
              <w:trPr>
                <w:cantSplit/>
                <w:trHeight w:val="120" w:hRule="atLeast"/>
              </w:trPr>
              <w:tc>
                <w:tcPr>
                  <w:tcW w:w="3375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85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>
              <w:tblPrEx/>
              <w:trPr>
                <w:cantSplit/>
                <w:trHeight w:val="240" w:hRule="atLeast"/>
              </w:trPr>
              <w:tc>
                <w:tcPr>
                  <w:tcW w:w="3375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485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782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>
                  <w:pPr>
                    <w:pStyle w:val="style4168"/>
                    <w:spacing w:lineRule="auto" w:line="276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10 б    </w:t>
                  </w:r>
                </w:p>
              </w:tc>
            </w:tr>
          </w:tbl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 В случае смерти (указать причину):</w:t>
            </w:r>
          </w:p>
          <w:p>
            <w:pPr>
              <w:pStyle w:val="style0"/>
              <w:tabs>
                <w:tab w:val="left" w:leader="none" w:pos="567"/>
                <w:tab w:val="left" w:leader="none" w:pos="5387"/>
              </w:tabs>
              <w:snapToGrid w:val="false"/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>I. Непосредственная причина смерти а) __________________________</w:t>
            </w:r>
          </w:p>
          <w:p>
            <w:pPr>
              <w:pStyle w:val="style0"/>
              <w:tabs>
                <w:tab w:val="left" w:leader="none" w:pos="567"/>
                <w:tab w:val="left" w:leader="none" w:pos="5387"/>
              </w:tabs>
              <w:snapToGrid w:val="false"/>
              <w:spacing w:after="0" w:lineRule="auto" w:lin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>(заболевание или осложнениеосновного заболевания)</w:t>
            </w:r>
          </w:p>
          <w:p>
            <w:pPr>
              <w:pStyle w:val="style0"/>
              <w:tabs>
                <w:tab w:val="left" w:leader="none" w:pos="567"/>
                <w:tab w:val="left" w:leader="none" w:pos="5387"/>
              </w:tabs>
              <w:snapToGrid w:val="false"/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>Заболевание, вызвавшее или                б) __________________________</w:t>
            </w:r>
          </w:p>
          <w:p>
            <w:pPr>
              <w:pStyle w:val="style0"/>
              <w:tabs>
                <w:tab w:val="left" w:leader="none" w:pos="567"/>
                <w:tab w:val="left" w:leader="none" w:pos="5387"/>
              </w:tabs>
              <w:snapToGrid w:val="false"/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>обусловившее непосредственную</w:t>
            </w:r>
          </w:p>
          <w:p>
            <w:pPr>
              <w:pStyle w:val="style0"/>
              <w:tabs>
                <w:tab w:val="left" w:leader="none" w:pos="567"/>
                <w:tab w:val="left" w:leader="none" w:pos="5387"/>
              </w:tabs>
              <w:snapToGrid w:val="false"/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>причину смерти:</w:t>
            </w:r>
          </w:p>
          <w:p>
            <w:pPr>
              <w:pStyle w:val="style0"/>
              <w:tabs>
                <w:tab w:val="left" w:leader="none" w:pos="567"/>
                <w:tab w:val="left" w:leader="none" w:pos="5387"/>
              </w:tabs>
              <w:snapToGrid w:val="false"/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>Основное заболевание указывается     в) __________________________</w:t>
            </w:r>
          </w:p>
          <w:p>
            <w:pPr>
              <w:pStyle w:val="style0"/>
              <w:tabs>
                <w:tab w:val="left" w:leader="none" w:pos="567"/>
                <w:tab w:val="left" w:leader="none" w:pos="5387"/>
              </w:tabs>
              <w:snapToGrid w:val="false"/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>последним</w:t>
            </w:r>
          </w:p>
          <w:p>
            <w:pPr>
              <w:pStyle w:val="style0"/>
              <w:tabs>
                <w:tab w:val="left" w:leader="none" w:pos="567"/>
                <w:tab w:val="left" w:leader="none" w:pos="5387"/>
              </w:tabs>
              <w:snapToGrid w:val="false"/>
              <w:spacing w:after="0" w:lineRule="auto" w:line="240"/>
              <w:ind w:right="113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>II. Другие важные заболевания, способствовавшие</w:t>
            </w:r>
            <w:r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>смертельному исходу, но не связанные с заболеванием или его</w:t>
            </w:r>
            <w:r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 xml:space="preserve">осложнением, </w:t>
            </w:r>
            <w:r>
              <w:rPr>
                <w:rFonts w:ascii="Times New Roman" w:hAnsi="Times New Roman"/>
                <w:lang w:eastAsia="ru-RU"/>
              </w:rPr>
              <w:t>послужившим   непосредственной   причиной   смерти.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 Хирургические операции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lang w:eastAsia="ru-RU"/>
              </w:rPr>
            </w:pPr>
          </w:p>
          <w:tbl>
            <w:tblPr>
              <w:tblW w:w="877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2427"/>
              <w:gridCol w:w="2693"/>
              <w:gridCol w:w="2440"/>
            </w:tblGrid>
            <w:tr>
              <w:trPr>
                <w:trHeight w:val="360" w:hRule="atLeast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napToGrid w:val="false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Дата, час</w:t>
                  </w: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napToGrid w:val="false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Название операции  </w:t>
                  </w:r>
                  <w:r>
                    <w:rPr>
                      <w:rFonts w:ascii="Times New Roman" w:hAnsi="Times New Roman"/>
                    </w:rPr>
                    <w:br/>
                  </w:r>
                  <w:r>
                    <w:rPr>
                      <w:rFonts w:ascii="Times New Roman" w:hAnsi="Times New Roman"/>
                    </w:rPr>
                    <w:t>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napToGrid w:val="false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Осложнения     </w:t>
                  </w:r>
                  <w:r>
                    <w:rPr>
                      <w:rFonts w:ascii="Times New Roman" w:hAnsi="Times New Roman"/>
                    </w:rPr>
                    <w:br/>
                  </w:r>
                  <w:r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>
                  <w:pPr>
                    <w:pStyle w:val="style0"/>
                    <w:snapToGrid w:val="false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/>
              <w:trPr>
                <w:cantSplit/>
                <w:trHeight w:val="435" w:hRule="atLeast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pStyle w:val="style0"/>
                    <w:snapToGrid w:val="false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 а</w:t>
                  </w:r>
                </w:p>
              </w:tc>
            </w:tr>
            <w:tr>
              <w:tblPrEx/>
              <w:trPr>
                <w:cantSplit/>
                <w:trHeight w:val="435" w:hRule="atLeast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/>
              <w:trPr>
                <w:cantSplit/>
                <w:trHeight w:val="436" w:hRule="atLeast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pStyle w:val="style0"/>
                    <w:snapToGrid w:val="false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 б</w:t>
                  </w:r>
                </w:p>
              </w:tc>
            </w:tr>
            <w:tr>
              <w:tblPrEx/>
              <w:trPr>
                <w:cantSplit/>
                <w:trHeight w:val="435" w:hRule="atLeast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/>
              <w:trPr>
                <w:cantSplit/>
                <w:trHeight w:val="435" w:hRule="atLeast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/>
              <w:trPr>
                <w:cantSplit/>
                <w:trHeight w:val="436" w:hRule="atLeast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>
                  <w:pPr>
                    <w:pStyle w:val="style0"/>
                    <w:snapToGrid w:val="false"/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0" w:type="dxa"/>
                  <w:vMerge w:val="continue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</w:rPr>
                  </w:pPr>
                </w:p>
              </w:tc>
            </w:tr>
          </w:tbl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 Обследован на RW ". . ." 19 . . г. Результат _______________</w:t>
            </w:r>
          </w:p>
          <w:p>
            <w:pPr>
              <w:pStyle w:val="style0"/>
              <w:snapToGrid w:val="false"/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 Инвалид Отечественной войны (подчеркнуть): да - 1, нет - 2</w:t>
            </w: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ind w:right="1133" w:firstLine="54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ab/>
            </w:r>
            <w:r>
              <w:rPr>
                <w:rFonts w:ascii="Times New Roman" w:hAnsi="Times New Roman"/>
                <w:lang w:eastAsia="ru-RU"/>
              </w:rPr>
              <w:t>Подпись ___________________________</w:t>
            </w: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pict>
                <v:shape id="1072" type="#_x0000_t32" filled="f" style="position:absolute;margin-left:2.95pt;margin-top:-67.8pt;width:411.55pt;height:1.35pt;z-index:46;mso-position-horizontal-relative:text;mso-position-vertical-relative:text;mso-width-relative:page;mso-height-relative:page;mso-wrap-distance-left:0.0pt;mso-wrap-distance-right:0.0pt;visibility:visible;flip:y;">
                  <v:fill/>
                  <v:path o:connecttype="none" fillok="f" arrowok="t"/>
                </v:shape>
              </w:pict>
            </w:r>
            <w:r>
              <w:rPr>
                <w:sz w:val="20"/>
                <w:szCs w:val="20"/>
                <w:lang w:eastAsia="ru-RU"/>
              </w:rPr>
              <w:tab/>
            </w: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253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0" w:lineRule="auto" w:line="240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74" type="#_x0000_t202" style="position:absolute;margin-left:31.75pt;margin-top:45.9pt;width:92.5pt;height:20.0pt;z-index:48;mso-position-horizontal-relative:text;mso-position-vertical-relative:text;mso-width-relative:page;mso-height-relative:page;mso-wrap-distance-left:0.0pt;mso-wrap-distance-right:0.0pt;visibility:visible;">
                  <v:stroke dashstyle="dash" joinstyle="miter" color="white" weight="1.0pt"/>
                  <v:fill/>
                  <v:shadow color="#868686"/>
                  <v:path o:connecttype="rect" gradientshapeok="t"/>
                  <v:textbox>
                    <w:txbxContent>
                      <w:p>
                        <w:pPr>
                          <w:pStyle w:val="style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КГБУЗ ККБ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 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 по ОКУД __________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 учреждения по ОКПО 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документация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 № 001/у</w:t>
            </w:r>
          </w:p>
          <w:p>
            <w:pPr>
              <w:pStyle w:val="style0"/>
              <w:snapToGrid w:val="false"/>
              <w:spacing w:after="0" w:lineRule="auto" w:line="240"/>
              <w:ind w:left="45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1075" type="#_x0000_t32" filled="f" style="position:absolute;margin-left:19.25pt;margin-top:-0.1pt;width:127.5pt;height:0.0pt;z-index:47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Утверждена Минздравом СССР</w:t>
            </w:r>
          </w:p>
          <w:p>
            <w:pPr>
              <w:pStyle w:val="style0"/>
              <w:snapToGrid w:val="false"/>
              <w:spacing w:after="0" w:lineRule="auto" w:line="240"/>
              <w:ind w:left="4571" w:firstLine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04.10.80 г. № 1030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ЖУРНАЛ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учета приема больных и отказов в госпитализации</w:t>
            </w: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Начат "01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 Окончен "___" _________ 20</w:t>
            </w:r>
          </w:p>
          <w:p>
            <w:pPr>
              <w:pStyle w:val="style0"/>
              <w:snapToGrid w:val="false"/>
              <w:spacing w:after="0" w:lineRule="auto" w:line="240"/>
              <w:ind w:firstLine="540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/>
      </w:pPr>
      <w:r>
        <w:br w:type="page"/>
      </w:r>
    </w:p>
    <w:tbl>
      <w:tblPr>
        <w:tblW w:w="11341" w:type="dxa"/>
        <w:tblInd w:w="-1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3"/>
        <w:gridCol w:w="709"/>
        <w:gridCol w:w="1277"/>
        <w:gridCol w:w="1417"/>
        <w:gridCol w:w="2552"/>
        <w:gridCol w:w="2126"/>
        <w:gridCol w:w="1418"/>
      </w:tblGrid>
      <w:tr>
        <w:trPr>
          <w:cantSplit/>
          <w:trHeight w:val="360" w:hRule="atLeast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ind w:left="-109" w:right="-2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ind w:left="-5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ind w:left="-2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Дата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ind w:left="7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Постоянное место жительства или адрес  родственников, близких и </w:t>
            </w:r>
          </w:p>
          <w:p>
            <w:pPr>
              <w:pStyle w:val="style0"/>
              <w:snapToGrid w:val="false"/>
              <w:spacing w:after="0"/>
              <w:ind w:left="7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телефона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Каким учреждением был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 или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доставлен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ind w:left="-70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Отделение,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которое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помещен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больной</w:t>
            </w:r>
          </w:p>
        </w:tc>
      </w:tr>
      <w:tr>
        <w:tblPrEx/>
        <w:trPr>
          <w:cantSplit/>
          <w:trHeight w:val="480" w:hRule="atLeast"/>
        </w:trPr>
        <w:tc>
          <w:tcPr>
            <w:tcW w:w="709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77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4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Алимова Снежана Евгеньевна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20. 12.2001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Г. Красноярск, ул. Победы, дом 257,кв 23</w:t>
            </w:r>
          </w:p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79233310233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врачом скорой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Терапевтическое</w:t>
            </w: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120" w:hRule="atLeast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snapToGrid w:val="false"/>
              <w:spacing w:after="0"/>
              <w:rPr>
                <w:rFonts w:ascii="Times New Roman" w:hAnsi="Times New Roman"/>
              </w:rPr>
            </w:pPr>
          </w:p>
        </w:tc>
      </w:tr>
    </w:tbl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snapToGrid w:val="false"/>
        <w:spacing w:after="0" w:lineRule="auto" w:line="2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ф. № 001/у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продолжение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559"/>
        <w:gridCol w:w="1134"/>
        <w:gridCol w:w="43"/>
        <w:gridCol w:w="1658"/>
        <w:gridCol w:w="1559"/>
      </w:tblGrid>
      <w:tr>
        <w:trPr/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карты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стационарного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больного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(истории родов)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направившего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Выписан, переведен в другой  стационар, умер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(вписать и указать дату и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название стационара, куда переведен)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сообщении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родственникам или</w:t>
            </w:r>
          </w:p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не был госпитализирован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>
        <w:tblPrEx/>
        <w:trPr/>
        <w:tc>
          <w:tcPr>
            <w:tcW w:w="17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宋体" w:eastAsia="Calibri" w:hAnsi="Times New Roman"/>
              </w:rPr>
            </w:pPr>
          </w:p>
        </w:tc>
        <w:tc>
          <w:tcPr>
            <w:tcW w:w="155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宋体" w:eastAsia="Calibri" w:hAnsi="Times New Roman"/>
              </w:rPr>
            </w:pPr>
          </w:p>
        </w:tc>
        <w:tc>
          <w:tcPr>
            <w:tcW w:w="184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宋体" w:eastAsia="Calibri" w:hAnsi="Times New Roman"/>
              </w:rPr>
            </w:pPr>
          </w:p>
        </w:tc>
        <w:tc>
          <w:tcPr>
            <w:tcW w:w="155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宋体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указать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причину 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принятые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меры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отказ в приеме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первичный,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повторный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(вписать)</w:t>
            </w:r>
          </w:p>
        </w:tc>
        <w:tc>
          <w:tcPr>
            <w:tcW w:w="155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cs="宋体" w:eastAsia="Calibri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пневмония нижней доли </w:t>
            </w:r>
            <w:r>
              <w:rPr>
                <w:rFonts w:ascii="Times New Roman" w:hAnsi="Times New Roman"/>
                <w:lang w:val="en-US"/>
              </w:rPr>
              <w:t>легого</w:t>
            </w:r>
          </w:p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сообщено дочери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60" w:lineRule="auto" w:line="240"/>
              <w:jc w:val="both"/>
              <w:rPr>
                <w:rFonts w:ascii="Times New Roman" w:hAnsi="Times New Roman"/>
              </w:rPr>
            </w:pPr>
          </w:p>
        </w:tc>
      </w:tr>
    </w:tbl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ind w:left="-709"/>
        <w:rPr>
          <w:rFonts w:ascii="Times New Roman" w:hAnsi="Times New Roman"/>
        </w:rPr>
      </w:pPr>
    </w:p>
    <w:p>
      <w:pPr>
        <w:pStyle w:val="style0"/>
        <w:rPr/>
      </w:pPr>
    </w:p>
    <w:p>
      <w:pPr>
        <w:pStyle w:val="style0"/>
        <w:spacing w:after="0" w:lineRule="auto" w:line="240"/>
        <w:ind w:right="-851"/>
        <w:jc w:val="right"/>
        <w:rPr/>
      </w:pPr>
      <w:r>
        <w:tab/>
      </w:r>
      <w:r>
        <w:tab/>
      </w:r>
      <w:r>
        <w:t xml:space="preserve"> </w:t>
      </w:r>
      <w:r>
        <w:t xml:space="preserve">       </w:t>
      </w:r>
    </w:p>
    <w:p>
      <w:pPr>
        <w:pStyle w:val="style0"/>
        <w:spacing w:after="0" w:lineRule="auto" w:line="240"/>
        <w:ind w:right="-851"/>
        <w:jc w:val="right"/>
        <w:rPr>
          <w:rFonts w:ascii="Times New Roman" w:hAnsi="Times New Roman"/>
        </w:rPr>
      </w:pPr>
      <w:r>
        <w:rPr/>
        <w:drawing>
          <wp:inline distL="114300" distT="0" distB="0" distR="114300">
            <wp:extent cx="5790670" cy="8342854"/>
            <wp:effectExtent l="0" t="0" r="0" b="0"/>
            <wp:docPr id="111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90670" cy="834285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right="-851"/>
        <w:jc w:val="right"/>
        <w:rPr>
          <w:rFonts w:ascii="Times New Roman" w:hAnsi="Times New Roman"/>
        </w:rPr>
      </w:pPr>
    </w:p>
    <w:p>
      <w:pPr>
        <w:pStyle w:val="style0"/>
        <w:spacing w:after="0" w:lineRule="auto" w:line="240"/>
        <w:ind w:right="-851"/>
        <w:jc w:val="right"/>
        <w:rPr>
          <w:rFonts w:ascii="Times New Roman" w:hAnsi="Times New Roman"/>
        </w:rPr>
      </w:pPr>
    </w:p>
    <w:p>
      <w:pPr>
        <w:pStyle w:val="style0"/>
        <w:spacing w:after="0" w:lineRule="auto" w:line="240"/>
        <w:ind w:right="-851"/>
        <w:jc w:val="right"/>
        <w:rPr>
          <w:rFonts w:ascii="Times New Roman" w:hAnsi="Times New Roman"/>
        </w:rPr>
      </w:pPr>
    </w:p>
    <w:p>
      <w:pPr>
        <w:pStyle w:val="style0"/>
        <w:spacing w:after="0" w:lineRule="auto" w:line="240"/>
        <w:ind w:right="-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Код формы по ОКУД _</w:t>
      </w:r>
      <w:r>
        <w:rPr>
          <w:rFonts w:ascii="Times New Roman" w:hAnsi="Times New Roman"/>
        </w:rPr>
        <w:t>______________________</w:t>
      </w:r>
    </w:p>
    <w:p>
      <w:pPr>
        <w:pStyle w:val="style0"/>
        <w:spacing w:after="0" w:lineRule="auto" w:line="240"/>
        <w:ind w:right="28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Код учреждения по О</w:t>
      </w:r>
      <w:r>
        <w:rPr>
          <w:rFonts w:ascii="Times New Roman" w:hAnsi="Times New Roman"/>
        </w:rPr>
        <w:t>КПО _________</w:t>
      </w:r>
    </w:p>
    <w:p>
      <w:pPr>
        <w:pStyle w:val="style0"/>
        <w:spacing w:after="0"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Медицинская документация</w:t>
      </w:r>
    </w:p>
    <w:p>
      <w:pPr>
        <w:pStyle w:val="style0"/>
        <w:spacing w:after="0"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>Форма № 060/у</w:t>
      </w:r>
    </w:p>
    <w:p>
      <w:pPr>
        <w:pStyle w:val="style0"/>
        <w:spacing w:after="0" w:lineRule="auto" w:line="240"/>
        <w:ind w:left="-85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1076" type="#_x0000_t32" filled="f" style="position:absolute;margin-left:-14.15pt;margin-top:12.9pt;width:142.4pt;height:0.0pt;z-index:4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</w:rPr>
        <w:t xml:space="preserve">                        КГБУЗ ККБ                                                        </w:t>
      </w:r>
      <w:r>
        <w:rPr>
          <w:rFonts w:ascii="Times New Roman" w:hAnsi="Times New Roman"/>
        </w:rPr>
        <w:t>Утверждена Минздравом СССР</w:t>
      </w:r>
    </w:p>
    <w:p>
      <w:pPr>
        <w:pStyle w:val="style0"/>
        <w:spacing w:after="0" w:lineRule="auto" w:line="240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наименование учреждение                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04.10.80 г. № 1030</w:t>
      </w:r>
    </w:p>
    <w:p>
      <w:pPr>
        <w:pStyle w:val="style0"/>
        <w:spacing w:after="0" w:lineRule="auto" w:line="240"/>
        <w:rPr>
          <w:rFonts w:ascii="Times New Roman" w:hAnsi="Times New Roman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ЖУРНАЛ</w:t>
      </w:r>
    </w:p>
    <w:p>
      <w:pPr>
        <w:pStyle w:val="style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учета инфекционных заболеваний</w:t>
      </w:r>
    </w:p>
    <w:p>
      <w:pPr>
        <w:pStyle w:val="style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1077" type="#_x0000_t32" filled="f" style="position:absolute;margin-left:62.75pt;margin-top:13.05pt;width:50.75pt;height:0.0pt;z-index:5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b/>
          <w:color w:val="000000"/>
          <w:sz w:val="24"/>
          <w:szCs w:val="24"/>
        </w:rPr>
        <w:t>Начат «01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января    20 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Окончен « ____ 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___________ 20 ___ г.</w:t>
      </w:r>
    </w:p>
    <w:p>
      <w:pPr>
        <w:pStyle w:val="style0"/>
        <w:ind w:left="-1418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701"/>
        <w:gridCol w:w="1417"/>
        <w:gridCol w:w="1701"/>
        <w:gridCol w:w="1560"/>
        <w:gridCol w:w="2268"/>
      </w:tblGrid>
      <w:tr>
        <w:trPr>
          <w:cantSplit/>
          <w:trHeight w:val="1152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style0"/>
              <w:spacing w:after="0" w:lineRule="auto" w:line="240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Дата и часы сообщения (приема) по телефону и дата отсылки (получения) первичного экстренного извещения, кто передал, кто принял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Наименование лечебного учреждения, сделавшего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Фамилия, имя, отчество больного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Возраст (для детей до 3 лет указать месяц и год рождения)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Домашний адрес (город, село, улица, дом №, кв. 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Наименование места работы, учебы, дошкольного детского учреждения, группа, класс, дата последнего посещения</w:t>
            </w: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19.05.2020 1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:00,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19.05.2020 1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:45, 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Алимова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Минкина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КГБУЗ ККБ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Худолей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г.Красноярск, ул. 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Ленина 118а кв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РН-Учет </w:t>
            </w: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  <w:tr>
        <w:tblPrEx/>
        <w:trPr>
          <w:trHeight w:val="146" w:hRule="atLeas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</w:rPr>
            </w:pPr>
          </w:p>
        </w:tc>
      </w:tr>
    </w:tbl>
    <w:p>
      <w:pPr>
        <w:pStyle w:val="style0"/>
        <w:spacing w:after="0" w:lineRule="auto" w:line="240"/>
        <w:jc w:val="right"/>
        <w:rPr>
          <w:rFonts w:ascii="Times New Roman" w:eastAsia="Calibri" w:hAnsi="Times New Roman"/>
          <w:sz w:val="24"/>
          <w:szCs w:val="24"/>
        </w:rPr>
      </w:pPr>
    </w:p>
    <w:p>
      <w:pPr>
        <w:pStyle w:val="style0"/>
        <w:ind w:left="-1418" w:right="-143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1"/>
        <w:gridCol w:w="992"/>
        <w:gridCol w:w="1418"/>
        <w:gridCol w:w="1842"/>
        <w:gridCol w:w="2268"/>
        <w:gridCol w:w="1276"/>
        <w:gridCol w:w="851"/>
      </w:tblGrid>
      <w:tr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Дата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Диагноз и дата его установления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Дата, место госпитализации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Дата первичного 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Измененный (уточненный) диагноз и дата его установления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Дата эпид. обследования. Фамилия обследовавшего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Сообщено о заболеваниях (в СЭС по месту постоянного жительства, в детское учреждение по месту учебы, работы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Лабораторное обследование и его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Примечание</w:t>
            </w: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19.05.</w:t>
            </w:r>
          </w:p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пневмония19.05.2020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КГБУЗ ККБ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19.05.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педикулез, 19.05.2020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19.05.2020, 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Алимова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Сообщего о заболевании в СЭС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210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>
      <w:pPr>
        <w:pStyle w:val="style0"/>
        <w:ind w:left="-1276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right="-143"/>
        <w:rPr/>
      </w:pPr>
    </w:p>
    <w:p>
      <w:pPr>
        <w:pStyle w:val="style0"/>
        <w:ind w:right="-143"/>
        <w:rPr/>
      </w:pPr>
    </w:p>
    <w:p>
      <w:pPr>
        <w:pStyle w:val="style0"/>
        <w:ind w:right="-143"/>
        <w:rPr/>
      </w:pPr>
    </w:p>
    <w:p>
      <w:pPr>
        <w:pStyle w:val="style0"/>
        <w:ind w:right="-143"/>
        <w:rPr/>
      </w:pPr>
    </w:p>
    <w:p>
      <w:pPr>
        <w:pStyle w:val="style0"/>
        <w:ind w:right="-143"/>
        <w:rPr/>
      </w:pPr>
    </w:p>
    <w:p>
      <w:pPr>
        <w:pStyle w:val="style0"/>
        <w:ind w:right="-143"/>
        <w:rPr/>
      </w:pPr>
    </w:p>
    <w:p>
      <w:pPr>
        <w:pStyle w:val="style0"/>
        <w:ind w:right="-143"/>
        <w:rPr/>
      </w:pPr>
    </w:p>
    <w:p>
      <w:pPr>
        <w:pStyle w:val="style0"/>
        <w:ind w:right="-143"/>
        <w:rPr/>
      </w:pPr>
    </w:p>
    <w:p>
      <w:pPr>
        <w:pStyle w:val="style0"/>
        <w:ind w:right="-143"/>
        <w:rPr/>
      </w:pPr>
    </w:p>
    <w:p>
      <w:pPr>
        <w:pStyle w:val="style0"/>
        <w:ind w:left="-1134" w:right="-143"/>
        <w:rPr/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>
        <w:trPr>
          <w:trHeight w:val="5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обработки волосистой части головы при выявлении педикулеза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пациенту о наличии педикулеза и получить согласие на обработку.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дополнительный халат, фартук косынку, тапочки,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Усадить пациента на кушетку, покрытую одноразовой пеленкой.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Укрыть плечи пациента клеенчатой пелериной.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волосы одним из дезинсектицидных растворов согласно инструкции к дезинсектицидному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Выдержать экспозицию по инструкции препарата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 пациентом на полу разложить листы бумаги (белой).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волосы пациента повторно. Убедиться, что вшей нет.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Бумагу с пола аккуратно собрать в металлическую емкость и сжечь в вытяжном шкафу.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Белье  и одежду пациента, спецодежду медсестры убрать в клеенчатый мешок и отправить в дезинфекционную камеру.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Гребень, клеенчатую пелерину  обработать инсектицидным средством, промыть проточной водой, просушить.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 помещение.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Отправить экстренное извещение об инфекционном заболевании в ЦГСЭН(ф. № 058/у), зарегистрировать факт выявления педикулеза по месту жительства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осмотр волосистой части головы пациента через семь дней. При необходимости — провести санитарную обработку.</w:t>
            </w:r>
          </w:p>
          <w:p>
            <w:pPr>
              <w:pStyle w:val="style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Алгоритм частичной санитарной обработки пациента, обтирание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5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ациента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пациента о предстоящей манипуляций и ходе ее выполнения.  Получить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фартук,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Используя правила перемещения пациента в постели подложить одноразовые адсорбирующие подкладные пеленки под  верхнюю часть туловища пациента.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Одноразовой рукавицей смоченной в воде, обтереть пациенту шею, грудь, руки (живот и ноги прикры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одеялом).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(Нанести средство для сухой обработки на тело и обтереть пациенту шею, грудь, руки).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Вытереть пациенту шею, грудь, руки полотенцем насухо и прикрыть  одеялом.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Используя правила перемещения пациента в постели подложить одноразовые адсорбирующие подкладные пеленки под  нижнюю  часть туловища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Обтереть живот, спину, нижние конечности, осушить  и закрыть одеялом.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полотенце и грязную одежду пациента убрать в клеенчатый мешок.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занести в температурный лист у.ф. № 004/у.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Антропометрия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определения массы тела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Вымыть руки, надеть перчатки, обработать рабочие поверхности по инструкции дезинфицирующего средства.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2666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осторожно встать в центре площадки на салфетку (без тапочек).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Произвести взвешивание (зафиксировать результат).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осторожно сойти с весов.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Сообщить результат пациенту.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Записать данные взвешивания в температурный лист у.ф. № 004/у.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одноразовую салфетку сбросить в емкость для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Поверхность весов обработать дважды с интервалом 15 минут или по инструкции дезинфицирующего средства.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тся профилактика грибковых заболеваний и инфекционная безопасность.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измерения роста пациента, в положении стоя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Вымыть руки, надеть перчатки, обработать рабочие поверхности по инструкции дезинфицирующего средства.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снять верхнюю одежду и обувь.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основание ростомера положить одноразовую салфетку.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Встать сбоку ростомера и поднять горизонтальную планку выше предполагаемого роста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козелок ушной раковины и наружный угол глазницы находились на одной горизонтальной линии.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Планшетку ростомера опустить на темя пациента и определить  рост на шкале.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пациенту его рост.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Предложить пациенту сойти с основы ростомера, придерживая в это время планку,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чтобы не травмировать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426"/>
        <w:gridCol w:w="709"/>
        <w:gridCol w:w="708"/>
      </w:tblGrid>
      <w:tr>
        <w:trPr>
          <w:trHeight w:val="58" w:hRule="atLeas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Планшетку ростомера опустить на темя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показателю на планке добавить расстояние от пола до скамейки ростомера.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пациенту его рост.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встать со скамьи ростомера, при необходимости помочь ему.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Записать данные измерения в температурный лист у.ф. № 004/у.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одноразовую салфетку утилизировать в отходы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>
              <w:tblPrEx/>
              <w:trPr>
                <w:trHeight w:val="610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Осмотр и осуществление мероприятий при выявлении педикулеза.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Частичная санитарная обработка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температурного листа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center" w:leader="none" w:pos="4323"/>
        </w:tabs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7"/>
        <w:gridCol w:w="8366"/>
        <w:gridCol w:w="60"/>
        <w:gridCol w:w="642"/>
        <w:gridCol w:w="67"/>
        <w:gridCol w:w="634"/>
        <w:gridCol w:w="74"/>
      </w:tblGrid>
      <w:tr>
        <w:trPr>
          <w:trHeight w:val="9419" w:hRule="atLeast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закапывание капель в глаза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циента о проведении манипуляции.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точнить у пациента понимание цели и хода процедуры, получить его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 гигиеническую обработку рук.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Дать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арлевые шарики в каждую руку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пациенту (по возможности). Набрать в пипетку нужное количество капель, взять в левую руку марлевый шарик.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слегка запрокинуть голову, смотреть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вверх и оттянуть ему марлевым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шариком нижнее веко вниз.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Закапать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конъю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ктивальную складку 2-3 капли (не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подносить пипетку близко к конъ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юктиве).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закрыть глаза.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промокнуть вытекшие капли у внутреннего угла глаза.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те же действия при закапывании в другой глаз (при назначении врача).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Алгоритм закапывани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сосудосуживающих капель в нос.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 (сидя).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марлевые шарики в каждую руку пациенту (по возможности). Набрать в пипетку лекарственное средство для одной ноздри –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назначению врача.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сесть, слегка запрокинув голову и склонить её (при закапывании в левую ноздрю - влево, в правую - вправо).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4" w:type="dxa"/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Приподнять кончик носа пациента и закапать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нижний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носовой ход (не вводить пипетку глубоко в нос).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прижать пальцем крыло носа к перегородке сразу после закапывания капель и сделать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лёгкие круговые движения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не отнимая пальца.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Марлевым шариком, при необходимости, промокнуть кожу после процедуры.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Закапать капли во вторую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ноздрю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назначения врача), повторив те же действия.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Спросить у пациента об облегчении носового дыхания через 1-2 минуты.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Использованное одноразовое оборудование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сбросить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для сбора отходов класса «Б», многоразовое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 Уточнить у пациента понимание цели и хода процедуры, получить его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 (сидя или лежа).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сесть или лечь, запрокинув голову.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кончик носа пациента и закапать в нижний носовой ход (не вводить пипетку глубоко в нос).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Марлевым шариком, при необходимости, промокнуть кожу после процедуры.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Закапать капли во вторую ноздрю (при наличии назначения врача), повторив те же действия.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Спросить у пациента о том, ощутил ли он вкус капель во рту. Попросить пациента полежать несколько минут.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 отходов класса «Б». Провести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gridAfter w:val="1"/>
          <w:wAfter w:w="74" w:type="dxa"/>
          <w:cantSplit/>
          <w:trHeight w:val="127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gridAfter w:val="1"/>
          <w:wAfter w:w="74" w:type="dxa"/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Алгоритм закапывание капель в ухо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Уточнить у пациента понимание цели и хода процедуры, получить его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Выложить пинцетом в лоток стерильные марлевые шарики.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 (лежа на боку или сидя, наклонив голову в сторону).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Набрать в пипетку 2-3 капли лекарственного средства (в одно ухо – по назначению врача).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Оттянуть ушную раковину назад и вверх и закапать 2-3 капли ухо.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те же действия (при наличии назначения врача) при закапывании в другое ухо через несколько минут (чтобы не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ытекло лекарственное средство)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сбора отходов класса «Б». 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3.Сделать запись о выполненной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Кормление тяжелобольного с ложки и поильника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заранее (10-15 мин.) о предстоящем приеме пищи, рассказать о содержании блюд.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Проветрить помещение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столик для кормления.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занять пациенту высокое положение Фаулера (при невозможности – повернуть голову пациента на бок.)</w:t>
            </w: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center" w:leader="none" w:pos="4323"/>
        </w:tabs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>
        <w:trPr>
          <w:trHeight w:val="1845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антисептическим раствором.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1.Наполнить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ложку пищей на 2/3 объёма, прикоснуться к губам, поместить пищу на язык.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Подождать, пока пациент проглотит пищу (повторять 1 и 2 пункты, пока пациент не насытится).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Дать пациенту попить из поильника (по желанию пациента - давать пить в процессе кормления).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Убрать салфетку в емкость для сбора грязного белья, убрать столик с посудой.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Пациента на 20-30 минут оставить в положении Фаулера (по возможности), затем придать удобное положение.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 увести в санитарную комнату.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Использованную посуду, прикроватный столик, поверхность прикроватной тумбочки обработать в соответствии с требованиями санэпидрежима.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одевания подгузника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 Открыть нижнюю часть тела.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использованный подгузник,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Подмыть пациента по алгоритму «Уход за наружными половыми органами и промежностью у женщин, мужчин».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Дать коже просохнуть.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Повернуть пациента на бок, под ягодицы положить расправленный подгузник строго по середине.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Повернуть пациента на спину, развести ноги.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Подтянуть на живот переднюю часть подгузника, заднюю часть подгузника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>
        <w:trPr>
          <w:trHeight w:val="6513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расправить вокруг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бедер.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4.Закрепить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подгузник при помощи липучек спереди симметрично.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Расправить подгузник, чтобы не было складок.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Перчатки, маску,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подгузника.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31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Закапывание капель в глаза.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Закап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ывание 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сосудосуживающи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, масляны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кап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ель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ывание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кап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ель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в ухо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орм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ление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тяжелобольного пациента в постели с ложки и поильника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>
        <w:trPr>
          <w:cantSplit/>
          <w:trHeight w:val="127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keepNext/>
              <w:keepLines/>
              <w:spacing w:after="0"/>
              <w:jc w:val="center"/>
              <w:outlineLvl w:val="8"/>
              <w:rPr>
                <w:rFonts w:ascii="Times New Roman" w:cs="宋体" w:eastAsia="宋体" w:hAnsi="Times New Roman"/>
                <w:i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cs="宋体" w:eastAsia="宋体" w:hAnsi="Times New Roman"/>
                <w:i/>
                <w:iCs/>
                <w:color w:val="404040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6782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бритье пациента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необходимое оборудование.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положение   Фаулера.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грудь пациента положить одноразовую непромокаемую пеленку.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емкость налить воду (температура 40-45°С)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Намочить большую салфетку в воде, отжать положить ее на лицо пациента (щеки и подбородок) на 5-10 минут (женщинам не надо).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Нанести крем для бритья равномерно на кожу лица по щекам и подбородку (женщине смочите лицо теплой водой в местах роста волос, не используя крем).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Побрить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Протереть лицо после бритья влажной салфеткой, затем осушить сухой промокательными движениями.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Протереть лицо пациента салфеткой, смоченной лосьоном (женщине после лосьона нанести на кожу лица питательный крем).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 в кровати.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-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использованные поверхности в палате дезинфицирующим раствором.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78" type="#_x0000_t32" filled="f" style="position:absolute;margin-left:70.95pt;margin-top:-20.1pt;width:187.8pt;height:0.0pt;z-index:5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79" type="#_x0000_t32" filled="f" style="position:absolute;margin-left:36.15pt;margin-top:21.5pt;width:220.8pt;height:0.0pt;z-index:5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1080" stroked="t" style="position:absolute;margin-left:-73.6pt;margin-top:-37.35pt;width:554.8pt;height:355.2pt;z-index:51;mso-position-horizontal-relative:text;mso-position-vertical-relative:line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4158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отделения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терапевтическое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>
                  <w:pPr>
                    <w:pStyle w:val="style4158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Порционное требование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раздаточную на      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.05.2020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дата: число, месяц, год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>
                  <w:pPr>
                    <w:pStyle w:val="style4158"/>
                    <w:tabs>
                      <w:tab w:val="left" w:leader="none" w:pos="4111"/>
                    </w:tabs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палата №1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палата №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палата № 5</w:t>
                  </w:r>
                </w:p>
                <w:p>
                  <w:pPr>
                    <w:pStyle w:val="style0"/>
                    <w:snapToGrid w:val="false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Иванов И.И.   диета № 5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Семенова В.И     диета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Васечкин Р.О.   диета №7</w:t>
                  </w:r>
                </w:p>
                <w:p>
                  <w:pPr>
                    <w:pStyle w:val="style0"/>
                    <w:snapToGrid w:val="false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Сидоров В.А. диета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5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Михайлова К.И. диета № 15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Колегов К.Н. диета № 15                                  </w:t>
                  </w:r>
                </w:p>
                <w:p>
                  <w:pPr>
                    <w:pStyle w:val="style0"/>
                    <w:snapToGrid w:val="false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Петров А.А.    диета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Крошкина ВИ.   диета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Фокус Н.Б. диета № 7                                        </w:t>
                  </w:r>
                </w:p>
                <w:p>
                  <w:pPr>
                    <w:pStyle w:val="style0"/>
                    <w:snapToGrid w:val="false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Пенкин В.В.    диета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15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Бунько Р.В.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диета № 15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Пацук В.И. диета № 7</w:t>
                  </w:r>
                </w:p>
                <w:p>
                  <w:pPr>
                    <w:pStyle w:val="style0"/>
                    <w:snapToGrid w:val="false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палата № 3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палата № 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палата № 6</w:t>
                  </w:r>
                </w:p>
                <w:p>
                  <w:pPr>
                    <w:pStyle w:val="style4158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Козлов П.П.     диета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Кускова С.С. диета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Кубикова Ю.А. диета №7</w:t>
                  </w:r>
                </w:p>
                <w:p>
                  <w:pPr>
                    <w:pStyle w:val="style4158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Жданов С.Б.     диета № 7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Мирная Ф.Л. диета № 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Самсоненко Р.М.диета№10</w:t>
                  </w:r>
                </w:p>
                <w:p>
                  <w:pPr>
                    <w:pStyle w:val="style4158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Кубеков Ф.Г.  диета №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Шарова С.Ю. диета №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Рогова А.Ф. диета № 10</w:t>
                  </w:r>
                </w:p>
                <w:p>
                  <w:pPr>
                    <w:pStyle w:val="style4158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Перекрут Ю.А.   диета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10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Семенченко В.Ю. диета № 15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     23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человек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палатная м\с   Буракова О.В      Буракова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ФИО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81" type="#_x0000_t32" filled="f" style="position:absolute;margin-left:-34.65pt;margin-top:27.8pt;width:49.2pt;height:0.0pt;z-index:7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82" type="#_x0000_t32" filled="f" style="position:absolute;margin-left:6.75pt;margin-top:17.6pt;width:68.4pt;height:0.0pt;z-index:7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83" type="#_x0000_t32" filled="f" style="position:absolute;margin-left:93.15pt;margin-top:19.4pt;width:51.0pt;height:0.0pt;z-index:5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1084" stroked="t" style="position:absolute;margin-left:-72.3pt;margin-top:14.7pt;width:497.25pt;height:299.7pt;z-index:57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4158"/>
                    <w:ind w:firstLine="0"/>
                    <w:jc w:val="both"/>
                    <w:rPr>
                      <w:rFonts w:ascii="Times New Roman" w:cs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24"/>
                      <w:szCs w:val="24"/>
                    </w:rPr>
                    <w:t xml:space="preserve">ПОРЦИОННИК                                                                                       </w:t>
                  </w:r>
                  <w:r>
                    <w:rPr>
                      <w:rFonts w:ascii="Times New Roman" w:cs="Times New Roman" w:hAnsi="Times New Roman"/>
                      <w:b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cs="Times New Roman" w:hAnsi="Times New Roman"/>
                      <w:b/>
                      <w:sz w:val="24"/>
                      <w:szCs w:val="24"/>
                    </w:rPr>
                    <w:t xml:space="preserve"> ф. № 1-84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На питание больных   «21 »      05   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20 20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г.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5"/>
                    <w:gridCol w:w="2112"/>
                    <w:gridCol w:w="1134"/>
                    <w:gridCol w:w="1134"/>
                    <w:gridCol w:w="1276"/>
                    <w:gridCol w:w="1418"/>
                  </w:tblGrid>
                  <w:tr>
                    <w:trPr>
                      <w:trHeight w:val="859" w:hRule="atLeast"/>
                    </w:trPr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  <w:t>Наименование отделения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  <w:t>Количество больных</w:t>
                        </w:r>
                      </w:p>
                    </w:tc>
                    <w:tc>
                      <w:tcPr>
                        <w:tcW w:w="496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center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  <w:t>Стандартные диеты</w:t>
                        </w:r>
                      </w:p>
                    </w:tc>
                  </w:tr>
                  <w:tr>
                    <w:tblPrEx/>
                    <w:trPr/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  <w:t>Терапевтическое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center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center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center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center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center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  <w:t>9</w:t>
                        </w:r>
                      </w:p>
                    </w:tc>
                  </w:tr>
                  <w:tr>
                    <w:tblPrEx/>
                    <w:trPr/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>
                    <w:tblPrEx/>
                    <w:trPr/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>
                    <w:tblPrEx/>
                    <w:trPr/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>
                    <w:tblPrEx/>
                    <w:trPr/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pStyle w:val="style4158"/>
                          <w:spacing w:lineRule="auto" w:line="276"/>
                          <w:ind w:firstLine="0"/>
                          <w:jc w:val="both"/>
                          <w:rPr>
                            <w:rFonts w:ascii="Times New Roman" w:cs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>
                  <w:pPr>
                    <w:pStyle w:val="style4158"/>
                    <w:ind w:firstLine="0"/>
                    <w:jc w:val="both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Зав. отделением ______________________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____________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                                              ФИО      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подпись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Ст. мед. сестра отделения______________________ 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____________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                                               ФИО                                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подпись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мед. сестра диетического отделения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  <w:lang w:val="en-US"/>
                    </w:rPr>
                    <w:t>Алимова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  <w:lang w:val="en-US"/>
                    </w:rPr>
                    <w:t>С.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  <w:lang w:val="en-US"/>
                    </w:rPr>
                    <w:t>Е.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  <w:lang w:val="en-US"/>
                    </w:rPr>
                    <w:t xml:space="preserve">Алимова </w:t>
                  </w:r>
                </w:p>
                <w:p>
                  <w:pPr>
                    <w:pStyle w:val="style4158"/>
                    <w:ind w:firstLine="0"/>
                    <w:jc w:val="both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                                             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ФИО      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подпись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85" type="#_x0000_t32" filled="f" style="position:absolute;margin-left:141.15pt;margin-top:19.2pt;width:15.0pt;height:0.0pt;z-index:6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86" type="#_x0000_t32" filled="f" style="position:absolute;margin-left:81.75pt;margin-top:19.85pt;width:37.2pt;height:0.0pt;z-index:5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87" type="#_x0000_t32" filled="f" style="position:absolute;margin-left:47.55pt;margin-top:19.85pt;width:24.6pt;height:0.0pt;z-index:5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88" type="#_x0000_t32" filled="f" style="position:absolute;margin-left:42.15pt;margin-top:19.85pt;width:40.8pt;height:0.0pt;z-index:5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89" type="#_x0000_t202" style="position:absolute;margin-left:248.55pt;margin-top:25.2pt;width:57.0pt;height:19.8pt;z-index:67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90" type="#_x0000_t202" style="position:absolute;margin-left:311.55pt;margin-top:25.2pt;width:63.6pt;height:20.4pt;z-index:68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15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91" type="#_x0000_t32" filled="f" style="position:absolute;margin-left:310.35pt;margin-top:23.4pt;width:0.0pt;height:27.0pt;z-index:64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92" type="#_x0000_t32" filled="f" style="position:absolute;margin-left:246.75pt;margin-top:22.2pt;width:0.0pt;height:30.0pt;z-index:63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93" type="#_x0000_t32" filled="f" style="position:absolute;margin-left:189.75pt;margin-top:21.6pt;width:0.0pt;height:30.0pt;z-index:62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94" type="#_x0000_t202" style="position:absolute;margin-left:135.15pt;margin-top:25.2pt;width:53.4pt;height:21.0pt;z-index:65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95" type="#_x0000_t32" filled="f" style="position:absolute;margin-left:133.35pt;margin-top:22.8pt;width:247.2pt;height:0.0pt;z-index:6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96" type="#_x0000_t202" style="position:absolute;margin-left:191.55pt;margin-top:0.5pt;width:50.4pt;height:19.8pt;z-index:66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Стол 7</w:t>
                  </w:r>
                </w:p>
              </w:txbxContent>
            </v:textbox>
          </v:shape>
        </w:pic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97" type="#_x0000_t32" filled="f" style="position:absolute;margin-left:227.55pt;margin-top:20.05pt;width:69.6pt;height:0.0pt;z-index:5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98" type="#_x0000_t32" filled="f" style="position:absolute;margin-left:245.55pt;margin-top:9.65pt;width:63.0pt;height:0.0pt;z-index:7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099" type="#_x0000_t32" filled="f" style="position:absolute;margin-left:123.15pt;margin-top:8.4pt;width:94.2pt;height:0.0pt;z-index:6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center" w:leader="none" w:pos="4323"/>
        </w:tabs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Журнал учета антибактериальных  и дорогостоящих препаратов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style0"/>
        <w:tabs>
          <w:tab w:val="left" w:leader="none" w:pos="708"/>
          <w:tab w:val="center" w:leader="none" w:pos="4677"/>
          <w:tab w:val="right" w:leader="none" w:pos="9355"/>
        </w:tabs>
        <w:spacing w:after="0" w:lineRule="auto" w:line="240"/>
        <w:rPr>
          <w:szCs w:val="28"/>
          <w:lang w:eastAsia="ru-RU"/>
        </w:rPr>
      </w:pPr>
    </w:p>
    <w:p>
      <w:pPr>
        <w:pStyle w:val="style0"/>
        <w:spacing w:after="0" w:lineRule="auto" w:line="240"/>
        <w:ind w:left="-1134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left="-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100" type="#_x0000_t32" filled="f" style="position:absolute;margin-left:70.4pt;margin-top:13.05pt;width:151.65pt;height:0.0pt;z-index:7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>Наименование средства: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en-US" w:eastAsia="ru-RU"/>
        </w:rPr>
        <w:t>Tetracyclinum</w:t>
      </w:r>
    </w:p>
    <w:p>
      <w:pPr>
        <w:pStyle w:val="style0"/>
        <w:spacing w:after="0" w:lineRule="auto" w:line="240"/>
        <w:ind w:left="-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101" type="#_x0000_t32" filled="f" style="position:absolute;margin-left:51.85pt;margin-top:12.9pt;width:167.45pt;height:0.0pt;z-index:7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>Единица измерения: ___</w:t>
      </w:r>
      <w:r>
        <w:rPr>
          <w:rFonts w:ascii="Times New Roman" w:hAnsi="Times New Roman"/>
          <w:sz w:val="24"/>
          <w:szCs w:val="24"/>
          <w:lang w:eastAsia="ru-RU"/>
        </w:rPr>
        <w:t xml:space="preserve">   упаковка__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Приход </w:t>
      </w:r>
    </w:p>
    <w:tbl>
      <w:tblPr>
        <w:tblStyle w:val="style4169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1986"/>
        <w:gridCol w:w="1984"/>
        <w:gridCol w:w="2101"/>
        <w:gridCol w:w="2577"/>
        <w:gridCol w:w="1559"/>
      </w:tblGrid>
      <w:tr>
        <w:trPr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Поставщик, номер накладной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получившего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Аптека, №245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упаковка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Алимова </w:t>
            </w:r>
          </w:p>
        </w:tc>
      </w:tr>
      <w:tr>
        <w:tblPrEx/>
        <w:trPr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Расход </w:t>
      </w:r>
    </w:p>
    <w:tbl>
      <w:tblPr>
        <w:tblStyle w:val="style4169"/>
        <w:tblW w:w="10915" w:type="dxa"/>
        <w:tblInd w:w="-1026" w:type="dxa"/>
        <w:tblLook w:val="04A0" w:firstRow="1" w:lastRow="0" w:firstColumn="1" w:lastColumn="0" w:noHBand="0" w:noVBand="1"/>
      </w:tblPr>
      <w:tblGrid>
        <w:gridCol w:w="1609"/>
        <w:gridCol w:w="951"/>
        <w:gridCol w:w="1566"/>
        <w:gridCol w:w="1519"/>
        <w:gridCol w:w="1231"/>
        <w:gridCol w:w="1487"/>
        <w:gridCol w:w="1169"/>
        <w:gridCol w:w="1421"/>
      </w:tblGrid>
      <w:tr>
        <w:trPr/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поста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Отпустил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</w:tr>
      <w:tr>
        <w:tblPrEx/>
        <w:trPr/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упаковка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Алимова Снежана Евгеньевна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 Евгений Иванович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Алимов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/>
        <w:trPr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ind w:left="-1418" w:right="-1134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Журнал учета этилового спирта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left="-127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102" type="#_x0000_t32" filled="f" style="position:absolute;margin-left:64.4pt;margin-top:13.0pt;width:147.3pt;height:0.55pt;z-index:76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>Наименование средства:___</w:t>
      </w:r>
      <w:r>
        <w:rPr>
          <w:rFonts w:ascii="Times New Roman" w:hAnsi="Times New Roman"/>
          <w:sz w:val="24"/>
          <w:szCs w:val="24"/>
          <w:lang w:val="en-US" w:eastAsia="ru-RU"/>
        </w:rPr>
        <w:t>Spiritus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aethylicus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>
      <w:pPr>
        <w:pStyle w:val="style0"/>
        <w:spacing w:after="0" w:lineRule="auto" w:line="240"/>
        <w:ind w:left="-127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103" type="#_x0000_t32" filled="f" style="position:absolute;margin-left:49.15pt;margin-top:12.8pt;width:164.7pt;height:0.0pt;z-index:7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Единица измерения: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>мл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Приход </w:t>
      </w:r>
    </w:p>
    <w:tbl>
      <w:tblPr>
        <w:tblStyle w:val="style4170"/>
        <w:tblW w:w="10915" w:type="dxa"/>
        <w:tblInd w:w="-1168" w:type="dxa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552"/>
        <w:gridCol w:w="2126"/>
        <w:gridCol w:w="1417"/>
      </w:tblGrid>
      <w:tr>
        <w:trPr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Поставщик, номер накладной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получившего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20. </w:t>
            </w: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Аптека, №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Алимова 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Расход </w:t>
      </w:r>
    </w:p>
    <w:tbl>
      <w:tblPr>
        <w:tblStyle w:val="style4170"/>
        <w:tblW w:w="10915" w:type="dxa"/>
        <w:tblInd w:w="-1168" w:type="dxa"/>
        <w:tblLook w:val="04A0" w:firstRow="1" w:lastRow="0" w:firstColumn="1" w:lastColumn="0" w:noHBand="0" w:noVBand="1"/>
      </w:tblPr>
      <w:tblGrid>
        <w:gridCol w:w="1527"/>
        <w:gridCol w:w="2119"/>
        <w:gridCol w:w="1646"/>
        <w:gridCol w:w="1484"/>
        <w:gridCol w:w="1542"/>
        <w:gridCol w:w="1483"/>
        <w:gridCol w:w="1134"/>
      </w:tblGrid>
      <w:tr>
        <w:trPr/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Отпустил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</w:tr>
      <w:tr>
        <w:tblPrEx/>
        <w:trPr/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Алимова Снежана Евгеньевна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Мерзляков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Мерзляков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/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ind w:left="-1418" w:righ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Журнал учета сильнодействующих препаратов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-1134"/>
        <w:jc w:val="both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средства: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С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lonazepam    </w:t>
      </w:r>
    </w:p>
    <w:p>
      <w:pPr>
        <w:pStyle w:val="style0"/>
        <w:spacing w:after="0" w:lineRule="auto" w:line="240"/>
        <w:ind w:left="-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1104" type="#_x0000_t32" filled="f" style="position:absolute;margin-left:109.7pt;margin-top:13.15pt;width:141.8pt;height:0.0pt;z-index:7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 xml:space="preserve">Единица измерения:      </w:t>
      </w:r>
      <w:r>
        <w:rPr>
          <w:rFonts w:ascii="Times New Roman" w:hAnsi="Times New Roman"/>
          <w:sz w:val="24"/>
          <w:szCs w:val="24"/>
          <w:lang w:eastAsia="ru-RU"/>
        </w:rPr>
        <w:t>упаковка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style4171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1844"/>
        <w:gridCol w:w="1984"/>
        <w:gridCol w:w="2410"/>
        <w:gridCol w:w="1881"/>
        <w:gridCol w:w="1946"/>
      </w:tblGrid>
      <w:tr>
        <w:trPr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Поставщик, номер накладной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получившего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Аптека, № 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упаковка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Алимова </w:t>
            </w:r>
          </w:p>
        </w:tc>
      </w:tr>
      <w:tr>
        <w:tblPrEx/>
        <w:trPr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jc w:val="center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Расход </w:t>
      </w:r>
    </w:p>
    <w:tbl>
      <w:tblPr>
        <w:tblStyle w:val="style417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83"/>
        <w:gridCol w:w="1626"/>
        <w:gridCol w:w="1701"/>
        <w:gridCol w:w="1418"/>
        <w:gridCol w:w="1559"/>
        <w:gridCol w:w="1276"/>
        <w:gridCol w:w="850"/>
      </w:tblGrid>
      <w:tr>
        <w:trPr/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поста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препарата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Отпустил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</w:tr>
      <w:tr>
        <w:tblPrEx/>
        <w:trPr/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упаковка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табл.)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Минкина 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blPrEx/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Журнал  учета наркотических средств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style4172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056"/>
        <w:gridCol w:w="1293"/>
        <w:gridCol w:w="1417"/>
        <w:gridCol w:w="1157"/>
        <w:gridCol w:w="890"/>
        <w:gridCol w:w="1559"/>
        <w:gridCol w:w="1637"/>
        <w:gridCol w:w="1049"/>
        <w:gridCol w:w="1425"/>
      </w:tblGrid>
      <w:tr>
        <w:trPr/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Приход 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 </w:t>
            </w:r>
          </w:p>
        </w:tc>
      </w:tr>
      <w:tr>
        <w:tblPrEx/>
        <w:trPr/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получено, №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подпись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пациента, № истории болезни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использованных ампул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ответственных за хранение и выдачу</w:t>
            </w:r>
          </w:p>
        </w:tc>
      </w:tr>
      <w:tr>
        <w:tblPrEx/>
        <w:trPr/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Минкина Е. А. </w:t>
            </w:r>
          </w:p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Минкина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Алимова С.Е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Листок учета наркотических средств</w:t>
      </w:r>
    </w:p>
    <w:p>
      <w:pPr>
        <w:pStyle w:val="style0"/>
        <w:spacing w:after="0" w:lineRule="auto" w:line="240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-127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1105" type="#_x0000_t32" filled="f" style="position:absolute;margin-left:21.3pt;margin-top:12.8pt;width:134.2pt;height:0.0pt;z-index:7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ФИО больного     </w:t>
      </w:r>
      <w:r>
        <w:rPr>
          <w:rFonts w:ascii="Times New Roman" w:hAnsi="Times New Roman"/>
          <w:sz w:val="24"/>
          <w:szCs w:val="24"/>
          <w:lang w:eastAsia="ru-RU"/>
        </w:rPr>
        <w:t>Шум Кира Андреевна</w:t>
      </w:r>
    </w:p>
    <w:p>
      <w:pPr>
        <w:pStyle w:val="style0"/>
        <w:spacing w:after="0" w:lineRule="auto" w:line="240"/>
        <w:ind w:left="-127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1106" type="#_x0000_t32" filled="f" style="position:absolute;margin-left:45.3pt;margin-top:12.1pt;width:103.65pt;height:0.0pt;z-index:8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№ истории болезни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>20</w:t>
      </w:r>
    </w:p>
    <w:p>
      <w:pPr>
        <w:pStyle w:val="style0"/>
        <w:spacing w:after="0" w:lineRule="auto" w:line="240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style4173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1612"/>
        <w:gridCol w:w="1105"/>
        <w:gridCol w:w="2266"/>
        <w:gridCol w:w="1520"/>
        <w:gridCol w:w="1484"/>
      </w:tblGrid>
      <w:tr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инъекции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количество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м\с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врача</w:t>
            </w:r>
          </w:p>
        </w:tc>
      </w:tr>
      <w:tr>
        <w:tblPrEx/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Atropinum</w:t>
            </w:r>
            <w:r>
              <w:rPr>
                <w:rFonts w:ascii="Times New Roman" w:hAnsi="Times New Roman"/>
                <w:sz w:val="24"/>
                <w:szCs w:val="24"/>
              </w:rPr>
              <w:t>, 20 мг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Алимова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ind w:right="-1134"/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>
        <w:trPr>
          <w:cantSplit/>
          <w:trHeight w:val="127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339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22.05.20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подача судна пациенту.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рук,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3.Отгородить пациента ширмой.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4.Ополоснуть судно теплой водой, оставив в нем немного воды.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5.Открыть нижнюю часть тела.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1.Попросить пациента согнуть ноги, и приподнять таз, или поверните пациента на бок (помочь пациенту).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2.Под таз пациента положить непромокаемую одноразовую пеленку и подвести судно так, чтобы промежность оказалась над отверстием судна.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3.Прикрыть пациента одеялом и оставить на некоторое время одного.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4.По окончании дефекации попросить пациента приподнять таз, или повернуться на бок (помочь пациенту), правой рукой извлечь судно.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1.Осмотреть содержимое судна, вылить в унитаз, судно обработать в соответствии с требованиями санэпидрежима.  При наличии патологических примесей (слизи, крови и так далее), оставить содержимое судна до осмотра врачом.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отходов класса «Б». Обработать   руки, надеть другую пару перчаток.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3.Чистое судно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4.Подготовить оборудование для подмывания и подмыть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5.Убрать ширму.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7.Провести гигиеническую обработку рук, 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Алгоритм: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применение мочеприемника.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рук,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3.Попросить пациентов выйти из палаты (по возможности). Отгородить пациента ширмой.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4.Придать пациенту удобное положение (Фаулера).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5.Ополоснуть мочеприемник теплой водой, оставив в нем немного воды.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6.Открыть нижнюю часть тела.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7.Под таз пациента положить непромокаемую одноразовую пеленку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cantSplit/>
          <w:trHeight w:val="127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1.Подать пациенту мочеприемник. Для обеспечения мочеиспускания можно открыть кран с водой. Звук льющейся воды рефлекторно вызывает мочеиспускание.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2.Прикрыть пациента одеялом и оставить на некоторое время одного.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3.По окончании мочеиспускания убрать мочеприемник, отодвинуть ширму.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1.Осмотреть содержимое мочеприемника, вылить в унитаз, мочеприемник продезинфицировать, промыть с моющим средством, прополоскать проточной водой, просушить.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сбора отходов класса «Б». Обработать руки, надеть другую пару перчаток.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3.Чистый мочеприемник поставить на скамеечку под кровать пациента или поместите в специально выдвигающееся устройство функциональной кровати.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4.Подготовить оборудование для подмывания и подмыть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5.Убрать ширму.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7.Провести гигиеническую обработку рук, 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осуществление ухода за волосами.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рук, надеть фартук,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3.Осмотреть голову пациента на предмет расчесов, распустить волосы (женщине).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волос, аккуратно и удобно уложить пациента на ванночку.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1.Смочить волосы водой, нанести шампунь и вспенить массирующими движениями.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2.Смыть водой, при необходимости нанести шампунь повторно и снова тщательно смыть.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4.Осушить полотенцем лицо, уши и волосы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5.Расчесать волосы (короткие от корней, длинные от кончиков к корням). Возможно, высушить волосы феном.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1.Использованную непромокаемую одноразовую пеленку сбросить в емкость для сбора отходов класса «Б», полотенце в емкость для сбора грязного белья. Из надувной ванночки для мытья волос воду слить в канализацию, ванночку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продезинфицировать, промыть с моющим средством, прополоскать проточной водой, просушить.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4.Сделать запись о проведенной процедуре.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порционного требования.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31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Бритье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Подача судна и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журнала учета ЛС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головы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1107" type="#_x0000_t32" filled="f" style="position:absolute;margin-left:3.2pt;margin-top:-0.1pt;width:59.45pt;height:0.0pt;z-index:81;mso-position-horizontal-relative:text;mso-position-vertical-relative:text;mso-width-relative:page;mso-height-relative:page;mso-wrap-distance-left:0.0pt;mso-wrap-distance-right:0.0pt;visibility:visible;flip:x;">
                  <v:fill/>
                  <v:path o:connecttype="none" fillok="f" arrowok="t"/>
                </v:shape>
              </w:pic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2127"/>
        </w:tabs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>
        <w:trPr>
          <w:cantSplit/>
          <w:trHeight w:val="127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1) Алгоритм: 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ормл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ение пациента через гастростому.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Проветрить помещение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гигиеническу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 обработку рук, надеть маску,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4.Придать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пациенту положение Фаулера, рядом с пациентом положить непромокаемую салфетку.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Вскрыть упаковку с зондом.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Обработать перчатки антисептическим раствором.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Вставить заглушку в дистальный конец зонда.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Облить конец зонда стерильным вазелиновым маслом и ввести в гастростому.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Медленно поднять воронку, держать прямо, когда пища опустится до устья воронки, следует опустить ее до уровня желудка и снова 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аполнить питательной смесью. 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 кормления, промыть воронк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кипячёной водой, отсоединить.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Убрать салфетку в емкость для сбора грязного белья.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Пациенту рекомендовать не вставать с постели в течение 1,5-2 часов.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Емкость для сбора грязного белья увести в санитарную комнату.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Использованную посуду, воронку поверхность прикроватной тумбочки обработать в соответствии с требованиями санэпидрежима.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Перчатки, маску,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Кормление тяжелобольного через назогастральный зонд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(если пациент адекватен) пациента заранее (10-15 мин.)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редстоящем приеме пищи, рассказать о содержании блюд.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Проветрить помещение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Придать пациенту положение Фаулера, на грудь пациента положить непромокаемую салфетку.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атки антисептическим раствором.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2127"/>
        </w:tabs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зонд находится в желудке (метка на зонде или при помощи фонендоскопа и шприца Жане).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Набрать в шприц питательную смесь, предварительно приготовленную, удалить из шприца воздух.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зажим/заглушку с зонда, подсоединить к зонду шприц с пищей.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 Ввести питательную смесь, перекрыть зонд, отсоединить использованный шприц, наложить зажим/заглушку.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Подсоединить шприц с водой, снять зажим, промыть зонд, перекрыть зонд, отсоединить использованный шприц, наложить зажим/заглушку.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Использованный шприц Жане положить в емкость из-под пищи.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Убрать салфетку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Пациента на 20-30 минут оставить в положении Фаулера (по возможности), затем придать удобное положение.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грязного белья увести в санитарную комнату.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Использованное одноразовое оборудование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сбросить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емкость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сбора отходов класса «Б», многоразовое – обработать в соответствии с требованиями санэпидрежима. Обработать поверхности.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 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рименение грелки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понимание цели и хода предстоящей процедуры.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Налить горячую воду (предварительно измерив ее температуру) в грелку 2\3-1\2 объёма.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Выпустить воздух. Завинтить плотно пробкой.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пациент без сознания или лишен чувствительности, то необходимо проверить температуру грелки на себе.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грелку на нужную область тела. Узнать через 5 минут об ощущениях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Убрать грелку по истечении назначенного врачом времени (20 минут).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кожу пациента. Накрыть пациента одеялом.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Надеть перчатки, обработать грелку, после экспозиции промыть ее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проточной водой и повесить сушиться. Снять перчатки, сбросить в отходы класса «Б». Вымыть руки.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в «Медицинской карте».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рименение пузыря со льдом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Уточнить у пациента понимание цели и хода предстоящей процедуры.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согласие на проведение.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Вымыть руки.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Приготовьте кусочки льда.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Положить пузырь на горизонтальную поверхность и вытеснить воздух.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Заполнить пузырь кусочками льда на 1/2 объема и налить один стакан холодной воды 14 – 16 C°.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Положить пузырь на горизонтальную поверхность и вытеснить воздух.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Завинтить крышку пузыря со льдом.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Обернуть пузырь со льдом полотенцем в четыре слоя (толщина прокладки не менее 2 см).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Положите пузырь со льдом на нужный участок тела.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Оставьте пузырь со льдом на 20–30 минут. Периодически узнавать у пациента о самочувствии.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Убрать пузырь со льдом.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в «Медицинской карте».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рименение холодного компресса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Уточнить у пациента понимание цели и хода предстоящей процедуры.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согласие на проведение.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Подстелить под голову пациента непромокаемую пелёнку.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Сложить оба полотенца в несколько слоев, положить в емкость с холодной водой.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Отжать одно полотенце и расправить.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на нужный участок тела на 2–3 мин.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полотенце через 2-3мин. и погрузить его в холодную воду.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Отжать второе полотенце, расправить и положить на кожу на 2-3 мин.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Повторять процедуру в течение назначенного врачом времени (от 5 до 60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мин.). Интересоваться самочувствием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1.Полотенце сбросить в емкость для сбора грязного белья. Воду слить в канализацию и обработать емкость.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2.Провести гигиеническую обработку рук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1049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 Алгоритм: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рименение горячего компресса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Уточнить у пациента понимание цели и хода предстоящей процедуры.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согласие на проведение.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Смочить ткань в горячей воде, хорошо отжать.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риложить смоченную ткань к телу.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Поверх ткани плотно наложить клеенку.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Поверх клеенки положить грелку или теплую шерстяную ткань.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Менять компресс каждые 10-15 мин.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Повторять процедуру в течение назначенного врачом времени.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Интересоваться самочувствием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Тканевую салфетку сбросить в емкость для сбора грязного белья.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пациента жидкой пищей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 через гастростому, назогастральный зонд.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31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грелки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Применение пузыря со льдом.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холодного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горячего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cantSplit/>
          <w:trHeight w:val="127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становка согревающего компресса.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кожные покровы.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Развести спирт и смочить салфетку в полуспиртовом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слои компресса положить на нужный участок кожи (салфетка, клеёнка, слой ваты).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Зафиксировать компресс бинтом в соответствии с требованиями десмургии, чтобы он плотно прилегал к коже.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Напомнить пациенту, что компресс поставлен на 4-6 часов (полуспиртовый).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компресс через положенное время, сбросить в емкость для отходов.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Вытереть кожу и наложить сухую повязку.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отметку о выполнении процедуры и реакции пациента в «Медицинской карте стационарного больного».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введение мази в нос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мазь по назначению врача, проверить срок годности, в стерильный лоток пинцетом положить стерильные ватные турунды, марлевые шарики.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Ввести ватную турунду вращательными движениями в нижний носовой ход (с одной стороны) на 10-15 минут.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турунду и положить её в ёмкость для использованного материала.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предыдущие действия при введении мази в другой носовой ход.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Марлевым шариком, при необходимости, удалить остатки мази с кожи после процедуры.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пациент не испытывает дискомфорта в связи с проведённой процедурой.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3)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Нанесение мази на кожу.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Прочитать название мази.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Сообщить пациенту необходимую информацию о лекарственном препарате.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Помочь пациенту занять удобное для процедуры положение.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Обработать руки на гигиеническом уровне,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Выдавить из тюбика на стеклянную лопаточку (шпатель) мазь (по назначению врача).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Нанести мазь тонким слоем на кожу, пользуясь стеклянной лопаточкой (шпателем).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Попросить пациента подержать поверхность кожи с нанесенной мазью 10-15 мин. открытой.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Спросить пациента не испытывает ли он дискомфорта в связи с процедурой.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Снять перчатки, обработать руки на гигиеническом уровне. 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III. Окончание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Осмотрев кожу, убедитесь, что мазь впиталась в поверхность кожи.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Использованные материалы (шпатель) погрузить в емкость для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Снять перчатки, погрузить в емкость для отходов класса «Б». Обработать   руки на гигиеническом уровне. 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Алгоритм действий при втирании мази: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к процедуре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1.Прочитать название препарата.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2.Сообщить пациенту необходимую информацию о лекарственном средстве.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3.Помочь пациенту занять удобное положение.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4.Спросить, не хочет ли пациент, чтобы его отгородили ширмой (если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палате находятся другие пациенты).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Осмотреть участок кожи, на котором нужно втирать мазь.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Обработать руки на гигиеническом уровне,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Нанести нужное для втирания количество мази на специальное приспособление.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Втирать мазь легкими вращательными движениями в определенную врачом поверхность кожи до тех пор, пока не исчезнут следы мази (или по инструкции).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Тепло укрыть пациента, если этого требует инструкция.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Окончание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Убедиться в том, что пациент не испытывает дискомфорта после проведенной процедуры.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Использованные материалы (шпатель) погрузить в емкость для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Снять перчатки, погрузить в емкость для отходов класса «Б». Обработать   руки на гигиеническом уровне.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Уход за наружными половыми органами и промежностью у женщин, мужчин.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Провести гигиеническую обработку рук, надеть маску, фартук,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Подготовить оборудование.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Отгородить пациента ширмой.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Придать пациенту удобное положение (Фаулера). Открыть нижнюю часть тела.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Попросить пациента согнуть ноги, и приподнять таз, или повернуть пациента на бок (помочь пациенту).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 таз пациента положить непромокаемую одноразовую пеленку, и поставить судно.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Обработать перчатки антисептическим раствором.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Зажать салфетку корнцангом так, чтобы металлические части инструмента не касались кожи пациента.</w:t>
            </w:r>
          </w:p>
          <w:p>
            <w:pPr>
              <w:pStyle w:val="style0"/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Поливайте раствором на половые органы, а салфеткой (зажатой корнцангом) производите движения сверху вниз (от половых органов к заднему проходу),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меняя по мере загрязнения салфетки.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Последовательность выполнения при обработке у женщин: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лобок, большие половые губы, паховые складки, промежность, область анального отверстия (салфетки менять по мере загрязнения).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Последовательность выполнения при обработке у мужчин: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головка полового члена, тело, мошонка, паховые складки, область анального отверстия.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Осушить область обработки в той же последовательности.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Убрать судно и непромокаемую пеленку с кровати, придать пациенту удобное положение.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Убрать ширму.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Перчатки, маску,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 за постоянным мочевым катетером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ширму.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изголовье кровати.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Вымыть промежность водой с жидким мылом и просушить полотенцем.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Вымыть марлевой салфеткой, а затем высушить проксимальный участок катетера на расстоянии 10 см.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кожу промежности идентифицируя признаки инфекции (гиперемия, отечность, мацерация кожи, гнойное отделяемое).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дренажный мешок прикреплен к кровати ниже ее плоскости.</w:t>
            </w:r>
          </w:p>
          <w:p>
            <w:pPr>
              <w:pStyle w:val="style0"/>
              <w:spacing w:after="0" w:lineRule="auto" w:line="2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9773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с кровати пеленку (клеенку с пеленкой) и поместить ее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Подвергнуть дезинфекции весь использованный материал.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Уточнить у пациента его самочувствие.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согревающего компресса.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31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Вве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дение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маз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и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Втирание мази в кожу, нанесение мази на кожу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Уход за 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наружными половыми органами мужчины и женщины.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 w:lineRule="auto" w:line="24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cantSplit/>
          <w:trHeight w:val="127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tabs>
                <w:tab w:val="left" w:leader="none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введение мази за нижнее веко стеклянной палочкой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удобное положение.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Открыть флакон (тюбик), взять палочкой немного мази. Закрыть флакон.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марлевые шарики пациенту в каждую руку (по возможности).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слегка запрокинуть голову, смотреть вверх и оттянуть ему марлевым шариком нижнее веко вниз.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Заложить мазь за нижнее веко в направлении от внутреннего угла глаза к наружному (держать палочку мазью вниз).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закрыть глаза.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удалить, вытекающую, из-под сомкнутых век мазь, или сделать это за него.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заложить мазь за нижнее веко другого глаза, повторив те же действия.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положение. Убедиться, что пациент не испытывает дискомфорта.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введение мази за нижнее веко из тюбика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перчатки.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мазь по назначению врача, проверить срок годности, в стерильный лоток пинцетом положить стерильные марлевые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шарики.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марлевые шарики в каждую руку пациенту (по возможности).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слегка запрокинуть голову, смотреть вверх и оттянуть ему ватным шариком нижнее веко вниз.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закрыть глаза.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удалить, вытекающую из-под сомкнутых век мазь или сделать это за него.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заложить мазь за нижнее веко другого глаза, повторить те же действия.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пациенту занять удобное положение. Убедиться, что пациент не испытывает дискомфорта.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Катетер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изация мочевого пузыря у мужчин.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 (если пациент контактен). Обеспечить изоляцию пациента.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маску, стерильные перчатки.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лечь на спину, ноги согнуть в коленях и развести в стороны, при необходимости помочь пациенту.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Подложить под ягодицы пациента адсорбирующую пеленку.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оснащение: стерильный лоток, лоток для использованного материала, 2 стерильных пинцета, стерильные: марлевая салфетка, тампоны, стерильное вазелиновое масло, раствор водного антисептика.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между ног пациента емкость для сбора мочи. Взять стерильную салфетку, обернуть ею половой член ниже головки, отодвинуть крайнюю плоть.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Взять пинцетом марлевый тампон, смочить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Влить несколько капель стерильного вазелинового масла в открытое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наружное отверстие мочеиспускательного канала.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Взять стерильным пинцетом, зажатый в правой руке, катетер на расстоянии 5-7 см от клюва (клюв опущен вниз).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Вводить катетер пинцетом, первые 4-5 см, фиксируя 1-2 пальцами левой руки головку полового члена.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Оставшийся конец катетера опустить над емкостью для сбора мочи.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Извлечь катетер пинцетом, после прекращения мочевыделения струей, одновременно надавить на переднюю брюшную стенку над лобком левой рукой, для омывания уретры каплями мочи. Катетер поместить в емкость для сбора отходов класса «Б».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Слить мочу из судна в канализацию, судно погрузить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поместить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катетеризации мочевого пузыря у женщин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 (если пациент контактен).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изоляцию пациентки (поставить ширму).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маску, перчатки.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пациентку лечь на спину, ноги согнуть в коленях и развести в стороны, при необходимости помочь пациентке. Подложить под ягодицы пациента адсорбирующую пеленку, поставить судно.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Подготовил оснащение к подмыванию пациентки.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Взять в левую руку емкость с раствором для подмывания, в правую -  корнцанг с салфетками.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сбросить в емкость для сбора отходов класса «Б». Корнцанг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перчатки. Поместить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  стерильные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оснащение для катетеризации: стерильный лоток, 2 стерильных пинцета, стерильные марлевые салфетки, стерильное вазелиновое масло, раствор водного антисептика.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туалет половых органов: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в лоток для использованного материала.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Сменить пинцет. Взять пинцетом клюв мягкого катетера на расстоянии 4-6 см от его конца. Обвести наружный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онец катетера над кистью и зажа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4 и 5 пальцами правой руки. Облить конец катетера стерильным вазелиновым маслом над лотком.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Развести левой рукой половые губы, а правой ввести катетер пинцетом на 4-6 см, до появления мочи. Оставшийся конец катетера опустил в емкость для сбора мочи. Пинцет положить в лоток для использованного материала.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прекращения мочевыделения струей, извлечь катетер, одновременно надавливая на переднюю брюшную стенку над лобком левой рукой.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Катетер поместить в емкость для сбора отходов класса «Б».  Лотки, и пинцеты погрузить в емкости для дезинфекции. Одноразовую пеленку поместить в емкость для сбора отходов класса «Б».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поместить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Алгоритм оказания помощи пациенту в первом периоде лихорадки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постельный режим.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 укрыть пациента, к ногам положить грелку.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обильное горячее питьё (чай, настой шиповника и др.).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физиологические отправления.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постоянное наблюдение за пациентом.</w:t>
            </w: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оказания помощи пациенту во втором периоде лихорадки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строгим соблюдением пациентом постельного режима.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постоянное наблюдение за лихорадящим пациентом (контроль АД, пульса, температуры тела, за общим состоянием).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Заменить теплое одеяло на легкую простыню.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Давать пациенту (как можно чаще!) витаминизированное прохладное питье (морс, настой шиповника).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лоб пациента положить пузырь со льдом или холодный компресс, смоченный в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 протирать слабым раствором соды ротовую полость, a губы смазывать вазелиновым маслом.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Питание осуществлять по диете № 13.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физиологическими отправлениями, подкладывать судно, мочеприёмник.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профилактику пролежней.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Алгоритм оказания помощи пациенту в третьем   периоде лихорадки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 литическом снижении температуры тела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Создать пациенту покой.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  t°, АД, ЧДД, РS.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смену нательного и постельного белья.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уход за кожей.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Перевод на диету № 15, по назначению врача.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Постепенно расширять режим двигательной активности.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Алгоритм оказания помощи пациенту в третьем   периоде лихорадки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 критическом снижении температуры тела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Вызвать врача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доврачебную помощь:</w:t>
            </w:r>
          </w:p>
          <w:p>
            <w:pPr>
              <w:pStyle w:val="style179"/>
              <w:numPr>
                <w:ilvl w:val="0"/>
                <w:numId w:val="9"/>
              </w:numPr>
              <w:jc w:val="both"/>
              <w:rPr/>
            </w:pPr>
            <w:r>
              <w:t>уложить пациента на ровную поверхность, убрать подушку из-под головы, приподнять ножной конец кровати;</w:t>
            </w:r>
          </w:p>
          <w:p>
            <w:pPr>
              <w:pStyle w:val="style179"/>
              <w:numPr>
                <w:ilvl w:val="0"/>
                <w:numId w:val="9"/>
              </w:numPr>
              <w:jc w:val="both"/>
              <w:rPr/>
            </w:pPr>
            <w:r>
              <w:t>подать увлажненный кислород;</w:t>
            </w:r>
          </w:p>
          <w:p>
            <w:pPr>
              <w:pStyle w:val="style179"/>
              <w:numPr>
                <w:ilvl w:val="0"/>
                <w:numId w:val="9"/>
              </w:numPr>
              <w:jc w:val="both"/>
              <w:rPr/>
            </w:pPr>
            <w:r>
              <w:t>контролировать АД, пульс, температуру;</w:t>
            </w:r>
          </w:p>
          <w:p>
            <w:pPr>
              <w:pStyle w:val="style179"/>
              <w:numPr>
                <w:ilvl w:val="0"/>
                <w:numId w:val="9"/>
              </w:numPr>
              <w:jc w:val="both"/>
              <w:rPr/>
            </w:pPr>
            <w:r>
              <w:t>дать крепкий сладкий чай;</w:t>
            </w:r>
          </w:p>
          <w:p>
            <w:pPr>
              <w:pStyle w:val="style179"/>
              <w:numPr>
                <w:ilvl w:val="0"/>
                <w:numId w:val="9"/>
              </w:numPr>
              <w:jc w:val="both"/>
              <w:rPr/>
            </w:pPr>
            <w:r>
              <w:t>укрыть пациента одеялами, к рукам и ногам пациента приложить грелки;</w:t>
            </w:r>
          </w:p>
          <w:p>
            <w:pPr>
              <w:pStyle w:val="style179"/>
              <w:numPr>
                <w:ilvl w:val="0"/>
                <w:numId w:val="9"/>
              </w:numPr>
              <w:jc w:val="both"/>
              <w:rPr/>
            </w:pPr>
            <w:r>
              <w:t>следить за состоянием кожных покровов;</w:t>
            </w:r>
          </w:p>
          <w:p>
            <w:pPr>
              <w:pStyle w:val="style179"/>
              <w:numPr>
                <w:ilvl w:val="0"/>
                <w:numId w:val="9"/>
              </w:numPr>
              <w:jc w:val="both"/>
              <w:rPr/>
            </w:pPr>
            <w: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для п/к введению 10% раствор кофеин-бензоат натрия, кордиамин, 0,1% раствор адреналина, 1% раствор мезатона.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назначение врача.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мена постельного белья продольным способом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 чистого белья, чистую простыню свернуть в продольный рулон.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в палате «чистую» зону для чистого белье (стол, тумбочка)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емкость для сбора грязного белья.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Чистую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Скрутить грязную простыню и сбросить ее в емкость для сбора грязного белья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Раскрутить чистую простыню, тщательно разгладить, чтобы не было складок, заломов и других неровностей, подстелить подкладную пелёнку.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Заправить края чистой простыни под матрац.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 голову положить подушку.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увезти в санитарную комнату.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поверхности в палате дезинфицирующим раствором.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мена постельного белья поперечным способом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комплект чистого белья, чистую простыню свернуть в поперечный рулон.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в палате «чистую» зону для чистого белье (стол, тумбочка)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Приготовьте емкость для сбора грязного белья.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Освободить края простыни из-под матраца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расстелить   чистую.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чистую простыню положить подушку и опустить на нее голову пациента.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Грязную простыню поместить в емкость для сбора грязного белья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Заправить края чистой простыни под матрац.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 голову пациента положить подушку.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чистый пододеяльник на одеяло, убрать грязный пододеяльник в емкость для сбора грязного белья.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Емкость для сбора грязного белья увести в санитарную комнату.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поверхности в палате дезинфицирующим раствором.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Алгоритм: смена нательного белья.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 комплект чистого белья.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маску,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Отгородить пациента ширмой.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Определить в палате «чистую» зону для чистого белье (стол, тумбочка).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Приготовить емкость для сбора грязного белья.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Помочь пациенту сесть на край кровати, (по возможности), либо придать пациенту положение   Фаулера.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При повреждении конечности рубашку сначала снять со здоровой руки, затем с головы и в последнюю очередь с поврежденной руки, грязную рубашку поместить в емкость для сбора грязного белья.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Укрыть пациента простыней.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Помочь пациенту надеть чистую рубашку: сначала на поврежденную руку.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Помочь пациенту надеть чистое белье: нижнее белье и брюки начинают надевать сначала на поврежденную конечность.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Придать пациенту удобное положение в кровати.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Убрать ширму.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сбора грязного белья увести в санитарную комнату. 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Обработать использованные поверхности в палате дезинфицирующим раствором.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Провести гигиеническую обработку рук, 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961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0" w:rightFromText="0" w:topFromText="0" w:bottomFromText="0" w:vertAnchor="text" w:horzAnchor="page" w:tblpX="282" w:tblpY="-1057"/>
              <w:tblW w:w="0" w:type="auto"/>
              <w:jc w:val="left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>
              <w:trPr>
                <w:trHeight w:val="468" w:hRule="atLeast"/>
                <w:jc w:val="left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393" w:hRule="atLeast"/>
                <w:jc w:val="lef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нижнее веко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31" w:hRule="atLeast"/>
                <w:jc w:val="lef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Катетеризация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мочевого пузыря мягким или одноразовым катетером мужчины.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  <w:jc w:val="lef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Катетеризация </w:t>
                  </w: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мочевого пузыря мягким или одноразовым катетером женщины.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  <w:jc w:val="lef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Уход за лихорадящим больным.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  <w:jc w:val="lef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нательного и постельного белья.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  <w:jc w:val="lef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посмертного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уход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Установите ширму.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Наденьте перчатки и фартук.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 тело на спину, уберите подушки.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Поместите конечности в нейтральное положение (руки вдоль тела). Уберите любые механические приспособления, например, шины. Трупное окоченение появляется через 2-4 часа после смерти.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Полностью накройте тело простынёй, если Вы вынуждены отлучиться.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Аккуратно закройте глаза, обеспечив легкое давление, в течение 30 сек. на опущенные веки.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Выясните у родственников, необходимо ли снять обручальное кольцо.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Заполните формы, идентифицирующие пациента, и идентификационные браслеты.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Закрепите браслеты на запястье и лодыжке.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Накройте тело простынёй. </w:t>
            </w: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Свяжитесь с санитарами для перевозки тела в морг. Родственники ещё раз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могут проститься с умершим в похоронном зале после разрешения персонала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морга.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Снимите и утилизируйте перчатки и фартук в соответствии с местными правилами и вымойте руки.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Алгоритм частичной санитарной обработки пациента, обтирание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 информировать пациента о предстоящей манипуляций и ходе ее выполнения.  Получить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фартук,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моющий раствор.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Подложить одноразовую подкладную пеленку под плечи и грудь пациента.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Одноразовой рукавицей, смоченной в воде, обтереть по массажным линиям лицо пациента: веки, лоб, щеки, нос, уши, область вокруг рта, подбородок.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Осушить полотенцем.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Одноразовой рукавицей, смоченной в воде, обтереть пациенту шею, грудь, руки (живот и ноги прикрыты одеялом).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Вытереть пациенту шею, грудь, руки полотенцем насухо и прикрыть одеялом.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Обтереть живот, спину, нижние конечности (от коленей - вверх, от коленей - вниз), осушить и закрыть одеялом.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Убрать ширму.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Одноразовые рукавицы для мытья, одноразовые подкладные пеленки погрузить в контейнер для дезинфекции и утилизации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Использованное полотенце убрать в клеенчатый мешок.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занести в температурный лист у.ф. № 004/у.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Использование мочеприемника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Чистый мочеприемник.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процедуры: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Обработайте руки.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Отделите трубку мочеприемника от катетера (дренажа).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Соедините чистый мочеприемник с дренажом.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помощью мерки проверьте размер стомы.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Обработайте руки.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Примечание: можно порекомендовать пациенту сшить специальный мешочек для мочеприёмника и укрепить его на поясе.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мочеприемника (а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следовательно, и мешочка) дол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 быть обязательно ниже уровня цистостомы. Поэтому чаще всего пациенты носят их в брюках.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 предупредить пациента, что в случае признаков воспаления стомы (покраснение, гнойнички и т.д.), а также в случае задержки мочи, появлен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 крови в моче срочно обратиться к врачу.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Осуществление ухода за постоянным уретральным катетером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Оснащение: средства индивидуальной защиты, адсорбирующая пеленка, ватные или марлевые шарики, марлевые салфетки, емкость для воды, лейкопластырь, полотенце.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конфиденциальность процедуры.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Опустить изголовье кровати.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Надеть перчатки.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Вымыть промежность водой с жидким мылом и просушить полотенцем.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Вымыть марлевой салфеткой, а затем высушить проксимальный участок катетера на расстоянии 10 см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Осмотреть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кожу промежности идентифицируя: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инфекции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(гиперемия, отечность, мацерация кожи, гнойное отделяемое).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бедиться, что дренажный мешок прикреплен к кровати ниже ее плоскости.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Убрать адсорбирующ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 пеленку в отходы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дезинфекцию использованного материала.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ытье ног тяжелобольному в постели, стрижка ногтей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Открыть ноги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согнуть ноги в коленях, при необходимости помочь пациенту.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Подстелить одноразовую пеленку, поставить на нее таз с тёплой водой.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поставить ноги в таз с водой.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Вымыть в тазу ноги пациента от коленей до стоп, используя индивидуальную губку и мыло (предварительно дать коже немного размякнуть в теплой воде).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Вытереть ноги полотенцем, особенно тщательно - межпальцевые промежутки.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подстричь ногти.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ногах ногти подстригаются прямым срезом, на руках – закругленно.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 поместить в емкость для сбора грязного белья. Использованную непромокаемую одноразовую пеленку и губку сбросить в емкость для сбора отходов класса «Б». Ножницы поместить в емкость для дезинфекции. Воду из таза слить в канализацию, таз продезинфицировать, промыть с моющим средством, прополоскать проточной водой, просушить.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ход за полостью рта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2127"/>
        </w:tabs>
        <w:rPr>
          <w:rFonts w:ascii="Times New Roman" w:hAnsi="Times New Roman"/>
          <w:sz w:val="24"/>
          <w:szCs w:val="24"/>
        </w:rPr>
      </w:pP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1.По возможности установить доверительные отношения с пациентом,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лоток с марлевыми шариками и часть залить антисептическим раствором.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повернуть голову на бок, шею и грудь накрыть клеенкой, под подбородок подставить лоток.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сомкнуть зубы (снять зубные протез, если они есть).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Сменить марлевый шарик, и обработать язык.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«Б» – одноразового.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Алгоритм: 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бработка глаз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Осмотреть глаза, оценить состояние.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лоток с марлевыми шариками и часть залить стерильным вазелиновым маслом, другую часть водным антисептическим раствором или стерильной водой, можно использовать разные мензурки для масла и раствора.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56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373"/>
        <w:gridCol w:w="702"/>
        <w:gridCol w:w="701"/>
      </w:tblGrid>
      <w:tr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1.Протереть веки по направлению от наружного угла к внутреннему углу глаза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шариком, смоченным в вазелиновом масле (шарики отдельно для каждого глаза).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2.Протереть веки сухими ватным шариком в том же направлении (шарики отдельно для каждого глаза).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3.Взять шарик, смоченный в антисептическом растворе или стерильной воде и протереть веки по направлению от наружного угла к внутреннему углу глаза (шарики отдельно для каждого глаза).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4.Протереть веко сухим ватным шариком в том же направлении.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1.Использованные лотки, пинцеты поместить в соответствующие емкости для дезинфекции. Марлевые шарики и салфетки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бработка носовых ходов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Налить вазелиновое масло в мензурку.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Приготовить лоток с ватными турундами.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Взять турунду, смочить в вазелиновом масле, отжать о стенки мензурки.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Ввести турунду вращательными движениями в носовой ход на 1-3 минуты.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Извлечь турунду из носового хода вращательными движениями. При необходимости для очищения использовать несколько турунд.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другой носовой ход тем же способом.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лотки, пинцеты поместить в соответствующие емкости для дезинфекции. Ватные турунды сбросить в емкость для сбора отходов класса «Б».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бработка наружного слухового прохода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перчатки.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3.Налить в мензурку перекись водорода 3%.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4.Приготовить лоток с ватными турундами.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1.Взять турунду, смочить в 3% раствор перекиси водорода, отжать о стенки мензурки.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2.Оттянуть, левой рукой ушную раковину так, чтобы выровнять слуховой проход (к верху и кзади).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3.Ввести турунду вращательными движениями в наружный слуховой проход на глубину не более 1 см. на 2-3 минуты.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4.Извлечь турунду из слухового прохода вращательными движениями. При необходимости для очищения использовать несколько турунд.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5.Обработать другой слуховой проход тем же способом.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1.Использованные лотки, пинцеты поместить в соответствующие емкости для дезинфекции. Ватные турунды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2.Снять перчатки,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4.Сделать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Умывание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Подготовить необходимое оснащение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.Провести гигиеническую обработку 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Придать пациенту положение Фаулера, накрыть ему грудь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одноразовой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пеленкой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Взять в руки полотенце, половину его смочить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емкости с теплой водой, отжать.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Протереть полотенцем или рукавичкой лоб, веки, щеки, нос, подбородок, шею пациента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Осушить полотенцем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лицо и шею пациента в той же последовательности промокательными движениями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Снять пеленку с груди пациента,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сбросить в отходы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Помочь пациенту занять удобное положение.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Продезинфицир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овать предметы ухода за больным.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Сделать запись о выполнении процедуры и реакции пациента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Осуществление посмертного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уход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31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Обучение пациента и его семью уходу за 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катетером и мочеприемником, 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пользованию съемным мочеприемником.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Санитарная обработка тяжелобольного в постели.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рук и ног пациента, стрижка ногтей на руках и ногах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лица.)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tabs>
                <w:tab w:val="left" w:leader="none" w:pos="993"/>
              </w:tabs>
              <w:jc w:val="both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Алгоритм выполнения внутрикожной инъекции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>
            <w:pPr>
              <w:pStyle w:val="style0"/>
              <w:tabs>
                <w:tab w:val="left" w:leader="none" w:pos="993"/>
              </w:tabs>
              <w:jc w:val="both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процедуре</w:t>
            </w:r>
          </w:p>
          <w:p>
            <w:pPr>
              <w:pStyle w:val="style0"/>
              <w:tabs>
                <w:tab w:val="left" w:leader="none" w:pos="993"/>
              </w:tabs>
              <w:spacing w:after="0"/>
              <w:jc w:val="both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Пригласить и проинформировать пациента, выяснить аллергоанамнез, получить согласие на проведение процедуры.</w:t>
            </w:r>
          </w:p>
          <w:p>
            <w:pPr>
              <w:pStyle w:val="style0"/>
              <w:tabs>
                <w:tab w:val="left" w:leader="none" w:pos="993"/>
              </w:tabs>
              <w:spacing w:after="0"/>
              <w:jc w:val="both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 в соответствии с алгоритмом.</w:t>
            </w:r>
          </w:p>
          <w:p>
            <w:pPr>
              <w:pStyle w:val="style0"/>
              <w:tabs>
                <w:tab w:val="left" w:leader="none" w:pos="993"/>
              </w:tabs>
              <w:spacing w:after="0"/>
              <w:jc w:val="both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надеть перчатки, обработать их антисептиком.</w:t>
            </w:r>
          </w:p>
          <w:p>
            <w:pPr>
              <w:pStyle w:val="style0"/>
              <w:tabs>
                <w:tab w:val="left" w:leader="none" w:pos="993"/>
              </w:tabs>
              <w:spacing w:after="0"/>
              <w:jc w:val="both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>
            <w:pPr>
              <w:pStyle w:val="style0"/>
              <w:tabs>
                <w:tab w:val="left" w:leader="none" w:pos="993"/>
              </w:tabs>
              <w:spacing w:after="0"/>
              <w:jc w:val="both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шприц (шприцы) к инъекции, положить его в стерильный лоток.</w:t>
            </w:r>
          </w:p>
          <w:p>
            <w:pPr>
              <w:pStyle w:val="style0"/>
              <w:jc w:val="both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>
            <w:pPr>
              <w:pStyle w:val="style0"/>
              <w:spacing w:after="0"/>
              <w:jc w:val="both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Набрать лекарство из ампулы:</w:t>
            </w:r>
          </w:p>
          <w:p>
            <w:pPr>
              <w:pStyle w:val="style179"/>
              <w:numPr>
                <w:ilvl w:val="0"/>
                <w:numId w:val="17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contextualSpacing/>
              <w:rPr/>
            </w:pPr>
            <w:r>
              <w:t>Обработать шариком, смоченным спиртосодержащим антисептиком, узкую часть ампулы в направлении от широкой части к узкой.</w:t>
            </w:r>
          </w:p>
          <w:p>
            <w:pPr>
              <w:pStyle w:val="style179"/>
              <w:numPr>
                <w:ilvl w:val="0"/>
                <w:numId w:val="17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contextualSpacing/>
              <w:rPr/>
            </w:pPr>
            <w:r>
              <w:t xml:space="preserve">Пилочкой   надпилить (при необходимости) узкую   часть   ампулы, тем   же шариком обработать ампулу в месте спила повторно и вскрыть.  </w:t>
            </w:r>
          </w:p>
          <w:p>
            <w:pPr>
              <w:pStyle w:val="style179"/>
              <w:numPr>
                <w:ilvl w:val="0"/>
                <w:numId w:val="17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contextualSpacing/>
              <w:rPr/>
            </w:pPr>
            <w:r>
              <w:t>Взять ампулу указательным и средним пальцами, не задевая краев спила ампулы, ввести в ампулу иглу, большим и безымянным пальцами обхватить канюлю иглы;</w:t>
            </w:r>
          </w:p>
          <w:p>
            <w:pPr>
              <w:pStyle w:val="style179"/>
              <w:numPr>
                <w:ilvl w:val="0"/>
                <w:numId w:val="17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contextualSpacing/>
              <w:rPr/>
            </w:pPr>
            <w:r>
              <w:t>Перевернуть ампулу, держа ее на уровне глаз, набрать лекарство в шприц.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8.Сменить иглу для инъекции, вытеснить воздух (не снимая колпачок).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1.Удобно усадить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2.Обработать ватным шариком широкое инъекционное поле (площадью 15х15 см) движением сверху вниз.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3.Обработать другим ватным шариком место инъекции (подождать пока кожа высохнет).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Левой рукой фиксировать кожу легким натяжением, обхватив предплечье снизу.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Правой рукой ввести иглу (срез иглы направлен вверх) под углом 5 ° под роговой слой кожи, только срез иглы, (указательным пальцем фиксируют канюлю иглы).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Слегка приподнять кверху срез иглы, левую руку переместить на поршень и ввести медленно лекарство.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месте инъекции образуется папула в виде «лимонной корочки».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Быстрым движением правой руки вывести иглу.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Использованную иглу сбросить в непрокалываемый контейнер «отходы класса «Б», используя иглосъемник.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Использованные шприцы, ватные шарики поместить в соответствующие ёмкости для дезинфекции «отходы класса «Б», имеющие специальную маркировку.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Пустые ампулы утилизируют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 2.1.7.2790-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"Санитарно-эпидемиологические требования к обращению с медицинскими отходами".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 и пинцет поместить в соответствующие ёмкости для дезинфекции.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выполнения подкожной инъекции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1.Пригласить и проинформировать пациента, выяснить аллергоанамнез, получить согласие на проведение процедуры.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 в соответствии с алгоритмом.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3.Надеть маску, надеть перчатки, обработать их антисептиком.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5.Приготовить стерильный шприц (шприцы) к инъекции, положить его в стерильный лоток.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6.Подготовить лекарственный препарат: свериться с листом врачебных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7.Набрать лекарство из ампулы:</w:t>
            </w:r>
          </w:p>
          <w:p>
            <w:pPr>
              <w:pStyle w:val="style0"/>
              <w:numPr>
                <w:ilvl w:val="0"/>
                <w:numId w:val="17"/>
              </w:numPr>
              <w:spacing w:after="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шариком, смоченным спиртосодержащим антисептиком, узкую часть ампулы в направлении от широкой части к узкой.</w:t>
            </w:r>
          </w:p>
          <w:p>
            <w:pPr>
              <w:pStyle w:val="style0"/>
              <w:numPr>
                <w:ilvl w:val="0"/>
                <w:numId w:val="17"/>
              </w:numPr>
              <w:spacing w:after="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Пилочкой   надпилить (при необходимости) узкую   часть   ампулы, тем   же шариком обработать ампулу в месте спила повторно и вскрыть.  </w:t>
            </w:r>
          </w:p>
          <w:p>
            <w:pPr>
              <w:pStyle w:val="style0"/>
              <w:numPr>
                <w:ilvl w:val="0"/>
                <w:numId w:val="17"/>
              </w:numPr>
              <w:spacing w:after="0"/>
              <w:ind w:left="325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Взять ампулу указательным и средним пальцами, не задевая краев спила ампулы, ввести в ампулу иглу, большим и безымянным пальцами обхватить канюлю иглы;</w:t>
            </w:r>
          </w:p>
          <w:p>
            <w:pPr>
              <w:pStyle w:val="style179"/>
              <w:numPr>
                <w:ilvl w:val="0"/>
                <w:numId w:val="17"/>
              </w:numPr>
              <w:spacing w:lineRule="auto" w:line="276"/>
              <w:ind w:left="325" w:hanging="284"/>
              <w:jc w:val="both"/>
              <w:rPr/>
            </w:pPr>
            <w:r>
              <w:t>Перевернуть ампулу, держа ее на уровне глаз, набрать лекарство в шприц.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8.Сменить иглу для инъекции, вытеснить воздух (не снимая колпачок).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ропальпировать место инъекции.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спиртосодержащим антисептиком.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ватным шариком широкое инъекционное поле (площадью 15х15 см) движением сверху вниз.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другим ватным шариком место инъекции (вкола).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Левой рукой (1,2,3 пальцами) собрать участок кожи наружной поверхности плеча в треугольную складку основанием вниз.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Держа шприц в правой руке быстрым движением ввести иглу в основание складки срезом вверх на 2/3 длины снизу-вверх под углом 45 градусов к поверхности кожи.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Отпустить складку, освободившуюся руку перенести на поршень, медленно ввести лекарственное средство.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Прижать к месту инъекции стерильный ватный шарик, быстрым движением извлечь иглу.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Использованную иглу сбросить в непрокалываемый контейнер «отходы класса «Б», используя иглосъемник.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Использованные шприцы, ватные шарики поместить в соответствующие ёмкости для дезинфекции «отходы класса «Б», имеющие специальную маркировку.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Пустые ампулы утилизируют в соответствии с требованиями СП 2.1.7.2790-10 "Санитарно-эпидемиологические требования к обращению с медицинскими отходами".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 и пинцет поместить в соответствующие ёмкости для дезинфекции.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сбросить в емкость для сбора отходов класса «Б». Провести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выполнения внутривенной инъекции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1.Пригласить и проинформировать пациента, выяснить аллергоанамнез, получить согласие на проведение процедуры.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2.Провести гигиеническую обработку рук в соответствии с алгоритмом.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3.Надеть маску, надеть перчатки, обработать их антисептиком.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5.Приготовить стерильный шприц (шприцы) к инъекции, положить его в стерильный лоток.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7.Набрать лекарство из ампулы:</w:t>
            </w:r>
          </w:p>
          <w:p>
            <w:pPr>
              <w:pStyle w:val="style0"/>
              <w:numPr>
                <w:ilvl w:val="0"/>
                <w:numId w:val="17"/>
              </w:numPr>
              <w:spacing w:after="0"/>
              <w:ind w:left="325" w:hanging="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шариком, смоченным спиртосодержащим антисептиком, узкую часть ампулы в направлении от широкой части к узкой.</w:t>
            </w:r>
          </w:p>
          <w:p>
            <w:pPr>
              <w:pStyle w:val="style0"/>
              <w:numPr>
                <w:ilvl w:val="0"/>
                <w:numId w:val="17"/>
              </w:numPr>
              <w:spacing w:after="0"/>
              <w:ind w:left="325" w:hanging="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Пилочкой   надпилить (при необходимости) узкую   часть   ампулы, тем   же шариком обработать ампулу в месте спила повторно и вскрыть.  </w:t>
            </w:r>
          </w:p>
          <w:p>
            <w:pPr>
              <w:pStyle w:val="style0"/>
              <w:numPr>
                <w:ilvl w:val="0"/>
                <w:numId w:val="17"/>
              </w:numPr>
              <w:spacing w:after="0"/>
              <w:ind w:left="325" w:hanging="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Взять ампулу указательным и средним пальцами, не задевая краев спила ампулы, ввести в ампулу иглу, большим и безымянным пальцами обхватить канюлю иглы;</w:t>
            </w:r>
          </w:p>
          <w:p>
            <w:pPr>
              <w:pStyle w:val="style179"/>
              <w:numPr>
                <w:ilvl w:val="0"/>
                <w:numId w:val="17"/>
              </w:numPr>
              <w:spacing w:lineRule="auto" w:line="276"/>
              <w:ind w:left="325" w:hanging="253"/>
              <w:jc w:val="both"/>
              <w:rPr/>
            </w:pPr>
            <w:r>
              <w:t>Перевернуть ампулу, держа ее на уровне глаз, набрать лекарство в шприц.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8.Сменить иглу для инъекции, вытеснить воздух (не снимая колпачок).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Удобно усадить или уложить пациента.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Положить клеенчатую подушечку под локтевой сгиб пациенту.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Наложить венозный жгут пациенту на 10 см. выше локтевого сгиба.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5-6 раз сжать и разжать кулак, оставив пальцы сжатыми.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Пропальпировать вены локтевого сгиба у пациента, выбрать наиболее наполненную и наименее смещающуюся подкожную вену.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очки.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спиртсодержащим антисептиком.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ватным шариком широкое инъекционное поле (площадью 15х15 см) движением снизу-вверх.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другим ватным шариком место инъекции (вкола).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Большим пальцем левой руки натянуть кожу вниз, ниже места венепункции на 2-3 см.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Держа иглу в правой руке (срез иглы направлен вверх), осторожно ввести иглу на 1/3 длины сбоку вены, параллельно ей.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Проколоть осторожно стенку вены, пока не появится ощущение пустоты.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Потянуть поршень на себя, в шприце должна появиться кровь.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Развязать жгут, еще раз проверить положение иглы.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меняя положение шприца, медленно ввести лекарственный препарат.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Прижать к месту инъекции стерильный ватный шарик, быстрым движением извлечь иглу, попросить пациента согнуть руку в локтевом суставе на 3-5 минут.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Использованную иглу сбросить в непрокалываемый контейнер «отходы класса «Б», используя иглосъемник.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Использованные шприцы, ватные шарики поместить в соответствующие ёмкости для дезинфекции «отходы класса «Б», имеющие специальную маркировку.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Пустые ампулы утилизируют в соответствии с требованиями СП 2.1.7.2790-10 "Санитарно-эпидемиологические требования к обращению с медицинскими отходами".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Использованный жгут, клеенчатую подушечку и очки обработать тканевыми салфетками, смоченными дезинфицирующим раствором, двукратно, с интервалом 15 минут (или по инструкции).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Использованные лотки и пинцет поместить в соответствующие ёмкости для дезинфекции.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сбросить в емкость для сбора отходов класса «Б».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Набор лекарственного средства из ампулы и поставка внутрикожной инъекции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31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Набор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лекарственно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го средства из ампулы и поставка подкожной инъекции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Набор лекарственного средства из ампулы и поставка внутривенной инъекции.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разведения антибиотика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выполнения внутримышечной инъекции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Пригласить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проинформировать пациента, выяснить аллергоанамнез, получить согласие на проведение процедуры.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 в соответствии с алгоритмом.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Надеть маску, надеть перчатки.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шприц (шприцы) к инъекции, положить его в стерильный лоток.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7.Разведение антибиотика:</w:t>
            </w:r>
          </w:p>
          <w:p>
            <w:pPr>
              <w:pStyle w:val="style179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rPr/>
            </w:pPr>
            <w:r>
              <w:t>Первым шариком обработать наружную крышку флакона с лекарственным препаратом (порошком).</w:t>
            </w:r>
          </w:p>
          <w:p>
            <w:pPr>
              <w:pStyle w:val="style179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rPr/>
            </w:pPr>
            <w:r>
              <w:t>Нестерильным пинцетом вскрыть центральную часть металлической крышки флакона (при необходимости).</w:t>
            </w:r>
          </w:p>
          <w:p>
            <w:pPr>
              <w:pStyle w:val="style179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rPr/>
            </w:pPr>
            <w:r>
              <w:t>Обработать резиновую пробку флакона вторым ватным шариком.</w:t>
            </w:r>
          </w:p>
          <w:p>
            <w:pPr>
              <w:pStyle w:val="style179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rPr/>
            </w:pPr>
            <w:r>
              <w:t>Обработать ватным шариком ампулу и вскрыть ее.</w:t>
            </w:r>
          </w:p>
          <w:p>
            <w:pPr>
              <w:pStyle w:val="style179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rPr/>
            </w:pPr>
            <w:r>
              <w:t>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</w:t>
            </w:r>
          </w:p>
          <w:p>
            <w:pPr>
              <w:pStyle w:val="style179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rPr/>
            </w:pPr>
            <w:r>
              <w:t>Под углом 90 ° ввести иглу во флакон с лекарственным средством (порошком), проколов резиновую пробку.</w:t>
            </w:r>
          </w:p>
          <w:p>
            <w:pPr>
              <w:pStyle w:val="style179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rPr/>
            </w:pPr>
            <w:r>
              <w:t>Выпустить растворитель во флакон с порошком антибиотика, придерживая канюлю иглы.</w:t>
            </w:r>
          </w:p>
          <w:p>
            <w:pPr>
              <w:pStyle w:val="style179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rPr/>
            </w:pPr>
            <w:r>
              <w:t>Снять иглу вместе с флаконом с подыгольного конуса, соблюдая инфекционную безопасность. Шприц положить в стерильный лоток, соблюдая инфекционную безопасность.</w:t>
            </w:r>
          </w:p>
          <w:p>
            <w:pPr>
              <w:pStyle w:val="style179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rPr/>
            </w:pPr>
            <w:r>
              <w:t>Аккуратно перемешать лекарственное средство во флаконе до полного его растворения и иглу снова присоединить к подыгольному конусу, не вынимая из флакона.</w:t>
            </w:r>
          </w:p>
          <w:p>
            <w:pPr>
              <w:pStyle w:val="style179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rPr/>
            </w:pPr>
            <w:r>
              <w:t>Поднять флакон вверх дном и набрать содержимое флакона или его часть (по назначению врача) в шприц.</w:t>
            </w:r>
          </w:p>
          <w:p>
            <w:pPr>
              <w:pStyle w:val="style179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rPr/>
            </w:pPr>
            <w:r>
              <w:t>Сменить иглу, вытеснить воздух из шприца, не снимая колпачок с иглы.</w:t>
            </w:r>
          </w:p>
          <w:p>
            <w:pPr>
              <w:pStyle w:val="style179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325" w:hanging="253"/>
              <w:jc w:val="both"/>
              <w:rPr>
                <w:b/>
              </w:rPr>
            </w:pPr>
            <w:r>
              <w:t>Готовый шприц положить в стерильный лоток.</w:t>
            </w:r>
          </w:p>
          <w:p>
            <w:pPr>
              <w:pStyle w:val="style0"/>
              <w:tabs>
                <w:tab w:val="left" w:leader="none" w:pos="467"/>
              </w:tabs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Придать пациенту удобное положение (лежа на животе).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Пропальпировать место инъекции.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спиртосодержащим антисептиком.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ватным шариком широкое инъекционное поле (площадью 15х15 см) движением сверху вниз.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другим ватным шариком место инъекции.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Ввести медленно лекарственное средство.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Прижать к месту инъекции стерильный ватный шарик, быстрым движением извлечь иглу.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выполнения внутривенной капельной инъекции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Пригласить и проинформировать пациента, выяснить аллергоанамнез, получить согласие на проведение процедуры.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 в соответствии с алгоритмом.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Проверить целостность упаковки и срок стерильности системы для инфузии.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Вскрыть пакет с системой, взять ее в руки.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Закрыть зажим на системе, снять колпачок с иглы для флакона, ввести иглу до упора во флакон.</w:t>
            </w: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Перевернуть флакон вверх дном и закрепить на штативе, открыть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воздуховод.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Заполнить баллон системы до середины при помощи нажатия на него.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инъекционную иглу с колпачком стерильным пинцетом, положить в стерильный лоток.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Открыть зажим и заполнить капельницу по всей длине жидкостью до полного вытеснения воздуха (над лотком).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Закрыть зажим, присоединить инъекционную иглу с колпачком, вытеснить воздух через иглу,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снимая колпачка.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Фиксировать систему на штативе.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Удобно уложить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клеенчатую подушечку под локтевой сгиб пациенту.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Наложить венозный жгут пациенту на 10 см. выше локтевого сгиба.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5-6 раз сжать и разжать кулак, оставив пальцы сжатыми.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Пропальпировать вены локтевого сгиба у пациента, выбрать наиболее наполненную и наименее смещающуюся подкожную вену.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очки.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спиртсодержащим антисептиком.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Обработать ватным шариком широкое инъекционное поле (площадью 15х15 см) движением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снизу-вверх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другим ватным шариком место инъекции (вкола).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Большим пальцем левой руки натянуть кожу вниз, ниже места венепункции на 2-3 см.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Проколоть осторожно стенку вены, пока не появится ощущение пустоты.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Убедиться, что игла в вене.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Ослабить жгут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открыть зажим капельницы, убедиться, что игла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лекарство не поступает под кожу.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инфузии следить за самочувствием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 завершения инфузии закрыть зажим, убрать лейкопластырь, к месту пункции приложить ватный шарик и извлечь иглу.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согнуть руку в локтевом суставе на 3-5 минут.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медицинского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очки, маску, сбросить в емкость для сбора отходов класса «Б». 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забора крови системой 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куумного забора крови Vacuette.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Пригласить и проинформировать пациента, получить согласие на проведение процедуры.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Собрать систему вакуумного забора крови Vacuette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Удобно усадить или уложить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клеенчатую подушечку под локтевой сгиб пациенту.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Наложить венозный жгут пациенту на 10 см. выше локтевого сгиба.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5-6 раз сжать и разжать кулак, оставив пальцы сжатыми.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Пропальпировать вены локтевого сгиба у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очки.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спиртсодержащим антисептиком.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ватным шариком широкое инъекционное поле (площадью 15х15 см) движением снизу-вверх.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другим ватным шариком место инъекции (вкола).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Большим пальцем левой руки натянуть кожу вниз, ниже места венепункции на 2-3 см.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пунктирование вены.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Вставить пробирку в держатель до упора.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Ослабить жгут, как только кровь начнет поступать в пробирку.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 прекращения тока крови извлечь пробирку из держателя.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Вынуть держатель с иглой из вены, предварительно приложив к месту венепункции ватный шарик, или спиртовую салфетку.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Разведение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антибиотик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 и постановка внутримышечной инъекции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31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Выполнение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 xml:space="preserve"> внутрив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енного капельного вливания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Забор крови из вены.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Алгоритм введения газоотводной трубки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Приготовить   оснащение к процедуре: стерильная газоотводная трубка, стерильное вазелиновое масло, марлевая салфетка, средства индивидуальной защиты: маска, перчатки, адсорбирующая пеленка, судно.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Прийти в палату к пациенту,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гигиеническую обработку рук, надеть маску, перчатки.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ширму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кровати пациента,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адсорбирующую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пеленку на постель,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лечь ближе к краю кровати на левый бок, ноги прижать к животу, оголить ягодицы, при необходимости помочь пациенту.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пеленку или на стул рядом с пациентом судно с небольшим количеством воды.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пациенту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противопоказано положение на левом боку, газоотводную трубку можно ставить в положении пациента лежа на спине, тогда судно с водой будет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находиться между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ногами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 Надеть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Вскрыть упаковку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газоотводной трубкой.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Взять закругленный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конец газоотводной трубки как пишущее перо, перегнуть трубку посередине, свободный конец зажать 4-м и 5-м пальцами.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Облить вазелиновым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маслом закругленный конец газоотводной трубки.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пациента 1 и 2 пальцами левой руки, а правой рукой ввести газоотводную трубку на глубину 20-30 см.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свободный конец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Газоотводная трубка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Укрыть пациента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часа за эффективностью процесса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выведения газов из кишечника.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пациенту безопасность, если он лежит на краю кровати (поднять поручень кровати).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маску,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Поместить газоотводную трубку в емкость для сбора отходов класса «Б». вылить воду из емкости в канализацию, емкость дезинфицировать.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туалет анального отверстия.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Адсорбирующую пеленку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постановки очистительной клизмы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манипуляции. Уточнить у пациента понимание цели и хода процедуры, получить его согласие. Пригласить пройти в клизменную. Также процедура может проводиться в палате, при невозможности транспортировать пациента, в этом случае перед процедурой пациента отгораживают ширмой.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гигиеническую обработку рук, надеть фартук, перчатки.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Закрыть вентиль и налить в кружку Эсмарха 1,5 л.  воды, предварительно измерив ее температуру при помощи водного термометра. Подвешать кружку на штатив, на уровне одного метра от пола.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  адсорбирующую пеленку на кушетку так, чтобы она свисала в таз, попросить пациента лечь на левый бок, согнуть правую ногу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Вскрыть упаковку с одноразовым клизменным наконечником, и присоединяет его к системе, не нарушая стерильности.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Открыть вентиль и слить немного воды через наконечник, вытесняя воздух, закрыть вентиль.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Облить наконечник вазелиновым маслом, не касаясь стерильной поверхности наконечника руками.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Открыть вентиль на системе.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Ввести необходимое количество жидкости. Когда   вода опустится до устья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кружки Эсмарха, закрыть вентиль.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Осторожно извлечь наконечник из прямой кишки.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Отсоединить клизменный наконечник от системы, при этом можно использовать туалетную бумагу, сбросить в емкость для сбора отходов класса «Б». Адсорбирующую пеленку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кружку Эсмарха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дефекации пациента, убедиться, что процедура проведена успешно.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в медицинской карте о проведении процедуры.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постановки сифонной клизмы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 (если пациент контактен).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рук, надеть маску, клеенчатый фартук,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Поставить таз около кушетки. Положить   на кушетку адсорбирующую пеленку так, чтобы она свисала в таз для промывных вод. Попросить пациента лечь на левый бок, при этом его правая нога должна быть согнута в колене и прижата к животу, при необходимости медицинский работник помогает пациенту.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Вскрыть упаковку с толстым зондом, и воронкой, внутренняя поверхность упаковки служит стерильной поверхностью, на которой лежит зонд и воронка.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Обработать перчатки антисептическим раствором.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Взять в руку зонд, смазать облить слепой конец зонда вазелиновым маслом на протяжении 30-40 см.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Раздвинуть ягодицы 1-2 пальцами левой руки, а правой рукой ввести закругленный конец зонда в кишечник на глубину 30-40 см.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другому концу зонда присоединить воронку, держать ее слегка наклонно на уровне ягодиц пациента и наливать в нее 0,5-1 л воды. Следует отметить, что емкость с чистой водой стоит так, чтобы в нее не попали брызги промывных вод.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Медленно поднимать воронку выше ягодиц так, чтобы вода ушла в кишечник лишь до устья воронки.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Слить воду из воронки в приготовленную емкость (при необходимости в лабораторную посуду для исследования).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Промывание повторять до чистых промывных вод, но с использованием не более 10-12 л воды.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процедуры отсоединить воронку, но оставить зонд в кишечнике примерно на 10-20 минут для того, чтобы слилась оставшаяся в кишечнике жидкость.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 медленно извлечь зонд из кишечника через салфетку или туалетную бумагу.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пациенту провести туалет анального отверстия. У женщин обязательно кзади для профилактики инфицирования. Сбросить бумагу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Промывные воды слить в канализацию. Все использованные емкости подвергнуть дезинфекции по инструкции дезинфицирующего средства.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Адсорбирующую пеленку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Затем провести дезинфекцию поверхностей: кушетка, пол.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Снять фартук, провести его дезинфекцию.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перчатки, маску,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Произвести запись о проведенной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введение суппозиториев в прямую кишку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пациента о проведении манипуляции уточнить у пациента понимание цели и хода процедуры, получить его согласие.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 Надеть маску, перчатки.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Отгородить пациента ширмой, если есть другие люди в палате.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Вскрыть оболочку, в которую упакован суппозиторий, но не извлекать его.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Попросить пациента расслабиться.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Развести ягодицы одной рукой, а другой ввести выдавленный из упаковки суппозиторий в анальное отверстие (оболочка от упаковки останется у Вас в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руках).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пациенту лечь в удобное для него положение (помочь при необходимости).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Оболочку сбросить в емкость для сбора отходов класса «Б».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Снять маску, перчатки, сбросить в емкость для сбора отходов класса «Б».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Сделать запись о выполненной процедуре.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Алгоритм промывания желудка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процедуре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Объяснить пациенту ход и цели предстоящей процедуры, если пациент в сознании, получить согласие.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маску, фартук, перчатки, подготовить необходимое оснащение.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Надеть фартук на пациента.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Усадить пациента на стул, голову немного наклонить вперед (или уложить, голова на бок, под головой адсорбирующая пеленка).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Приставить таз к ногам пациента – слева от него, справа – ведро с водой (попросить помощника).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Измерить зондом расстояние до желудка (от мечевидного отростка до кончика носа и мочки уха), поставить метку.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Смочить слепой конец зонда, предложить пациенту открыть рот.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Предложить пациенту делать глотательные движения, глубоко дышать носом. Зонд ввести до метки медленно и равномерно.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Ввести в желудок около 20 мл воздуха с помощью шприца Жанэ, выслушивая при этом в эпигастральной области характерные звуки.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Присоединить воронку к зонду.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Опустить воронку ниже уровня желудка, слегка наклонив ее, налить воду кружкой.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промывание до получения чистых промывных вод.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процедуры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Отсоединить воронку и извлечь зонд из желудка, обернув его салфеткой.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пациенту прополоскать рот, обтереть вокруг рта салфеткой. 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Изделия медицинского назначения одноразового использования сбросить в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" w:hRule="atLeast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сбора отходов класса «Б», многоразового - поместить в емкость для дезинфекции.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4.Промывные воды слить в канализацию, емкости продезинфицировать.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5.Обработать фартук двукратно с интервалом 15 минут, или по инструкции дезинфицирующего средства.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6.Отправить в лабораторию 200 мл промывных вод на исследование.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7.Снять перчатки, маску, сбросить в емкость для сбора отходов класса «Б». 8.Провести гигиеническую обработку рук.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9.Сделать запись о выполненной процедуре.</w:t>
            </w:r>
          </w:p>
          <w:tbl>
            <w:tblPr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газоотводной трубки.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31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Поставка очистительной клизмы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Поставка сифонной клизмы</w:t>
                  </w:r>
                  <w:r>
                    <w:rPr>
                      <w:rFonts w:ascii="Times New Roman" w:eastAsia="BatangChe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лекарственного средства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в прямую кишку.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Промывание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желудок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пациенту, находящемуся в сознании.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tabs>
                      <w:tab w:val="left" w:leader="none" w:pos="708"/>
                    </w:tabs>
                    <w:spacing w:after="0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1020"/>
        </w:tabs>
        <w:rPr>
          <w:rFonts w:ascii="Times New Roman" w:hAnsi="Times New Roman"/>
          <w:sz w:val="24"/>
          <w:szCs w:val="24"/>
        </w:rPr>
        <w:sectPr>
          <w:pgSz w:w="11906" w:h="16838" w:orient="portrait"/>
          <w:pgMar w:top="1134" w:right="1558" w:bottom="1134" w:left="1701" w:header="708" w:footer="708" w:gutter="0"/>
          <w:cols w:space="720"/>
        </w:sectPr>
      </w:pPr>
    </w:p>
    <w:p>
      <w:pPr>
        <w:pStyle w:val="style0"/>
        <w:tabs>
          <w:tab w:val="left" w:leader="none" w:pos="5235"/>
        </w:tabs>
        <w:spacing w:after="0" w:lineRule="auto" w: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>
      <w:pPr>
        <w:pStyle w:val="style0"/>
        <w:tabs>
          <w:tab w:val="left" w:leader="none" w:pos="5235"/>
        </w:tabs>
        <w:spacing w:after="0"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>
      <w:pPr>
        <w:pStyle w:val="style0"/>
        <w:tabs>
          <w:tab w:val="left" w:leader="none" w:pos="5235"/>
        </w:tabs>
        <w:spacing w:after="0"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>
      <w:pPr>
        <w:pStyle w:val="style0"/>
        <w:tabs>
          <w:tab w:val="left" w:leader="none" w:pos="5235"/>
        </w:tabs>
        <w:spacing w:after="0" w:lineRule="auto" w:line="2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ПМ 04. </w:t>
      </w:r>
      <w:r>
        <w:rPr>
          <w:rFonts w:ascii="Times New Roman" w:hAnsi="Times New Roman"/>
          <w:sz w:val="24"/>
          <w:szCs w:val="24"/>
          <w:lang w:eastAsia="ru-RU"/>
        </w:rPr>
        <w:t>Младшая медицинская сестра по уходу за больными</w:t>
      </w:r>
    </w:p>
    <w:p>
      <w:pPr>
        <w:pStyle w:val="style4120"/>
        <w:widowControl/>
        <w:tabs>
          <w:tab w:val="left" w:leader="none" w:pos="5235"/>
        </w:tabs>
        <w:autoSpaceDE/>
        <w:autoSpaceDN/>
        <w:adjustRightInd/>
        <w:spacing w:lineRule="auto" w:line="240"/>
        <w:rPr/>
      </w:pPr>
    </w:p>
    <w:p>
      <w:pPr>
        <w:pStyle w:val="style0"/>
        <w:tabs>
          <w:tab w:val="left" w:leader="none" w:pos="5235"/>
        </w:tabs>
        <w:spacing w:after="0" w:lineRule="auto" w:line="2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обучающегося ___</w:t>
      </w:r>
      <w:r>
        <w:rPr>
          <w:rFonts w:ascii="Times New Roman" w:hAnsi="Times New Roman"/>
          <w:sz w:val="24"/>
          <w:szCs w:val="24"/>
          <w:lang w:eastAsia="ru-RU"/>
        </w:rPr>
        <w:t>Буракова Ольга Витальевна____</w:t>
      </w:r>
    </w:p>
    <w:p>
      <w:pPr>
        <w:pStyle w:val="style0"/>
        <w:tabs>
          <w:tab w:val="left" w:leader="none" w:pos="5235"/>
        </w:tabs>
        <w:spacing w:after="0"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ФИО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>
        <w:trPr>
          <w:gridAfter w:val="1"/>
          <w:wAfter w:w="8" w:type="dxa"/>
          <w:trHeight w:val="481" w:hRule="atLeast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практики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 манипуляций</w:t>
            </w:r>
          </w:p>
        </w:tc>
      </w:tr>
      <w:tr>
        <w:tblPrEx/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0"/>
                <w:tab w:val="left" w:leader="none" w:pos="708"/>
              </w:tabs>
              <w:snapToGrid w:val="false"/>
              <w:spacing w:after="0" w:lineRule="auto" w:line="240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-76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0"/>
                <w:tab w:val="left" w:leader="none" w:pos="708"/>
              </w:tabs>
              <w:snapToGrid w:val="false"/>
              <w:spacing w:after="0" w:lineRule="auto" w:line="240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-76" w:right="142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0"/>
                <w:tab w:val="left" w:leader="none" w:pos="708"/>
              </w:tabs>
              <w:snapToGrid w:val="false"/>
              <w:spacing w:after="0" w:lineRule="auto" w:line="240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-76" w:right="142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0"/>
                <w:tab w:val="left" w:leader="none" w:pos="708"/>
              </w:tabs>
              <w:snapToGrid w:val="false"/>
              <w:spacing w:after="0" w:lineRule="auto" w:line="240"/>
              <w:ind w:left="360" w:righ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-76" w:right="142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0"/>
                <w:tab w:val="left" w:leader="none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uppressAutoHyphens/>
              <w:ind w:left="-76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0"/>
                <w:tab w:val="left" w:leader="none" w:pos="708"/>
              </w:tabs>
              <w:suppressAutoHyphens/>
              <w:spacing w:after="0" w:lineRule="auto" w:line="240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uppressAutoHyphens/>
              <w:spacing w:after="0" w:lineRule="auto" w:line="240"/>
              <w:ind w:left="-76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0"/>
                <w:tab w:val="left" w:leader="none" w:pos="708"/>
              </w:tabs>
              <w:snapToGrid w:val="false"/>
              <w:spacing w:after="0" w:lineRule="auto" w:line="240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-76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0"/>
                <w:tab w:val="left" w:leader="none" w:pos="708"/>
              </w:tabs>
              <w:spacing w:after="0" w:lineRule="auto" w:line="240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360"/>
                <w:tab w:val="left" w:leader="none" w:pos="708"/>
              </w:tabs>
              <w:spacing w:after="0" w:lineRule="auto" w:line="240"/>
              <w:ind w:left="-76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0"/>
                <w:tab w:val="left" w:leader="none" w:pos="708"/>
              </w:tabs>
              <w:spacing w:after="0" w:lineRule="auto" w:line="240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360"/>
                <w:tab w:val="left" w:leader="none" w:pos="708"/>
              </w:tabs>
              <w:spacing w:after="0" w:lineRule="auto" w:line="240"/>
              <w:ind w:left="-76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0"/>
                <w:tab w:val="left" w:leader="none" w:pos="284"/>
                <w:tab w:val="left" w:leader="none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ind w:left="-76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0"/>
                <w:tab w:val="left" w:leader="none" w:pos="708"/>
              </w:tabs>
              <w:spacing w:after="0" w:lineRule="auto" w:line="240"/>
              <w:ind w:left="36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360"/>
                <w:tab w:val="left" w:leader="none" w:pos="708"/>
              </w:tabs>
              <w:spacing w:after="0" w:lineRule="auto" w:line="240"/>
              <w:ind w:left="-76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0"/>
                <w:tab w:val="left" w:leader="none" w:pos="708"/>
              </w:tabs>
              <w:spacing w:after="0" w:lineRule="auto" w:line="240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0"/>
                <w:tab w:val="left" w:leader="none" w:pos="708"/>
              </w:tabs>
              <w:spacing w:after="0" w:lineRule="auto" w:line="240"/>
              <w:ind w:left="36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Стационар 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360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360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-76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-76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-76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/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-76"/>
              <w:jc w:val="center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/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right="-1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right="-11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>
        <w:tblPrEx/>
        <w:trPr>
          <w:gridAfter w:val="1"/>
          <w:wAfter w:w="8" w:type="dxa"/>
          <w:trHeight w:val="312" w:hRule="atLeast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176"/>
              </w:tabs>
              <w:spacing w:after="0" w:lineRule="auto" w:line="240"/>
              <w:ind w:left="-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-76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Утренний туалет больного (туалет полости рта, удаление корочек из носа, удаление </w:t>
            </w:r>
            <w:r>
              <w:rPr>
                <w:rFonts w:ascii="Times New Roman" w:hAnsi="Times New Roman"/>
              </w:rPr>
              <w:t>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  <w:trHeight w:val="340" w:hRule="atLeast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napToGrid w:val="false"/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napToGrid w:val="false"/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napToGrid w:val="false"/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napToGrid w:val="false"/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наружными половыми органами мужчины и женщины.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napToGrid w:val="false"/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284"/>
                <w:tab w:val="left" w:leader="none" w:pos="708"/>
              </w:tabs>
              <w:snapToGrid w:val="false"/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ind w:left="318"/>
              <w:jc w:val="righ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284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176"/>
                <w:tab w:val="left" w:leader="none" w:pos="708"/>
              </w:tabs>
              <w:ind w:left="318"/>
              <w:jc w:val="righ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360"/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>
        <w:tblPrEx/>
        <w:trPr>
          <w:gridAfter w:val="1"/>
          <w:wAfter w:w="8" w:type="dxa"/>
          <w:trHeight w:val="164" w:hRule="atLeast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  <w:trHeight w:val="224" w:hRule="atLeast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jc w:val="both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napToGrid w:val="false"/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right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both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  <w:trHeight w:val="70" w:hRule="atLeast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  <w:trHeight w:val="302" w:hRule="atLeast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  <w:trHeight w:val="366" w:hRule="atLeast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/>
        <w:trPr>
          <w:gridAfter w:val="1"/>
          <w:wAfter w:w="8" w:type="dxa"/>
          <w:trHeight w:val="174" w:hRule="atLeast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/>
        <w:trPr>
          <w:gridAfter w:val="1"/>
          <w:wAfter w:w="8" w:type="dxa"/>
          <w:trHeight w:val="174" w:hRule="atLeast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ind w:left="-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>
      <w:pPr>
        <w:pStyle w:val="style0"/>
        <w:spacing w:after="0" w:lineRule="auto" w:line="240"/>
        <w:rPr>
          <w:rFonts w:ascii="Times New Roman" w:hAnsi="Times New Roman"/>
        </w:rPr>
        <w:sectPr>
          <w:pgSz w:w="16838" w:h="11906" w:orient="landscape"/>
          <w:pgMar w:top="850" w:right="1134" w:bottom="1701" w:left="1134" w:header="708" w:footer="708" w:gutter="0"/>
          <w:cols w:space="720"/>
        </w:sectPr>
      </w:pPr>
    </w:p>
    <w:p>
      <w:pPr>
        <w:pStyle w:val="style0"/>
        <w:spacing w:after="0" w:lineRule="auto" w:line="240"/>
        <w:rPr>
          <w:rFonts w:ascii="Times New Roman" w:hAnsi="Times New Roman"/>
        </w:rPr>
        <w:sectPr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>
      <w:pPr>
        <w:pStyle w:val="style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>
      <w:pPr>
        <w:pStyle w:val="style67"/>
        <w:ind w:left="0" w:firstLine="0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 id="1108" type="#_x0000_t32" filled="f" style="position:absolute;margin-left:102.75pt;margin-top:11.1pt;width:250.8pt;height:0.05pt;z-index:8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 xml:space="preserve"> Буракова Ольга Витальевна</w:t>
      </w:r>
    </w:p>
    <w:p>
      <w:pPr>
        <w:pStyle w:val="style67"/>
        <w:ind w:left="0" w:firstLine="0"/>
        <w:rPr>
          <w:rFonts w:eastAsia="Calibri"/>
          <w:sz w:val="22"/>
          <w:szCs w:val="22"/>
        </w:rPr>
      </w:pPr>
      <w:r>
        <w:rPr>
          <w:noProof/>
          <w:sz w:val="22"/>
          <w:szCs w:val="22"/>
        </w:rPr>
        <w:pict>
          <v:shape id="1109" type="#_x0000_t32" filled="f" style="position:absolute;margin-left:37.95pt;margin-top:11.65pt;width:93.6pt;height:0.05pt;z-index:8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                208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>
      <w:pPr>
        <w:pStyle w:val="style67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 (ей)  производственную практику</w:t>
      </w:r>
    </w:p>
    <w:p>
      <w:pPr>
        <w:pStyle w:val="style67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  18.05  по 30.05   2020</w:t>
      </w:r>
      <w:r>
        <w:rPr>
          <w:rFonts w:eastAsia="Calibri"/>
          <w:sz w:val="22"/>
          <w:szCs w:val="22"/>
        </w:rPr>
        <w:t xml:space="preserve"> г</w:t>
      </w:r>
    </w:p>
    <w:p>
      <w:pPr>
        <w:pStyle w:val="style67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>
      <w:pPr>
        <w:pStyle w:val="style67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6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snapToGrid w:val="fals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593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lineRule="auto" w:line="240"/>
              <w:rPr/>
            </w:pPr>
          </w:p>
        </w:tc>
      </w:tr>
      <w:tr>
        <w:tblPrEx/>
        <w:trPr>
          <w:cantSplit/>
          <w:trHeight w:val="203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08"/>
              </w:tabs>
              <w:spacing w:after="0" w:lineRule="auto" w:line="240"/>
              <w:rPr/>
            </w:pPr>
            <w: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инъекций: подкожные,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4137"/>
              <w:jc w:val="both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4137"/>
              <w:jc w:val="both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4137"/>
              <w:jc w:val="both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4137"/>
              <w:jc w:val="both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4137"/>
              <w:jc w:val="both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4137"/>
              <w:jc w:val="both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4137"/>
              <w:jc w:val="both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/>
        <w:trPr>
          <w:cantSplit/>
          <w:trHeight w:val="32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7"/>
              <w:numPr>
                <w:ilvl w:val="0"/>
                <w:numId w:val="3"/>
              </w:numPr>
              <w:tabs>
                <w:tab w:val="left" w:leader="none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4137"/>
              <w:jc w:val="both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tabs>
                <w:tab w:val="left" w:leader="none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style4137"/>
        <w:rPr/>
      </w:pPr>
      <w:r>
        <w:t>Текстовый отчет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Умения, которыми хорошо овладел обучающийся:</w:t>
      </w:r>
    </w:p>
    <w:p>
      <w:pPr>
        <w:pStyle w:val="style15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кормление пациента естественным путем,</w:t>
      </w:r>
    </w:p>
    <w:p>
      <w:pPr>
        <w:pStyle w:val="style15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антропометрия, мазок из зева и носа, </w:t>
      </w:r>
    </w:p>
    <w:p>
      <w:pPr>
        <w:pStyle w:val="style15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применение грелки, пузыря со льдом, </w:t>
      </w:r>
    </w:p>
    <w:p>
      <w:pPr>
        <w:pStyle w:val="style15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согревающего компресса, измерение АД,</w:t>
      </w:r>
    </w:p>
    <w:p>
      <w:pPr>
        <w:pStyle w:val="style15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частичная </w:t>
      </w:r>
      <w:r>
        <w:rPr>
          <w:rFonts w:ascii="Times New Roman" w:cs="Times New Roman" w:hAnsi="Times New Roman"/>
          <w:sz w:val="28"/>
          <w:szCs w:val="28"/>
          <w:lang w:val="en-US"/>
        </w:rPr>
        <w:t>сан</w:t>
      </w:r>
    </w:p>
    <w:p>
      <w:pPr>
        <w:pStyle w:val="style15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тарная обработка пациента, </w:t>
      </w:r>
    </w:p>
    <w:p>
      <w:pPr>
        <w:pStyle w:val="style15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подсчет ЧДД, измерение пульса, </w:t>
      </w:r>
    </w:p>
    <w:p>
      <w:pPr>
        <w:pStyle w:val="style15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постановка очистительной клизмы, </w:t>
      </w:r>
    </w:p>
    <w:p>
      <w:pPr>
        <w:pStyle w:val="style15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проведение подкожной, </w:t>
      </w:r>
    </w:p>
    <w:p>
      <w:pPr>
        <w:pStyle w:val="style15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внутрикожной и внутримышечной инъекции.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Что проделано самостоятельно:</w:t>
      </w:r>
      <w:r>
        <w:rPr>
          <w:rFonts w:ascii="Times New Roman" w:cs="Times New Roman" w:hAnsi="Times New Roman"/>
          <w:sz w:val="28"/>
          <w:szCs w:val="28"/>
        </w:rPr>
        <w:t xml:space="preserve"> измерение АД, ЧДД, пульса, закапывание капель в нос, глаза, ухо, постановка газоотводной трубки, применение </w:t>
      </w:r>
      <w:r>
        <w:rPr>
          <w:rFonts w:ascii="Times New Roman" w:cs="Times New Roman" w:hAnsi="Times New Roman"/>
          <w:sz w:val="28"/>
          <w:szCs w:val="28"/>
        </w:rPr>
        <w:t xml:space="preserve">грелки, пузыря со льдом, согревающего </w:t>
      </w:r>
      <w:r>
        <w:rPr>
          <w:rFonts w:ascii="Times New Roman" w:cs="Times New Roman" w:hAnsi="Times New Roman"/>
          <w:sz w:val="28"/>
          <w:szCs w:val="28"/>
        </w:rPr>
        <w:t>компресса</w:t>
      </w:r>
      <w:r>
        <w:rPr>
          <w:rFonts w:ascii="Times New Roman" w:cs="Times New Roman" w:hAnsi="Times New Roman"/>
          <w:sz w:val="28"/>
          <w:szCs w:val="28"/>
        </w:rPr>
        <w:t>, постановка</w:t>
      </w:r>
      <w:r>
        <w:rPr>
          <w:rFonts w:ascii="Times New Roman" w:cs="Times New Roman" w:hAnsi="Times New Roman"/>
          <w:sz w:val="28"/>
          <w:szCs w:val="28"/>
        </w:rPr>
        <w:t xml:space="preserve"> очистительной клизмы</w:t>
      </w:r>
      <w:r>
        <w:rPr>
          <w:rFonts w:ascii="Times New Roman" w:cs="Times New Roman" w:hAnsi="Times New Roman"/>
          <w:sz w:val="28"/>
          <w:szCs w:val="28"/>
        </w:rPr>
        <w:t xml:space="preserve">, антропометрия, мазок из зева и </w:t>
      </w:r>
      <w:r>
        <w:rPr>
          <w:rFonts w:ascii="Times New Roman" w:cs="Times New Roman" w:hAnsi="Times New Roman"/>
          <w:sz w:val="28"/>
          <w:szCs w:val="28"/>
        </w:rPr>
        <w:t>носа</w:t>
      </w:r>
      <w:r>
        <w:rPr>
          <w:rFonts w:ascii="Times New Roman" w:cs="Times New Roman" w:hAnsi="Times New Roman"/>
          <w:sz w:val="28"/>
          <w:szCs w:val="28"/>
        </w:rPr>
        <w:t xml:space="preserve">, частичная санитарная обработка пациента.  </w:t>
      </w:r>
      <w:r>
        <w:rPr>
          <w:rFonts w:ascii="Times New Roman" w:cs="Times New Roman" w:hAnsi="Times New Roman"/>
          <w:sz w:val="28"/>
          <w:szCs w:val="28"/>
        </w:rPr>
        <w:t>________________________________</w:t>
      </w:r>
      <w:r>
        <w:rPr>
          <w:rFonts w:ascii="Times New Roman" w:cs="Times New Roman" w:hAnsi="Times New Roman"/>
          <w:sz w:val="28"/>
          <w:szCs w:val="28"/>
        </w:rPr>
        <w:t>________________</w:t>
      </w:r>
      <w:r>
        <w:rPr>
          <w:rFonts w:ascii="Times New Roman" w:cs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style0"/>
        <w:spacing w:lineRule="auto" w:line="240"/>
        <w:rPr>
          <w:rFonts w:ascii="Calibri" w:cs="宋体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>
      <w:pPr>
        <w:pStyle w:val="style0"/>
        <w:spacing w:after="0"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>
      <w:pPr>
        <w:pStyle w:val="style0"/>
        <w:rPr>
          <w:rFonts w:ascii="Times New Roman" w:hAnsi="Times New Roman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31"/>
        <w:tabs>
          <w:tab w:val="left" w:leader="none" w:pos="10800"/>
        </w:tabs>
        <w:ind w:left="540" w:right="26"/>
        <w:jc w:val="center"/>
        <w:rPr>
          <w:b/>
          <w:sz w:val="28"/>
          <w:szCs w:val="28"/>
        </w:rPr>
      </w:pPr>
    </w:p>
    <w:p>
      <w:pPr>
        <w:pStyle w:val="style0"/>
        <w:rPr/>
      </w:pPr>
    </w:p>
    <w:bookmarkStart w:id="0" w:name="_GoBack"/>
    <w:bookmarkEnd w:id="0"/>
    <w:p>
      <w:pPr>
        <w:pStyle w:val="style179"/>
        <w:tabs>
          <w:tab w:val="clear" w:pos="708"/>
        </w:tabs>
        <w:spacing w:lineRule="auto" w:line="276"/>
        <w:ind w:left="-1134" w:right="-568"/>
        <w:jc w:val="right"/>
        <w:rPr>
          <w:b/>
          <w:sz w:val="16"/>
          <w:szCs w:val="16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000080304"/>
    <w:charset w:val="80"/>
    <w:family w:val="modern"/>
    <w:pitch w:val="fixed"/>
    <w:sig w:usb0="A00002BF" w:usb1="68C7FCFB" w:usb2="00000010" w:usb3="00000000" w:csb0="0002009F" w:csb1="00000000"/>
  </w:font>
  <w:font w:name="Lucida Sans Unicode">
    <w:altName w:val="Lucida Sans Unicode"/>
    <w:panose1 w:val="020b0602030000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panose1 w:val="00000000000000000000"/>
    <w:charset w:val="cc"/>
    <w:family w:val="modern"/>
    <w:pitch w:val="fixed"/>
    <w:sig w:usb0="00000203" w:usb1="00000000" w:usb2="00000000" w:usb3="00000000" w:csb0="00000005" w:csb1="00000000"/>
  </w:font>
  <w:font w:name="BatangChe">
    <w:altName w:val="BatangChe"/>
    <w:panose1 w:val="00000000000000000000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9BF47556"/>
    <w:lvl w:ilvl="0">
      <w:start w:val="1"/>
      <w:numFmt w:val="bullet"/>
      <w:pStyle w:val="style54"/>
      <w:lvlText w:val=""/>
      <w:lvlJc w:val="left"/>
      <w:pPr>
        <w:tabs>
          <w:tab w:val="left" w:leader="none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59940EC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A50E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2EDE65DE"/>
    <w:lvl w:ilvl="0" w:tplc="7430CA24">
      <w:start w:val="1"/>
      <w:numFmt w:val="decimal"/>
      <w:lvlText w:val="%1."/>
      <w:lvlJc w:val="left"/>
      <w:pPr>
        <w:ind w:left="1146" w:hanging="360"/>
      </w:pPr>
      <w:rPr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0000004"/>
    <w:multiLevelType w:val="hybridMultilevel"/>
    <w:tmpl w:val="32265280"/>
    <w:lvl w:ilvl="0" w:tplc="329859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AB86A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C33A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FD8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49E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0000000A"/>
    <w:multiLevelType w:val="singleLevel"/>
    <w:tmpl w:val="F22ADF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hAnsi="Times New Roman" w:hint="default"/>
      </w:rPr>
    </w:lvl>
  </w:abstractNum>
  <w:abstractNum w:abstractNumId="11">
    <w:nsid w:val="000000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12">
    <w:nsid w:val="0000000C"/>
    <w:multiLevelType w:val="hybridMultilevel"/>
    <w:tmpl w:val="0E0C2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6C0EE41A"/>
    <w:lvl w:ilvl="0" w:tplc="30907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0000000E"/>
    <w:multiLevelType w:val="hybridMultilevel"/>
    <w:tmpl w:val="3968B298"/>
    <w:lvl w:ilvl="0" w:tplc="FB0A7BF6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Ansi="Times New Roman" w:hint="default"/>
        <w:b w:val="false"/>
      </w:r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5">
    <w:nsid w:val="0000000F"/>
    <w:multiLevelType w:val="hybridMultilevel"/>
    <w:tmpl w:val="4C7A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4004BE6"/>
    <w:lvl w:ilvl="0" w:tplc="2F44BD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CC9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8">
    <w:nsid w:val="00000012"/>
    <w:multiLevelType w:val="multilevel"/>
    <w:tmpl w:val="77CA1B0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9">
    <w:nsid w:val="00000013"/>
    <w:multiLevelType w:val="hybridMultilevel"/>
    <w:tmpl w:val="37983966"/>
    <w:lvl w:ilvl="0" w:tplc="8B4C7792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Ansi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0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13"/>
  </w:num>
  <w:num w:numId="5">
    <w:abstractNumId w:val="10"/>
    <w:lvlOverride w:ilvl="0">
      <w:startOverride w:val="1"/>
    </w:lvlOverride>
  </w:num>
  <w:num w:numId="6">
    <w:abstractNumId w:val="18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Times New Roman" w:hAnsi="Calibri"/>
    </w:rPr>
  </w:style>
  <w:style w:type="paragraph" w:styleId="style1">
    <w:name w:val="heading 1"/>
    <w:basedOn w:val="style0"/>
    <w:next w:val="style0"/>
    <w:link w:val="style4097"/>
    <w:qFormat/>
    <w:pPr>
      <w:keepNext/>
      <w:spacing w:after="0" w:lineRule="auto" w:line="240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style2">
    <w:name w:val="heading 2"/>
    <w:basedOn w:val="style0"/>
    <w:next w:val="style0"/>
    <w:link w:val="style4100"/>
    <w:qFormat/>
    <w:pPr>
      <w:keepNext/>
      <w:spacing w:after="0" w:lineRule="auto" w:line="240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style3">
    <w:name w:val="heading 3"/>
    <w:basedOn w:val="style0"/>
    <w:next w:val="style0"/>
    <w:link w:val="style4101"/>
    <w:qFormat/>
    <w:pPr>
      <w:keepNext/>
      <w:widowControl w:val="false"/>
      <w:shd w:val="clear" w:color="auto" w:fill="ffffff"/>
      <w:autoSpaceDE w:val="false"/>
      <w:autoSpaceDN w:val="false"/>
      <w:adjustRightInd w:val="false"/>
      <w:spacing w:after="0" w:lineRule="atLeast" w:line="326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style4">
    <w:name w:val="heading 4"/>
    <w:basedOn w:val="style0"/>
    <w:next w:val="style0"/>
    <w:link w:val="style4102"/>
    <w:qFormat/>
    <w:pPr>
      <w:keepNext/>
      <w:spacing w:before="240" w:after="60" w:lineRule="auto" w:line="24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style5">
    <w:name w:val="heading 5"/>
    <w:basedOn w:val="style0"/>
    <w:next w:val="style0"/>
    <w:link w:val="style4103"/>
    <w:qFormat/>
    <w:pPr>
      <w:spacing w:before="240" w:after="60" w:lineRule="auto" w:line="24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style6">
    <w:name w:val="heading 6"/>
    <w:basedOn w:val="style0"/>
    <w:next w:val="style0"/>
    <w:link w:val="style4098"/>
    <w:qFormat/>
    <w:pPr>
      <w:keepNext/>
      <w:keepLines/>
      <w:spacing w:before="200" w:after="0"/>
      <w:outlineLvl w:val="5"/>
    </w:pPr>
    <w:rPr>
      <w:rFonts w:ascii="Cambria" w:cs="宋体" w:eastAsia="宋体" w:hAnsi="Cambria"/>
      <w:i/>
      <w:iCs/>
      <w:color w:val="243f60"/>
    </w:rPr>
  </w:style>
  <w:style w:type="paragraph" w:styleId="style7">
    <w:name w:val="heading 7"/>
    <w:basedOn w:val="style0"/>
    <w:next w:val="style0"/>
    <w:link w:val="style4104"/>
    <w:qFormat/>
    <w:uiPriority w:val="99"/>
    <w:pPr>
      <w:keepNext/>
      <w:shd w:val="clear" w:color="auto" w:fill="ffffff"/>
      <w:spacing w:after="0" w:lineRule="auto" w:line="240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style8">
    <w:name w:val="heading 8"/>
    <w:basedOn w:val="style0"/>
    <w:next w:val="style0"/>
    <w:link w:val="style4105"/>
    <w:qFormat/>
    <w:uiPriority w:val="99"/>
    <w:pPr>
      <w:keepNext/>
      <w:shd w:val="clear" w:color="auto" w:fill="ffffff"/>
      <w:spacing w:after="0" w:lineRule="auto" w:line="240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style9">
    <w:name w:val="heading 9"/>
    <w:basedOn w:val="style0"/>
    <w:next w:val="style0"/>
    <w:link w:val="style4099"/>
    <w:qFormat/>
    <w:uiPriority w:val="99"/>
    <w:pPr>
      <w:keepNext/>
      <w:keepLines/>
      <w:spacing w:before="200" w:after="0"/>
      <w:outlineLvl w:val="8"/>
    </w:pPr>
    <w:rPr>
      <w:rFonts w:ascii="Cambria" w:cs="宋体" w:eastAsia="宋体" w:hAnsi="Cambria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rPr>
      <w:rFonts w:ascii="Times New Roman" w:cs="Times New Roman" w:eastAsia="Times New Roman" w:hAnsi="Times New Roman"/>
      <w:b/>
      <w:sz w:val="36"/>
      <w:szCs w:val="20"/>
      <w:lang w:eastAsia="ru-RU"/>
    </w:rPr>
  </w:style>
  <w:style w:type="character" w:customStyle="1" w:styleId="style4098">
    <w:name w:val="Заголовок 6 Знак"/>
    <w:basedOn w:val="style65"/>
    <w:next w:val="style4098"/>
    <w:link w:val="style6"/>
    <w:rPr>
      <w:rFonts w:ascii="Cambria" w:cs="宋体" w:eastAsia="宋体" w:hAnsi="Cambria"/>
      <w:i/>
      <w:iCs/>
      <w:color w:val="243f60"/>
    </w:rPr>
  </w:style>
  <w:style w:type="character" w:customStyle="1" w:styleId="style4099">
    <w:name w:val="Заголовок 9 Знак"/>
    <w:basedOn w:val="style65"/>
    <w:next w:val="style4099"/>
    <w:link w:val="style9"/>
    <w:uiPriority w:val="99"/>
    <w:rPr>
      <w:rFonts w:ascii="Cambria" w:cs="宋体" w:eastAsia="宋体" w:hAnsi="Cambria"/>
      <w:i/>
      <w:iCs/>
      <w:color w:val="404040"/>
      <w:sz w:val="20"/>
      <w:szCs w:val="20"/>
    </w:rPr>
  </w:style>
  <w:style w:type="character" w:customStyle="1" w:styleId="style4100">
    <w:name w:val="Заголовок 2 Знак"/>
    <w:basedOn w:val="style65"/>
    <w:next w:val="style4100"/>
    <w:link w:val="style2"/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customStyle="1" w:styleId="style4101">
    <w:name w:val="Заголовок 3 Знак"/>
    <w:basedOn w:val="style65"/>
    <w:next w:val="style4101"/>
    <w:link w:val="style3"/>
    <w:rPr>
      <w:rFonts w:ascii="Times New Roman" w:cs="Times New Roman" w:eastAsia="Times New Roman" w:hAnsi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style4102">
    <w:name w:val="Заголовок 4 Знак"/>
    <w:basedOn w:val="style65"/>
    <w:next w:val="style4102"/>
    <w:link w:val="style4"/>
    <w:rPr>
      <w:rFonts w:ascii="Times New Roman" w:cs="Times New Roman" w:eastAsia="Times New Roman" w:hAnsi="Times New Roman"/>
      <w:b/>
      <w:bCs/>
      <w:sz w:val="28"/>
      <w:szCs w:val="28"/>
      <w:lang w:eastAsia="ru-RU"/>
    </w:rPr>
  </w:style>
  <w:style w:type="character" w:customStyle="1" w:styleId="style4103">
    <w:name w:val="Заголовок 5 Знак"/>
    <w:basedOn w:val="style65"/>
    <w:next w:val="style4103"/>
    <w:link w:val="style5"/>
    <w:rPr>
      <w:rFonts w:ascii="Times New Roman" w:cs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style4104">
    <w:name w:val="Заголовок 7 Знак"/>
    <w:basedOn w:val="style65"/>
    <w:next w:val="style4104"/>
    <w:link w:val="style7"/>
    <w:uiPriority w:val="99"/>
    <w:rPr>
      <w:rFonts w:ascii="Times New Roman" w:cs="Times New Roman" w:eastAsia="Times New Roman" w:hAnsi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style4105">
    <w:name w:val="Заголовок 8 Знак"/>
    <w:basedOn w:val="style65"/>
    <w:next w:val="style4105"/>
    <w:link w:val="style8"/>
    <w:uiPriority w:val="99"/>
    <w:rPr>
      <w:rFonts w:ascii="Times New Roman" w:cs="Times New Roman" w:eastAsia="Times New Roman" w:hAnsi="Times New Roman"/>
      <w:b/>
      <w:sz w:val="28"/>
      <w:szCs w:val="20"/>
      <w:shd w:val="clear" w:color="auto" w:fill="ffffff"/>
      <w:lang w:eastAsia="ru-RU"/>
    </w:rPr>
  </w:style>
  <w:style w:type="paragraph" w:styleId="style31">
    <w:name w:val="header"/>
    <w:basedOn w:val="style0"/>
    <w:next w:val="style31"/>
    <w:link w:val="style4106"/>
    <w:uiPriority w:val="99"/>
    <w:pPr>
      <w:widowControl w:val="false"/>
      <w:tabs>
        <w:tab w:val="center" w:leader="none" w:pos="4677"/>
        <w:tab w:val="right" w:leader="none" w:pos="9355"/>
      </w:tabs>
      <w:autoSpaceDE w:val="false"/>
      <w:autoSpaceDN w:val="false"/>
      <w:adjustRightInd w:val="false"/>
      <w:spacing w:after="0" w:lineRule="auto" w:line="240"/>
    </w:pPr>
    <w:rPr>
      <w:rFonts w:ascii="Times New Roman" w:hAnsi="Times New Roman"/>
      <w:sz w:val="20"/>
      <w:szCs w:val="20"/>
      <w:lang w:eastAsia="ru-RU"/>
    </w:rPr>
  </w:style>
  <w:style w:type="character" w:customStyle="1" w:styleId="style4106">
    <w:name w:val="Верхний колонтитул Знак"/>
    <w:basedOn w:val="style65"/>
    <w:next w:val="style4106"/>
    <w:link w:val="style31"/>
    <w:uiPriority w:val="99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style153">
    <w:name w:val="Balloon Text"/>
    <w:basedOn w:val="style0"/>
    <w:next w:val="style153"/>
    <w:link w:val="style410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7">
    <w:name w:val="Текст выноски Знак"/>
    <w:basedOn w:val="style65"/>
    <w:next w:val="style4107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32">
    <w:name w:val="footer"/>
    <w:basedOn w:val="style0"/>
    <w:next w:val="style32"/>
    <w:link w:val="style410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8">
    <w:name w:val="Нижний колонтитул Знак"/>
    <w:basedOn w:val="style65"/>
    <w:next w:val="style4108"/>
    <w:link w:val="style32"/>
    <w:uiPriority w:val="99"/>
    <w:rPr>
      <w:rFonts w:ascii="Calibri" w:cs="Times New Roman" w:eastAsia="Times New Roman" w:hAnsi="Calibri"/>
    </w:rPr>
  </w:style>
  <w:style w:type="character" w:styleId="style41">
    <w:name w:val="page number"/>
    <w:next w:val="style41"/>
    <w:uiPriority w:val="99"/>
    <w:rPr>
      <w:rFonts w:cs="Times New Roman"/>
    </w:rPr>
  </w:style>
  <w:style w:type="paragraph" w:styleId="style67">
    <w:name w:val="Body Text Indent"/>
    <w:basedOn w:val="style0"/>
    <w:next w:val="style67"/>
    <w:link w:val="style4109"/>
    <w:uiPriority w:val="99"/>
    <w:pPr>
      <w:spacing w:after="0" w:lineRule="auto" w:line="240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style4109">
    <w:name w:val="Основной текст с отступом Знак"/>
    <w:basedOn w:val="style65"/>
    <w:next w:val="style4109"/>
    <w:link w:val="style67"/>
    <w:uiPriority w:val="99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style80">
    <w:name w:val="Body Text 2"/>
    <w:basedOn w:val="style0"/>
    <w:next w:val="style80"/>
    <w:link w:val="style4110"/>
    <w:uiPriority w:val="99"/>
    <w:pPr>
      <w:spacing w:after="120" w:lineRule="auto" w:line="480"/>
    </w:pPr>
    <w:rPr>
      <w:rFonts w:ascii="Times New Roman" w:hAnsi="Times New Roman"/>
      <w:sz w:val="24"/>
      <w:szCs w:val="24"/>
      <w:lang w:eastAsia="ru-RU"/>
    </w:rPr>
  </w:style>
  <w:style w:type="character" w:customStyle="1" w:styleId="style4110">
    <w:name w:val="Основной текст 2 Знак"/>
    <w:basedOn w:val="style65"/>
    <w:next w:val="style4110"/>
    <w:link w:val="style80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66">
    <w:name w:val="Body Text"/>
    <w:basedOn w:val="style0"/>
    <w:next w:val="style66"/>
    <w:link w:val="style4111"/>
    <w:uiPriority w:val="99"/>
    <w:pPr>
      <w:spacing w:after="120" w:lineRule="auto" w:line="240"/>
    </w:pPr>
    <w:rPr>
      <w:rFonts w:ascii="Times New Roman" w:hAnsi="Times New Roman"/>
      <w:sz w:val="24"/>
      <w:szCs w:val="24"/>
      <w:lang w:eastAsia="ru-RU"/>
    </w:rPr>
  </w:style>
  <w:style w:type="character" w:customStyle="1" w:styleId="style4111">
    <w:name w:val="Основной текст Знак"/>
    <w:basedOn w:val="style65"/>
    <w:next w:val="style4111"/>
    <w:link w:val="style66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12">
    <w:name w:val="Body Text Indent 2 Char"/>
    <w:next w:val="style4112"/>
    <w:uiPriority w:val="99"/>
    <w:rPr>
      <w:rFonts w:ascii="Times New Roman" w:hAnsi="Times New Roman"/>
      <w:sz w:val="24"/>
    </w:rPr>
  </w:style>
  <w:style w:type="paragraph" w:styleId="style82">
    <w:name w:val="Body Text Indent 2"/>
    <w:basedOn w:val="style0"/>
    <w:next w:val="style82"/>
    <w:link w:val="style4113"/>
    <w:uiPriority w:val="99"/>
    <w:pPr>
      <w:spacing w:after="120" w:lineRule="auto" w:line="480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style4113">
    <w:name w:val="Основной текст с отступом 2 Знак"/>
    <w:basedOn w:val="style65"/>
    <w:next w:val="style4113"/>
    <w:link w:val="style82"/>
    <w:uiPriority w:val="99"/>
    <w:rPr>
      <w:rFonts w:ascii="Times New Roman" w:cs="Times New Roman" w:eastAsia="Times New Roman" w:hAnsi="Times New Roman"/>
      <w:sz w:val="24"/>
      <w:szCs w:val="20"/>
      <w:lang w:eastAsia="ja-JP"/>
    </w:rPr>
  </w:style>
  <w:style w:type="character" w:customStyle="1" w:styleId="style4114">
    <w:name w:val="Body Text 3 Char"/>
    <w:next w:val="style4114"/>
    <w:uiPriority w:val="99"/>
    <w:rPr>
      <w:rFonts w:ascii="Times New Roman" w:hAnsi="Times New Roman"/>
      <w:sz w:val="16"/>
    </w:rPr>
  </w:style>
  <w:style w:type="paragraph" w:styleId="style81">
    <w:name w:val="Body Text 3"/>
    <w:basedOn w:val="style0"/>
    <w:next w:val="style81"/>
    <w:link w:val="style4115"/>
    <w:uiPriority w:val="99"/>
    <w:pPr>
      <w:spacing w:after="120" w:lineRule="auto" w:line="240"/>
    </w:pPr>
    <w:rPr>
      <w:rFonts w:ascii="Times New Roman" w:hAnsi="Times New Roman"/>
      <w:sz w:val="16"/>
      <w:szCs w:val="20"/>
      <w:lang w:eastAsia="ja-JP"/>
    </w:rPr>
  </w:style>
  <w:style w:type="character" w:customStyle="1" w:styleId="style4115">
    <w:name w:val="Основной текст 3 Знак"/>
    <w:basedOn w:val="style65"/>
    <w:next w:val="style4115"/>
    <w:link w:val="style81"/>
    <w:uiPriority w:val="99"/>
    <w:rPr>
      <w:rFonts w:ascii="Times New Roman" w:cs="Times New Roman" w:eastAsia="Times New Roman" w:hAnsi="Times New Roman"/>
      <w:sz w:val="16"/>
      <w:szCs w:val="20"/>
      <w:lang w:eastAsia="ja-JP"/>
    </w:rPr>
  </w:style>
  <w:style w:type="paragraph" w:customStyle="1" w:styleId="style4116">
    <w:name w:val="список с точками"/>
    <w:basedOn w:val="style0"/>
    <w:next w:val="style4116"/>
    <w:uiPriority w:val="99"/>
    <w:pPr>
      <w:tabs>
        <w:tab w:val="left" w:leader="none" w:pos="720"/>
        <w:tab w:val="left" w:leader="none" w:pos="756"/>
      </w:tabs>
      <w:spacing w:after="0" w:lineRule="auto" w:line="312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117">
    <w:name w:val="Для таблиц"/>
    <w:basedOn w:val="style0"/>
    <w:next w:val="style4117"/>
    <w:uiPriority w:val="99"/>
    <w:pPr>
      <w:spacing w:after="0" w:lineRule="auto" w:line="240"/>
    </w:pPr>
    <w:rPr>
      <w:rFonts w:ascii="Times New Roman" w:hAnsi="Times New Roman"/>
      <w:sz w:val="24"/>
      <w:szCs w:val="24"/>
      <w:lang w:eastAsia="ru-RU"/>
    </w:rPr>
  </w:style>
  <w:style w:type="paragraph" w:styleId="style94">
    <w:name w:val="Normal (Web)"/>
    <w:basedOn w:val="style0"/>
    <w:next w:val="style94"/>
    <w:uiPriority w:val="99"/>
    <w:pPr>
      <w:tabs>
        <w:tab w:val="left" w:leader="none" w:pos="720"/>
      </w:tabs>
      <w:spacing w:before="100" w:beforeAutospacing="true" w:after="100" w:afterAutospacing="true" w:lineRule="auto" w:line="240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style30">
    <w:name w:val="annotation text"/>
    <w:basedOn w:val="style0"/>
    <w:next w:val="style30"/>
    <w:link w:val="style4118"/>
    <w:uiPriority w:val="99"/>
    <w:pPr>
      <w:spacing w:after="0" w:lineRule="auto" w:line="240"/>
    </w:pPr>
    <w:rPr>
      <w:rFonts w:ascii="Times New Roman" w:hAnsi="Times New Roman"/>
      <w:sz w:val="20"/>
      <w:szCs w:val="20"/>
      <w:lang w:eastAsia="ru-RU"/>
    </w:rPr>
  </w:style>
  <w:style w:type="character" w:customStyle="1" w:styleId="style4118">
    <w:name w:val="Текст примечания Знак"/>
    <w:basedOn w:val="style65"/>
    <w:next w:val="style4118"/>
    <w:link w:val="style30"/>
    <w:uiPriority w:val="99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customStyle="1" w:styleId="style4119">
    <w:name w:val="List Paragraph1"/>
    <w:basedOn w:val="style0"/>
    <w:next w:val="style4119"/>
    <w:uiPriority w:val="99"/>
    <w:pPr>
      <w:spacing w:after="0" w:lineRule="auto" w:line="240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4120">
    <w:name w:val="Style12"/>
    <w:basedOn w:val="style0"/>
    <w:next w:val="style4120"/>
    <w:uiPriority w:val="99"/>
    <w:pPr>
      <w:widowControl w:val="false"/>
      <w:autoSpaceDE w:val="false"/>
      <w:autoSpaceDN w:val="false"/>
      <w:adjustRightInd w:val="false"/>
      <w:spacing w:after="0" w:lineRule="exact" w:line="251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style4121">
    <w:name w:val="Font Style18"/>
    <w:next w:val="style4121"/>
    <w:uiPriority w:val="99"/>
    <w:rPr>
      <w:rFonts w:ascii="Times New Roman" w:hAnsi="Times New Roman"/>
      <w:spacing w:val="10"/>
      <w:sz w:val="20"/>
    </w:rPr>
  </w:style>
  <w:style w:type="character" w:customStyle="1" w:styleId="style4122">
    <w:name w:val="Body Text Indent 3 Char"/>
    <w:next w:val="style4122"/>
    <w:uiPriority w:val="99"/>
    <w:rPr>
      <w:rFonts w:ascii="Times New Roman" w:hAnsi="Times New Roman"/>
      <w:sz w:val="16"/>
    </w:rPr>
  </w:style>
  <w:style w:type="paragraph" w:styleId="style83">
    <w:name w:val="Body Text Indent 3"/>
    <w:basedOn w:val="style0"/>
    <w:next w:val="style83"/>
    <w:link w:val="style4123"/>
    <w:uiPriority w:val="99"/>
    <w:pPr>
      <w:spacing w:after="120" w:lineRule="auto" w:line="240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style4123">
    <w:name w:val="Основной текст с отступом 3 Знак"/>
    <w:basedOn w:val="style65"/>
    <w:next w:val="style4123"/>
    <w:link w:val="style83"/>
    <w:uiPriority w:val="99"/>
    <w:rPr>
      <w:rFonts w:ascii="Times New Roman" w:cs="Times New Roman" w:eastAsia="Times New Roman" w:hAnsi="Times New Roman"/>
      <w:sz w:val="16"/>
      <w:szCs w:val="20"/>
      <w:lang w:eastAsia="ja-JP"/>
    </w:rPr>
  </w:style>
  <w:style w:type="character" w:styleId="style85">
    <w:name w:val="Hyperlink"/>
    <w:next w:val="style85"/>
    <w:uiPriority w:val="99"/>
    <w:rPr>
      <w:rFonts w:cs="Times New Roman"/>
      <w:color w:val="0066cc"/>
      <w:u w:val="single"/>
    </w:rPr>
  </w:style>
  <w:style w:type="paragraph" w:customStyle="1" w:styleId="style4124">
    <w:name w:val="No Spacing1"/>
    <w:next w:val="style4124"/>
    <w:uiPriority w:val="99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style4125">
    <w:name w:val="Обычный1"/>
    <w:next w:val="style4125"/>
    <w:uiPriority w:val="99"/>
    <w:pPr>
      <w:widowControl w:val="false"/>
      <w:tabs>
        <w:tab w:val="left" w:leader="none" w:pos="643"/>
      </w:tabs>
      <w:snapToGrid w:val="false"/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customStyle="1" w:styleId="style4126">
    <w:name w:val="FR2"/>
    <w:next w:val="style4126"/>
    <w:uiPriority w:val="99"/>
    <w:pPr>
      <w:widowControl w:val="false"/>
      <w:spacing w:after="0" w:lineRule="auto" w:line="300"/>
      <w:ind w:firstLine="720"/>
      <w:jc w:val="both"/>
    </w:pPr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customStyle="1" w:styleId="style4127">
    <w:name w:val="Обычный2"/>
    <w:next w:val="style4127"/>
    <w:uiPriority w:val="99"/>
    <w:pPr>
      <w:widowControl w:val="false"/>
      <w:tabs>
        <w:tab w:val="left" w:leader="none" w:pos="643"/>
      </w:tabs>
      <w:snapToGrid w:val="false"/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style54">
    <w:name w:val="List Bullet 2"/>
    <w:basedOn w:val="style0"/>
    <w:next w:val="style54"/>
    <w:uiPriority w:val="99"/>
    <w:pPr>
      <w:numPr>
        <w:ilvl w:val="0"/>
        <w:numId w:val="1"/>
      </w:numPr>
      <w:spacing w:after="0" w:lineRule="auto" w:line="240"/>
    </w:pPr>
    <w:rPr>
      <w:rFonts w:ascii="Arial" w:cs="Arial" w:hAnsi="Arial"/>
      <w:sz w:val="24"/>
      <w:szCs w:val="28"/>
      <w:lang w:eastAsia="ru-RU"/>
    </w:rPr>
  </w:style>
  <w:style w:type="character" w:customStyle="1" w:styleId="style4128">
    <w:name w:val="apple-style-span"/>
    <w:next w:val="style4128"/>
    <w:uiPriority w:val="99"/>
  </w:style>
  <w:style w:type="paragraph" w:customStyle="1" w:styleId="style4129">
    <w:name w:val="Нумерованный 0"/>
    <w:basedOn w:val="style0"/>
    <w:next w:val="style4129"/>
    <w:uiPriority w:val="99"/>
    <w:pPr>
      <w:spacing w:after="0" w:lineRule="auto" w:line="240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style86">
    <w:name w:val="FollowedHyperlink"/>
    <w:next w:val="style86"/>
    <w:uiPriority w:val="99"/>
    <w:rPr>
      <w:rFonts w:cs="Times New Roman"/>
      <w:color w:val="800080"/>
      <w:u w:val="single"/>
    </w:rPr>
  </w:style>
  <w:style w:type="table" w:styleId="style154">
    <w:name w:val="Table Grid"/>
    <w:basedOn w:val="style105"/>
    <w:next w:val="style154"/>
    <w:qFormat/>
    <w:uiPriority w:val="59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29">
    <w:name w:val="footnote text"/>
    <w:basedOn w:val="style0"/>
    <w:next w:val="style29"/>
    <w:link w:val="style4130"/>
    <w:uiPriority w:val="99"/>
    <w:pPr>
      <w:spacing w:after="0" w:lineRule="auto" w:line="240"/>
    </w:pPr>
    <w:rPr>
      <w:rFonts w:ascii="Times New Roman" w:hAnsi="Times New Roman"/>
      <w:sz w:val="20"/>
      <w:szCs w:val="20"/>
      <w:lang w:eastAsia="ru-RU"/>
    </w:rPr>
  </w:style>
  <w:style w:type="character" w:customStyle="1" w:styleId="style4130">
    <w:name w:val="Текст сноски Знак"/>
    <w:basedOn w:val="style65"/>
    <w:next w:val="style4130"/>
    <w:link w:val="style29"/>
    <w:uiPriority w:val="99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style38">
    <w:name w:val="footnote reference"/>
    <w:next w:val="style38"/>
    <w:uiPriority w:val="99"/>
    <w:rPr>
      <w:rFonts w:cs="Times New Roman"/>
      <w:vertAlign w:val="superscript"/>
    </w:rPr>
  </w:style>
  <w:style w:type="paragraph" w:customStyle="1" w:styleId="style4131">
    <w:name w:val="main"/>
    <w:basedOn w:val="style0"/>
    <w:next w:val="style4131"/>
    <w:uiPriority w:val="99"/>
    <w:pPr>
      <w:spacing w:before="100" w:beforeAutospacing="true" w:after="100" w:afterAutospacing="true" w:lineRule="auto" w:line="240"/>
    </w:pPr>
    <w:rPr>
      <w:rFonts w:ascii="Times New Roman" w:hAnsi="Times New Roman"/>
      <w:sz w:val="24"/>
      <w:szCs w:val="24"/>
      <w:lang w:eastAsia="ru-RU"/>
    </w:rPr>
  </w:style>
  <w:style w:type="character" w:customStyle="1" w:styleId="style4132">
    <w:name w:val="Title Char_4abfb4df-e0f6-46a1-abc6-405a6aa488f4"/>
    <w:next w:val="style4132"/>
    <w:uiPriority w:val="99"/>
    <w:rPr>
      <w:b/>
      <w:sz w:val="24"/>
      <w:lang w:eastAsia="ru-RU"/>
    </w:rPr>
  </w:style>
  <w:style w:type="paragraph" w:styleId="style62">
    <w:name w:val="Title"/>
    <w:basedOn w:val="style0"/>
    <w:next w:val="style62"/>
    <w:link w:val="style4133"/>
    <w:qFormat/>
    <w:pPr>
      <w:spacing w:after="0" w:lineRule="auto" w:line="240"/>
      <w:jc w:val="center"/>
    </w:pPr>
    <w:rPr>
      <w:b/>
      <w:sz w:val="24"/>
      <w:szCs w:val="24"/>
      <w:lang w:eastAsia="ru-RU"/>
    </w:rPr>
  </w:style>
  <w:style w:type="character" w:customStyle="1" w:styleId="style4133">
    <w:name w:val="Название Знак"/>
    <w:basedOn w:val="style65"/>
    <w:next w:val="style4133"/>
    <w:link w:val="style62"/>
    <w:rPr>
      <w:rFonts w:ascii="Calibri" w:cs="Times New Roman" w:eastAsia="Times New Roman" w:hAnsi="Calibri"/>
      <w:b/>
      <w:sz w:val="24"/>
      <w:szCs w:val="24"/>
      <w:lang w:eastAsia="ru-RU"/>
    </w:rPr>
  </w:style>
  <w:style w:type="paragraph" w:styleId="style90">
    <w:name w:val="Plain Text"/>
    <w:basedOn w:val="style0"/>
    <w:next w:val="style90"/>
    <w:link w:val="style4134"/>
    <w:uiPriority w:val="99"/>
    <w:pPr>
      <w:spacing w:after="0" w:lineRule="auto" w:line="240"/>
    </w:pPr>
    <w:rPr>
      <w:rFonts w:ascii="Courier New" w:hAnsi="Courier New"/>
      <w:sz w:val="20"/>
      <w:szCs w:val="20"/>
      <w:lang w:eastAsia="ru-RU"/>
    </w:rPr>
  </w:style>
  <w:style w:type="character" w:customStyle="1" w:styleId="style4134">
    <w:name w:val="Текст Знак"/>
    <w:basedOn w:val="style65"/>
    <w:next w:val="style4134"/>
    <w:link w:val="style90"/>
    <w:uiPriority w:val="99"/>
    <w:rPr>
      <w:rFonts w:ascii="Courier New" w:cs="Times New Roman" w:eastAsia="Times New Roman" w:hAnsi="Courier New"/>
      <w:sz w:val="20"/>
      <w:szCs w:val="20"/>
      <w:lang w:eastAsia="ru-RU"/>
    </w:rPr>
  </w:style>
  <w:style w:type="character" w:customStyle="1" w:styleId="style4135">
    <w:name w:val="highlight highlight_active"/>
    <w:next w:val="style4135"/>
  </w:style>
  <w:style w:type="paragraph" w:customStyle="1" w:styleId="style4136">
    <w:name w:val="a"/>
    <w:basedOn w:val="style0"/>
    <w:next w:val="style4136"/>
    <w:uiPriority w:val="99"/>
    <w:pPr>
      <w:spacing w:before="100" w:beforeAutospacing="true" w:after="100" w:afterAutospacing="true" w:lineRule="auto" w:line="240"/>
    </w:pPr>
    <w:rPr>
      <w:rFonts w:ascii="Times New Roman" w:hAnsi="Times New Roman"/>
      <w:sz w:val="24"/>
      <w:szCs w:val="24"/>
      <w:lang w:eastAsia="ru-RU"/>
    </w:rPr>
  </w:style>
  <w:style w:type="paragraph" w:customStyle="1" w:styleId="style4137">
    <w:name w:val="_з01"/>
    <w:basedOn w:val="style0"/>
    <w:next w:val="style4137"/>
    <w:qFormat/>
    <w:uiPriority w:val="99"/>
    <w:pPr>
      <w:keepNext/>
      <w:keepLines/>
      <w:suppressAutoHyphens/>
      <w:spacing w:after="0" w:lineRule="auto" w:line="240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style4138">
    <w:name w:val="_з02"/>
    <w:basedOn w:val="style1"/>
    <w:next w:val="style4138"/>
    <w:uiPriority w:val="99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style4139">
    <w:name w:val="Знак Знак1"/>
    <w:next w:val="style4139"/>
    <w:uiPriority w:val="99"/>
    <w:rPr>
      <w:lang w:val="ru-RU" w:eastAsia="ru-RU"/>
    </w:rPr>
  </w:style>
  <w:style w:type="paragraph" w:styleId="style19">
    <w:name w:val="toc 1"/>
    <w:basedOn w:val="style0"/>
    <w:next w:val="style0"/>
    <w:qFormat/>
    <w:uiPriority w:val="39"/>
    <w:pPr>
      <w:spacing w:before="120" w:after="120" w:lineRule="auto" w:line="240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style20">
    <w:name w:val="toc 2"/>
    <w:basedOn w:val="style0"/>
    <w:next w:val="style0"/>
    <w:qFormat/>
    <w:uiPriority w:val="39"/>
    <w:pPr>
      <w:spacing w:after="0" w:lineRule="auto" w:line="240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style4140">
    <w:name w:val="_з03_прил"/>
    <w:basedOn w:val="style0"/>
    <w:next w:val="style4140"/>
    <w:uiPriority w:val="99"/>
    <w:pPr>
      <w:keepNext/>
      <w:keepLines/>
      <w:suppressAutoHyphens/>
      <w:spacing w:after="0" w:lineRule="auto" w:line="240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style4141">
    <w:name w:val="Body Text Indent 21"/>
    <w:basedOn w:val="style0"/>
    <w:next w:val="style4141"/>
    <w:uiPriority w:val="99"/>
    <w:pPr>
      <w:suppressAutoHyphens/>
    </w:pPr>
    <w:rPr>
      <w:kern w:val="1"/>
      <w:lang w:eastAsia="ar-SA"/>
    </w:rPr>
  </w:style>
  <w:style w:type="paragraph" w:customStyle="1" w:styleId="style4142">
    <w:name w:val="Plain Text1"/>
    <w:basedOn w:val="style0"/>
    <w:next w:val="style4142"/>
    <w:uiPriority w:val="99"/>
    <w:pPr>
      <w:overflowPunct w:val="false"/>
      <w:autoSpaceDE w:val="false"/>
      <w:autoSpaceDN w:val="false"/>
      <w:adjustRightInd w:val="false"/>
      <w:spacing w:after="0" w:lineRule="auto" w:line="24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style4143">
    <w:name w:val="Абзац"/>
    <w:basedOn w:val="style0"/>
    <w:next w:val="style4143"/>
    <w:uiPriority w:val="99"/>
    <w:pPr>
      <w:spacing w:after="0" w:lineRule="auto" w:line="312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tabs>
        <w:tab w:val="left" w:leader="none" w:pos="708"/>
      </w:tabs>
      <w:spacing w:after="0" w:lineRule="auto" w:line="240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style266">
    <w:name w:val="TOC Heading"/>
    <w:basedOn w:val="style1"/>
    <w:next w:val="style0"/>
    <w:qFormat/>
    <w:uiPriority w:val="39"/>
    <w:pPr>
      <w:keepLines/>
      <w:spacing w:before="480" w:lineRule="auto" w:line="276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tyle21">
    <w:name w:val="toc 3"/>
    <w:basedOn w:val="style0"/>
    <w:next w:val="style0"/>
    <w:qFormat/>
    <w:uiPriority w:val="39"/>
    <w:pPr>
      <w:ind w:left="440"/>
    </w:pPr>
    <w:rPr/>
  </w:style>
  <w:style w:type="paragraph" w:customStyle="1" w:styleId="style4144">
    <w:name w:val="Основной текст с отступом 21"/>
    <w:basedOn w:val="style0"/>
    <w:next w:val="style4144"/>
    <w:uiPriority w:val="99"/>
    <w:pPr>
      <w:suppressAutoHyphens/>
    </w:pPr>
    <w:rPr>
      <w:kern w:val="1"/>
      <w:lang w:eastAsia="ar-SA"/>
    </w:rPr>
  </w:style>
  <w:style w:type="paragraph" w:styleId="style84">
    <w:name w:val="Block Text"/>
    <w:basedOn w:val="style0"/>
    <w:next w:val="style84"/>
    <w:uiPriority w:val="99"/>
    <w:pPr>
      <w:widowControl w:val="false"/>
      <w:autoSpaceDE w:val="false"/>
      <w:autoSpaceDN w:val="false"/>
      <w:adjustRightInd w:val="false"/>
      <w:spacing w:after="0" w:lineRule="auto" w:line="218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tyle4145">
    <w:name w:val="Перечисление (список) Знак Знак Знак"/>
    <w:basedOn w:val="style65"/>
    <w:next w:val="style4145"/>
    <w:rPr>
      <w:sz w:val="24"/>
      <w:lang w:val="ru-RU" w:bidi="ar-SA" w:eastAsia="ru-RU"/>
    </w:rPr>
  </w:style>
  <w:style w:type="paragraph" w:customStyle="1" w:styleId="style4146">
    <w:name w:val="Основной текст10"/>
    <w:basedOn w:val="style0"/>
    <w:next w:val="style4146"/>
    <w:uiPriority w:val="99"/>
    <w:pPr>
      <w:shd w:val="clear" w:color="auto" w:fill="ffffff"/>
      <w:spacing w:after="0" w:lineRule="exact" w:line="274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style4147">
    <w:name w:val="Основной текст (3)1"/>
    <w:basedOn w:val="style0"/>
    <w:next w:val="style4147"/>
    <w:uiPriority w:val="99"/>
    <w:pPr>
      <w:shd w:val="clear" w:color="auto" w:fill="ffffff"/>
      <w:spacing w:after="0" w:lineRule="exact" w:line="278"/>
      <w:jc w:val="both"/>
    </w:pPr>
    <w:rPr>
      <w:rFonts w:ascii="Times New Roman" w:hAnsi="Times New Roman"/>
      <w:lang w:eastAsia="ru-RU"/>
    </w:rPr>
  </w:style>
  <w:style w:type="character" w:customStyle="1" w:styleId="style4148">
    <w:name w:val="Основной текст (4)_"/>
    <w:basedOn w:val="style65"/>
    <w:next w:val="style4148"/>
    <w:link w:val="style414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4149">
    <w:name w:val="Основной текст (4)"/>
    <w:basedOn w:val="style0"/>
    <w:next w:val="style4149"/>
    <w:link w:val="style4148"/>
    <w:pPr>
      <w:shd w:val="clear" w:color="auto" w:fill="ffffff"/>
      <w:spacing w:before="480" w:after="240" w:lineRule="exact" w:line="408"/>
      <w:jc w:val="center"/>
    </w:pPr>
    <w:rPr>
      <w:rFonts w:ascii="Times New Roman" w:cs="宋体" w:eastAsia="Calibri" w:hAnsi="Times New Roman"/>
      <w:sz w:val="23"/>
      <w:szCs w:val="23"/>
    </w:rPr>
  </w:style>
  <w:style w:type="character" w:customStyle="1" w:styleId="style4150">
    <w:name w:val="Основной текст + Полужирный"/>
    <w:basedOn w:val="style65"/>
    <w:next w:val="style4150"/>
    <w:rPr>
      <w:rFonts w:ascii="Times New Roman" w:cs="Times New Roman" w:hAnsi="Times New Roman" w:hint="default"/>
      <w:b/>
      <w:bCs/>
      <w:sz w:val="23"/>
      <w:szCs w:val="23"/>
      <w:shd w:val="clear" w:color="auto" w:fill="ffffff"/>
    </w:rPr>
  </w:style>
  <w:style w:type="character" w:customStyle="1" w:styleId="style4151">
    <w:name w:val="Основной текст_"/>
    <w:basedOn w:val="style65"/>
    <w:next w:val="style4151"/>
    <w:link w:val="style415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style4152">
    <w:name w:val="Основной текст2"/>
    <w:basedOn w:val="style0"/>
    <w:next w:val="style4152"/>
    <w:link w:val="style4151"/>
    <w:pPr>
      <w:shd w:val="clear" w:color="auto" w:fill="ffffff"/>
      <w:spacing w:after="420" w:lineRule="atLeast" w:line="0"/>
    </w:pPr>
    <w:rPr>
      <w:rFonts w:ascii="Times New Roman" w:cs="宋体" w:eastAsia="Calibri" w:hAnsi="Times New Roman"/>
      <w:sz w:val="27"/>
      <w:szCs w:val="27"/>
    </w:rPr>
  </w:style>
  <w:style w:type="character" w:customStyle="1" w:styleId="style4153">
    <w:name w:val="Основной текст (2)_"/>
    <w:basedOn w:val="style65"/>
    <w:next w:val="style4153"/>
    <w:link w:val="style41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style4154">
    <w:name w:val="Основной текст (2)"/>
    <w:basedOn w:val="style0"/>
    <w:next w:val="style4154"/>
    <w:link w:val="style4153"/>
    <w:pPr>
      <w:shd w:val="clear" w:color="auto" w:fill="ffffff"/>
      <w:spacing w:after="720" w:lineRule="atLeast" w:line="0"/>
    </w:pPr>
    <w:rPr>
      <w:rFonts w:ascii="Times New Roman" w:cs="宋体" w:eastAsia="Calibri" w:hAnsi="Times New Roman"/>
      <w:sz w:val="27"/>
      <w:szCs w:val="27"/>
    </w:rPr>
  </w:style>
  <w:style w:type="character" w:customStyle="1" w:styleId="style4155">
    <w:name w:val="Основной текст (3)_"/>
    <w:basedOn w:val="style65"/>
    <w:next w:val="style4155"/>
    <w:link w:val="style4156"/>
    <w:rPr>
      <w:rFonts w:ascii="Times New Roman" w:hAnsi="Times New Roman"/>
      <w:shd w:val="clear" w:color="auto" w:fill="ffffff"/>
    </w:rPr>
  </w:style>
  <w:style w:type="paragraph" w:customStyle="1" w:styleId="style4156">
    <w:name w:val="Основной текст (3)"/>
    <w:basedOn w:val="style0"/>
    <w:next w:val="style4156"/>
    <w:link w:val="style4155"/>
    <w:pPr>
      <w:shd w:val="clear" w:color="auto" w:fill="ffffff"/>
      <w:spacing w:after="0" w:lineRule="exact" w:line="278"/>
      <w:jc w:val="both"/>
    </w:pPr>
    <w:rPr>
      <w:rFonts w:ascii="Times New Roman" w:cs="宋体" w:eastAsia="Calibri" w:hAnsi="Times New Roman"/>
    </w:rPr>
  </w:style>
  <w:style w:type="paragraph" w:customStyle="1" w:styleId="style4157">
    <w:name w:val="ConsTitle"/>
    <w:next w:val="style4157"/>
    <w:uiPriority w:val="99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Arial" w:cs="Arial" w:eastAsia="Times New Roman" w:hAnsi="Arial"/>
      <w:b/>
      <w:bCs/>
      <w:sz w:val="20"/>
      <w:szCs w:val="20"/>
      <w:lang w:eastAsia="ru-RU"/>
    </w:rPr>
  </w:style>
  <w:style w:type="paragraph" w:customStyle="1" w:styleId="style4158">
    <w:name w:val="ConsNormal"/>
    <w:next w:val="style4158"/>
    <w:uiPriority w:val="99"/>
    <w:pPr>
      <w:widowControl w:val="false"/>
      <w:autoSpaceDE w:val="false"/>
      <w:autoSpaceDN w:val="false"/>
      <w:adjustRightInd w:val="false"/>
      <w:spacing w:after="0" w:lineRule="auto" w:line="240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customStyle="1" w:styleId="style4159">
    <w:name w:val="Список 21"/>
    <w:basedOn w:val="style0"/>
    <w:next w:val="style4159"/>
    <w:uiPriority w:val="99"/>
    <w:pPr>
      <w:suppressAutoHyphens/>
      <w:spacing w:after="0" w:lineRule="auto" w:line="240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style4160">
    <w:name w:val="Default"/>
    <w:next w:val="style4160"/>
    <w:uiPriority w:val="99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character" w:customStyle="1" w:styleId="style4161">
    <w:name w:val="Основной текст (3) + Полужирный"/>
    <w:basedOn w:val="style65"/>
    <w:next w:val="style4161"/>
    <w:rPr>
      <w:rFonts w:ascii="Times New Roman" w:cs="Times New Roman" w:hAnsi="Times New Roman" w:hint="default"/>
      <w:b/>
      <w:bCs/>
      <w:spacing w:val="0"/>
      <w:shd w:val="clear" w:color="auto" w:fill="ffffff"/>
    </w:rPr>
  </w:style>
  <w:style w:type="character" w:customStyle="1" w:styleId="style4162">
    <w:name w:val="apple-converted-space"/>
    <w:basedOn w:val="style65"/>
    <w:next w:val="style4162"/>
  </w:style>
  <w:style w:type="paragraph" w:customStyle="1" w:styleId="style4163">
    <w:name w:val="Содержимое таблицы"/>
    <w:basedOn w:val="style0"/>
    <w:next w:val="style4163"/>
    <w:uiPriority w:val="99"/>
    <w:pPr>
      <w:widowControl w:val="false"/>
      <w:suppressLineNumbers/>
      <w:tabs>
        <w:tab w:val="left" w:leader="none" w:pos="708"/>
      </w:tabs>
      <w:suppressAutoHyphens/>
      <w:spacing w:after="0" w:lineRule="auto" w:line="240"/>
    </w:pPr>
    <w:rPr>
      <w:rFonts w:ascii="Times New Roman" w:cs="Tahoma" w:eastAsia="Lucida Sans Unicode" w:hAnsi="Times New Roman"/>
      <w:color w:val="000000"/>
      <w:sz w:val="24"/>
      <w:szCs w:val="24"/>
      <w:lang w:val="en-US" w:bidi="en-US"/>
    </w:rPr>
  </w:style>
  <w:style w:type="paragraph" w:customStyle="1" w:styleId="style4164">
    <w:name w:val="Обычный с отступом 1 см"/>
    <w:basedOn w:val="style0"/>
    <w:next w:val="style4164"/>
    <w:uiPriority w:val="99"/>
    <w:pPr>
      <w:widowControl w:val="false"/>
      <w:tabs>
        <w:tab w:val="left" w:leader="none" w:pos="708"/>
      </w:tabs>
      <w:spacing w:after="0" w:lineRule="auto" w:line="360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style74">
    <w:name w:val="Subtitle"/>
    <w:basedOn w:val="style0"/>
    <w:next w:val="style74"/>
    <w:link w:val="style4165"/>
    <w:qFormat/>
    <w:uiPriority w:val="99"/>
    <w:pPr>
      <w:tabs>
        <w:tab w:val="left" w:leader="none" w:pos="5235"/>
      </w:tabs>
      <w:spacing w:after="0" w:lineRule="auto" w:line="240"/>
    </w:pPr>
    <w:rPr>
      <w:rFonts w:ascii="Times New Roman" w:hAnsi="Times New Roman"/>
      <w:sz w:val="28"/>
      <w:szCs w:val="20"/>
      <w:lang w:eastAsia="ru-RU"/>
    </w:rPr>
  </w:style>
  <w:style w:type="character" w:customStyle="1" w:styleId="style4165">
    <w:name w:val="Подзаголовок Знак"/>
    <w:basedOn w:val="style65"/>
    <w:next w:val="style4165"/>
    <w:link w:val="style74"/>
    <w:uiPriority w:val="99"/>
    <w:rPr>
      <w:rFonts w:ascii="Times New Roman" w:cs="Times New Roman" w:eastAsia="Times New Roman" w:hAnsi="Times New Roman"/>
      <w:sz w:val="28"/>
      <w:szCs w:val="20"/>
      <w:lang w:eastAsia="ru-RU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="宋体"/>
      <w:lang w:eastAsia="ru-RU"/>
    </w:rPr>
  </w:style>
  <w:style w:type="paragraph" w:styleId="style34">
    <w:name w:val="caption"/>
    <w:basedOn w:val="style0"/>
    <w:next w:val="style34"/>
    <w:qFormat/>
    <w:uiPriority w:val="99"/>
    <w:pPr>
      <w:spacing w:before="100" w:beforeAutospacing="true" w:after="100" w:afterAutospacing="true" w:lineRule="auto" w:line="240"/>
    </w:pPr>
    <w:rPr>
      <w:rFonts w:ascii="Times New Roman" w:hAnsi="Times New Roman"/>
      <w:sz w:val="24"/>
      <w:szCs w:val="24"/>
      <w:lang w:eastAsia="ru-RU"/>
    </w:rPr>
  </w:style>
  <w:style w:type="paragraph" w:customStyle="1" w:styleId="style4166">
    <w:name w:val="Базовый"/>
    <w:next w:val="style4166"/>
    <w:uiPriority w:val="99"/>
    <w:pPr>
      <w:tabs>
        <w:tab w:val="left" w:leader="none" w:pos="708"/>
      </w:tabs>
      <w:suppressAutoHyphens/>
    </w:pPr>
    <w:rPr>
      <w:rFonts w:ascii="Calibri" w:eastAsia="SimSun" w:hAnsi="Calibri"/>
      <w:color w:val="00000a"/>
    </w:rPr>
  </w:style>
  <w:style w:type="paragraph" w:customStyle="1" w:styleId="style4167">
    <w:name w:val="Стиль"/>
    <w:next w:val="style4167"/>
    <w:uiPriority w:val="99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Arial" w:cs="Arial" w:eastAsia="Times New Roman" w:hAnsi="Arial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customStyle="1" w:styleId="style4168">
    <w:name w:val="ConsCell"/>
    <w:next w:val="style4168"/>
    <w:uiPriority w:val="99"/>
    <w:pPr>
      <w:snapToGrid w:val="false"/>
      <w:spacing w:after="0" w:lineRule="auto" w:line="240"/>
    </w:pPr>
    <w:rPr>
      <w:rFonts w:ascii="Consultant" w:cs="Times New Roman" w:eastAsia="Times New Roman" w:hAnsi="Consultant"/>
      <w:sz w:val="20"/>
      <w:szCs w:val="20"/>
      <w:lang w:eastAsia="ru-RU"/>
    </w:rPr>
  </w:style>
  <w:style w:type="table" w:customStyle="1" w:styleId="style4169">
    <w:name w:val="Сетка таблицы1"/>
    <w:basedOn w:val="style105"/>
    <w:next w:val="style154"/>
    <w:qFormat/>
    <w:uiPriority w:val="59"/>
    <w:pPr>
      <w:spacing w:after="0" w:lineRule="auto" w:line="24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170">
    <w:name w:val="Сетка таблицы2"/>
    <w:basedOn w:val="style105"/>
    <w:next w:val="style154"/>
    <w:qFormat/>
    <w:uiPriority w:val="59"/>
    <w:pPr>
      <w:spacing w:after="0" w:lineRule="auto" w:line="24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171">
    <w:name w:val="Сетка таблицы3"/>
    <w:basedOn w:val="style105"/>
    <w:next w:val="style154"/>
    <w:qFormat/>
    <w:uiPriority w:val="59"/>
    <w:pPr>
      <w:spacing w:after="0" w:lineRule="auto" w:line="24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172">
    <w:name w:val="Сетка таблицы4"/>
    <w:basedOn w:val="style105"/>
    <w:next w:val="style154"/>
    <w:qFormat/>
    <w:uiPriority w:val="59"/>
    <w:pPr>
      <w:spacing w:after="0" w:lineRule="auto" w:line="24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173">
    <w:name w:val="Сетка таблицы5"/>
    <w:basedOn w:val="style105"/>
    <w:next w:val="style154"/>
    <w:qFormat/>
    <w:uiPriority w:val="59"/>
    <w:pPr>
      <w:spacing w:after="0" w:lineRule="auto" w:line="24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13B4-8B40-482F-A24A-27BFC56C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Words>17521</Words>
  <Pages>89</Pages>
  <Characters>128990</Characters>
  <Application>WPS Office</Application>
  <DocSecurity>0</DocSecurity>
  <Paragraphs>5871</Paragraphs>
  <ScaleCrop>false</ScaleCrop>
  <LinksUpToDate>false</LinksUpToDate>
  <CharactersWithSpaces>149184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2020-05-15T04:07:00Z</dcterms:created>
  <dc:creator>Венера</dc:creator>
  <lastModifiedBy>ELE-L29</lastModifiedBy>
  <dcterms:modified xsi:type="dcterms:W3CDTF">2020-05-29T14:54:21Z</dcterms:modified>
  <revision>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