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4E" w:rsidRDefault="00334B4E" w:rsidP="00334B4E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B77D70">
        <w:rPr>
          <w:rFonts w:eastAsia="Times New Roman"/>
          <w:b/>
          <w:sz w:val="24"/>
          <w:szCs w:val="24"/>
          <w:lang w:val="en-US"/>
        </w:rPr>
        <w:t xml:space="preserve">Lesson </w:t>
      </w:r>
      <w:r>
        <w:rPr>
          <w:rFonts w:eastAsia="Times New Roman"/>
          <w:b/>
          <w:sz w:val="24"/>
          <w:szCs w:val="24"/>
          <w:lang w:val="en-US"/>
        </w:rPr>
        <w:t>3 – Regulation of e</w:t>
      </w:r>
      <w:r w:rsidRPr="00B77D70">
        <w:rPr>
          <w:rFonts w:eastAsia="Times New Roman"/>
          <w:b/>
          <w:sz w:val="24"/>
          <w:szCs w:val="24"/>
          <w:lang w:val="en-US"/>
        </w:rPr>
        <w:t>nzyme activity</w:t>
      </w:r>
    </w:p>
    <w:p w:rsidR="00334B4E" w:rsidRDefault="00334B4E" w:rsidP="00334B4E">
      <w:pPr>
        <w:ind w:firstLine="0"/>
        <w:rPr>
          <w:rFonts w:eastAsia="Times New Roman"/>
          <w:b/>
          <w:sz w:val="24"/>
          <w:szCs w:val="24"/>
          <w:lang w:val="en-US"/>
        </w:rPr>
      </w:pPr>
    </w:p>
    <w:p w:rsidR="00334B4E" w:rsidRDefault="00334B4E" w:rsidP="00334B4E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334B4E">
        <w:rPr>
          <w:rFonts w:eastAsia="Times New Roman"/>
          <w:b/>
          <w:sz w:val="24"/>
          <w:szCs w:val="24"/>
          <w:lang w:val="en-US"/>
        </w:rPr>
        <w:t>1. Types of regulation of enzyme activity</w:t>
      </w:r>
    </w:p>
    <w:p w:rsidR="00334B4E" w:rsidRDefault="00B77D70" w:rsidP="00334B4E">
      <w:pPr>
        <w:ind w:firstLine="0"/>
        <w:rPr>
          <w:rFonts w:eastAsia="Times New Roman"/>
          <w:sz w:val="24"/>
          <w:szCs w:val="24"/>
          <w:lang w:val="en-US"/>
        </w:rPr>
      </w:pPr>
      <w:r w:rsidRPr="00192F8B">
        <w:rPr>
          <w:rFonts w:eastAsia="Times New Roman"/>
          <w:sz w:val="24"/>
          <w:szCs w:val="24"/>
          <w:lang w:val="en-US"/>
        </w:rPr>
        <w:t xml:space="preserve">Fill </w:t>
      </w:r>
      <w:r>
        <w:rPr>
          <w:rFonts w:eastAsia="Times New Roman"/>
          <w:sz w:val="24"/>
          <w:szCs w:val="24"/>
          <w:lang w:val="en-US"/>
        </w:rPr>
        <w:t xml:space="preserve">in </w:t>
      </w:r>
      <w:r w:rsidRPr="00192F8B">
        <w:rPr>
          <w:rFonts w:eastAsia="Times New Roman"/>
          <w:sz w:val="24"/>
          <w:szCs w:val="24"/>
          <w:lang w:val="en-US"/>
        </w:rPr>
        <w:t>the table</w:t>
      </w:r>
    </w:p>
    <w:tbl>
      <w:tblPr>
        <w:tblStyle w:val="a3"/>
        <w:tblW w:w="0" w:type="auto"/>
        <w:tblLook w:val="04A0"/>
      </w:tblPr>
      <w:tblGrid>
        <w:gridCol w:w="2802"/>
        <w:gridCol w:w="2409"/>
        <w:gridCol w:w="2694"/>
        <w:gridCol w:w="2942"/>
      </w:tblGrid>
      <w:tr w:rsidR="00334B4E" w:rsidTr="00C35DF3">
        <w:tc>
          <w:tcPr>
            <w:tcW w:w="2802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334B4E" w:rsidRDefault="00334B4E" w:rsidP="00334B4E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Allosteric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regulation</w:t>
            </w:r>
          </w:p>
        </w:tc>
        <w:tc>
          <w:tcPr>
            <w:tcW w:w="2694" w:type="dxa"/>
          </w:tcPr>
          <w:p w:rsidR="00334B4E" w:rsidRDefault="00334B4E" w:rsidP="00334B4E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Covalent modification</w:t>
            </w:r>
          </w:p>
        </w:tc>
        <w:tc>
          <w:tcPr>
            <w:tcW w:w="2942" w:type="dxa"/>
          </w:tcPr>
          <w:p w:rsidR="00334B4E" w:rsidRDefault="00334B4E" w:rsidP="00334B4E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Limited (p</w:t>
            </w:r>
            <w:r w:rsidRPr="00334B4E">
              <w:rPr>
                <w:rFonts w:eastAsia="Times New Roman"/>
                <w:sz w:val="24"/>
                <w:szCs w:val="24"/>
                <w:lang w:val="en-US"/>
              </w:rPr>
              <w:t>artial</w:t>
            </w:r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  <w:r w:rsidRPr="00334B4E">
              <w:rPr>
                <w:rFonts w:eastAsia="Times New Roman"/>
                <w:sz w:val="24"/>
                <w:szCs w:val="24"/>
                <w:lang w:val="en-US"/>
              </w:rPr>
              <w:t xml:space="preserve"> proteolysis</w:t>
            </w:r>
          </w:p>
        </w:tc>
      </w:tr>
      <w:tr w:rsidR="00334B4E" w:rsidRPr="00B77D70" w:rsidTr="00C35DF3">
        <w:tc>
          <w:tcPr>
            <w:tcW w:w="2802" w:type="dxa"/>
          </w:tcPr>
          <w:p w:rsidR="00334B4E" w:rsidRDefault="00C94B65" w:rsidP="00C94B6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C94B65">
              <w:rPr>
                <w:rFonts w:eastAsia="Times New Roman"/>
                <w:sz w:val="24"/>
                <w:szCs w:val="24"/>
                <w:lang w:val="en-US"/>
              </w:rPr>
              <w:t xml:space="preserve">How does </w:t>
            </w:r>
            <w:r>
              <w:rPr>
                <w:rFonts w:eastAsia="Times New Roman"/>
                <w:sz w:val="24"/>
                <w:szCs w:val="24"/>
                <w:lang w:val="en-US"/>
              </w:rPr>
              <w:t>this type of regulation begin</w:t>
            </w:r>
            <w:r w:rsidRPr="00C94B6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B65">
              <w:rPr>
                <w:rFonts w:eastAsia="Times New Roman"/>
                <w:sz w:val="24"/>
                <w:szCs w:val="24"/>
                <w:lang w:val="en-US"/>
              </w:rPr>
              <w:t>begin</w:t>
            </w:r>
            <w:proofErr w:type="spellEnd"/>
            <w:r w:rsidRPr="00C94B65"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409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34B4E" w:rsidTr="00C35DF3">
        <w:tc>
          <w:tcPr>
            <w:tcW w:w="2802" w:type="dxa"/>
          </w:tcPr>
          <w:p w:rsidR="00334B4E" w:rsidRDefault="002F4DD1" w:rsidP="00C94B6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2F4DD1">
              <w:rPr>
                <w:rFonts w:eastAsia="Times New Roman"/>
                <w:sz w:val="24"/>
                <w:szCs w:val="24"/>
                <w:lang w:val="en-US"/>
              </w:rPr>
              <w:t>How does regulation work?</w:t>
            </w:r>
          </w:p>
        </w:tc>
        <w:tc>
          <w:tcPr>
            <w:tcW w:w="2409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34B4E" w:rsidRPr="00B77D70" w:rsidTr="00C35DF3">
        <w:tc>
          <w:tcPr>
            <w:tcW w:w="2802" w:type="dxa"/>
          </w:tcPr>
          <w:p w:rsidR="00334B4E" w:rsidRDefault="00C94B65" w:rsidP="00C35DF3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C94B65">
              <w:rPr>
                <w:rFonts w:eastAsia="Times New Roman"/>
                <w:sz w:val="24"/>
                <w:szCs w:val="24"/>
                <w:lang w:val="en-US"/>
              </w:rPr>
              <w:t>Enzyme activity increases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94B65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r w:rsidR="00C35DF3">
              <w:rPr>
                <w:rFonts w:eastAsia="Times New Roman"/>
                <w:sz w:val="24"/>
                <w:szCs w:val="24"/>
                <w:lang w:val="en-US"/>
              </w:rPr>
              <w:t>+/</w:t>
            </w:r>
            <w:r w:rsidRPr="00C94B65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="00C35DF3">
              <w:rPr>
                <w:rFonts w:eastAsia="Times New Roman"/>
                <w:sz w:val="24"/>
                <w:szCs w:val="24"/>
                <w:lang w:val="en-US"/>
              </w:rPr>
              <w:t xml:space="preserve">  or yes/no</w:t>
            </w:r>
            <w:r w:rsidRPr="00C94B65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334B4E" w:rsidRDefault="00334B4E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94B65" w:rsidRPr="00B77D70" w:rsidTr="00C35DF3">
        <w:tc>
          <w:tcPr>
            <w:tcW w:w="2802" w:type="dxa"/>
          </w:tcPr>
          <w:p w:rsidR="00C94B65" w:rsidRPr="00C94B65" w:rsidRDefault="00C94B65" w:rsidP="00C94B6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C94B65">
              <w:rPr>
                <w:rFonts w:eastAsia="Times New Roman"/>
                <w:sz w:val="24"/>
                <w:szCs w:val="24"/>
                <w:lang w:val="en-US"/>
              </w:rPr>
              <w:t>Enzyme activity decreases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C35DF3" w:rsidRPr="00C94B65">
              <w:rPr>
                <w:rFonts w:eastAsia="Times New Roman"/>
                <w:sz w:val="24"/>
                <w:szCs w:val="24"/>
                <w:lang w:val="en-US"/>
              </w:rPr>
              <w:t>(</w:t>
            </w:r>
            <w:r w:rsidR="00C35DF3">
              <w:rPr>
                <w:rFonts w:eastAsia="Times New Roman"/>
                <w:sz w:val="24"/>
                <w:szCs w:val="24"/>
                <w:lang w:val="en-US"/>
              </w:rPr>
              <w:t>+/</w:t>
            </w:r>
            <w:r w:rsidR="00C35DF3" w:rsidRPr="00C94B65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="00C35DF3">
              <w:rPr>
                <w:rFonts w:eastAsia="Times New Roman"/>
                <w:sz w:val="24"/>
                <w:szCs w:val="24"/>
                <w:lang w:val="en-US"/>
              </w:rPr>
              <w:t xml:space="preserve">  or yes/no</w:t>
            </w:r>
            <w:r w:rsidR="00C35DF3" w:rsidRPr="00C94B65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C94B65" w:rsidRDefault="00C94B65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94B65" w:rsidRDefault="00C94B65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C94B65" w:rsidRDefault="00C94B65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94B65" w:rsidRPr="00B77D70" w:rsidTr="00C35DF3">
        <w:tc>
          <w:tcPr>
            <w:tcW w:w="2802" w:type="dxa"/>
          </w:tcPr>
          <w:p w:rsidR="00C94B65" w:rsidRPr="00C94B65" w:rsidRDefault="00C94B65" w:rsidP="00C94B6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C94B65">
              <w:rPr>
                <w:rFonts w:eastAsia="Times New Roman"/>
                <w:sz w:val="24"/>
                <w:szCs w:val="24"/>
                <w:lang w:val="en-US"/>
              </w:rPr>
              <w:t>Type of regulation reversible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C35DF3" w:rsidRPr="00C94B65">
              <w:rPr>
                <w:rFonts w:eastAsia="Times New Roman"/>
                <w:sz w:val="24"/>
                <w:szCs w:val="24"/>
                <w:lang w:val="en-US"/>
              </w:rPr>
              <w:t>(</w:t>
            </w:r>
            <w:r w:rsidR="00C35DF3">
              <w:rPr>
                <w:rFonts w:eastAsia="Times New Roman"/>
                <w:sz w:val="24"/>
                <w:szCs w:val="24"/>
                <w:lang w:val="en-US"/>
              </w:rPr>
              <w:t>+/</w:t>
            </w:r>
            <w:r w:rsidR="00C35DF3" w:rsidRPr="00C94B65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="00C35DF3">
              <w:rPr>
                <w:rFonts w:eastAsia="Times New Roman"/>
                <w:sz w:val="24"/>
                <w:szCs w:val="24"/>
                <w:lang w:val="en-US"/>
              </w:rPr>
              <w:t xml:space="preserve">  or yes/no</w:t>
            </w:r>
            <w:r w:rsidR="00C35DF3" w:rsidRPr="00C94B65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C94B65" w:rsidRDefault="00C94B65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94B65" w:rsidRDefault="00C94B65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C94B65" w:rsidRDefault="00C94B65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94B65" w:rsidTr="00C35DF3">
        <w:tc>
          <w:tcPr>
            <w:tcW w:w="2802" w:type="dxa"/>
          </w:tcPr>
          <w:p w:rsidR="00C94B65" w:rsidRPr="00C94B65" w:rsidRDefault="00C94B65" w:rsidP="00C94B65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Examples of enzymes</w:t>
            </w:r>
          </w:p>
        </w:tc>
        <w:tc>
          <w:tcPr>
            <w:tcW w:w="2409" w:type="dxa"/>
          </w:tcPr>
          <w:p w:rsidR="00C94B65" w:rsidRDefault="00C94B65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94B65" w:rsidRDefault="00C94B65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C94B65" w:rsidRDefault="00C94B65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334B4E" w:rsidRDefault="00334B4E" w:rsidP="00334B4E">
      <w:pPr>
        <w:ind w:firstLine="0"/>
        <w:rPr>
          <w:rFonts w:eastAsia="Times New Roman"/>
          <w:sz w:val="24"/>
          <w:szCs w:val="24"/>
          <w:lang w:val="en-US"/>
        </w:rPr>
      </w:pPr>
    </w:p>
    <w:p w:rsidR="00C35DF3" w:rsidRPr="00C35DF3" w:rsidRDefault="00C35DF3" w:rsidP="00334B4E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C35DF3">
        <w:rPr>
          <w:rFonts w:eastAsia="Times New Roman"/>
          <w:b/>
          <w:sz w:val="24"/>
          <w:szCs w:val="24"/>
          <w:lang w:val="en-US"/>
        </w:rPr>
        <w:t>2. Enzyme inhibitors</w:t>
      </w:r>
    </w:p>
    <w:p w:rsidR="00334B4E" w:rsidRDefault="00C35DF3" w:rsidP="00334B4E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What is f</w:t>
      </w:r>
      <w:r w:rsidRPr="00C35DF3">
        <w:rPr>
          <w:rFonts w:eastAsia="Times New Roman"/>
          <w:sz w:val="24"/>
          <w:szCs w:val="24"/>
          <w:lang w:val="en-US"/>
        </w:rPr>
        <w:t>eedback inhibition</w:t>
      </w:r>
      <w:r>
        <w:rPr>
          <w:rFonts w:eastAsia="Times New Roman"/>
          <w:sz w:val="24"/>
          <w:szCs w:val="24"/>
          <w:lang w:val="en-US"/>
        </w:rPr>
        <w:t xml:space="preserve">? </w:t>
      </w:r>
    </w:p>
    <w:p w:rsidR="00C35DF3" w:rsidRDefault="00C35DF3" w:rsidP="00334B4E">
      <w:pPr>
        <w:ind w:firstLine="0"/>
        <w:rPr>
          <w:rFonts w:eastAsia="Times New Roman"/>
          <w:sz w:val="24"/>
          <w:szCs w:val="24"/>
          <w:lang w:val="en-US"/>
        </w:rPr>
      </w:pPr>
    </w:p>
    <w:p w:rsidR="00B77D70" w:rsidRPr="00192F8B" w:rsidRDefault="00B77D70" w:rsidP="00B77D70">
      <w:pPr>
        <w:ind w:firstLine="0"/>
        <w:rPr>
          <w:rFonts w:eastAsia="Times New Roman"/>
          <w:sz w:val="24"/>
          <w:szCs w:val="24"/>
          <w:lang w:val="en-US"/>
        </w:rPr>
      </w:pPr>
      <w:r w:rsidRPr="00192F8B">
        <w:rPr>
          <w:rFonts w:eastAsia="Times New Roman"/>
          <w:sz w:val="24"/>
          <w:szCs w:val="24"/>
          <w:lang w:val="en-US"/>
        </w:rPr>
        <w:t xml:space="preserve">Fill </w:t>
      </w:r>
      <w:r>
        <w:rPr>
          <w:rFonts w:eastAsia="Times New Roman"/>
          <w:sz w:val="24"/>
          <w:szCs w:val="24"/>
          <w:lang w:val="en-US"/>
        </w:rPr>
        <w:t xml:space="preserve">in </w:t>
      </w:r>
      <w:r w:rsidRPr="00192F8B">
        <w:rPr>
          <w:rFonts w:eastAsia="Times New Roman"/>
          <w:sz w:val="24"/>
          <w:szCs w:val="24"/>
          <w:lang w:val="en-US"/>
        </w:rPr>
        <w:t>the table</w:t>
      </w:r>
    </w:p>
    <w:tbl>
      <w:tblPr>
        <w:tblStyle w:val="a3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C35DF3" w:rsidTr="00C35DF3">
        <w:tc>
          <w:tcPr>
            <w:tcW w:w="2711" w:type="dxa"/>
          </w:tcPr>
          <w:p w:rsidR="00C35DF3" w:rsidRDefault="00C35DF3" w:rsidP="00A0632F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Type of inhibitor</w:t>
            </w:r>
          </w:p>
        </w:tc>
        <w:tc>
          <w:tcPr>
            <w:tcW w:w="2712" w:type="dxa"/>
          </w:tcPr>
          <w:p w:rsidR="00C35DF3" w:rsidRDefault="00C35DF3" w:rsidP="00A0632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35DF3">
              <w:rPr>
                <w:rFonts w:eastAsia="Times New Roman"/>
                <w:sz w:val="24"/>
                <w:szCs w:val="24"/>
                <w:lang w:val="en-US"/>
              </w:rPr>
              <w:t>Irreversible inhibitor</w:t>
            </w:r>
          </w:p>
        </w:tc>
        <w:tc>
          <w:tcPr>
            <w:tcW w:w="2712" w:type="dxa"/>
          </w:tcPr>
          <w:p w:rsidR="00C35DF3" w:rsidRDefault="00C35DF3" w:rsidP="00A0632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35DF3">
              <w:rPr>
                <w:rFonts w:eastAsia="Times New Roman"/>
                <w:sz w:val="24"/>
                <w:szCs w:val="24"/>
                <w:lang w:val="en-US"/>
              </w:rPr>
              <w:t>Competitive inhibitor</w:t>
            </w:r>
          </w:p>
        </w:tc>
        <w:tc>
          <w:tcPr>
            <w:tcW w:w="2712" w:type="dxa"/>
          </w:tcPr>
          <w:p w:rsidR="00C35DF3" w:rsidRDefault="00C35DF3" w:rsidP="00A0632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35DF3">
              <w:rPr>
                <w:rFonts w:eastAsia="Times New Roman"/>
                <w:sz w:val="24"/>
                <w:szCs w:val="24"/>
                <w:lang w:val="en-US"/>
              </w:rPr>
              <w:t>Noncompetitive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35DF3">
              <w:rPr>
                <w:rFonts w:eastAsia="Times New Roman"/>
                <w:sz w:val="24"/>
                <w:szCs w:val="24"/>
                <w:lang w:val="en-US"/>
              </w:rPr>
              <w:t>inhibitor</w:t>
            </w:r>
          </w:p>
        </w:tc>
      </w:tr>
      <w:tr w:rsidR="00C35DF3" w:rsidRPr="00B77D70" w:rsidTr="00C35DF3">
        <w:tc>
          <w:tcPr>
            <w:tcW w:w="2711" w:type="dxa"/>
          </w:tcPr>
          <w:p w:rsidR="00C35DF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BA40B3">
              <w:rPr>
                <w:rFonts w:eastAsia="Times New Roman"/>
                <w:sz w:val="24"/>
                <w:szCs w:val="24"/>
                <w:lang w:val="en-US"/>
              </w:rPr>
              <w:t>Where does the enzyme inhibitor bind?</w:t>
            </w:r>
          </w:p>
        </w:tc>
        <w:tc>
          <w:tcPr>
            <w:tcW w:w="2712" w:type="dxa"/>
          </w:tcPr>
          <w:p w:rsidR="00C35DF3" w:rsidRDefault="00C35DF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35DF3" w:rsidRDefault="00C35DF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35DF3" w:rsidRDefault="00C35DF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35DF3" w:rsidRPr="00B77D70" w:rsidTr="00C35DF3">
        <w:tc>
          <w:tcPr>
            <w:tcW w:w="2711" w:type="dxa"/>
          </w:tcPr>
          <w:p w:rsidR="00C35DF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BA40B3">
              <w:rPr>
                <w:rFonts w:eastAsia="Times New Roman"/>
                <w:sz w:val="24"/>
                <w:szCs w:val="24"/>
                <w:lang w:val="en-US"/>
              </w:rPr>
              <w:t>What are the bonds between the inhibitor and the enzyme?</w:t>
            </w:r>
          </w:p>
        </w:tc>
        <w:tc>
          <w:tcPr>
            <w:tcW w:w="2712" w:type="dxa"/>
          </w:tcPr>
          <w:p w:rsidR="00C35DF3" w:rsidRDefault="00C35DF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35DF3" w:rsidRDefault="00C35DF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35DF3" w:rsidRDefault="00C35DF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A40B3" w:rsidRPr="00B77D70" w:rsidTr="00C35DF3">
        <w:tc>
          <w:tcPr>
            <w:tcW w:w="2711" w:type="dxa"/>
          </w:tcPr>
          <w:p w:rsidR="00BA40B3" w:rsidRP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BA40B3">
              <w:rPr>
                <w:rFonts w:eastAsia="Times New Roman"/>
                <w:sz w:val="24"/>
                <w:szCs w:val="24"/>
                <w:lang w:val="en-US"/>
              </w:rPr>
              <w:t>How does the inhibitor decrease the enzyme activity?</w:t>
            </w:r>
          </w:p>
        </w:tc>
        <w:tc>
          <w:tcPr>
            <w:tcW w:w="2712" w:type="dxa"/>
          </w:tcPr>
          <w:p w:rsid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A40B3" w:rsidRPr="00B77D70" w:rsidTr="00C35DF3">
        <w:tc>
          <w:tcPr>
            <w:tcW w:w="2711" w:type="dxa"/>
          </w:tcPr>
          <w:p w:rsidR="00BA40B3" w:rsidRPr="00BA40B3" w:rsidRDefault="00BA40B3" w:rsidP="00BA40B3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BA40B3">
              <w:rPr>
                <w:rFonts w:eastAsia="Times New Roman"/>
                <w:sz w:val="24"/>
                <w:szCs w:val="24"/>
                <w:lang w:val="en-US"/>
              </w:rPr>
              <w:t>How do you reverse inhibition?</w:t>
            </w:r>
          </w:p>
        </w:tc>
        <w:tc>
          <w:tcPr>
            <w:tcW w:w="2712" w:type="dxa"/>
          </w:tcPr>
          <w:p w:rsid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A40B3" w:rsidTr="00C35DF3">
        <w:tc>
          <w:tcPr>
            <w:tcW w:w="2711" w:type="dxa"/>
          </w:tcPr>
          <w:p w:rsidR="00BA40B3" w:rsidRP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Examples</w:t>
            </w:r>
          </w:p>
        </w:tc>
        <w:tc>
          <w:tcPr>
            <w:tcW w:w="2712" w:type="dxa"/>
          </w:tcPr>
          <w:p w:rsid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BA40B3" w:rsidRDefault="00BA40B3" w:rsidP="00334B4E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C35DF3" w:rsidRPr="00C35DF3" w:rsidRDefault="00C35DF3" w:rsidP="00334B4E">
      <w:pPr>
        <w:ind w:firstLine="0"/>
        <w:rPr>
          <w:rFonts w:eastAsia="Times New Roman"/>
          <w:sz w:val="24"/>
          <w:szCs w:val="24"/>
          <w:lang w:val="en-US"/>
        </w:rPr>
      </w:pPr>
    </w:p>
    <w:p w:rsidR="00DC0E69" w:rsidRDefault="00BA40B3" w:rsidP="00BA40B3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BA40B3">
        <w:rPr>
          <w:rFonts w:eastAsia="Times New Roman"/>
          <w:b/>
          <w:sz w:val="24"/>
          <w:szCs w:val="24"/>
          <w:lang w:val="en-US"/>
        </w:rPr>
        <w:t>3. M</w:t>
      </w:r>
      <w:r>
        <w:rPr>
          <w:rFonts w:eastAsia="Times New Roman"/>
          <w:b/>
          <w:sz w:val="24"/>
          <w:szCs w:val="24"/>
          <w:lang w:val="en-US"/>
        </w:rPr>
        <w:t xml:space="preserve">ain </w:t>
      </w:r>
      <w:r w:rsidR="0039757D">
        <w:rPr>
          <w:rFonts w:eastAsia="Times New Roman"/>
          <w:b/>
          <w:sz w:val="24"/>
          <w:szCs w:val="24"/>
          <w:lang w:val="en-US"/>
        </w:rPr>
        <w:t>u</w:t>
      </w:r>
      <w:r>
        <w:rPr>
          <w:rFonts w:eastAsia="Times New Roman"/>
          <w:b/>
          <w:sz w:val="24"/>
          <w:szCs w:val="24"/>
          <w:lang w:val="en-US"/>
        </w:rPr>
        <w:t xml:space="preserve">ses </w:t>
      </w:r>
      <w:r w:rsidR="0039757D">
        <w:rPr>
          <w:rFonts w:eastAsia="Times New Roman"/>
          <w:b/>
          <w:sz w:val="24"/>
          <w:szCs w:val="24"/>
          <w:lang w:val="en-US"/>
        </w:rPr>
        <w:t>o</w:t>
      </w:r>
      <w:r>
        <w:rPr>
          <w:rFonts w:eastAsia="Times New Roman"/>
          <w:b/>
          <w:sz w:val="24"/>
          <w:szCs w:val="24"/>
          <w:lang w:val="en-US"/>
        </w:rPr>
        <w:t xml:space="preserve">f </w:t>
      </w:r>
      <w:r w:rsidR="0039757D">
        <w:rPr>
          <w:rFonts w:eastAsia="Times New Roman"/>
          <w:b/>
          <w:sz w:val="24"/>
          <w:szCs w:val="24"/>
          <w:lang w:val="en-US"/>
        </w:rPr>
        <w:t>e</w:t>
      </w:r>
      <w:r>
        <w:rPr>
          <w:rFonts w:eastAsia="Times New Roman"/>
          <w:b/>
          <w:sz w:val="24"/>
          <w:szCs w:val="24"/>
          <w:lang w:val="en-US"/>
        </w:rPr>
        <w:t xml:space="preserve">nzymes </w:t>
      </w:r>
      <w:r w:rsidR="0039757D">
        <w:rPr>
          <w:rFonts w:eastAsia="Times New Roman"/>
          <w:b/>
          <w:sz w:val="24"/>
          <w:szCs w:val="24"/>
          <w:lang w:val="en-US"/>
        </w:rPr>
        <w:t>i</w:t>
      </w:r>
      <w:r>
        <w:rPr>
          <w:rFonts w:eastAsia="Times New Roman"/>
          <w:b/>
          <w:sz w:val="24"/>
          <w:szCs w:val="24"/>
          <w:lang w:val="en-US"/>
        </w:rPr>
        <w:t xml:space="preserve">n </w:t>
      </w:r>
      <w:r w:rsidR="0039757D">
        <w:rPr>
          <w:rFonts w:eastAsia="Times New Roman"/>
          <w:b/>
          <w:sz w:val="24"/>
          <w:szCs w:val="24"/>
          <w:lang w:val="en-US"/>
        </w:rPr>
        <w:t>m</w:t>
      </w:r>
      <w:r>
        <w:rPr>
          <w:rFonts w:eastAsia="Times New Roman"/>
          <w:b/>
          <w:sz w:val="24"/>
          <w:szCs w:val="24"/>
          <w:lang w:val="en-US"/>
        </w:rPr>
        <w:t>edicine</w:t>
      </w:r>
      <w:r w:rsidRPr="00BA40B3">
        <w:rPr>
          <w:rFonts w:eastAsia="Times New Roman"/>
          <w:b/>
          <w:sz w:val="24"/>
          <w:szCs w:val="24"/>
          <w:lang w:val="en-US"/>
        </w:rPr>
        <w:t xml:space="preserve">. </w:t>
      </w:r>
    </w:p>
    <w:p w:rsidR="0039757D" w:rsidRPr="00B77D70" w:rsidRDefault="00C91B3C" w:rsidP="00BA40B3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What is an </w:t>
      </w:r>
      <w:proofErr w:type="spellStart"/>
      <w:r w:rsidRPr="00C91B3C">
        <w:rPr>
          <w:rFonts w:eastAsia="Times New Roman"/>
          <w:sz w:val="24"/>
          <w:szCs w:val="24"/>
          <w:lang w:val="en-US"/>
        </w:rPr>
        <w:t>enzymopathy</w:t>
      </w:r>
      <w:proofErr w:type="spellEnd"/>
      <w:r>
        <w:rPr>
          <w:rFonts w:eastAsia="Times New Roman"/>
          <w:sz w:val="24"/>
          <w:szCs w:val="24"/>
          <w:lang w:val="en-US"/>
        </w:rPr>
        <w:t>?</w:t>
      </w:r>
      <w:r w:rsidR="00F456E2" w:rsidRPr="00F456E2">
        <w:rPr>
          <w:rFonts w:eastAsia="Times New Roman"/>
          <w:sz w:val="24"/>
          <w:szCs w:val="24"/>
          <w:lang w:val="en-US"/>
        </w:rPr>
        <w:t xml:space="preserve"> What causes </w:t>
      </w:r>
      <w:proofErr w:type="spellStart"/>
      <w:r w:rsidR="00F456E2" w:rsidRPr="00F456E2">
        <w:rPr>
          <w:rFonts w:eastAsia="Times New Roman"/>
          <w:sz w:val="24"/>
          <w:szCs w:val="24"/>
          <w:lang w:val="en-US"/>
        </w:rPr>
        <w:t>enzymopathies</w:t>
      </w:r>
      <w:proofErr w:type="spellEnd"/>
      <w:r w:rsidR="00F456E2" w:rsidRPr="00F456E2">
        <w:rPr>
          <w:rFonts w:eastAsia="Times New Roman"/>
          <w:sz w:val="24"/>
          <w:szCs w:val="24"/>
          <w:lang w:val="en-US"/>
        </w:rPr>
        <w:t>?</w:t>
      </w:r>
      <w:r w:rsidR="00F456E2" w:rsidRPr="00B77D70">
        <w:rPr>
          <w:rFonts w:eastAsia="Times New Roman"/>
          <w:sz w:val="24"/>
          <w:szCs w:val="24"/>
          <w:lang w:val="en-US"/>
        </w:rPr>
        <w:t xml:space="preserve"> </w:t>
      </w:r>
    </w:p>
    <w:p w:rsidR="00F456E2" w:rsidRPr="00B77D70" w:rsidRDefault="00F456E2" w:rsidP="00BA40B3">
      <w:pPr>
        <w:ind w:firstLine="0"/>
        <w:rPr>
          <w:rFonts w:eastAsia="Times New Roman"/>
          <w:sz w:val="24"/>
          <w:szCs w:val="24"/>
          <w:lang w:val="en-US"/>
        </w:rPr>
      </w:pPr>
      <w:r w:rsidRPr="00F456E2">
        <w:rPr>
          <w:rFonts w:eastAsia="Times New Roman"/>
          <w:sz w:val="24"/>
          <w:szCs w:val="24"/>
          <w:lang w:val="en-US"/>
        </w:rPr>
        <w:t>How can enzymes be used for treatment?</w:t>
      </w:r>
    </w:p>
    <w:p w:rsidR="00F456E2" w:rsidRDefault="00F456E2" w:rsidP="00BA40B3">
      <w:pPr>
        <w:ind w:firstLine="0"/>
        <w:rPr>
          <w:rFonts w:eastAsia="Times New Roman"/>
          <w:sz w:val="24"/>
          <w:szCs w:val="24"/>
          <w:lang w:val="en-US"/>
        </w:rPr>
      </w:pPr>
      <w:r w:rsidRPr="00F456E2">
        <w:rPr>
          <w:rFonts w:eastAsia="Times New Roman"/>
          <w:sz w:val="24"/>
          <w:szCs w:val="24"/>
          <w:lang w:val="en-US"/>
        </w:rPr>
        <w:t>How are enzymes used in diagnosis?</w:t>
      </w:r>
    </w:p>
    <w:p w:rsidR="00A0632F" w:rsidRPr="00B77D70" w:rsidRDefault="00A0632F" w:rsidP="00BA40B3">
      <w:pPr>
        <w:ind w:firstLine="0"/>
        <w:rPr>
          <w:rFonts w:eastAsia="Times New Roman"/>
          <w:sz w:val="24"/>
          <w:szCs w:val="24"/>
          <w:lang w:val="en-US"/>
        </w:rPr>
      </w:pPr>
    </w:p>
    <w:p w:rsidR="00F456E2" w:rsidRPr="00B77D70" w:rsidRDefault="00F456E2" w:rsidP="00BA40B3">
      <w:pPr>
        <w:ind w:firstLine="0"/>
        <w:rPr>
          <w:rFonts w:eastAsia="Times New Roman"/>
          <w:sz w:val="24"/>
          <w:szCs w:val="24"/>
          <w:lang w:val="en-US"/>
        </w:rPr>
      </w:pPr>
      <w:r w:rsidRPr="00F456E2">
        <w:rPr>
          <w:rFonts w:eastAsia="Times New Roman"/>
          <w:sz w:val="24"/>
          <w:szCs w:val="24"/>
          <w:lang w:val="en-US"/>
        </w:rPr>
        <w:t>Give examples of the use of enzymes in medicine: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F456E2" w:rsidTr="00F456E2">
        <w:tc>
          <w:tcPr>
            <w:tcW w:w="5423" w:type="dxa"/>
          </w:tcPr>
          <w:p w:rsidR="00F456E2" w:rsidRPr="00B77D70" w:rsidRDefault="00F456E2" w:rsidP="00BA40B3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</w:tcPr>
          <w:p w:rsidR="00F456E2" w:rsidRPr="00F456E2" w:rsidRDefault="00F456E2" w:rsidP="00A0632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Examples</w:t>
            </w:r>
          </w:p>
        </w:tc>
      </w:tr>
      <w:tr w:rsidR="00F456E2" w:rsidRPr="00B77D70" w:rsidTr="00F456E2">
        <w:tc>
          <w:tcPr>
            <w:tcW w:w="5423" w:type="dxa"/>
          </w:tcPr>
          <w:p w:rsidR="00F456E2" w:rsidRPr="00F456E2" w:rsidRDefault="00F456E2" w:rsidP="00F456E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F456E2">
              <w:rPr>
                <w:rFonts w:eastAsia="Times New Roman"/>
                <w:sz w:val="24"/>
                <w:szCs w:val="24"/>
                <w:lang w:val="en-US"/>
              </w:rPr>
              <w:t>Enzymes as agents for the treatment of disease</w:t>
            </w:r>
          </w:p>
          <w:p w:rsidR="00F456E2" w:rsidRDefault="00F456E2" w:rsidP="00BA40B3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1. </w:t>
            </w:r>
            <w:r w:rsidRPr="00F456E2">
              <w:rPr>
                <w:rFonts w:eastAsia="Times New Roman"/>
                <w:sz w:val="24"/>
                <w:szCs w:val="24"/>
                <w:lang w:val="en-US"/>
              </w:rPr>
              <w:t>Enzyme replacement therapy</w:t>
            </w:r>
          </w:p>
          <w:p w:rsidR="00F456E2" w:rsidRDefault="00F456E2" w:rsidP="00F456E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2. E</w:t>
            </w:r>
            <w:r w:rsidRPr="00F456E2">
              <w:rPr>
                <w:rFonts w:eastAsia="Times New Roman"/>
                <w:sz w:val="24"/>
                <w:szCs w:val="24"/>
                <w:lang w:val="en-US"/>
              </w:rPr>
              <w:t>nzymes as antibacterial agent</w:t>
            </w:r>
          </w:p>
          <w:p w:rsidR="00F54C7F" w:rsidRDefault="00F54C7F" w:rsidP="00F54C7F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3. Enzymes help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 xml:space="preserve"> wound healing</w:t>
            </w:r>
          </w:p>
          <w:p w:rsidR="00F54C7F" w:rsidRPr="00F456E2" w:rsidRDefault="00F54C7F" w:rsidP="00F54C7F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4. E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>nzyme inhibitors as drugs to treat disease</w:t>
            </w:r>
          </w:p>
        </w:tc>
        <w:tc>
          <w:tcPr>
            <w:tcW w:w="5424" w:type="dxa"/>
          </w:tcPr>
          <w:p w:rsidR="00F456E2" w:rsidRPr="00F456E2" w:rsidRDefault="00F456E2" w:rsidP="00BA40B3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456E2" w:rsidRPr="00B77D70" w:rsidTr="00F456E2">
        <w:tc>
          <w:tcPr>
            <w:tcW w:w="5423" w:type="dxa"/>
          </w:tcPr>
          <w:p w:rsidR="00F456E2" w:rsidRDefault="00F54C7F" w:rsidP="00F54C7F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F54C7F">
              <w:rPr>
                <w:rFonts w:eastAsia="Times New Roman"/>
                <w:sz w:val="24"/>
                <w:szCs w:val="24"/>
                <w:lang w:val="en-US"/>
              </w:rPr>
              <w:t xml:space="preserve">Enzymes </w:t>
            </w:r>
            <w:r>
              <w:rPr>
                <w:rFonts w:eastAsia="Times New Roman"/>
                <w:sz w:val="24"/>
                <w:szCs w:val="24"/>
                <w:lang w:val="en-US"/>
              </w:rPr>
              <w:t>t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 xml:space="preserve">o 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 xml:space="preserve">iagnose 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>isorders</w:t>
            </w:r>
          </w:p>
          <w:p w:rsidR="00F54C7F" w:rsidRDefault="00F54C7F" w:rsidP="00F54C7F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1. D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>iagnostic enzymes</w:t>
            </w:r>
          </w:p>
          <w:p w:rsidR="00F54C7F" w:rsidRPr="00F456E2" w:rsidRDefault="00F54C7F" w:rsidP="00F54C7F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2. 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 xml:space="preserve">Enzymatic </w:t>
            </w:r>
            <w:r>
              <w:rPr>
                <w:rFonts w:eastAsia="Times New Roman"/>
                <w:sz w:val="24"/>
                <w:szCs w:val="24"/>
                <w:lang w:val="en-US"/>
              </w:rPr>
              <w:t>m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 xml:space="preserve">ethod for substance determination in </w:t>
            </w:r>
            <w:r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 xml:space="preserve">ody </w:t>
            </w:r>
            <w:r>
              <w:rPr>
                <w:rFonts w:eastAsia="Times New Roman"/>
                <w:sz w:val="24"/>
                <w:szCs w:val="24"/>
                <w:lang w:val="en-US"/>
              </w:rPr>
              <w:t>f</w:t>
            </w:r>
            <w:r w:rsidRPr="00F54C7F">
              <w:rPr>
                <w:rFonts w:eastAsia="Times New Roman"/>
                <w:sz w:val="24"/>
                <w:szCs w:val="24"/>
                <w:lang w:val="en-US"/>
              </w:rPr>
              <w:t>luids</w:t>
            </w:r>
          </w:p>
        </w:tc>
        <w:tc>
          <w:tcPr>
            <w:tcW w:w="5424" w:type="dxa"/>
          </w:tcPr>
          <w:p w:rsidR="00F456E2" w:rsidRPr="00F456E2" w:rsidRDefault="00F456E2" w:rsidP="00BA40B3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F456E2" w:rsidRPr="00F456E2" w:rsidRDefault="00F456E2">
      <w:pPr>
        <w:ind w:firstLine="0"/>
        <w:rPr>
          <w:rFonts w:eastAsia="Times New Roman"/>
          <w:sz w:val="24"/>
          <w:szCs w:val="24"/>
          <w:lang w:val="en-US"/>
        </w:rPr>
      </w:pPr>
    </w:p>
    <w:sectPr w:rsidR="00F456E2" w:rsidRPr="00F456E2" w:rsidSect="00F76778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78"/>
    <w:rsid w:val="000A58C3"/>
    <w:rsid w:val="001D1D85"/>
    <w:rsid w:val="002F4DD1"/>
    <w:rsid w:val="00334B4E"/>
    <w:rsid w:val="0039757D"/>
    <w:rsid w:val="005B03D3"/>
    <w:rsid w:val="00A0632F"/>
    <w:rsid w:val="00B77D70"/>
    <w:rsid w:val="00BA40B3"/>
    <w:rsid w:val="00C35DF3"/>
    <w:rsid w:val="00C91B3C"/>
    <w:rsid w:val="00C94B65"/>
    <w:rsid w:val="00DC0E69"/>
    <w:rsid w:val="00E95222"/>
    <w:rsid w:val="00F456E2"/>
    <w:rsid w:val="00F54C7F"/>
    <w:rsid w:val="00F7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3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2022-06-19T09:13:00Z</dcterms:created>
  <dcterms:modified xsi:type="dcterms:W3CDTF">2022-06-25T08:04:00Z</dcterms:modified>
</cp:coreProperties>
</file>