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09" w:rsidRPr="00012E09" w:rsidRDefault="00012E09" w:rsidP="00012E09">
      <w:pPr>
        <w:jc w:val="both"/>
        <w:rPr>
          <w:b/>
          <w:sz w:val="28"/>
          <w:szCs w:val="28"/>
        </w:rPr>
      </w:pPr>
      <w:r w:rsidRPr="00012E09">
        <w:rPr>
          <w:b/>
          <w:sz w:val="28"/>
          <w:szCs w:val="28"/>
        </w:rPr>
        <w:t xml:space="preserve">КАФЕДРА СЕСТРИНСКОГО ДЕЛА И КЛИНИЧЕСКОГО УХОДА </w:t>
      </w:r>
    </w:p>
    <w:p w:rsidR="00012E09" w:rsidRPr="00012E09" w:rsidRDefault="00012E09" w:rsidP="00012E09">
      <w:pPr>
        <w:jc w:val="both"/>
        <w:rPr>
          <w:sz w:val="28"/>
          <w:szCs w:val="28"/>
        </w:rPr>
      </w:pPr>
    </w:p>
    <w:p w:rsidR="00012E09" w:rsidRPr="00012E09" w:rsidRDefault="00012E09" w:rsidP="00012E09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012E09">
        <w:rPr>
          <w:sz w:val="28"/>
          <w:szCs w:val="28"/>
        </w:rPr>
        <w:t xml:space="preserve">В связи с возникшей необходимостью профессиональной подготовки медицинских сестёр с высшим образованием в России, 25 ноября 1995 г. по инициативе декана факультета Высшего сестринского образования (ФВСО) к.м.н., проф. </w:t>
      </w:r>
      <w:proofErr w:type="spellStart"/>
      <w:r w:rsidRPr="00012E09">
        <w:rPr>
          <w:sz w:val="28"/>
          <w:szCs w:val="28"/>
        </w:rPr>
        <w:t>Пац</w:t>
      </w:r>
      <w:proofErr w:type="spellEnd"/>
      <w:r w:rsidRPr="00012E09">
        <w:rPr>
          <w:sz w:val="28"/>
          <w:szCs w:val="28"/>
        </w:rPr>
        <w:t xml:space="preserve"> Ю.С. и по приказу ректора   </w:t>
      </w:r>
      <w:proofErr w:type="spellStart"/>
      <w:r w:rsidRPr="00012E09">
        <w:rPr>
          <w:sz w:val="28"/>
          <w:szCs w:val="28"/>
        </w:rPr>
        <w:t>КрасГМА</w:t>
      </w:r>
      <w:proofErr w:type="spellEnd"/>
      <w:r w:rsidRPr="00012E09">
        <w:rPr>
          <w:sz w:val="28"/>
          <w:szCs w:val="28"/>
        </w:rPr>
        <w:t xml:space="preserve"> д.м.н., профессора  </w:t>
      </w:r>
      <w:proofErr w:type="spellStart"/>
      <w:r w:rsidRPr="00012E09">
        <w:rPr>
          <w:sz w:val="28"/>
          <w:szCs w:val="28"/>
        </w:rPr>
        <w:t>Прохоренкова</w:t>
      </w:r>
      <w:proofErr w:type="spellEnd"/>
      <w:r w:rsidRPr="00012E09">
        <w:rPr>
          <w:sz w:val="28"/>
          <w:szCs w:val="28"/>
        </w:rPr>
        <w:t xml:space="preserve"> В.И. была организована  кафедра Сестринского дела (СД).</w:t>
      </w:r>
      <w:proofErr w:type="gramEnd"/>
      <w:r w:rsidRPr="00012E09">
        <w:rPr>
          <w:sz w:val="28"/>
          <w:szCs w:val="28"/>
        </w:rPr>
        <w:t xml:space="preserve">  </w:t>
      </w:r>
      <w:proofErr w:type="gramStart"/>
      <w:r w:rsidRPr="00012E09">
        <w:rPr>
          <w:sz w:val="28"/>
          <w:szCs w:val="28"/>
        </w:rPr>
        <w:t xml:space="preserve">Создавала  и формировала  деятельность кафедры  в течение 12 лет к.м.н., доцент </w:t>
      </w:r>
      <w:proofErr w:type="spellStart"/>
      <w:r w:rsidRPr="00012E09">
        <w:rPr>
          <w:sz w:val="28"/>
          <w:szCs w:val="28"/>
        </w:rPr>
        <w:t>Мудрова</w:t>
      </w:r>
      <w:proofErr w:type="spellEnd"/>
      <w:r w:rsidRPr="00012E09">
        <w:rPr>
          <w:sz w:val="28"/>
          <w:szCs w:val="28"/>
        </w:rPr>
        <w:t xml:space="preserve"> Л.А.;  в дальнейшем развивали деятельность  кафедры СД   заведующие кафедрой:  к.м.н., доцент </w:t>
      </w:r>
      <w:proofErr w:type="spellStart"/>
      <w:r w:rsidRPr="00012E09">
        <w:rPr>
          <w:sz w:val="28"/>
          <w:szCs w:val="28"/>
        </w:rPr>
        <w:t>Камаева</w:t>
      </w:r>
      <w:proofErr w:type="spellEnd"/>
      <w:r w:rsidRPr="00012E09">
        <w:rPr>
          <w:sz w:val="28"/>
          <w:szCs w:val="28"/>
        </w:rPr>
        <w:t xml:space="preserve"> Т.Р. (с сентября 2008 г.- август 2011г.) и   к.м.н., доцент </w:t>
      </w:r>
      <w:proofErr w:type="spellStart"/>
      <w:r w:rsidRPr="00012E09">
        <w:rPr>
          <w:sz w:val="28"/>
          <w:szCs w:val="28"/>
        </w:rPr>
        <w:t>Турчина</w:t>
      </w:r>
      <w:proofErr w:type="spellEnd"/>
      <w:r w:rsidRPr="00012E09">
        <w:rPr>
          <w:sz w:val="28"/>
          <w:szCs w:val="28"/>
        </w:rPr>
        <w:t xml:space="preserve"> Ж.Е. (с 01.09.2011г. – по настоящее время).</w:t>
      </w:r>
      <w:proofErr w:type="gramEnd"/>
    </w:p>
    <w:p w:rsidR="00012E09" w:rsidRPr="00012E09" w:rsidRDefault="00012E09" w:rsidP="00012E09">
      <w:pPr>
        <w:spacing w:line="360" w:lineRule="auto"/>
        <w:ind w:firstLine="708"/>
        <w:jc w:val="both"/>
        <w:rPr>
          <w:sz w:val="28"/>
          <w:szCs w:val="28"/>
        </w:rPr>
      </w:pPr>
      <w:r w:rsidRPr="00012E09">
        <w:rPr>
          <w:sz w:val="28"/>
          <w:szCs w:val="28"/>
        </w:rPr>
        <w:t xml:space="preserve">Необходимость создания кафедры была обусловлена особенностями сестринского дела  и значительными отличиями СД от врачебного дела, т.к. подготовка новых специалистов по сестринскому делу на врачебных кафедрах не позволяла студентам освоить и осмыслить новые сестринские технологии, которые в России стали внедряться в лечебных учреждениях с 1992 года. </w:t>
      </w:r>
    </w:p>
    <w:p w:rsidR="00012E09" w:rsidRPr="00012E09" w:rsidRDefault="00012E09" w:rsidP="00012E09">
      <w:pPr>
        <w:spacing w:line="360" w:lineRule="auto"/>
        <w:ind w:firstLine="708"/>
        <w:jc w:val="both"/>
        <w:rPr>
          <w:sz w:val="28"/>
          <w:szCs w:val="28"/>
        </w:rPr>
      </w:pPr>
      <w:r w:rsidRPr="00012E09">
        <w:rPr>
          <w:sz w:val="28"/>
          <w:szCs w:val="28"/>
        </w:rPr>
        <w:t xml:space="preserve">1.Приказом ректора </w:t>
      </w:r>
      <w:proofErr w:type="spellStart"/>
      <w:r w:rsidRPr="00012E09">
        <w:rPr>
          <w:sz w:val="28"/>
          <w:szCs w:val="28"/>
        </w:rPr>
        <w:t>КрасГМУ</w:t>
      </w:r>
      <w:proofErr w:type="spellEnd"/>
      <w:r w:rsidRPr="00012E09">
        <w:rPr>
          <w:sz w:val="28"/>
          <w:szCs w:val="28"/>
        </w:rPr>
        <w:t xml:space="preserve"> от 12.07.11 № 90 (о переименовании кафедры), кафедра СД переименована в Кафедру «СД и клинического ухода» (СД и КУ).</w:t>
      </w:r>
    </w:p>
    <w:p w:rsidR="00012E09" w:rsidRPr="00012E09" w:rsidRDefault="00012E09" w:rsidP="00012E09">
      <w:pPr>
        <w:spacing w:line="360" w:lineRule="auto"/>
        <w:ind w:firstLine="708"/>
        <w:jc w:val="both"/>
        <w:rPr>
          <w:sz w:val="28"/>
          <w:szCs w:val="28"/>
        </w:rPr>
      </w:pPr>
      <w:r w:rsidRPr="00012E09">
        <w:rPr>
          <w:sz w:val="28"/>
          <w:szCs w:val="28"/>
        </w:rPr>
        <w:t>2.Увеличилось число сотрудников, а именно совместителей (внутренних и внешних) для ведения учебного процесса  у студентов 1 курса  факультета фундаментального медицинского образования (ФФМО) - Лечебное дело, Педиатрия  по учебным практикам «Уход за больными».</w:t>
      </w:r>
    </w:p>
    <w:p w:rsidR="00012E09" w:rsidRPr="00012E09" w:rsidRDefault="00012E09" w:rsidP="00012E09">
      <w:pPr>
        <w:spacing w:line="360" w:lineRule="auto"/>
        <w:ind w:firstLine="708"/>
        <w:jc w:val="both"/>
        <w:rPr>
          <w:sz w:val="28"/>
          <w:szCs w:val="28"/>
        </w:rPr>
      </w:pPr>
      <w:r w:rsidRPr="00012E09">
        <w:rPr>
          <w:b/>
          <w:sz w:val="28"/>
          <w:szCs w:val="28"/>
        </w:rPr>
        <w:t>Кадровый состав кафедры в 2015-2016 учебном году</w:t>
      </w:r>
      <w:r w:rsidRPr="00012E09">
        <w:rPr>
          <w:sz w:val="28"/>
          <w:szCs w:val="28"/>
          <w:u w:val="single"/>
        </w:rPr>
        <w:t>:</w:t>
      </w:r>
      <w:r w:rsidRPr="00012E09">
        <w:rPr>
          <w:sz w:val="28"/>
          <w:szCs w:val="28"/>
        </w:rPr>
        <w:t xml:space="preserve"> основные сотрудники (зав. каф</w:t>
      </w:r>
      <w:proofErr w:type="gramStart"/>
      <w:r w:rsidRPr="00012E09">
        <w:rPr>
          <w:sz w:val="28"/>
          <w:szCs w:val="28"/>
        </w:rPr>
        <w:t>.</w:t>
      </w:r>
      <w:proofErr w:type="gramEnd"/>
      <w:r w:rsidRPr="00012E09">
        <w:rPr>
          <w:sz w:val="28"/>
          <w:szCs w:val="28"/>
        </w:rPr>
        <w:t xml:space="preserve"> </w:t>
      </w:r>
      <w:proofErr w:type="gramStart"/>
      <w:r w:rsidRPr="00012E09">
        <w:rPr>
          <w:sz w:val="28"/>
          <w:szCs w:val="28"/>
        </w:rPr>
        <w:t>д</w:t>
      </w:r>
      <w:proofErr w:type="gramEnd"/>
      <w:r w:rsidRPr="00012E09">
        <w:rPr>
          <w:sz w:val="28"/>
          <w:szCs w:val="28"/>
        </w:rPr>
        <w:t xml:space="preserve">оц. Ж.Е. </w:t>
      </w:r>
      <w:proofErr w:type="spellStart"/>
      <w:r w:rsidRPr="00012E09">
        <w:rPr>
          <w:sz w:val="28"/>
          <w:szCs w:val="28"/>
        </w:rPr>
        <w:t>Турчина</w:t>
      </w:r>
      <w:proofErr w:type="spellEnd"/>
      <w:r w:rsidRPr="00012E09">
        <w:rPr>
          <w:sz w:val="28"/>
          <w:szCs w:val="28"/>
        </w:rPr>
        <w:t xml:space="preserve">, доц. Л.А. </w:t>
      </w:r>
      <w:proofErr w:type="spellStart"/>
      <w:r w:rsidRPr="00012E09">
        <w:rPr>
          <w:sz w:val="28"/>
          <w:szCs w:val="28"/>
        </w:rPr>
        <w:t>Мудрова</w:t>
      </w:r>
      <w:proofErr w:type="spellEnd"/>
      <w:r w:rsidRPr="00012E09">
        <w:rPr>
          <w:sz w:val="28"/>
          <w:szCs w:val="28"/>
        </w:rPr>
        <w:t xml:space="preserve">, доц. О.Я. </w:t>
      </w:r>
      <w:proofErr w:type="spellStart"/>
      <w:r w:rsidRPr="00012E09">
        <w:rPr>
          <w:sz w:val="28"/>
          <w:szCs w:val="28"/>
        </w:rPr>
        <w:t>Шарова</w:t>
      </w:r>
      <w:proofErr w:type="spellEnd"/>
      <w:r w:rsidRPr="00012E09">
        <w:rPr>
          <w:sz w:val="28"/>
          <w:szCs w:val="28"/>
        </w:rPr>
        <w:t>, асс. Вахрушева Н.П. – завуч кафедры, асс</w:t>
      </w:r>
      <w:proofErr w:type="gramStart"/>
      <w:r w:rsidRPr="00012E09">
        <w:rPr>
          <w:sz w:val="28"/>
          <w:szCs w:val="28"/>
        </w:rPr>
        <w:t>.</w:t>
      </w:r>
      <w:proofErr w:type="gramEnd"/>
      <w:r w:rsidRPr="00012E09">
        <w:rPr>
          <w:sz w:val="28"/>
          <w:szCs w:val="28"/>
        </w:rPr>
        <w:t xml:space="preserve"> </w:t>
      </w:r>
      <w:proofErr w:type="gramStart"/>
      <w:r w:rsidRPr="00012E09">
        <w:rPr>
          <w:sz w:val="28"/>
          <w:szCs w:val="28"/>
        </w:rPr>
        <w:t>к</w:t>
      </w:r>
      <w:proofErr w:type="gramEnd"/>
      <w:r w:rsidRPr="00012E09">
        <w:rPr>
          <w:sz w:val="28"/>
          <w:szCs w:val="28"/>
        </w:rPr>
        <w:t xml:space="preserve">.м.н. В.Г. Иванов, асс. С.А. </w:t>
      </w:r>
      <w:proofErr w:type="spellStart"/>
      <w:r w:rsidRPr="00012E09">
        <w:rPr>
          <w:sz w:val="28"/>
          <w:szCs w:val="28"/>
        </w:rPr>
        <w:t>Бахшиева</w:t>
      </w:r>
      <w:proofErr w:type="spellEnd"/>
      <w:r w:rsidRPr="00012E09">
        <w:rPr>
          <w:sz w:val="28"/>
          <w:szCs w:val="28"/>
        </w:rPr>
        <w:t xml:space="preserve">);  внутренние совместители (доценты: Т.К. </w:t>
      </w:r>
      <w:proofErr w:type="spellStart"/>
      <w:r w:rsidRPr="00012E09">
        <w:rPr>
          <w:sz w:val="28"/>
          <w:szCs w:val="28"/>
        </w:rPr>
        <w:t>Турчина</w:t>
      </w:r>
      <w:proofErr w:type="spellEnd"/>
      <w:r w:rsidRPr="00012E09">
        <w:rPr>
          <w:sz w:val="28"/>
          <w:szCs w:val="28"/>
        </w:rPr>
        <w:t xml:space="preserve">,  Е.П. Данилина, Е.В. Зорина, Н.Ю. </w:t>
      </w:r>
      <w:proofErr w:type="spellStart"/>
      <w:r w:rsidRPr="00012E09">
        <w:rPr>
          <w:sz w:val="28"/>
          <w:szCs w:val="28"/>
        </w:rPr>
        <w:t>Гришкевич</w:t>
      </w:r>
      <w:proofErr w:type="spellEnd"/>
      <w:r w:rsidRPr="00012E09">
        <w:rPr>
          <w:sz w:val="28"/>
          <w:szCs w:val="28"/>
        </w:rPr>
        <w:t xml:space="preserve">, Н.Л. </w:t>
      </w:r>
      <w:proofErr w:type="spellStart"/>
      <w:r w:rsidRPr="00012E09">
        <w:rPr>
          <w:sz w:val="28"/>
          <w:szCs w:val="28"/>
        </w:rPr>
        <w:t>Прокопцева</w:t>
      </w:r>
      <w:proofErr w:type="spellEnd"/>
      <w:r w:rsidRPr="00012E09">
        <w:rPr>
          <w:sz w:val="28"/>
          <w:szCs w:val="28"/>
        </w:rPr>
        <w:t xml:space="preserve">, В.Г. </w:t>
      </w:r>
      <w:proofErr w:type="spellStart"/>
      <w:r w:rsidRPr="00012E09">
        <w:rPr>
          <w:sz w:val="28"/>
          <w:szCs w:val="28"/>
        </w:rPr>
        <w:t>Филистович</w:t>
      </w:r>
      <w:proofErr w:type="spellEnd"/>
      <w:r w:rsidRPr="00012E09">
        <w:rPr>
          <w:sz w:val="28"/>
          <w:szCs w:val="28"/>
        </w:rPr>
        <w:t xml:space="preserve">, </w:t>
      </w:r>
      <w:r w:rsidRPr="00012E09">
        <w:rPr>
          <w:sz w:val="28"/>
          <w:szCs w:val="28"/>
        </w:rPr>
        <w:lastRenderedPageBreak/>
        <w:t xml:space="preserve">Н.Д. </w:t>
      </w:r>
      <w:proofErr w:type="spellStart"/>
      <w:r w:rsidRPr="00012E09">
        <w:rPr>
          <w:sz w:val="28"/>
          <w:szCs w:val="28"/>
        </w:rPr>
        <w:t>Томнюк</w:t>
      </w:r>
      <w:proofErr w:type="spellEnd"/>
      <w:r w:rsidRPr="00012E09">
        <w:rPr>
          <w:sz w:val="28"/>
          <w:szCs w:val="28"/>
        </w:rPr>
        <w:t>); внешние совместители ( доц. А.А. Белобородов, асс</w:t>
      </w:r>
      <w:proofErr w:type="gramStart"/>
      <w:r w:rsidRPr="00012E09">
        <w:rPr>
          <w:sz w:val="28"/>
          <w:szCs w:val="28"/>
        </w:rPr>
        <w:t>.</w:t>
      </w:r>
      <w:proofErr w:type="gramEnd"/>
      <w:r w:rsidRPr="00012E09">
        <w:rPr>
          <w:sz w:val="28"/>
          <w:szCs w:val="28"/>
        </w:rPr>
        <w:t xml:space="preserve"> </w:t>
      </w:r>
      <w:proofErr w:type="gramStart"/>
      <w:r w:rsidRPr="00012E09">
        <w:rPr>
          <w:sz w:val="28"/>
          <w:szCs w:val="28"/>
        </w:rPr>
        <w:t>к</w:t>
      </w:r>
      <w:proofErr w:type="gramEnd"/>
      <w:r w:rsidRPr="00012E09">
        <w:rPr>
          <w:sz w:val="28"/>
          <w:szCs w:val="28"/>
        </w:rPr>
        <w:t xml:space="preserve">.м.н. Н.М. </w:t>
      </w:r>
      <w:proofErr w:type="spellStart"/>
      <w:r w:rsidRPr="00012E09">
        <w:rPr>
          <w:sz w:val="28"/>
          <w:szCs w:val="28"/>
        </w:rPr>
        <w:t>Потылицына</w:t>
      </w:r>
      <w:proofErr w:type="spellEnd"/>
      <w:r w:rsidRPr="00012E09">
        <w:rPr>
          <w:sz w:val="28"/>
          <w:szCs w:val="28"/>
        </w:rPr>
        <w:t>); лаборанты кафедры-Гюнтер И.А., Бабина Н.А.</w:t>
      </w:r>
    </w:p>
    <w:p w:rsidR="00012E09" w:rsidRPr="00012E09" w:rsidRDefault="00012E09" w:rsidP="00012E09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012E09">
        <w:rPr>
          <w:sz w:val="28"/>
          <w:szCs w:val="28"/>
        </w:rPr>
        <w:t xml:space="preserve">Особенно приятно, что в  преподавательском составе кафедры также  в качестве внешних совместителей работают выпускники факультета высшего сестринского образования нашего вуза: ассистенты  С.Л. </w:t>
      </w:r>
      <w:proofErr w:type="spellStart"/>
      <w:r w:rsidRPr="00012E09">
        <w:rPr>
          <w:sz w:val="28"/>
          <w:szCs w:val="28"/>
        </w:rPr>
        <w:t>Нефёдова</w:t>
      </w:r>
      <w:proofErr w:type="spellEnd"/>
      <w:r w:rsidRPr="00012E09">
        <w:rPr>
          <w:sz w:val="28"/>
          <w:szCs w:val="28"/>
        </w:rPr>
        <w:t>, О.П. Фатьянова, И.Ю. Оленева, которые являются руководителями сестринского дела (заместитель главного врача по работе с сестринским персоналом, главная медицинская сестра) в ЛПУ, являются  базовыми руководителями  летней производственной практики по уходу за больными.</w:t>
      </w:r>
      <w:proofErr w:type="gramEnd"/>
      <w:r w:rsidRPr="00012E09">
        <w:rPr>
          <w:sz w:val="28"/>
          <w:szCs w:val="28"/>
        </w:rPr>
        <w:t xml:space="preserve"> Наличие большого числа совместителей, прежде всего, определяется особенностями организации учебного процесса. </w:t>
      </w:r>
      <w:proofErr w:type="spellStart"/>
      <w:r w:rsidRPr="00012E09">
        <w:rPr>
          <w:sz w:val="28"/>
          <w:szCs w:val="28"/>
        </w:rPr>
        <w:t>Остепенённость</w:t>
      </w:r>
      <w:proofErr w:type="spellEnd"/>
      <w:r w:rsidRPr="00012E09">
        <w:rPr>
          <w:sz w:val="28"/>
          <w:szCs w:val="28"/>
        </w:rPr>
        <w:t xml:space="preserve">   кафедры составляет 70 %. </w:t>
      </w:r>
    </w:p>
    <w:p w:rsidR="00012E09" w:rsidRPr="00012E09" w:rsidRDefault="00012E09" w:rsidP="00012E09">
      <w:pPr>
        <w:spacing w:line="360" w:lineRule="auto"/>
        <w:ind w:firstLine="709"/>
        <w:jc w:val="both"/>
        <w:rPr>
          <w:sz w:val="28"/>
          <w:szCs w:val="28"/>
        </w:rPr>
      </w:pPr>
      <w:r w:rsidRPr="00012E09">
        <w:rPr>
          <w:sz w:val="28"/>
          <w:szCs w:val="28"/>
        </w:rPr>
        <w:t xml:space="preserve">Основной базой кафедры на протяжении 20-ти лет является  Сибирский клинический центр (СКЦ) ФМБА России, генеральный директор - Б.В. </w:t>
      </w:r>
      <w:proofErr w:type="spellStart"/>
      <w:r w:rsidRPr="00012E09">
        <w:rPr>
          <w:sz w:val="28"/>
          <w:szCs w:val="28"/>
        </w:rPr>
        <w:t>Баранкин</w:t>
      </w:r>
      <w:proofErr w:type="spellEnd"/>
      <w:r w:rsidRPr="00012E09">
        <w:rPr>
          <w:sz w:val="28"/>
          <w:szCs w:val="28"/>
        </w:rPr>
        <w:t xml:space="preserve">, ранее медико-санитарная часть (МСЧ) № 96. Другие базы кафедры, где учебный процесс проводят совместители: КГБУЗ «Красноярская межрайонная детская клиническая больница №1», «Краевая клиническая больница», Краевой клинический онкологический диспансер им. А.И. </w:t>
      </w:r>
      <w:proofErr w:type="spellStart"/>
      <w:r w:rsidRPr="00012E09">
        <w:rPr>
          <w:sz w:val="28"/>
          <w:szCs w:val="28"/>
        </w:rPr>
        <w:t>Крыжановского</w:t>
      </w:r>
      <w:proofErr w:type="spellEnd"/>
      <w:r w:rsidRPr="00012E09">
        <w:rPr>
          <w:sz w:val="28"/>
          <w:szCs w:val="28"/>
        </w:rPr>
        <w:t xml:space="preserve">, Красноярская межрайонная клиническая больница скорой медицинской помощи им. Н.С. </w:t>
      </w:r>
      <w:proofErr w:type="spellStart"/>
      <w:r w:rsidRPr="00012E09">
        <w:rPr>
          <w:sz w:val="28"/>
          <w:szCs w:val="28"/>
        </w:rPr>
        <w:t>Карповича</w:t>
      </w:r>
      <w:proofErr w:type="spellEnd"/>
      <w:r w:rsidRPr="00012E09">
        <w:rPr>
          <w:sz w:val="28"/>
          <w:szCs w:val="28"/>
        </w:rPr>
        <w:t xml:space="preserve">, МУЗ «Дорожная клиническая больница» на ст. Красноярск, Красноярская межрайонная клиническая больница № 20  им. И.С. </w:t>
      </w:r>
      <w:proofErr w:type="spellStart"/>
      <w:r w:rsidRPr="00012E09">
        <w:rPr>
          <w:sz w:val="28"/>
          <w:szCs w:val="28"/>
        </w:rPr>
        <w:t>Берзона</w:t>
      </w:r>
      <w:proofErr w:type="spellEnd"/>
      <w:r w:rsidRPr="00012E09">
        <w:rPr>
          <w:sz w:val="28"/>
          <w:szCs w:val="28"/>
        </w:rPr>
        <w:t xml:space="preserve">. </w:t>
      </w:r>
    </w:p>
    <w:p w:rsidR="00012E09" w:rsidRPr="00012E09" w:rsidRDefault="00012E09" w:rsidP="00012E0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2E09">
        <w:rPr>
          <w:color w:val="000000"/>
          <w:sz w:val="28"/>
          <w:szCs w:val="28"/>
        </w:rPr>
        <w:t xml:space="preserve">С момента образования 1995 г. - по 2013г. (октябрь), кафедра являлась структурным подразделением факультета высшего сестринского образования (декан-доцент, в настоящее время проф. Ю.С. </w:t>
      </w:r>
      <w:proofErr w:type="spellStart"/>
      <w:r w:rsidRPr="00012E09">
        <w:rPr>
          <w:color w:val="000000"/>
          <w:sz w:val="28"/>
          <w:szCs w:val="28"/>
        </w:rPr>
        <w:t>Пац</w:t>
      </w:r>
      <w:proofErr w:type="spellEnd"/>
      <w:r w:rsidRPr="00012E09">
        <w:rPr>
          <w:color w:val="000000"/>
          <w:sz w:val="28"/>
          <w:szCs w:val="28"/>
        </w:rPr>
        <w:t>), впоследствии факультета экономики и управления в здравоохранении; высшей медицинской бизнес школы (декан - доц. Е.А. Юрьева), в 2013г. на основании приказа ректора № 467 от 08.10.2013г. (о создании факультета), кафедра СД и клинического ухода вошла в состав факультета фундаментального медицинского образования (декан - проф. Н.С. Горбунов).</w:t>
      </w:r>
    </w:p>
    <w:p w:rsidR="00012E09" w:rsidRPr="00012E09" w:rsidRDefault="00012E09" w:rsidP="00012E09">
      <w:pPr>
        <w:spacing w:line="360" w:lineRule="auto"/>
        <w:ind w:firstLine="708"/>
        <w:jc w:val="both"/>
        <w:rPr>
          <w:sz w:val="28"/>
          <w:szCs w:val="28"/>
        </w:rPr>
      </w:pPr>
      <w:r w:rsidRPr="00012E09">
        <w:rPr>
          <w:b/>
          <w:sz w:val="28"/>
          <w:szCs w:val="28"/>
        </w:rPr>
        <w:lastRenderedPageBreak/>
        <w:t>Учебная работа.</w:t>
      </w:r>
      <w:r w:rsidRPr="00012E09">
        <w:rPr>
          <w:sz w:val="28"/>
          <w:szCs w:val="28"/>
        </w:rPr>
        <w:t xml:space="preserve"> Основная цель   кафедры сестринского дела  на первоначальном этапе заключалась  в обучении студентов новым технологиям ухода и определении места медсестры с высшим образованием в системе здравоохранения (преподавание велось по 19 дисциплинам на ФВСО). </w:t>
      </w:r>
    </w:p>
    <w:p w:rsidR="00012E09" w:rsidRPr="00012E09" w:rsidRDefault="00012E09" w:rsidP="00012E09">
      <w:pPr>
        <w:shd w:val="clear" w:color="auto" w:fill="FFFFFF"/>
        <w:spacing w:line="360" w:lineRule="auto"/>
        <w:ind w:firstLine="708"/>
        <w:jc w:val="both"/>
        <w:rPr>
          <w:rStyle w:val="11pt"/>
          <w:sz w:val="28"/>
          <w:szCs w:val="28"/>
        </w:rPr>
      </w:pPr>
      <w:r w:rsidRPr="00012E09">
        <w:rPr>
          <w:color w:val="000000"/>
          <w:sz w:val="28"/>
          <w:szCs w:val="28"/>
        </w:rPr>
        <w:t xml:space="preserve">На данном этапе одна из главных задач кафедры, это обучение </w:t>
      </w:r>
      <w:r w:rsidRPr="00012E09">
        <w:rPr>
          <w:sz w:val="28"/>
          <w:szCs w:val="28"/>
        </w:rPr>
        <w:t xml:space="preserve">студентов врачебных специальностей медицинскому уходу за больными, учитывая, что медицинский уход  является медицинской деятельностью по обеспечению оптимальных условий для выздоровления, а потому требует такого же серьезного освоения студентами врачебных специальностей, как и все другие элементы лечебной деятельности. Качество медицинского ухода во многом определяет качество обслуживания пациентов в клинике и является одним из ведущих критериев оценки деятельности лечебно-профилактической организации (ЛПО). До изучения </w:t>
      </w:r>
      <w:r w:rsidRPr="00012E09">
        <w:rPr>
          <w:rStyle w:val="11pt"/>
          <w:sz w:val="28"/>
          <w:szCs w:val="28"/>
        </w:rPr>
        <w:t>клинических дисциплин студенты должны ознакомиться и освоить необходимые манипуляции и процедуры медицинского ухода, уметь оказать неотложную доврачебную помощь.</w:t>
      </w:r>
    </w:p>
    <w:p w:rsidR="00012E09" w:rsidRPr="00012E09" w:rsidRDefault="00012E09" w:rsidP="00012E09">
      <w:pPr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012E09">
        <w:rPr>
          <w:rStyle w:val="11pt"/>
          <w:sz w:val="28"/>
          <w:szCs w:val="28"/>
        </w:rPr>
        <w:t xml:space="preserve">Кроме этого, приоритетной задачей  кафедры является также </w:t>
      </w:r>
      <w:proofErr w:type="gramStart"/>
      <w:r w:rsidRPr="00012E09">
        <w:rPr>
          <w:rStyle w:val="11pt"/>
          <w:sz w:val="28"/>
          <w:szCs w:val="28"/>
        </w:rPr>
        <w:t>обучение студентов  по направлению</w:t>
      </w:r>
      <w:proofErr w:type="gramEnd"/>
      <w:r w:rsidRPr="00012E09">
        <w:rPr>
          <w:rStyle w:val="11pt"/>
          <w:sz w:val="28"/>
          <w:szCs w:val="28"/>
        </w:rPr>
        <w:t xml:space="preserve"> подготовки - Социальная работа.</w:t>
      </w:r>
      <w:r w:rsidRPr="00012E09">
        <w:rPr>
          <w:rFonts w:eastAsia="TimesNewRoman"/>
          <w:sz w:val="28"/>
          <w:szCs w:val="28"/>
        </w:rPr>
        <w:t xml:space="preserve"> Необходимость подготовки бакалавров определена нерешенностью ряда ключевых вопросов, связанных с организацией социальной работы в системе здравоохранения. </w:t>
      </w:r>
    </w:p>
    <w:p w:rsidR="00012E09" w:rsidRPr="00012E09" w:rsidRDefault="00012E09" w:rsidP="00012E09">
      <w:pPr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012E09">
        <w:rPr>
          <w:rFonts w:eastAsia="TimesNewRoman"/>
          <w:sz w:val="28"/>
          <w:szCs w:val="28"/>
        </w:rPr>
        <w:t xml:space="preserve">В современных условиях усугубления социальных проблем в России, ухудшения показателей здоровья подрастающего поколения возрастает объективная потребность решения взаимосвязанных задач медицинского и социального характера на качественно новом уровне. Необходимость подготовки таких специалистов определена нерешенностью ряда ключевых вопросов, связанных с организацией социальной работы в системе здравоохранения: в амбулаторном лечении, диспансерном наблюдении, обслуживании на дому, патронаже и консультировании по социальным вопросам, определения маршрутизации пациента. </w:t>
      </w:r>
    </w:p>
    <w:p w:rsidR="00012E09" w:rsidRPr="00012E09" w:rsidRDefault="00012E09" w:rsidP="00012E09">
      <w:pPr>
        <w:spacing w:line="360" w:lineRule="auto"/>
        <w:ind w:firstLine="708"/>
        <w:jc w:val="both"/>
        <w:rPr>
          <w:sz w:val="28"/>
          <w:szCs w:val="28"/>
        </w:rPr>
      </w:pPr>
      <w:r w:rsidRPr="00012E09">
        <w:rPr>
          <w:sz w:val="28"/>
          <w:szCs w:val="28"/>
        </w:rPr>
        <w:lastRenderedPageBreak/>
        <w:t xml:space="preserve">В настоящее </w:t>
      </w:r>
      <w:r w:rsidRPr="00012E09">
        <w:rPr>
          <w:b/>
          <w:sz w:val="28"/>
          <w:szCs w:val="28"/>
        </w:rPr>
        <w:t xml:space="preserve"> </w:t>
      </w:r>
      <w:r w:rsidRPr="00012E09">
        <w:rPr>
          <w:sz w:val="28"/>
          <w:szCs w:val="28"/>
        </w:rPr>
        <w:t xml:space="preserve">время  учебный процесс осуществляется на факультете фундаментального медицинского образования (ФФМО) по специальностям: </w:t>
      </w:r>
      <w:proofErr w:type="gramStart"/>
      <w:r w:rsidRPr="00012E09">
        <w:rPr>
          <w:sz w:val="28"/>
          <w:szCs w:val="28"/>
        </w:rPr>
        <w:t>Лечебное дело, Педиатрия, Стоматология; фармацевтическом факультете; направлении  подготовки - Социальная работа;  институте последипломного образования (интерны - Управление сестринской деятельностью).</w:t>
      </w:r>
      <w:proofErr w:type="gramEnd"/>
      <w:r w:rsidRPr="00012E09">
        <w:rPr>
          <w:sz w:val="28"/>
          <w:szCs w:val="28"/>
        </w:rPr>
        <w:t xml:space="preserve"> В учебном процессе все сотрудники  используют активные и интерактивные методы обучения. Лекции носят проблемный характер с элементами дискуссии, ежегодно читаются открытые лекции. Занятия  проводятся   в учебных комнатах,  </w:t>
      </w:r>
      <w:proofErr w:type="spellStart"/>
      <w:r w:rsidRPr="00012E09">
        <w:rPr>
          <w:sz w:val="28"/>
          <w:szCs w:val="28"/>
        </w:rPr>
        <w:t>симуляционных</w:t>
      </w:r>
      <w:proofErr w:type="spellEnd"/>
      <w:r w:rsidRPr="00012E09">
        <w:rPr>
          <w:sz w:val="28"/>
          <w:szCs w:val="28"/>
        </w:rPr>
        <w:t xml:space="preserve">  классах, с посещением отделений различных ЛПУ. </w:t>
      </w:r>
    </w:p>
    <w:p w:rsidR="00012E09" w:rsidRPr="00012E09" w:rsidRDefault="00012E09" w:rsidP="00012E09">
      <w:pPr>
        <w:spacing w:line="360" w:lineRule="auto"/>
        <w:ind w:firstLine="708"/>
        <w:jc w:val="both"/>
        <w:rPr>
          <w:sz w:val="28"/>
          <w:szCs w:val="28"/>
        </w:rPr>
      </w:pPr>
      <w:r w:rsidRPr="00012E09">
        <w:rPr>
          <w:b/>
          <w:sz w:val="28"/>
          <w:szCs w:val="28"/>
        </w:rPr>
        <w:t>Учебно-методическая работа.</w:t>
      </w:r>
      <w:r w:rsidRPr="00012E09">
        <w:rPr>
          <w:sz w:val="28"/>
          <w:szCs w:val="28"/>
        </w:rPr>
        <w:t xml:space="preserve">  За 20 лет работы кафедры  были созданы  учебно-методические комплексы (УМКД)  по всем дисциплинам в соответствии с ГОС ВПО (специальность - «Сестринское дело»), в последующем  в полном объеме разработаны рабочие программы по дисциплинам, учебным и производственным практикам по ФГОС ВПО. Сотрудниками кафедры изданы учебно-методические пособия с грифом УМО МЗ</w:t>
      </w:r>
      <w:r w:rsidR="005E120E">
        <w:rPr>
          <w:sz w:val="28"/>
          <w:szCs w:val="28"/>
        </w:rPr>
        <w:t xml:space="preserve"> - 4</w:t>
      </w:r>
      <w:r w:rsidRPr="00012E09">
        <w:rPr>
          <w:sz w:val="28"/>
          <w:szCs w:val="28"/>
        </w:rPr>
        <w:t xml:space="preserve">, и много других пособий уровня вуза. </w:t>
      </w:r>
    </w:p>
    <w:p w:rsidR="00012E09" w:rsidRPr="00012E09" w:rsidRDefault="00012E09" w:rsidP="00012E09">
      <w:pPr>
        <w:spacing w:line="360" w:lineRule="auto"/>
        <w:ind w:firstLine="708"/>
        <w:jc w:val="both"/>
        <w:rPr>
          <w:sz w:val="28"/>
          <w:szCs w:val="28"/>
        </w:rPr>
      </w:pPr>
      <w:r w:rsidRPr="00012E09">
        <w:rPr>
          <w:sz w:val="28"/>
          <w:szCs w:val="28"/>
        </w:rPr>
        <w:t xml:space="preserve"> Созданы УМКД по ФГОС ВПО, все новые рабочие программы занесены в электронный модуль, в настоящее время начата работа по новому стандарту ФГОС </w:t>
      </w:r>
      <w:proofErr w:type="gramStart"/>
      <w:r w:rsidRPr="00012E09">
        <w:rPr>
          <w:sz w:val="28"/>
          <w:szCs w:val="28"/>
        </w:rPr>
        <w:t>ВО</w:t>
      </w:r>
      <w:proofErr w:type="gramEnd"/>
      <w:r w:rsidRPr="00012E09">
        <w:rPr>
          <w:sz w:val="28"/>
          <w:szCs w:val="28"/>
        </w:rPr>
        <w:t>.</w:t>
      </w:r>
    </w:p>
    <w:p w:rsidR="00012E09" w:rsidRPr="00012E09" w:rsidRDefault="00012E09" w:rsidP="00012E09">
      <w:pPr>
        <w:spacing w:line="360" w:lineRule="auto"/>
        <w:ind w:firstLine="708"/>
        <w:jc w:val="both"/>
        <w:rPr>
          <w:sz w:val="28"/>
          <w:szCs w:val="28"/>
        </w:rPr>
      </w:pPr>
      <w:r w:rsidRPr="00012E09">
        <w:rPr>
          <w:sz w:val="28"/>
          <w:szCs w:val="28"/>
        </w:rPr>
        <w:t xml:space="preserve">В 2014-2015 гг. </w:t>
      </w:r>
      <w:proofErr w:type="gramStart"/>
      <w:r w:rsidRPr="00012E09">
        <w:rPr>
          <w:sz w:val="28"/>
          <w:szCs w:val="28"/>
        </w:rPr>
        <w:t>созданы</w:t>
      </w:r>
      <w:proofErr w:type="gramEnd"/>
      <w:r w:rsidRPr="00012E09">
        <w:rPr>
          <w:sz w:val="28"/>
          <w:szCs w:val="28"/>
        </w:rPr>
        <w:t xml:space="preserve"> 33 видеофильма по отработке практических навыков.</w:t>
      </w:r>
    </w:p>
    <w:p w:rsidR="00012E09" w:rsidRPr="00012E09" w:rsidRDefault="00012E09" w:rsidP="00012E09">
      <w:pPr>
        <w:spacing w:line="360" w:lineRule="auto"/>
        <w:jc w:val="both"/>
        <w:rPr>
          <w:sz w:val="28"/>
          <w:szCs w:val="28"/>
        </w:rPr>
      </w:pPr>
      <w:r w:rsidRPr="00012E09">
        <w:rPr>
          <w:b/>
          <w:sz w:val="28"/>
          <w:szCs w:val="28"/>
        </w:rPr>
        <w:t>Научная деятельность кафедры</w:t>
      </w:r>
      <w:r w:rsidRPr="00012E09">
        <w:rPr>
          <w:sz w:val="28"/>
          <w:szCs w:val="28"/>
        </w:rPr>
        <w:t xml:space="preserve"> </w:t>
      </w:r>
    </w:p>
    <w:p w:rsidR="00012E09" w:rsidRPr="00012E09" w:rsidRDefault="00012E09" w:rsidP="00012E09">
      <w:pPr>
        <w:spacing w:line="360" w:lineRule="auto"/>
        <w:jc w:val="both"/>
        <w:rPr>
          <w:sz w:val="28"/>
          <w:szCs w:val="28"/>
        </w:rPr>
      </w:pPr>
      <w:r w:rsidRPr="00012E09">
        <w:rPr>
          <w:sz w:val="28"/>
          <w:szCs w:val="28"/>
        </w:rPr>
        <w:t>Современный этап научной деятельности кафедры заключается в следующих направлениях работы:</w:t>
      </w:r>
    </w:p>
    <w:p w:rsidR="00012E09" w:rsidRPr="00012E09" w:rsidRDefault="00012E09" w:rsidP="00012E09">
      <w:pPr>
        <w:spacing w:line="360" w:lineRule="auto"/>
        <w:jc w:val="both"/>
        <w:rPr>
          <w:sz w:val="28"/>
          <w:szCs w:val="28"/>
        </w:rPr>
      </w:pPr>
      <w:r w:rsidRPr="00012E09">
        <w:rPr>
          <w:sz w:val="28"/>
          <w:szCs w:val="28"/>
        </w:rPr>
        <w:t>1.Работа над кандидатской диссертацией  «Особенности социально-психологической адаптации и показателей психосоматического статуса детей с различным уровнем информационных нагрузок» (асс</w:t>
      </w:r>
      <w:proofErr w:type="gramStart"/>
      <w:r w:rsidRPr="00012E09">
        <w:rPr>
          <w:sz w:val="28"/>
          <w:szCs w:val="28"/>
        </w:rPr>
        <w:t xml:space="preserve"> .</w:t>
      </w:r>
      <w:proofErr w:type="spellStart"/>
      <w:proofErr w:type="gramEnd"/>
      <w:r w:rsidRPr="00012E09">
        <w:rPr>
          <w:sz w:val="28"/>
          <w:szCs w:val="28"/>
        </w:rPr>
        <w:t>Бахшиева</w:t>
      </w:r>
      <w:proofErr w:type="spellEnd"/>
      <w:r w:rsidRPr="00012E09">
        <w:rPr>
          <w:sz w:val="28"/>
          <w:szCs w:val="28"/>
        </w:rPr>
        <w:t xml:space="preserve"> С.А). </w:t>
      </w:r>
    </w:p>
    <w:p w:rsidR="00012E09" w:rsidRPr="00012E09" w:rsidRDefault="00012E09" w:rsidP="00012E09">
      <w:pPr>
        <w:spacing w:line="360" w:lineRule="auto"/>
        <w:jc w:val="both"/>
        <w:rPr>
          <w:sz w:val="28"/>
          <w:szCs w:val="28"/>
        </w:rPr>
      </w:pPr>
      <w:r w:rsidRPr="00012E09">
        <w:rPr>
          <w:sz w:val="28"/>
          <w:szCs w:val="28"/>
        </w:rPr>
        <w:t>2. Организация научных и научно-педагогических мероприятий.</w:t>
      </w:r>
    </w:p>
    <w:p w:rsidR="00012E09" w:rsidRPr="00012E09" w:rsidRDefault="00012E09" w:rsidP="00012E09">
      <w:pPr>
        <w:spacing w:line="360" w:lineRule="auto"/>
        <w:jc w:val="both"/>
        <w:rPr>
          <w:sz w:val="28"/>
          <w:szCs w:val="28"/>
        </w:rPr>
      </w:pPr>
      <w:r w:rsidRPr="00012E09">
        <w:rPr>
          <w:sz w:val="28"/>
          <w:szCs w:val="28"/>
        </w:rPr>
        <w:t>Так за 2013-2016 гг. организованы следующие мероприятия:</w:t>
      </w:r>
    </w:p>
    <w:p w:rsidR="00012E09" w:rsidRPr="00012E09" w:rsidRDefault="00012E09" w:rsidP="00012E09">
      <w:pPr>
        <w:spacing w:line="360" w:lineRule="auto"/>
        <w:rPr>
          <w:b/>
          <w:i/>
          <w:sz w:val="28"/>
          <w:szCs w:val="28"/>
        </w:rPr>
      </w:pPr>
      <w:r w:rsidRPr="00012E09">
        <w:rPr>
          <w:sz w:val="28"/>
          <w:szCs w:val="28"/>
        </w:rPr>
        <w:lastRenderedPageBreak/>
        <w:t xml:space="preserve">2.1. Студенческая итоговая научно-практическая конференция с международным участием секция СНО - «Общественное здоровье и организация здравоохранения; Медицинский уход и </w:t>
      </w:r>
      <w:proofErr w:type="spellStart"/>
      <w:r w:rsidRPr="00012E09">
        <w:rPr>
          <w:sz w:val="28"/>
          <w:szCs w:val="28"/>
        </w:rPr>
        <w:t>реабилитология</w:t>
      </w:r>
      <w:proofErr w:type="spellEnd"/>
      <w:r w:rsidRPr="00012E09">
        <w:rPr>
          <w:sz w:val="28"/>
          <w:szCs w:val="28"/>
        </w:rPr>
        <w:t>», (</w:t>
      </w:r>
      <w:r w:rsidRPr="00012E09">
        <w:rPr>
          <w:b/>
          <w:i/>
          <w:sz w:val="28"/>
          <w:szCs w:val="28"/>
        </w:rPr>
        <w:t>уровень – федеральный).</w:t>
      </w:r>
    </w:p>
    <w:p w:rsidR="00012E09" w:rsidRPr="00012E09" w:rsidRDefault="00012E09" w:rsidP="00012E09">
      <w:pPr>
        <w:spacing w:line="360" w:lineRule="auto"/>
        <w:rPr>
          <w:b/>
          <w:i/>
          <w:sz w:val="28"/>
          <w:szCs w:val="28"/>
        </w:rPr>
      </w:pPr>
      <w:r w:rsidRPr="00012E09">
        <w:rPr>
          <w:sz w:val="28"/>
          <w:szCs w:val="28"/>
        </w:rPr>
        <w:t>2.2</w:t>
      </w:r>
      <w:r w:rsidRPr="00012E09">
        <w:rPr>
          <w:b/>
          <w:sz w:val="28"/>
          <w:szCs w:val="28"/>
        </w:rPr>
        <w:t>.</w:t>
      </w:r>
      <w:r w:rsidRPr="00012E09">
        <w:rPr>
          <w:sz w:val="28"/>
          <w:szCs w:val="28"/>
        </w:rPr>
        <w:t xml:space="preserve"> Студенческая итоговая научно-практическая конференция в </w:t>
      </w:r>
      <w:proofErr w:type="spellStart"/>
      <w:r w:rsidRPr="00012E09">
        <w:rPr>
          <w:sz w:val="28"/>
          <w:szCs w:val="28"/>
        </w:rPr>
        <w:t>фармколледже</w:t>
      </w:r>
      <w:proofErr w:type="spellEnd"/>
      <w:r w:rsidRPr="00012E09">
        <w:rPr>
          <w:sz w:val="28"/>
          <w:szCs w:val="28"/>
        </w:rPr>
        <w:t xml:space="preserve"> - «Экологическая безопасность-гарантия будущего», (</w:t>
      </w:r>
      <w:r w:rsidRPr="00012E09">
        <w:rPr>
          <w:b/>
          <w:i/>
          <w:sz w:val="28"/>
          <w:szCs w:val="28"/>
        </w:rPr>
        <w:t>уровень – вузовский).</w:t>
      </w:r>
    </w:p>
    <w:p w:rsidR="00012E09" w:rsidRPr="00012E09" w:rsidRDefault="00012E09" w:rsidP="00012E09">
      <w:pPr>
        <w:spacing w:line="360" w:lineRule="auto"/>
        <w:rPr>
          <w:b/>
          <w:i/>
          <w:sz w:val="28"/>
          <w:szCs w:val="28"/>
        </w:rPr>
      </w:pPr>
      <w:r w:rsidRPr="00012E09">
        <w:rPr>
          <w:sz w:val="28"/>
          <w:szCs w:val="28"/>
        </w:rPr>
        <w:t>2.3. 2-рая  учебно-практическая конференция « Сестринское дело: управление, образование, проблемы и перспективы развития», (</w:t>
      </w:r>
      <w:r w:rsidRPr="00012E09">
        <w:rPr>
          <w:b/>
          <w:i/>
          <w:sz w:val="28"/>
          <w:szCs w:val="28"/>
        </w:rPr>
        <w:t>уровень – вузовский).</w:t>
      </w:r>
    </w:p>
    <w:p w:rsidR="00012E09" w:rsidRPr="00012E09" w:rsidRDefault="00012E09" w:rsidP="00012E09">
      <w:pPr>
        <w:spacing w:line="360" w:lineRule="auto"/>
        <w:rPr>
          <w:b/>
          <w:i/>
          <w:sz w:val="28"/>
          <w:szCs w:val="28"/>
        </w:rPr>
      </w:pPr>
      <w:r w:rsidRPr="00012E09">
        <w:rPr>
          <w:sz w:val="28"/>
          <w:szCs w:val="28"/>
        </w:rPr>
        <w:t>2.4</w:t>
      </w:r>
      <w:r w:rsidRPr="00012E09">
        <w:rPr>
          <w:b/>
          <w:sz w:val="28"/>
          <w:szCs w:val="28"/>
        </w:rPr>
        <w:t>.</w:t>
      </w:r>
      <w:r w:rsidRPr="00012E09">
        <w:rPr>
          <w:bCs/>
          <w:color w:val="000000"/>
          <w:sz w:val="28"/>
          <w:szCs w:val="28"/>
        </w:rPr>
        <w:t xml:space="preserve"> </w:t>
      </w:r>
      <w:proofErr w:type="gramStart"/>
      <w:r w:rsidRPr="00012E09">
        <w:rPr>
          <w:bCs/>
          <w:color w:val="000000"/>
          <w:sz w:val="28"/>
          <w:szCs w:val="28"/>
        </w:rPr>
        <w:t>Краевая</w:t>
      </w:r>
      <w:proofErr w:type="gramEnd"/>
      <w:r w:rsidRPr="00012E09">
        <w:rPr>
          <w:bCs/>
          <w:color w:val="000000"/>
          <w:sz w:val="28"/>
          <w:szCs w:val="28"/>
        </w:rPr>
        <w:t xml:space="preserve"> НПК «40 лет на страже здоровья Красноярска», посвященная 40-летию МБУЗ Городской клинической больницы скорой медицинской помощи им. Н.С. </w:t>
      </w:r>
      <w:proofErr w:type="spellStart"/>
      <w:r w:rsidRPr="00012E09">
        <w:rPr>
          <w:bCs/>
          <w:color w:val="000000"/>
          <w:sz w:val="28"/>
          <w:szCs w:val="28"/>
        </w:rPr>
        <w:t>Карповича</w:t>
      </w:r>
      <w:proofErr w:type="spellEnd"/>
      <w:r w:rsidRPr="00012E09">
        <w:rPr>
          <w:bCs/>
          <w:color w:val="000000"/>
          <w:sz w:val="28"/>
          <w:szCs w:val="28"/>
        </w:rPr>
        <w:t>,                                (</w:t>
      </w:r>
      <w:r w:rsidRPr="00012E09">
        <w:rPr>
          <w:b/>
          <w:i/>
          <w:sz w:val="28"/>
          <w:szCs w:val="28"/>
        </w:rPr>
        <w:t>уровень – региональный)</w:t>
      </w:r>
    </w:p>
    <w:p w:rsidR="00012E09" w:rsidRPr="00012E09" w:rsidRDefault="00012E09" w:rsidP="00012E09">
      <w:pPr>
        <w:spacing w:line="360" w:lineRule="auto"/>
        <w:rPr>
          <w:sz w:val="28"/>
          <w:szCs w:val="28"/>
        </w:rPr>
      </w:pPr>
      <w:r w:rsidRPr="00012E09">
        <w:rPr>
          <w:sz w:val="28"/>
          <w:szCs w:val="28"/>
        </w:rPr>
        <w:t>2.5.</w:t>
      </w:r>
      <w:r w:rsidRPr="00012E09">
        <w:rPr>
          <w:color w:val="000000"/>
          <w:sz w:val="28"/>
          <w:szCs w:val="28"/>
        </w:rPr>
        <w:t xml:space="preserve"> </w:t>
      </w:r>
      <w:hyperlink r:id="rId6" w:history="1">
        <w:r w:rsidRPr="00012E09">
          <w:rPr>
            <w:rStyle w:val="a3"/>
            <w:color w:val="auto"/>
            <w:sz w:val="28"/>
            <w:szCs w:val="28"/>
            <w:u w:val="none"/>
          </w:rPr>
          <w:t xml:space="preserve">78-я итоговая студенческая научно-практическая конференции с международным участием, посвящённой 95-летию со дня рождения Ю. М. </w:t>
        </w:r>
        <w:proofErr w:type="spellStart"/>
        <w:r w:rsidRPr="00012E09">
          <w:rPr>
            <w:rStyle w:val="a3"/>
            <w:color w:val="auto"/>
            <w:sz w:val="28"/>
            <w:szCs w:val="28"/>
            <w:u w:val="none"/>
          </w:rPr>
          <w:t>Лубенского</w:t>
        </w:r>
        <w:proofErr w:type="spellEnd"/>
        <w:r w:rsidRPr="00012E09">
          <w:rPr>
            <w:rStyle w:val="a3"/>
            <w:color w:val="auto"/>
            <w:sz w:val="28"/>
            <w:szCs w:val="28"/>
            <w:u w:val="none"/>
          </w:rPr>
          <w:t xml:space="preserve">., секция "Медицинский уход и </w:t>
        </w:r>
        <w:proofErr w:type="spellStart"/>
        <w:r w:rsidRPr="00012E09">
          <w:rPr>
            <w:rStyle w:val="a3"/>
            <w:color w:val="auto"/>
            <w:sz w:val="28"/>
            <w:szCs w:val="28"/>
            <w:u w:val="none"/>
          </w:rPr>
          <w:t>реабилитология</w:t>
        </w:r>
        <w:proofErr w:type="spellEnd"/>
      </w:hyperlink>
      <w:r w:rsidRPr="00012E09">
        <w:rPr>
          <w:sz w:val="28"/>
          <w:szCs w:val="28"/>
        </w:rPr>
        <w:t>, (</w:t>
      </w:r>
      <w:r w:rsidRPr="00012E09">
        <w:rPr>
          <w:b/>
          <w:i/>
          <w:sz w:val="28"/>
          <w:szCs w:val="28"/>
        </w:rPr>
        <w:t>уровень – федеральный).</w:t>
      </w:r>
    </w:p>
    <w:p w:rsidR="00012E09" w:rsidRPr="00012E09" w:rsidRDefault="00012E09" w:rsidP="00012E09">
      <w:pPr>
        <w:spacing w:line="360" w:lineRule="auto"/>
        <w:rPr>
          <w:sz w:val="28"/>
          <w:szCs w:val="28"/>
        </w:rPr>
      </w:pPr>
      <w:r w:rsidRPr="00012E09">
        <w:rPr>
          <w:sz w:val="28"/>
          <w:szCs w:val="28"/>
        </w:rPr>
        <w:t>2.6.</w:t>
      </w:r>
      <w:r w:rsidRPr="00012E09">
        <w:rPr>
          <w:color w:val="000000"/>
          <w:sz w:val="28"/>
          <w:szCs w:val="28"/>
        </w:rPr>
        <w:t xml:space="preserve"> НПК  </w:t>
      </w:r>
      <w:r w:rsidRPr="00012E09">
        <w:rPr>
          <w:sz w:val="28"/>
          <w:szCs w:val="28"/>
        </w:rPr>
        <w:t>«Актуальные вопросы педиатрии», симпозиум «Актуальные вопросы СД в педиатрии», (</w:t>
      </w:r>
      <w:r w:rsidRPr="00012E09">
        <w:rPr>
          <w:b/>
          <w:i/>
          <w:sz w:val="28"/>
          <w:szCs w:val="28"/>
        </w:rPr>
        <w:t>уровень – федеральный).</w:t>
      </w:r>
    </w:p>
    <w:p w:rsidR="00012E09" w:rsidRPr="00012E09" w:rsidRDefault="00012E09" w:rsidP="00012E09">
      <w:pPr>
        <w:spacing w:line="360" w:lineRule="auto"/>
        <w:jc w:val="both"/>
        <w:rPr>
          <w:sz w:val="28"/>
          <w:szCs w:val="28"/>
        </w:rPr>
      </w:pPr>
      <w:r w:rsidRPr="00012E09">
        <w:rPr>
          <w:sz w:val="28"/>
          <w:szCs w:val="28"/>
        </w:rPr>
        <w:t>2.7. Межфакультетская учебная олимпиада на тему: «Актуальность клинического ухода в профессиональной подготовке будущего врача и социального работника»</w:t>
      </w:r>
    </w:p>
    <w:p w:rsidR="00012E09" w:rsidRPr="00012E09" w:rsidRDefault="00012E09" w:rsidP="00012E09">
      <w:pPr>
        <w:spacing w:line="360" w:lineRule="auto"/>
        <w:jc w:val="both"/>
        <w:rPr>
          <w:sz w:val="28"/>
          <w:szCs w:val="28"/>
        </w:rPr>
      </w:pPr>
      <w:r w:rsidRPr="00012E09">
        <w:rPr>
          <w:sz w:val="28"/>
          <w:szCs w:val="28"/>
        </w:rPr>
        <w:t xml:space="preserve"> (</w:t>
      </w:r>
      <w:r w:rsidRPr="00012E09">
        <w:rPr>
          <w:b/>
          <w:i/>
          <w:sz w:val="28"/>
          <w:szCs w:val="28"/>
        </w:rPr>
        <w:t>уровень – вузовский).</w:t>
      </w:r>
      <w:r w:rsidRPr="00012E09">
        <w:rPr>
          <w:sz w:val="28"/>
          <w:szCs w:val="28"/>
        </w:rPr>
        <w:t xml:space="preserve"> </w:t>
      </w:r>
    </w:p>
    <w:p w:rsidR="00012E09" w:rsidRPr="00012E09" w:rsidRDefault="00012E09" w:rsidP="00012E09">
      <w:pPr>
        <w:spacing w:line="360" w:lineRule="auto"/>
        <w:jc w:val="both"/>
        <w:rPr>
          <w:sz w:val="28"/>
          <w:szCs w:val="28"/>
        </w:rPr>
      </w:pPr>
      <w:r w:rsidRPr="00012E09">
        <w:rPr>
          <w:sz w:val="28"/>
          <w:szCs w:val="28"/>
        </w:rPr>
        <w:t>2.8.Учебно-практическая конференция «Актуальные вопросы паллиативной помощи»</w:t>
      </w:r>
    </w:p>
    <w:p w:rsidR="00012E09" w:rsidRPr="00012E09" w:rsidRDefault="00012E09" w:rsidP="00012E09">
      <w:pPr>
        <w:spacing w:line="360" w:lineRule="auto"/>
        <w:jc w:val="both"/>
        <w:rPr>
          <w:sz w:val="28"/>
          <w:szCs w:val="28"/>
        </w:rPr>
      </w:pPr>
      <w:r w:rsidRPr="00012E09">
        <w:rPr>
          <w:sz w:val="28"/>
          <w:szCs w:val="28"/>
        </w:rPr>
        <w:t>(</w:t>
      </w:r>
      <w:r w:rsidRPr="00012E09">
        <w:rPr>
          <w:b/>
          <w:i/>
          <w:sz w:val="28"/>
          <w:szCs w:val="28"/>
        </w:rPr>
        <w:t>уровень – вузовский).</w:t>
      </w:r>
      <w:r w:rsidRPr="00012E09">
        <w:rPr>
          <w:sz w:val="28"/>
          <w:szCs w:val="28"/>
        </w:rPr>
        <w:t xml:space="preserve"> </w:t>
      </w:r>
    </w:p>
    <w:p w:rsidR="00012E09" w:rsidRPr="00012E09" w:rsidRDefault="00012E09" w:rsidP="00012E09">
      <w:pPr>
        <w:spacing w:line="360" w:lineRule="auto"/>
        <w:jc w:val="both"/>
        <w:rPr>
          <w:sz w:val="28"/>
          <w:szCs w:val="28"/>
        </w:rPr>
      </w:pPr>
      <w:r w:rsidRPr="00012E09">
        <w:rPr>
          <w:b/>
          <w:sz w:val="28"/>
          <w:szCs w:val="28"/>
        </w:rPr>
        <w:t>3.На</w:t>
      </w:r>
      <w:r w:rsidR="005E120E">
        <w:rPr>
          <w:b/>
          <w:sz w:val="28"/>
          <w:szCs w:val="28"/>
        </w:rPr>
        <w:t>учные публикации: за период 2012</w:t>
      </w:r>
      <w:r w:rsidRPr="00012E09">
        <w:rPr>
          <w:b/>
          <w:sz w:val="28"/>
          <w:szCs w:val="28"/>
        </w:rPr>
        <w:t>-2015 г</w:t>
      </w:r>
      <w:r w:rsidRPr="00012E09">
        <w:rPr>
          <w:sz w:val="28"/>
          <w:szCs w:val="28"/>
        </w:rPr>
        <w:t>г. сотрудниками кафедры опубликован</w:t>
      </w:r>
      <w:r w:rsidR="005E120E">
        <w:rPr>
          <w:sz w:val="28"/>
          <w:szCs w:val="28"/>
        </w:rPr>
        <w:t>о 51 статья в журналах ВАК, 6 –в международных изданиях, 71 статья</w:t>
      </w:r>
      <w:r w:rsidRPr="00012E09">
        <w:rPr>
          <w:sz w:val="28"/>
          <w:szCs w:val="28"/>
        </w:rPr>
        <w:t xml:space="preserve">  в отраслевых периодических журналах, более 100 (с</w:t>
      </w:r>
      <w:r w:rsidR="005E120E">
        <w:rPr>
          <w:sz w:val="28"/>
          <w:szCs w:val="28"/>
        </w:rPr>
        <w:t>татьи, тезисы)  в сборниках НПК, монография-1, патенты – 4.</w:t>
      </w:r>
    </w:p>
    <w:p w:rsidR="00012E09" w:rsidRPr="00012E09" w:rsidRDefault="00012E09" w:rsidP="00012E09">
      <w:pPr>
        <w:spacing w:line="360" w:lineRule="auto"/>
        <w:jc w:val="both"/>
        <w:rPr>
          <w:sz w:val="28"/>
          <w:szCs w:val="28"/>
        </w:rPr>
      </w:pPr>
      <w:r w:rsidRPr="00012E09">
        <w:rPr>
          <w:sz w:val="28"/>
          <w:szCs w:val="28"/>
        </w:rPr>
        <w:lastRenderedPageBreak/>
        <w:t xml:space="preserve">4. Участие в работе различных научно-практических конференций, выступление с докладами. </w:t>
      </w:r>
    </w:p>
    <w:p w:rsidR="00012E09" w:rsidRPr="00012E09" w:rsidRDefault="00012E09" w:rsidP="00012E09">
      <w:pPr>
        <w:spacing w:line="360" w:lineRule="auto"/>
        <w:jc w:val="both"/>
        <w:rPr>
          <w:sz w:val="28"/>
          <w:szCs w:val="28"/>
        </w:rPr>
      </w:pPr>
      <w:r w:rsidRPr="00012E09">
        <w:rPr>
          <w:sz w:val="28"/>
          <w:szCs w:val="28"/>
        </w:rPr>
        <w:t>5. Организация клинических конференций.</w:t>
      </w:r>
    </w:p>
    <w:p w:rsidR="00012E09" w:rsidRPr="00012E09" w:rsidRDefault="00012E09" w:rsidP="00012E09">
      <w:pPr>
        <w:spacing w:line="360" w:lineRule="auto"/>
        <w:jc w:val="both"/>
        <w:rPr>
          <w:sz w:val="28"/>
          <w:szCs w:val="28"/>
        </w:rPr>
      </w:pPr>
      <w:r w:rsidRPr="00012E09">
        <w:rPr>
          <w:sz w:val="28"/>
          <w:szCs w:val="28"/>
        </w:rPr>
        <w:t>6.Ежегодное участие в конференциях по вузовской педагогике, участие  в работе Всероссийской научно-практической конференции «Социальное образование в России».</w:t>
      </w:r>
    </w:p>
    <w:p w:rsidR="00012E09" w:rsidRPr="00012E09" w:rsidRDefault="00012E09" w:rsidP="00012E09">
      <w:pPr>
        <w:spacing w:line="360" w:lineRule="auto"/>
        <w:jc w:val="both"/>
        <w:rPr>
          <w:sz w:val="28"/>
          <w:szCs w:val="28"/>
        </w:rPr>
      </w:pPr>
      <w:r w:rsidRPr="00012E09">
        <w:rPr>
          <w:sz w:val="28"/>
          <w:szCs w:val="28"/>
        </w:rPr>
        <w:t xml:space="preserve">7. Работа СНО «Медицинский уход и </w:t>
      </w:r>
      <w:proofErr w:type="spellStart"/>
      <w:r w:rsidRPr="00012E09">
        <w:rPr>
          <w:sz w:val="28"/>
          <w:szCs w:val="28"/>
        </w:rPr>
        <w:t>реабилитология</w:t>
      </w:r>
      <w:proofErr w:type="spellEnd"/>
      <w:r w:rsidRPr="00012E09">
        <w:rPr>
          <w:sz w:val="28"/>
          <w:szCs w:val="28"/>
        </w:rPr>
        <w:t>».</w:t>
      </w:r>
    </w:p>
    <w:p w:rsidR="00012E09" w:rsidRPr="00012E09" w:rsidRDefault="00012E09" w:rsidP="00012E09">
      <w:pPr>
        <w:spacing w:line="360" w:lineRule="auto"/>
        <w:ind w:firstLine="708"/>
        <w:jc w:val="both"/>
        <w:rPr>
          <w:sz w:val="28"/>
          <w:szCs w:val="28"/>
        </w:rPr>
      </w:pPr>
      <w:r w:rsidRPr="00012E09">
        <w:rPr>
          <w:b/>
          <w:sz w:val="28"/>
          <w:szCs w:val="28"/>
        </w:rPr>
        <w:t>СНО</w:t>
      </w:r>
      <w:r w:rsidRPr="00012E09">
        <w:rPr>
          <w:sz w:val="28"/>
          <w:szCs w:val="28"/>
        </w:rPr>
        <w:t>: в интенсификации учебно-воспитательного процесса, повышении его эффективности и качества большая роль отводится хорошо организованной системе научно-исследовательской работе студентов.</w:t>
      </w:r>
    </w:p>
    <w:p w:rsidR="00012E09" w:rsidRPr="00012E09" w:rsidRDefault="00012E09" w:rsidP="00012E09">
      <w:pPr>
        <w:spacing w:line="360" w:lineRule="auto"/>
        <w:jc w:val="both"/>
        <w:rPr>
          <w:sz w:val="28"/>
          <w:szCs w:val="28"/>
        </w:rPr>
      </w:pPr>
      <w:r w:rsidRPr="00012E09">
        <w:rPr>
          <w:sz w:val="28"/>
          <w:szCs w:val="28"/>
        </w:rPr>
        <w:t xml:space="preserve"> Основные научные направления СНО кафедры  на современном этапе:</w:t>
      </w:r>
    </w:p>
    <w:p w:rsidR="00012E09" w:rsidRPr="00012E09" w:rsidRDefault="00012E09" w:rsidP="00012E09">
      <w:pPr>
        <w:spacing w:line="360" w:lineRule="auto"/>
        <w:jc w:val="both"/>
        <w:rPr>
          <w:sz w:val="28"/>
          <w:szCs w:val="28"/>
        </w:rPr>
      </w:pPr>
      <w:r w:rsidRPr="00012E09">
        <w:rPr>
          <w:sz w:val="28"/>
          <w:szCs w:val="28"/>
        </w:rPr>
        <w:t xml:space="preserve">1. Новые сестринские технологии ухода за больными (сестринский процесс, </w:t>
      </w:r>
      <w:proofErr w:type="spellStart"/>
      <w:r w:rsidRPr="00012E09">
        <w:rPr>
          <w:sz w:val="28"/>
          <w:szCs w:val="28"/>
        </w:rPr>
        <w:t>переоперативный</w:t>
      </w:r>
      <w:proofErr w:type="spellEnd"/>
      <w:r w:rsidRPr="00012E09">
        <w:rPr>
          <w:sz w:val="28"/>
          <w:szCs w:val="28"/>
        </w:rPr>
        <w:t xml:space="preserve"> процесс) и внедрение их в практику различных ЛПУ.</w:t>
      </w:r>
    </w:p>
    <w:p w:rsidR="00012E09" w:rsidRPr="00012E09" w:rsidRDefault="00012E09" w:rsidP="00012E09">
      <w:pPr>
        <w:spacing w:line="360" w:lineRule="auto"/>
        <w:jc w:val="both"/>
        <w:rPr>
          <w:sz w:val="28"/>
          <w:szCs w:val="28"/>
        </w:rPr>
      </w:pPr>
      <w:r w:rsidRPr="00012E09">
        <w:rPr>
          <w:sz w:val="28"/>
          <w:szCs w:val="28"/>
        </w:rPr>
        <w:t>2.Профилактическая медицина. Здоровый образ жизни. Роль среднего медицинского персонала и выпускников ФВСО в профилактической работе.</w:t>
      </w:r>
    </w:p>
    <w:p w:rsidR="00012E09" w:rsidRPr="00012E09" w:rsidRDefault="00012E09" w:rsidP="00012E09">
      <w:pPr>
        <w:spacing w:line="360" w:lineRule="auto"/>
        <w:jc w:val="both"/>
        <w:rPr>
          <w:sz w:val="28"/>
          <w:szCs w:val="28"/>
        </w:rPr>
      </w:pPr>
      <w:r w:rsidRPr="00012E09">
        <w:rPr>
          <w:sz w:val="28"/>
          <w:szCs w:val="28"/>
        </w:rPr>
        <w:t>3.Роль среднего медицинского персонала в уходе и реабилитации пациентов пожилого и старческого возраста.</w:t>
      </w:r>
    </w:p>
    <w:p w:rsidR="00012E09" w:rsidRPr="00012E09" w:rsidRDefault="00012E09" w:rsidP="00012E09">
      <w:pPr>
        <w:spacing w:line="360" w:lineRule="auto"/>
        <w:jc w:val="both"/>
        <w:rPr>
          <w:sz w:val="28"/>
          <w:szCs w:val="28"/>
        </w:rPr>
      </w:pPr>
      <w:r w:rsidRPr="00012E09">
        <w:rPr>
          <w:sz w:val="28"/>
          <w:szCs w:val="28"/>
        </w:rPr>
        <w:t xml:space="preserve">4.Организация и оптимизация медицинской помощи населению в </w:t>
      </w:r>
      <w:proofErr w:type="gramStart"/>
      <w:r w:rsidRPr="00012E09">
        <w:rPr>
          <w:sz w:val="28"/>
          <w:szCs w:val="28"/>
        </w:rPr>
        <w:t>различных</w:t>
      </w:r>
      <w:proofErr w:type="gramEnd"/>
      <w:r w:rsidRPr="00012E09">
        <w:rPr>
          <w:sz w:val="28"/>
          <w:szCs w:val="28"/>
        </w:rPr>
        <w:t xml:space="preserve"> ЛПУ.</w:t>
      </w:r>
    </w:p>
    <w:p w:rsidR="00012E09" w:rsidRPr="00012E09" w:rsidRDefault="00012E09" w:rsidP="00012E09">
      <w:pPr>
        <w:spacing w:line="360" w:lineRule="auto"/>
        <w:jc w:val="both"/>
        <w:rPr>
          <w:sz w:val="28"/>
          <w:szCs w:val="28"/>
        </w:rPr>
      </w:pPr>
      <w:r w:rsidRPr="00012E09">
        <w:rPr>
          <w:sz w:val="28"/>
          <w:szCs w:val="28"/>
        </w:rPr>
        <w:t>5. Профилактика внутрибольничной инфекции.</w:t>
      </w:r>
    </w:p>
    <w:p w:rsidR="00012E09" w:rsidRPr="00012E09" w:rsidRDefault="00012E09" w:rsidP="00012E0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2E09">
        <w:rPr>
          <w:rFonts w:ascii="Times New Roman" w:hAnsi="Times New Roman"/>
          <w:sz w:val="28"/>
          <w:szCs w:val="28"/>
        </w:rPr>
        <w:t>6</w:t>
      </w:r>
      <w:r w:rsidRPr="00012E09">
        <w:rPr>
          <w:sz w:val="28"/>
          <w:szCs w:val="28"/>
        </w:rPr>
        <w:t>.</w:t>
      </w:r>
      <w:r w:rsidRPr="00012E09">
        <w:rPr>
          <w:rFonts w:ascii="Times New Roman" w:hAnsi="Times New Roman"/>
          <w:sz w:val="28"/>
          <w:szCs w:val="28"/>
        </w:rPr>
        <w:t>Развитие сестринского дела за рубежом</w:t>
      </w:r>
    </w:p>
    <w:p w:rsidR="00012E09" w:rsidRPr="00012E09" w:rsidRDefault="00012E09" w:rsidP="00012E0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2E09">
        <w:rPr>
          <w:rFonts w:ascii="Times New Roman" w:hAnsi="Times New Roman"/>
          <w:sz w:val="28"/>
          <w:szCs w:val="28"/>
        </w:rPr>
        <w:t xml:space="preserve">7. Особенности ухода за больными пожилого и старческого возраста в пансионатах </w:t>
      </w:r>
    </w:p>
    <w:p w:rsidR="00012E09" w:rsidRPr="00012E09" w:rsidRDefault="00012E09" w:rsidP="00012E0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2E09">
        <w:rPr>
          <w:rFonts w:ascii="Times New Roman" w:hAnsi="Times New Roman"/>
          <w:sz w:val="28"/>
          <w:szCs w:val="28"/>
        </w:rPr>
        <w:t xml:space="preserve">     социального типа.</w:t>
      </w:r>
    </w:p>
    <w:p w:rsidR="00012E09" w:rsidRPr="00012E09" w:rsidRDefault="00012E09" w:rsidP="00012E09">
      <w:pPr>
        <w:spacing w:line="360" w:lineRule="auto"/>
        <w:ind w:firstLine="708"/>
        <w:jc w:val="both"/>
        <w:rPr>
          <w:sz w:val="28"/>
          <w:szCs w:val="28"/>
        </w:rPr>
      </w:pPr>
      <w:r w:rsidRPr="00012E09">
        <w:rPr>
          <w:sz w:val="28"/>
          <w:szCs w:val="28"/>
        </w:rPr>
        <w:t>На кафедре в рамках научно-исследовательской работы  ежегодно выполнялись дипломные работы студентами 4-5 курсов ФВСО очно-заочного обучения. С 2004 – 2014 гг. на кафедре выполнено более 100 дипломных работ. В 2014 г. был последний выпуск менеджеров СД.</w:t>
      </w:r>
    </w:p>
    <w:p w:rsidR="00012E09" w:rsidRPr="00012E09" w:rsidRDefault="00012E09" w:rsidP="00012E09">
      <w:pPr>
        <w:spacing w:line="360" w:lineRule="auto"/>
        <w:ind w:left="60"/>
        <w:jc w:val="both"/>
        <w:rPr>
          <w:sz w:val="28"/>
          <w:szCs w:val="28"/>
        </w:rPr>
      </w:pPr>
      <w:r w:rsidRPr="00012E09">
        <w:rPr>
          <w:sz w:val="28"/>
          <w:szCs w:val="28"/>
        </w:rPr>
        <w:t xml:space="preserve">В рамках НИРС проводится интеграция с Базовым медицинским колледжем имени В.М. </w:t>
      </w:r>
      <w:proofErr w:type="spellStart"/>
      <w:r w:rsidRPr="00012E09">
        <w:rPr>
          <w:sz w:val="28"/>
          <w:szCs w:val="28"/>
        </w:rPr>
        <w:t>Крутовского</w:t>
      </w:r>
      <w:proofErr w:type="spellEnd"/>
      <w:r w:rsidRPr="00012E09">
        <w:rPr>
          <w:sz w:val="28"/>
          <w:szCs w:val="28"/>
        </w:rPr>
        <w:t xml:space="preserve">, фармацевтическим колледжем, городским  </w:t>
      </w:r>
      <w:r w:rsidRPr="00012E09">
        <w:rPr>
          <w:sz w:val="28"/>
          <w:szCs w:val="28"/>
        </w:rPr>
        <w:lastRenderedPageBreak/>
        <w:t xml:space="preserve">медицинским  техникумом, краевым центром повышения квалификации средних медицинских работников. </w:t>
      </w:r>
    </w:p>
    <w:p w:rsidR="00012E09" w:rsidRPr="00012E09" w:rsidRDefault="00012E09" w:rsidP="00012E0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12E09">
        <w:rPr>
          <w:sz w:val="28"/>
          <w:szCs w:val="28"/>
        </w:rPr>
        <w:t xml:space="preserve">Кафедра СД и КУ относится к клиническим кафедрам, сотрудники, имеющие высшее медицинское образование по специальностям «Лечебное дело, Педиатрия», осуществляют лечебную работу в </w:t>
      </w:r>
      <w:proofErr w:type="gramStart"/>
      <w:r w:rsidRPr="00012E09">
        <w:rPr>
          <w:sz w:val="28"/>
          <w:szCs w:val="28"/>
        </w:rPr>
        <w:t>различных</w:t>
      </w:r>
      <w:proofErr w:type="gramEnd"/>
      <w:r w:rsidRPr="00012E09">
        <w:rPr>
          <w:sz w:val="28"/>
          <w:szCs w:val="28"/>
        </w:rPr>
        <w:t xml:space="preserve"> ЛПУ, включая Университетскую клинику, ОВП. </w:t>
      </w:r>
    </w:p>
    <w:p w:rsidR="00012E09" w:rsidRPr="00012E09" w:rsidRDefault="00012E09" w:rsidP="00012E0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eastAsia="en-US"/>
        </w:rPr>
      </w:pPr>
      <w:r w:rsidRPr="00012E09">
        <w:rPr>
          <w:sz w:val="28"/>
          <w:szCs w:val="28"/>
        </w:rPr>
        <w:t xml:space="preserve">Сотрудниками кафедры проводится большая совместная работа с органами здравоохранения: проведение клинических конференций, семинаров, обучение среднего медицинского персонала, совместные научные публикации и др. Актуальным вопросом в данном  направлении  является совместная работа с СКЦ (генеральный директор </w:t>
      </w:r>
      <w:proofErr w:type="spellStart"/>
      <w:r w:rsidRPr="00012E09">
        <w:rPr>
          <w:sz w:val="28"/>
          <w:szCs w:val="28"/>
        </w:rPr>
        <w:t>Баранкин</w:t>
      </w:r>
      <w:proofErr w:type="spellEnd"/>
      <w:r w:rsidRPr="00012E09">
        <w:rPr>
          <w:sz w:val="28"/>
          <w:szCs w:val="28"/>
        </w:rPr>
        <w:t xml:space="preserve"> Б.В., куратор кафедры - главная медицинская сестра Воропаева Н.И.). Огромный вклад в этом  направлении оказывают доц. </w:t>
      </w:r>
      <w:proofErr w:type="spellStart"/>
      <w:r w:rsidRPr="00012E09">
        <w:rPr>
          <w:sz w:val="28"/>
          <w:szCs w:val="28"/>
        </w:rPr>
        <w:t>Турчина</w:t>
      </w:r>
      <w:proofErr w:type="spellEnd"/>
      <w:r w:rsidRPr="00012E09">
        <w:rPr>
          <w:sz w:val="28"/>
          <w:szCs w:val="28"/>
        </w:rPr>
        <w:t xml:space="preserve"> Ж.Е., доц. </w:t>
      </w:r>
      <w:proofErr w:type="spellStart"/>
      <w:r w:rsidRPr="00012E09">
        <w:rPr>
          <w:sz w:val="28"/>
          <w:szCs w:val="28"/>
        </w:rPr>
        <w:t>Мудрова</w:t>
      </w:r>
      <w:proofErr w:type="spellEnd"/>
      <w:r w:rsidRPr="00012E09">
        <w:rPr>
          <w:sz w:val="28"/>
          <w:szCs w:val="28"/>
        </w:rPr>
        <w:t xml:space="preserve"> Л.А., доц. Зорина Е.В., доц. </w:t>
      </w:r>
      <w:proofErr w:type="spellStart"/>
      <w:r w:rsidRPr="00012E09">
        <w:rPr>
          <w:sz w:val="28"/>
          <w:szCs w:val="28"/>
        </w:rPr>
        <w:t>Шарова</w:t>
      </w:r>
      <w:proofErr w:type="spellEnd"/>
      <w:r w:rsidRPr="00012E09">
        <w:rPr>
          <w:sz w:val="28"/>
          <w:szCs w:val="28"/>
        </w:rPr>
        <w:t xml:space="preserve"> О.Я., </w:t>
      </w:r>
      <w:proofErr w:type="gramStart"/>
      <w:r w:rsidRPr="00012E09">
        <w:rPr>
          <w:sz w:val="28"/>
          <w:szCs w:val="28"/>
        </w:rPr>
        <w:t>асс</w:t>
      </w:r>
      <w:proofErr w:type="gramEnd"/>
      <w:r w:rsidRPr="00012E09">
        <w:rPr>
          <w:sz w:val="28"/>
          <w:szCs w:val="28"/>
        </w:rPr>
        <w:t xml:space="preserve">. </w:t>
      </w:r>
      <w:proofErr w:type="spellStart"/>
      <w:r w:rsidRPr="00012E09">
        <w:rPr>
          <w:sz w:val="28"/>
          <w:szCs w:val="28"/>
        </w:rPr>
        <w:t>Бахшиева</w:t>
      </w:r>
      <w:proofErr w:type="spellEnd"/>
      <w:r w:rsidRPr="00012E09">
        <w:rPr>
          <w:sz w:val="28"/>
          <w:szCs w:val="28"/>
        </w:rPr>
        <w:t xml:space="preserve"> С.А. Асс</w:t>
      </w:r>
      <w:proofErr w:type="gramStart"/>
      <w:r w:rsidRPr="00012E09">
        <w:rPr>
          <w:sz w:val="28"/>
          <w:szCs w:val="28"/>
        </w:rPr>
        <w:t>.</w:t>
      </w:r>
      <w:proofErr w:type="gramEnd"/>
      <w:r w:rsidRPr="00012E09">
        <w:rPr>
          <w:sz w:val="28"/>
          <w:szCs w:val="28"/>
        </w:rPr>
        <w:t xml:space="preserve"> </w:t>
      </w:r>
      <w:proofErr w:type="gramStart"/>
      <w:r w:rsidRPr="00012E09">
        <w:rPr>
          <w:sz w:val="28"/>
          <w:szCs w:val="28"/>
        </w:rPr>
        <w:t>к</w:t>
      </w:r>
      <w:proofErr w:type="gramEnd"/>
      <w:r w:rsidRPr="00012E09">
        <w:rPr>
          <w:sz w:val="28"/>
          <w:szCs w:val="28"/>
        </w:rPr>
        <w:t>афедры Иванов В.Г. сотрудничает с пансионатом для ветеранов, а также хосписом. Кроме этого сотрудники посещают врачебные общества по специальностям (хирургия, терапия и др.), а также являются членами аттестационных комиссий при МЗ Красноярского края для аттестации среднего медицинского персонала по специальностям «Организация СД», «Управление СД»,  «Физиотерапия» (зав. каф</w:t>
      </w:r>
      <w:proofErr w:type="gramStart"/>
      <w:r w:rsidRPr="00012E09">
        <w:rPr>
          <w:sz w:val="28"/>
          <w:szCs w:val="28"/>
        </w:rPr>
        <w:t>.</w:t>
      </w:r>
      <w:proofErr w:type="gramEnd"/>
      <w:r w:rsidRPr="00012E09">
        <w:rPr>
          <w:sz w:val="28"/>
          <w:szCs w:val="28"/>
        </w:rPr>
        <w:t xml:space="preserve"> </w:t>
      </w:r>
      <w:proofErr w:type="gramStart"/>
      <w:r w:rsidRPr="00012E09">
        <w:rPr>
          <w:sz w:val="28"/>
          <w:szCs w:val="28"/>
        </w:rPr>
        <w:t>д</w:t>
      </w:r>
      <w:proofErr w:type="gramEnd"/>
      <w:r w:rsidRPr="00012E09">
        <w:rPr>
          <w:sz w:val="28"/>
          <w:szCs w:val="28"/>
        </w:rPr>
        <w:t xml:space="preserve">оц. </w:t>
      </w:r>
      <w:proofErr w:type="spellStart"/>
      <w:r w:rsidRPr="00012E09">
        <w:rPr>
          <w:sz w:val="28"/>
          <w:szCs w:val="28"/>
        </w:rPr>
        <w:t>Турчина</w:t>
      </w:r>
      <w:proofErr w:type="spellEnd"/>
      <w:r w:rsidRPr="00012E09">
        <w:rPr>
          <w:sz w:val="28"/>
          <w:szCs w:val="28"/>
        </w:rPr>
        <w:t xml:space="preserve"> Ж.Е., асс. </w:t>
      </w:r>
      <w:proofErr w:type="spellStart"/>
      <w:r w:rsidRPr="00012E09">
        <w:rPr>
          <w:sz w:val="28"/>
          <w:szCs w:val="28"/>
        </w:rPr>
        <w:t>Нефёдова</w:t>
      </w:r>
      <w:proofErr w:type="spellEnd"/>
      <w:r w:rsidRPr="00012E09">
        <w:rPr>
          <w:sz w:val="28"/>
          <w:szCs w:val="28"/>
        </w:rPr>
        <w:t xml:space="preserve"> С.Л., </w:t>
      </w:r>
      <w:proofErr w:type="gramStart"/>
      <w:r w:rsidRPr="00012E09">
        <w:rPr>
          <w:sz w:val="28"/>
          <w:szCs w:val="28"/>
        </w:rPr>
        <w:t>асс</w:t>
      </w:r>
      <w:proofErr w:type="gramEnd"/>
      <w:r w:rsidRPr="00012E09">
        <w:rPr>
          <w:sz w:val="28"/>
          <w:szCs w:val="28"/>
        </w:rPr>
        <w:t xml:space="preserve">. </w:t>
      </w:r>
      <w:proofErr w:type="gramStart"/>
      <w:r w:rsidRPr="00012E09">
        <w:rPr>
          <w:sz w:val="28"/>
          <w:szCs w:val="28"/>
        </w:rPr>
        <w:t>Зимина Т.А., последняя  является главным внештатным специалистом по СД при МЗ Красноярского края).</w:t>
      </w:r>
      <w:proofErr w:type="gramEnd"/>
      <w:r w:rsidRPr="00012E09"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eastAsia="en-US"/>
        </w:rPr>
        <w:t xml:space="preserve"> </w:t>
      </w:r>
      <w:r w:rsidRPr="00012E09">
        <w:rPr>
          <w:sz w:val="28"/>
          <w:szCs w:val="28"/>
        </w:rPr>
        <w:t>Зав. каф</w:t>
      </w:r>
      <w:proofErr w:type="gramStart"/>
      <w:r w:rsidRPr="00012E09">
        <w:rPr>
          <w:sz w:val="28"/>
          <w:szCs w:val="28"/>
        </w:rPr>
        <w:t>.</w:t>
      </w:r>
      <w:proofErr w:type="gramEnd"/>
      <w:r w:rsidRPr="00012E09">
        <w:rPr>
          <w:sz w:val="28"/>
          <w:szCs w:val="28"/>
        </w:rPr>
        <w:t xml:space="preserve"> </w:t>
      </w:r>
      <w:proofErr w:type="gramStart"/>
      <w:r w:rsidRPr="00012E09">
        <w:rPr>
          <w:sz w:val="28"/>
          <w:szCs w:val="28"/>
        </w:rPr>
        <w:t>д</w:t>
      </w:r>
      <w:proofErr w:type="gramEnd"/>
      <w:r w:rsidRPr="00012E09">
        <w:rPr>
          <w:sz w:val="28"/>
          <w:szCs w:val="28"/>
        </w:rPr>
        <w:t xml:space="preserve">оц. </w:t>
      </w:r>
      <w:proofErr w:type="spellStart"/>
      <w:r w:rsidRPr="00012E09">
        <w:rPr>
          <w:sz w:val="28"/>
          <w:szCs w:val="28"/>
        </w:rPr>
        <w:t>Турчина</w:t>
      </w:r>
      <w:proofErr w:type="spellEnd"/>
      <w:r w:rsidRPr="00012E09">
        <w:rPr>
          <w:sz w:val="28"/>
          <w:szCs w:val="28"/>
        </w:rPr>
        <w:t xml:space="preserve"> Ж.Е.</w:t>
      </w:r>
      <w:r w:rsidRPr="00012E09"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eastAsia="en-US"/>
        </w:rPr>
        <w:t xml:space="preserve">  </w:t>
      </w:r>
      <w:r w:rsidRPr="00012E09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 xml:space="preserve">является членом координационного совета по СД при МЗ Красноярского края, а также членом экспертного Совета по аттестации средних медицинских работников Федерального значения СФО, г. Иркутск. Большая работа сотрудниками кафедры  проводится по рецензированию аттестационных работ среднего медицинского персонала, а также учебно-методических работ учреждений СПО (среднего профессионального образования), медицинские техникумы, колледжи. Следует выделить отдельным предложением существенную  совместную организационно-методическую (научную) работу с </w:t>
      </w:r>
      <w:proofErr w:type="spellStart"/>
      <w:r w:rsidRPr="00012E09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lastRenderedPageBreak/>
        <w:t>фармколледжем</w:t>
      </w:r>
      <w:proofErr w:type="spellEnd"/>
      <w:r w:rsidRPr="00012E09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 xml:space="preserve">  </w:t>
      </w:r>
      <w:proofErr w:type="spellStart"/>
      <w:r w:rsidRPr="00012E09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>КрасГМУ</w:t>
      </w:r>
      <w:proofErr w:type="spellEnd"/>
      <w:r w:rsidRPr="00012E09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>. Ежегодно сотрудники кафедры являются членами ГИА по специальности «Сестринское дело» данного структурного подразделения.</w:t>
      </w:r>
    </w:p>
    <w:p w:rsidR="00012E09" w:rsidRPr="00012E09" w:rsidRDefault="00012E09" w:rsidP="00012E0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</w:pPr>
      <w:proofErr w:type="gramStart"/>
      <w:r w:rsidRPr="00012E09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>В течение  последних трёх лет  кафедра  принимает активное  участие в  организации и проведении</w:t>
      </w:r>
      <w:r w:rsidRPr="00012E09"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eastAsia="en-US"/>
        </w:rPr>
        <w:t xml:space="preserve"> </w:t>
      </w:r>
      <w:r w:rsidRPr="00012E09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 xml:space="preserve">экзамена  по допуску лиц, не завершивших освоение основных образовательных программ высшего медицинского или высшего фармацевтического образования, а также лиц с высшим медицинским или высшим фармацевтическим образованием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персонала. </w:t>
      </w:r>
      <w:proofErr w:type="gramEnd"/>
    </w:p>
    <w:p w:rsidR="00012E09" w:rsidRPr="00012E09" w:rsidRDefault="00012E09" w:rsidP="00012E09">
      <w:pPr>
        <w:spacing w:line="360" w:lineRule="auto"/>
        <w:ind w:firstLine="360"/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</w:pPr>
      <w:r w:rsidRPr="00012E09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>Достаточно важным вопросом является проведение воспитательной работы на кафедре со студентами (ответ</w:t>
      </w:r>
      <w:proofErr w:type="gramStart"/>
      <w:r w:rsidRPr="00012E09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>.</w:t>
      </w:r>
      <w:proofErr w:type="gramEnd"/>
      <w:r w:rsidRPr="00012E09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 xml:space="preserve"> </w:t>
      </w:r>
      <w:proofErr w:type="gramStart"/>
      <w:r w:rsidRPr="00012E09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>д</w:t>
      </w:r>
      <w:proofErr w:type="gramEnd"/>
      <w:r w:rsidRPr="00012E09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 xml:space="preserve">оц. </w:t>
      </w:r>
      <w:proofErr w:type="spellStart"/>
      <w:r w:rsidRPr="00012E09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>Шарова</w:t>
      </w:r>
      <w:proofErr w:type="spellEnd"/>
      <w:r w:rsidRPr="00012E09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 xml:space="preserve"> О.Я.):</w:t>
      </w:r>
    </w:p>
    <w:p w:rsidR="00012E09" w:rsidRPr="00012E09" w:rsidRDefault="00012E09" w:rsidP="00012E09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12E09">
        <w:rPr>
          <w:b/>
          <w:sz w:val="28"/>
          <w:szCs w:val="28"/>
        </w:rPr>
        <w:t>учебно-воспитательная работа:</w:t>
      </w:r>
      <w:r w:rsidRPr="00012E09">
        <w:rPr>
          <w:sz w:val="28"/>
          <w:szCs w:val="28"/>
        </w:rPr>
        <w:t xml:space="preserve"> подготовка студенческих выступлений на  конференции, публикации  по итогам работы в СНО, учебно-воспитательная олимпиада уровня кафедры.</w:t>
      </w:r>
    </w:p>
    <w:p w:rsidR="00012E09" w:rsidRPr="00012E09" w:rsidRDefault="00012E09" w:rsidP="00012E09">
      <w:pPr>
        <w:pStyle w:val="a5"/>
        <w:numPr>
          <w:ilvl w:val="0"/>
          <w:numId w:val="1"/>
        </w:numPr>
        <w:tabs>
          <w:tab w:val="left" w:pos="1095"/>
        </w:tabs>
        <w:spacing w:line="360" w:lineRule="auto"/>
        <w:jc w:val="both"/>
        <w:rPr>
          <w:sz w:val="28"/>
          <w:szCs w:val="28"/>
        </w:rPr>
      </w:pPr>
      <w:r w:rsidRPr="00012E09">
        <w:rPr>
          <w:b/>
          <w:sz w:val="28"/>
          <w:szCs w:val="28"/>
        </w:rPr>
        <w:t>культурно-массовая работа</w:t>
      </w:r>
      <w:r w:rsidRPr="00012E09">
        <w:rPr>
          <w:sz w:val="28"/>
          <w:szCs w:val="28"/>
        </w:rPr>
        <w:t>: организация  культурно-массовых мероприятий, встреч со специалистами, лидерами в областях Сестринского дела на базах ЛПУ,</w:t>
      </w:r>
    </w:p>
    <w:p w:rsidR="00012E09" w:rsidRPr="00012E09" w:rsidRDefault="00012E09" w:rsidP="00012E09">
      <w:pPr>
        <w:tabs>
          <w:tab w:val="left" w:pos="1095"/>
        </w:tabs>
        <w:spacing w:line="360" w:lineRule="auto"/>
        <w:jc w:val="both"/>
        <w:rPr>
          <w:sz w:val="28"/>
          <w:szCs w:val="28"/>
        </w:rPr>
      </w:pPr>
      <w:r w:rsidRPr="00012E09">
        <w:rPr>
          <w:sz w:val="28"/>
          <w:szCs w:val="28"/>
        </w:rPr>
        <w:t>участие преподавателя в качестве члена жюри, ведущего, эксперта, в массовых мероприятиях, участие в спортивно-массовых, оздоровительных, культурно-массовых мероприятиях.</w:t>
      </w:r>
    </w:p>
    <w:p w:rsidR="00012E09" w:rsidRPr="00012E09" w:rsidRDefault="00012E09" w:rsidP="00012E09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12E09">
        <w:rPr>
          <w:b/>
          <w:sz w:val="28"/>
          <w:szCs w:val="28"/>
        </w:rPr>
        <w:t>корпоративная работа</w:t>
      </w:r>
      <w:r w:rsidRPr="00012E09">
        <w:rPr>
          <w:sz w:val="28"/>
          <w:szCs w:val="28"/>
        </w:rPr>
        <w:t xml:space="preserve">: руководство студентами при организации </w:t>
      </w:r>
      <w:proofErr w:type="spellStart"/>
      <w:r w:rsidRPr="00012E09">
        <w:rPr>
          <w:sz w:val="28"/>
          <w:szCs w:val="28"/>
        </w:rPr>
        <w:t>про</w:t>
      </w:r>
      <w:proofErr w:type="gramStart"/>
      <w:r w:rsidRPr="00012E09">
        <w:rPr>
          <w:sz w:val="28"/>
          <w:szCs w:val="28"/>
        </w:rPr>
        <w:t>ф</w:t>
      </w:r>
      <w:proofErr w:type="spellEnd"/>
      <w:r w:rsidRPr="00012E09">
        <w:rPr>
          <w:sz w:val="28"/>
          <w:szCs w:val="28"/>
        </w:rPr>
        <w:t>-</w:t>
      </w:r>
      <w:proofErr w:type="gramEnd"/>
      <w:r w:rsidRPr="00012E09">
        <w:rPr>
          <w:sz w:val="28"/>
          <w:szCs w:val="28"/>
        </w:rPr>
        <w:t xml:space="preserve"> ориентационных мероприятий, работа по профориентации на предприятиях, в школах, колледжах и других организациях. </w:t>
      </w:r>
    </w:p>
    <w:p w:rsidR="00012E09" w:rsidRPr="00012E09" w:rsidRDefault="00012E09" w:rsidP="00012E0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12E09">
        <w:rPr>
          <w:sz w:val="28"/>
          <w:szCs w:val="28"/>
        </w:rPr>
        <w:t xml:space="preserve">Сотрудник кафедры доц. Данилина Е.П. является куратором 2-х групп 1 курса ФФМО-Лечебное дело. Много лет за </w:t>
      </w:r>
      <w:proofErr w:type="spellStart"/>
      <w:r w:rsidRPr="00012E09">
        <w:rPr>
          <w:sz w:val="28"/>
          <w:szCs w:val="28"/>
        </w:rPr>
        <w:t>профориентационную</w:t>
      </w:r>
      <w:proofErr w:type="spellEnd"/>
      <w:r w:rsidRPr="00012E09">
        <w:rPr>
          <w:sz w:val="28"/>
          <w:szCs w:val="28"/>
        </w:rPr>
        <w:t xml:space="preserve">  работу  на кафедре отвечает доц. </w:t>
      </w:r>
      <w:proofErr w:type="spellStart"/>
      <w:r w:rsidRPr="00012E09">
        <w:rPr>
          <w:sz w:val="28"/>
          <w:szCs w:val="28"/>
        </w:rPr>
        <w:t>Гришкевич</w:t>
      </w:r>
      <w:proofErr w:type="spellEnd"/>
      <w:r w:rsidRPr="00012E09">
        <w:rPr>
          <w:sz w:val="28"/>
          <w:szCs w:val="28"/>
        </w:rPr>
        <w:t xml:space="preserve"> Н.Ю., которая  также является куратором ЛПП «Помощник младшего медицинского персонала» в вузе по специальностям «Лечебное дело», «Педиатрия»; 4-рый год подряд </w:t>
      </w:r>
      <w:r w:rsidRPr="00012E09">
        <w:rPr>
          <w:sz w:val="28"/>
          <w:szCs w:val="28"/>
        </w:rPr>
        <w:lastRenderedPageBreak/>
        <w:t xml:space="preserve">совмещают работу по совместительству доц. </w:t>
      </w:r>
      <w:proofErr w:type="spellStart"/>
      <w:r w:rsidRPr="00012E09">
        <w:rPr>
          <w:sz w:val="28"/>
          <w:szCs w:val="28"/>
        </w:rPr>
        <w:t>Кембель</w:t>
      </w:r>
      <w:proofErr w:type="spellEnd"/>
      <w:r w:rsidRPr="00012E09">
        <w:rPr>
          <w:sz w:val="28"/>
          <w:szCs w:val="28"/>
        </w:rPr>
        <w:t xml:space="preserve"> В.Р., доц. Белобородов А.А., </w:t>
      </w:r>
      <w:proofErr w:type="gramStart"/>
      <w:r w:rsidRPr="00012E09">
        <w:rPr>
          <w:sz w:val="28"/>
          <w:szCs w:val="28"/>
        </w:rPr>
        <w:t>асс</w:t>
      </w:r>
      <w:proofErr w:type="gramEnd"/>
      <w:r w:rsidRPr="00012E09">
        <w:rPr>
          <w:sz w:val="28"/>
          <w:szCs w:val="28"/>
        </w:rPr>
        <w:t>. Фатьянова О.П. (преподавание ухода за хирургическими больными).</w:t>
      </w:r>
    </w:p>
    <w:p w:rsidR="00012E09" w:rsidRPr="00012E09" w:rsidRDefault="00012E09" w:rsidP="00012E09">
      <w:pPr>
        <w:spacing w:line="360" w:lineRule="auto"/>
        <w:ind w:firstLine="708"/>
        <w:jc w:val="both"/>
        <w:rPr>
          <w:sz w:val="28"/>
          <w:szCs w:val="28"/>
        </w:rPr>
      </w:pPr>
      <w:r w:rsidRPr="00012E09">
        <w:rPr>
          <w:sz w:val="28"/>
          <w:szCs w:val="28"/>
        </w:rPr>
        <w:t xml:space="preserve">Большую организационную работу по профсоюзной деятельности и по материально-техническому оснащению кафедры осуществляет </w:t>
      </w:r>
      <w:proofErr w:type="gramStart"/>
      <w:r w:rsidRPr="00012E09">
        <w:rPr>
          <w:sz w:val="28"/>
          <w:szCs w:val="28"/>
        </w:rPr>
        <w:t>асс</w:t>
      </w:r>
      <w:proofErr w:type="gramEnd"/>
      <w:r w:rsidRPr="00012E09">
        <w:rPr>
          <w:sz w:val="28"/>
          <w:szCs w:val="28"/>
        </w:rPr>
        <w:t xml:space="preserve">. </w:t>
      </w:r>
      <w:proofErr w:type="spellStart"/>
      <w:r w:rsidRPr="00012E09">
        <w:rPr>
          <w:sz w:val="28"/>
          <w:szCs w:val="28"/>
        </w:rPr>
        <w:t>Бахшиева</w:t>
      </w:r>
      <w:proofErr w:type="spellEnd"/>
      <w:r w:rsidRPr="00012E09">
        <w:rPr>
          <w:sz w:val="28"/>
          <w:szCs w:val="28"/>
        </w:rPr>
        <w:t xml:space="preserve"> С.А. </w:t>
      </w:r>
    </w:p>
    <w:p w:rsidR="00012E09" w:rsidRPr="00012E09" w:rsidRDefault="00012E09" w:rsidP="00012E09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012E09">
        <w:rPr>
          <w:sz w:val="28"/>
          <w:szCs w:val="28"/>
        </w:rPr>
        <w:t xml:space="preserve">Ежегодно (по необходимости)  сотрудники кафедры проходят повышение квалификации; некоторые сотрудники (доц. </w:t>
      </w:r>
      <w:proofErr w:type="spellStart"/>
      <w:r w:rsidRPr="00012E09">
        <w:rPr>
          <w:sz w:val="28"/>
          <w:szCs w:val="28"/>
        </w:rPr>
        <w:t>Турчина</w:t>
      </w:r>
      <w:proofErr w:type="spellEnd"/>
      <w:r w:rsidRPr="00012E09">
        <w:rPr>
          <w:sz w:val="28"/>
          <w:szCs w:val="28"/>
        </w:rPr>
        <w:t xml:space="preserve"> Ж.Е., доц. Зорина Е.В., асс.</w:t>
      </w:r>
      <w:proofErr w:type="gramEnd"/>
      <w:r w:rsidRPr="00012E09">
        <w:rPr>
          <w:sz w:val="28"/>
          <w:szCs w:val="28"/>
        </w:rPr>
        <w:t xml:space="preserve"> </w:t>
      </w:r>
      <w:proofErr w:type="spellStart"/>
      <w:r w:rsidRPr="00012E09">
        <w:rPr>
          <w:sz w:val="28"/>
          <w:szCs w:val="28"/>
        </w:rPr>
        <w:t>Бахшиева</w:t>
      </w:r>
      <w:proofErr w:type="spellEnd"/>
      <w:r w:rsidRPr="00012E09">
        <w:rPr>
          <w:sz w:val="28"/>
          <w:szCs w:val="28"/>
        </w:rPr>
        <w:t xml:space="preserve"> С.А., доц. </w:t>
      </w:r>
      <w:proofErr w:type="spellStart"/>
      <w:r w:rsidRPr="00012E09">
        <w:rPr>
          <w:sz w:val="28"/>
          <w:szCs w:val="28"/>
        </w:rPr>
        <w:t>Шарова</w:t>
      </w:r>
      <w:proofErr w:type="spellEnd"/>
      <w:r w:rsidRPr="00012E09">
        <w:rPr>
          <w:sz w:val="28"/>
          <w:szCs w:val="28"/>
        </w:rPr>
        <w:t xml:space="preserve"> О.Я., асс</w:t>
      </w:r>
      <w:proofErr w:type="gramStart"/>
      <w:r w:rsidRPr="00012E09">
        <w:rPr>
          <w:sz w:val="28"/>
          <w:szCs w:val="28"/>
        </w:rPr>
        <w:t>.</w:t>
      </w:r>
      <w:proofErr w:type="gramEnd"/>
      <w:r w:rsidRPr="00012E09">
        <w:rPr>
          <w:sz w:val="28"/>
          <w:szCs w:val="28"/>
        </w:rPr>
        <w:t xml:space="preserve"> </w:t>
      </w:r>
      <w:proofErr w:type="gramStart"/>
      <w:r w:rsidRPr="00012E09">
        <w:rPr>
          <w:sz w:val="28"/>
          <w:szCs w:val="28"/>
        </w:rPr>
        <w:t>к</w:t>
      </w:r>
      <w:proofErr w:type="gramEnd"/>
      <w:r w:rsidRPr="00012E09">
        <w:rPr>
          <w:sz w:val="28"/>
          <w:szCs w:val="28"/>
        </w:rPr>
        <w:t xml:space="preserve">.м.н. Иванов В.Г.) имеют диплом «Педагог высшей школы», это дополнительное образование к высшему. </w:t>
      </w:r>
    </w:p>
    <w:p w:rsidR="00012E09" w:rsidRPr="00012E09" w:rsidRDefault="00012E09" w:rsidP="00012E09">
      <w:pPr>
        <w:spacing w:line="360" w:lineRule="auto"/>
        <w:ind w:firstLine="708"/>
        <w:jc w:val="both"/>
        <w:rPr>
          <w:sz w:val="28"/>
          <w:szCs w:val="28"/>
        </w:rPr>
      </w:pPr>
      <w:r w:rsidRPr="00012E09">
        <w:rPr>
          <w:sz w:val="28"/>
          <w:szCs w:val="28"/>
        </w:rPr>
        <w:t xml:space="preserve">Ежегодно сотрудники кафедры СД и КУ награждаются Грамотами или Благодарственными письмами за добросовестный  и многолетний труд от МЗ РФ, Красноярского края, администрации г. Красноярска. Награждена нагрудным знаком отличник здравоохранения МЗ РФ -  </w:t>
      </w:r>
      <w:proofErr w:type="spellStart"/>
      <w:r w:rsidRPr="00012E09">
        <w:rPr>
          <w:sz w:val="28"/>
          <w:szCs w:val="28"/>
        </w:rPr>
        <w:t>Турчина</w:t>
      </w:r>
      <w:proofErr w:type="spellEnd"/>
      <w:r w:rsidRPr="00012E09">
        <w:rPr>
          <w:sz w:val="28"/>
          <w:szCs w:val="28"/>
        </w:rPr>
        <w:t xml:space="preserve"> Ж.Е. в 2015 г. Присвоено Звание Почётного ветерана </w:t>
      </w:r>
      <w:proofErr w:type="spellStart"/>
      <w:r w:rsidRPr="00012E09">
        <w:rPr>
          <w:sz w:val="28"/>
          <w:szCs w:val="28"/>
        </w:rPr>
        <w:t>КрасГМУ</w:t>
      </w:r>
      <w:proofErr w:type="spellEnd"/>
      <w:r w:rsidRPr="00012E09">
        <w:rPr>
          <w:sz w:val="28"/>
          <w:szCs w:val="28"/>
        </w:rPr>
        <w:t xml:space="preserve"> доц. </w:t>
      </w:r>
      <w:proofErr w:type="spellStart"/>
      <w:r w:rsidRPr="00012E09">
        <w:rPr>
          <w:sz w:val="28"/>
          <w:szCs w:val="28"/>
        </w:rPr>
        <w:t>Мудровой</w:t>
      </w:r>
      <w:proofErr w:type="spellEnd"/>
      <w:r w:rsidRPr="00012E09">
        <w:rPr>
          <w:sz w:val="28"/>
          <w:szCs w:val="28"/>
        </w:rPr>
        <w:t xml:space="preserve"> Л.А. в 2016 г.</w:t>
      </w:r>
    </w:p>
    <w:p w:rsidR="00012E09" w:rsidRPr="00012E09" w:rsidRDefault="00012E09" w:rsidP="00012E09">
      <w:pPr>
        <w:spacing w:line="360" w:lineRule="auto"/>
        <w:ind w:firstLine="708"/>
        <w:jc w:val="both"/>
        <w:rPr>
          <w:sz w:val="28"/>
          <w:szCs w:val="28"/>
        </w:rPr>
      </w:pPr>
      <w:r w:rsidRPr="00012E09">
        <w:rPr>
          <w:sz w:val="28"/>
          <w:szCs w:val="28"/>
        </w:rPr>
        <w:t xml:space="preserve">  В  2013 г. доц. </w:t>
      </w:r>
      <w:proofErr w:type="spellStart"/>
      <w:r w:rsidRPr="00012E09">
        <w:rPr>
          <w:sz w:val="28"/>
          <w:szCs w:val="28"/>
        </w:rPr>
        <w:t>Турчина</w:t>
      </w:r>
      <w:proofErr w:type="spellEnd"/>
      <w:r w:rsidRPr="00012E09">
        <w:rPr>
          <w:sz w:val="28"/>
          <w:szCs w:val="28"/>
        </w:rPr>
        <w:t xml:space="preserve"> Ж.Е., в 2015 г. доц. </w:t>
      </w:r>
      <w:proofErr w:type="spellStart"/>
      <w:r w:rsidRPr="00012E09">
        <w:rPr>
          <w:sz w:val="28"/>
          <w:szCs w:val="28"/>
        </w:rPr>
        <w:t>Шарова</w:t>
      </w:r>
      <w:proofErr w:type="spellEnd"/>
      <w:r w:rsidRPr="00012E09">
        <w:rPr>
          <w:sz w:val="28"/>
          <w:szCs w:val="28"/>
        </w:rPr>
        <w:t xml:space="preserve"> О.Я.  получили дипломы за победу в номинации  «Лучший лектор факультета». </w:t>
      </w:r>
    </w:p>
    <w:p w:rsidR="00012E09" w:rsidRPr="00012E09" w:rsidRDefault="00012E09" w:rsidP="00012E09">
      <w:pPr>
        <w:shd w:val="clear" w:color="auto" w:fill="FFFFFF"/>
        <w:spacing w:line="360" w:lineRule="auto"/>
        <w:ind w:firstLine="708"/>
        <w:jc w:val="both"/>
        <w:rPr>
          <w:rStyle w:val="11pt"/>
          <w:sz w:val="28"/>
          <w:szCs w:val="28"/>
        </w:rPr>
      </w:pPr>
      <w:r w:rsidRPr="00012E09">
        <w:rPr>
          <w:color w:val="000000"/>
          <w:sz w:val="28"/>
          <w:szCs w:val="28"/>
        </w:rPr>
        <w:t xml:space="preserve">На данном этапе одна из главных задач кафедры, это обучение </w:t>
      </w:r>
      <w:r w:rsidRPr="00012E09">
        <w:rPr>
          <w:sz w:val="28"/>
          <w:szCs w:val="28"/>
        </w:rPr>
        <w:t xml:space="preserve">студентов врачебных специальностей медицинскому уходу за больными, учитывая, что медицинский уход  является медицинской деятельностью по обеспечению оптимальных условий для выздоровления, а потому требует такого же серьезного освоения студентами врачебных специальностей, как и все другие элементы лечебной деятельности. Качество медицинского ухода во многом определяет качество обслуживания пациентов в клинике и является одним из ведущих критериев оценки деятельности лечебно-профилактической организации (ЛПО). До изучения </w:t>
      </w:r>
      <w:r w:rsidRPr="00012E09">
        <w:rPr>
          <w:rStyle w:val="11pt"/>
          <w:sz w:val="28"/>
          <w:szCs w:val="28"/>
        </w:rPr>
        <w:t xml:space="preserve">клинических дисциплин студенты должны ознакомиться и освоить необходимые манипуляции и </w:t>
      </w:r>
      <w:r w:rsidRPr="00012E09">
        <w:rPr>
          <w:rStyle w:val="11pt"/>
          <w:sz w:val="28"/>
          <w:szCs w:val="28"/>
        </w:rPr>
        <w:lastRenderedPageBreak/>
        <w:t>процедуры медицинского ухода, уметь оказать неотложную доврачебную помощь.</w:t>
      </w:r>
    </w:p>
    <w:p w:rsidR="00012E09" w:rsidRPr="00012E09" w:rsidRDefault="00012E09" w:rsidP="00012E09">
      <w:pPr>
        <w:spacing w:line="360" w:lineRule="auto"/>
        <w:ind w:firstLine="708"/>
        <w:jc w:val="both"/>
        <w:rPr>
          <w:sz w:val="28"/>
          <w:szCs w:val="28"/>
        </w:rPr>
      </w:pPr>
      <w:r w:rsidRPr="00012E09">
        <w:rPr>
          <w:sz w:val="28"/>
          <w:szCs w:val="28"/>
        </w:rPr>
        <w:t xml:space="preserve">В заключение хочется отметить, что у сотрудников кафедры большой научно - трудовой потенциал, который позволяет осуществлять учебную, лечебную, научную и организационную с органами здравоохранения  работу, создавать методическую литературу для студентов, постоянно участвовать в научно-практических конференциях и исследованиях. </w:t>
      </w:r>
    </w:p>
    <w:p w:rsidR="00012E09" w:rsidRPr="00012E09" w:rsidRDefault="00012E09" w:rsidP="00012E0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12E09">
        <w:rPr>
          <w:rStyle w:val="11pt"/>
          <w:b/>
          <w:sz w:val="28"/>
          <w:szCs w:val="28"/>
        </w:rPr>
        <w:t xml:space="preserve">Основные направления отдыха сотрудников кафедры: </w:t>
      </w:r>
      <w:r w:rsidRPr="00012E09">
        <w:rPr>
          <w:rStyle w:val="11pt"/>
          <w:sz w:val="28"/>
          <w:szCs w:val="28"/>
        </w:rPr>
        <w:t>туризм, отдых на свежем воздухе, сбор грибов, ЗОЖ (посещение бассейна, лечебная гимнастика, волейбол), различные культурные мероприятия.</w:t>
      </w:r>
    </w:p>
    <w:p w:rsidR="00012E09" w:rsidRPr="00012E09" w:rsidRDefault="00012E09" w:rsidP="00012E09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012E09">
        <w:rPr>
          <w:b/>
          <w:sz w:val="28"/>
          <w:szCs w:val="28"/>
        </w:rPr>
        <w:t xml:space="preserve">В 2015 г. кафедра СД и КУ отметила  свой 20-летний юбилей! </w:t>
      </w:r>
    </w:p>
    <w:p w:rsidR="00012E09" w:rsidRPr="00012E09" w:rsidRDefault="00012E09" w:rsidP="00012E09">
      <w:pPr>
        <w:spacing w:line="360" w:lineRule="auto"/>
        <w:ind w:firstLine="708"/>
        <w:jc w:val="both"/>
        <w:rPr>
          <w:sz w:val="28"/>
          <w:szCs w:val="28"/>
        </w:rPr>
      </w:pPr>
    </w:p>
    <w:p w:rsidR="00012E09" w:rsidRPr="00012E09" w:rsidRDefault="00012E09" w:rsidP="00012E09">
      <w:pPr>
        <w:ind w:firstLine="708"/>
        <w:jc w:val="both"/>
        <w:rPr>
          <w:b/>
          <w:i/>
          <w:sz w:val="28"/>
          <w:szCs w:val="28"/>
        </w:rPr>
      </w:pPr>
    </w:p>
    <w:p w:rsidR="00012E09" w:rsidRPr="00012E09" w:rsidRDefault="00D9178C" w:rsidP="00012E09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(Информацию подготовила</w:t>
      </w:r>
      <w:r w:rsidR="00012E09" w:rsidRPr="00012E09">
        <w:rPr>
          <w:b/>
          <w:i/>
          <w:sz w:val="28"/>
          <w:szCs w:val="28"/>
        </w:rPr>
        <w:t xml:space="preserve"> зав. каф</w:t>
      </w:r>
      <w:proofErr w:type="gramStart"/>
      <w:r w:rsidR="00012E09" w:rsidRPr="00012E09">
        <w:rPr>
          <w:b/>
          <w:i/>
          <w:sz w:val="28"/>
          <w:szCs w:val="28"/>
        </w:rPr>
        <w:t>.</w:t>
      </w:r>
      <w:proofErr w:type="gramEnd"/>
      <w:r w:rsidR="00012E09" w:rsidRPr="00012E09">
        <w:rPr>
          <w:b/>
          <w:i/>
          <w:sz w:val="28"/>
          <w:szCs w:val="28"/>
        </w:rPr>
        <w:t xml:space="preserve"> </w:t>
      </w:r>
      <w:proofErr w:type="gramStart"/>
      <w:r w:rsidR="00012E09" w:rsidRPr="00012E09">
        <w:rPr>
          <w:b/>
          <w:i/>
          <w:sz w:val="28"/>
          <w:szCs w:val="28"/>
        </w:rPr>
        <w:t>д</w:t>
      </w:r>
      <w:proofErr w:type="gramEnd"/>
      <w:r w:rsidR="00012E09" w:rsidRPr="00012E09">
        <w:rPr>
          <w:b/>
          <w:i/>
          <w:sz w:val="28"/>
          <w:szCs w:val="28"/>
        </w:rPr>
        <w:t>оц.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Турчина</w:t>
      </w:r>
      <w:proofErr w:type="spellEnd"/>
      <w:r>
        <w:rPr>
          <w:b/>
          <w:i/>
          <w:sz w:val="28"/>
          <w:szCs w:val="28"/>
        </w:rPr>
        <w:t xml:space="preserve"> Ж.Е.</w:t>
      </w:r>
      <w:bookmarkStart w:id="0" w:name="_GoBack"/>
      <w:bookmarkEnd w:id="0"/>
      <w:r w:rsidR="00012E09" w:rsidRPr="00012E09">
        <w:rPr>
          <w:b/>
          <w:i/>
          <w:sz w:val="28"/>
          <w:szCs w:val="28"/>
        </w:rPr>
        <w:t>)</w:t>
      </w:r>
    </w:p>
    <w:p w:rsidR="00012E09" w:rsidRPr="00012E09" w:rsidRDefault="00012E09" w:rsidP="00012E09">
      <w:pPr>
        <w:ind w:firstLine="708"/>
        <w:jc w:val="both"/>
        <w:rPr>
          <w:b/>
          <w:sz w:val="28"/>
          <w:szCs w:val="28"/>
          <w:u w:val="single"/>
        </w:rPr>
      </w:pPr>
      <w:r w:rsidRPr="00012E09">
        <w:rPr>
          <w:b/>
          <w:i/>
          <w:sz w:val="28"/>
          <w:szCs w:val="28"/>
        </w:rPr>
        <w:br/>
      </w:r>
    </w:p>
    <w:p w:rsidR="00012E09" w:rsidRPr="00012E09" w:rsidRDefault="00012E09" w:rsidP="00012E09">
      <w:pPr>
        <w:ind w:firstLine="708"/>
        <w:jc w:val="both"/>
        <w:rPr>
          <w:b/>
          <w:sz w:val="28"/>
          <w:szCs w:val="28"/>
          <w:u w:val="single"/>
        </w:rPr>
      </w:pPr>
    </w:p>
    <w:p w:rsidR="00610099" w:rsidRPr="00012E09" w:rsidRDefault="00EA1E74">
      <w:pPr>
        <w:rPr>
          <w:sz w:val="28"/>
          <w:szCs w:val="28"/>
        </w:rPr>
      </w:pPr>
    </w:p>
    <w:sectPr w:rsidR="00610099" w:rsidRPr="00012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D2FC9"/>
    <w:multiLevelType w:val="hybridMultilevel"/>
    <w:tmpl w:val="451A6F86"/>
    <w:lvl w:ilvl="0" w:tplc="3D7649CA">
      <w:start w:val="1"/>
      <w:numFmt w:val="decimal"/>
      <w:lvlText w:val="%1."/>
      <w:lvlJc w:val="left"/>
      <w:pPr>
        <w:ind w:left="810" w:hanging="450"/>
      </w:pPr>
      <w:rPr>
        <w:rFonts w:ascii="TimesNewRomanPS-BoldMT" w:eastAsiaTheme="minorHAnsi" w:hAnsi="TimesNewRomanPS-BoldMT" w:cs="TimesNewRomanPS-BoldMT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723"/>
    <w:rsid w:val="00012E09"/>
    <w:rsid w:val="00531723"/>
    <w:rsid w:val="005E120E"/>
    <w:rsid w:val="005F310E"/>
    <w:rsid w:val="00D9178C"/>
    <w:rsid w:val="00DF353D"/>
    <w:rsid w:val="00EA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12E09"/>
    <w:rPr>
      <w:color w:val="0000FF"/>
      <w:u w:val="single"/>
    </w:rPr>
  </w:style>
  <w:style w:type="paragraph" w:styleId="a4">
    <w:name w:val="No Spacing"/>
    <w:uiPriority w:val="1"/>
    <w:qFormat/>
    <w:rsid w:val="00012E0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12E09"/>
    <w:pPr>
      <w:ind w:left="720"/>
      <w:contextualSpacing/>
    </w:pPr>
  </w:style>
  <w:style w:type="character" w:customStyle="1" w:styleId="11pt">
    <w:name w:val="Основной текст + 11 pt"/>
    <w:aliases w:val="Интервал 0 pt"/>
    <w:rsid w:val="00012E09"/>
    <w:rPr>
      <w:rFonts w:ascii="Times New Roman" w:hAnsi="Times New Roman" w:cs="Times New Roman" w:hint="default"/>
      <w:spacing w:val="-8"/>
      <w:sz w:val="21"/>
      <w:szCs w:val="21"/>
      <w:shd w:val="clear" w:color="auto" w:fill="FFFFFF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12E09"/>
    <w:rPr>
      <w:color w:val="0000FF"/>
      <w:u w:val="single"/>
    </w:rPr>
  </w:style>
  <w:style w:type="paragraph" w:styleId="a4">
    <w:name w:val="No Spacing"/>
    <w:uiPriority w:val="1"/>
    <w:qFormat/>
    <w:rsid w:val="00012E0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12E09"/>
    <w:pPr>
      <w:ind w:left="720"/>
      <w:contextualSpacing/>
    </w:pPr>
  </w:style>
  <w:style w:type="character" w:customStyle="1" w:styleId="11pt">
    <w:name w:val="Основной текст + 11 pt"/>
    <w:aliases w:val="Интервал 0 pt"/>
    <w:rsid w:val="00012E09"/>
    <w:rPr>
      <w:rFonts w:ascii="Times New Roman" w:hAnsi="Times New Roman" w:cs="Times New Roman" w:hint="default"/>
      <w:spacing w:val="-8"/>
      <w:sz w:val="21"/>
      <w:szCs w:val="21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6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2487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Турчина</dc:creator>
  <cp:keywords/>
  <dc:description/>
  <cp:lastModifiedBy>Турчина</cp:lastModifiedBy>
  <cp:revision>5</cp:revision>
  <dcterms:created xsi:type="dcterms:W3CDTF">2016-04-01T03:09:00Z</dcterms:created>
  <dcterms:modified xsi:type="dcterms:W3CDTF">2016-04-06T03:13:00Z</dcterms:modified>
</cp:coreProperties>
</file>