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5" w:rsidRPr="00F43327" w:rsidRDefault="00997BB5" w:rsidP="00997B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БОЛЬНЫХ С СИНДРОМОМ БРОНХИАЛЬНОЙ ОБСТРУКЦИИ</w:t>
      </w:r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ХАРАКТЕРНЫМИ НАРУШЕНИЕ</w:t>
      </w:r>
    </w:p>
    <w:p w:rsidR="00997BB5" w:rsidRPr="00684182" w:rsidRDefault="00997BB5" w:rsidP="00997BB5">
      <w:pPr>
        <w:spacing w:after="0" w:line="240" w:lineRule="auto"/>
        <w:ind w:right="18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оха, одышка, диффузный цианоз</w:t>
      </w:r>
    </w:p>
    <w:p w:rsidR="00997BB5" w:rsidRPr="00F43327" w:rsidRDefault="00997BB5" w:rsidP="00997BB5">
      <w:pPr>
        <w:spacing w:after="0" w:line="240" w:lineRule="auto"/>
        <w:ind w:right="18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выдоха, одышка </w:t>
      </w:r>
    </w:p>
    <w:p w:rsidR="00997BB5" w:rsidRPr="00F43327" w:rsidRDefault="00997BB5" w:rsidP="00997BB5">
      <w:pPr>
        <w:spacing w:after="0" w:line="240" w:lineRule="auto"/>
        <w:ind w:right="18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вдоха, диффузный цианоз</w:t>
      </w:r>
    </w:p>
    <w:p w:rsidR="00997BB5" w:rsidRPr="00F43327" w:rsidRDefault="00997BB5" w:rsidP="00997BB5">
      <w:pPr>
        <w:spacing w:after="0" w:line="240" w:lineRule="auto"/>
        <w:ind w:right="18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вдоха,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акроцианоз</w:t>
      </w:r>
      <w:proofErr w:type="spellEnd"/>
    </w:p>
    <w:p w:rsidR="00997BB5" w:rsidRPr="00F43327" w:rsidRDefault="00997BB5" w:rsidP="00997BB5">
      <w:pPr>
        <w:spacing w:after="0" w:line="240" w:lineRule="auto"/>
        <w:ind w:right="4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97BB5" w:rsidRPr="0086410B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6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ПРОТИВОВОСПАЛИТЕЛЬНЫМИ СРЕДСТВАМИ</w:t>
      </w:r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БОЛЬНЫХ БРОНХИАЛЬНОЙ АСТМЫ ЯВЛЯЮТСЯ</w:t>
      </w:r>
    </w:p>
    <w:p w:rsidR="00997BB5" w:rsidRPr="00684182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метилксантины</w:t>
      </w:r>
      <w:proofErr w:type="spellEnd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глюкокортикоиды</w:t>
      </w:r>
      <w:proofErr w:type="spellEnd"/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антилейкотриеновые</w:t>
      </w:r>
      <w:proofErr w:type="spellEnd"/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нестероидные противовоспалительные средства</w:t>
      </w:r>
    </w:p>
    <w:p w:rsidR="00997BB5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B5" w:rsidRPr="0086410B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6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БОЛЬНЫХ БРОНХИАЛЬНОЙ АСТМОЙ СРЕДНЕЙ</w:t>
      </w:r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ТЯЖЕСТИ ИСПОЛЬЗУЮТСЯ</w:t>
      </w:r>
    </w:p>
    <w:p w:rsidR="00997BB5" w:rsidRPr="00684182" w:rsidRDefault="00997BB5" w:rsidP="00997BB5">
      <w:pPr>
        <w:spacing w:after="0" w:line="240" w:lineRule="auto"/>
        <w:ind w:right="3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ингаляци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B5" w:rsidRPr="00F43327" w:rsidRDefault="00997BB5" w:rsidP="00997BB5">
      <w:pPr>
        <w:spacing w:after="0" w:line="240" w:lineRule="auto"/>
        <w:ind w:right="3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  <w:r w:rsidRPr="0047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β2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агонисты</w:t>
      </w:r>
    </w:p>
    <w:p w:rsidR="00997BB5" w:rsidRPr="00F43327" w:rsidRDefault="00997BB5" w:rsidP="00997BB5">
      <w:pPr>
        <w:spacing w:after="0" w:line="240" w:lineRule="auto"/>
        <w:ind w:right="3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системные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глюкокортикоиды</w:t>
      </w:r>
      <w:proofErr w:type="spell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метилксантины</w:t>
      </w:r>
      <w:proofErr w:type="spellEnd"/>
    </w:p>
    <w:p w:rsidR="00997BB5" w:rsidRPr="00F43327" w:rsidRDefault="00997BB5" w:rsidP="00997BB5">
      <w:pPr>
        <w:spacing w:after="0" w:line="240" w:lineRule="auto"/>
        <w:ind w:right="3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кромоны</w:t>
      </w:r>
      <w:proofErr w:type="spell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антигистаминные препараты</w:t>
      </w:r>
    </w:p>
    <w:p w:rsidR="00997BB5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B5" w:rsidRPr="0086410B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6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ЭПИНЕФРИНА ПРИ ПРИСТУПЕ </w:t>
      </w:r>
      <w:proofErr w:type="gramStart"/>
      <w:r w:rsidRPr="0086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БРОНХИАЛЬНОЙ</w:t>
      </w:r>
      <w:proofErr w:type="gramEnd"/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АСТМЫ ПОКАЗАНО </w:t>
      </w:r>
      <w:proofErr w:type="gramStart"/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</w:p>
    <w:p w:rsidR="00997BB5" w:rsidRPr="00684182" w:rsidRDefault="00997BB5" w:rsidP="00997BB5">
      <w:pPr>
        <w:spacing w:after="0" w:line="240" w:lineRule="auto"/>
        <w:ind w:righ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вирусной инфекции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B5" w:rsidRPr="00F43327" w:rsidRDefault="00997BB5" w:rsidP="00997BB5">
      <w:pPr>
        <w:spacing w:after="0" w:line="240" w:lineRule="auto"/>
        <w:ind w:righ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среднетяжелом и тяжелом 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обострении</w:t>
      </w:r>
      <w:proofErr w:type="gramEnd"/>
    </w:p>
    <w:p w:rsidR="00997BB5" w:rsidRPr="00F43327" w:rsidRDefault="00997BB5" w:rsidP="00997BB5">
      <w:pPr>
        <w:spacing w:after="0" w:line="240" w:lineRule="auto"/>
        <w:ind w:right="4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непереносимости ацетилсалициловой кислоты Г)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сочетании с анафилаксией</w:t>
      </w:r>
    </w:p>
    <w:p w:rsidR="00997BB5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B5" w:rsidRPr="0086410B" w:rsidRDefault="00997BB5" w:rsidP="0099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6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СУХИЕ СВИСТЯЩИЕ ХРИПЫ НАД ВСЕЙ ПОВЕРХНОСТЬЮ</w:t>
      </w:r>
    </w:p>
    <w:p w:rsidR="00997BB5" w:rsidRPr="00F43327" w:rsidRDefault="00997BB5" w:rsidP="0099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ЛЕГКИХ ВЫСЛУШИВАЮТСЯ </w:t>
      </w:r>
      <w:proofErr w:type="gramStart"/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</w:p>
    <w:p w:rsidR="00997BB5" w:rsidRPr="00684182" w:rsidRDefault="00997BB5" w:rsidP="00997BB5">
      <w:pPr>
        <w:spacing w:after="0" w:line="240" w:lineRule="auto"/>
        <w:ind w:right="5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воздушности легких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B5" w:rsidRPr="00F43327" w:rsidRDefault="00997BB5" w:rsidP="00997BB5">
      <w:pPr>
        <w:spacing w:after="0" w:line="240" w:lineRule="auto"/>
        <w:ind w:right="5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эмфиземе легких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B5" w:rsidRPr="00F43327" w:rsidRDefault="00997BB5" w:rsidP="00997BB5">
      <w:pPr>
        <w:spacing w:after="0" w:line="240" w:lineRule="auto"/>
        <w:ind w:right="5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бронхиальной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проходимости</w:t>
      </w:r>
      <w:proofErr w:type="spellEnd"/>
    </w:p>
    <w:p w:rsidR="00997BB5" w:rsidRPr="00F43327" w:rsidRDefault="00997BB5" w:rsidP="00997BB5">
      <w:pPr>
        <w:spacing w:after="0" w:line="240" w:lineRule="auto"/>
        <w:ind w:right="5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уплотнении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легочной ткани</w:t>
      </w:r>
    </w:p>
    <w:p w:rsidR="00F367AE" w:rsidRPr="004771F5" w:rsidRDefault="00F367AE" w:rsidP="00F367AE">
      <w:pPr>
        <w:spacing w:after="0" w:line="240" w:lineRule="auto"/>
        <w:ind w:righ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7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БОЛЬНОМУ С ЛЕГКОЙ ИНТЕРМИТТИРУЮЩЕЙ ФОРМОЙ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БРОНХИАЛЬНОЙ АСТМЫ СЛЕДУЕТ НАЗНАЧИТЬ</w:t>
      </w:r>
    </w:p>
    <w:p w:rsidR="00F367AE" w:rsidRPr="00684182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/ДДБА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/КДБА по потребности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бета-агонисты</w:t>
      </w:r>
      <w:proofErr w:type="spell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потребности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</w:t>
      </w:r>
      <w:proofErr w:type="spellEnd"/>
    </w:p>
    <w:p w:rsidR="00F367AE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беклометазон</w:t>
      </w:r>
      <w:proofErr w:type="spellEnd"/>
    </w:p>
    <w:p w:rsidR="00F367AE" w:rsidRPr="00F43327" w:rsidRDefault="00F367AE" w:rsidP="00F367AE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AE" w:rsidRPr="00D14C8D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БРОНХИАЛЬНОЙ АСТМЕ </w:t>
      </w:r>
      <w:proofErr w:type="gramStart"/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ПРОТИВОПОКАЗАНЫ</w:t>
      </w:r>
      <w:proofErr w:type="gramEnd"/>
    </w:p>
    <w:p w:rsidR="00F367AE" w:rsidRPr="00684182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симпатомиметики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антибиотики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метилксантины</w:t>
      </w:r>
      <w:proofErr w:type="spellEnd"/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7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β- </w:t>
      </w:r>
      <w:proofErr w:type="spell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</w:p>
    <w:p w:rsidR="00F367AE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737"/>
      <w:bookmarkEnd w:id="0"/>
    </w:p>
    <w:p w:rsidR="00F367AE" w:rsidRPr="00D14C8D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ИНДЕКСОМ ТИФФНО НАЗЫВАЕТСЯ ОТНОШЕНИЕ</w:t>
      </w:r>
    </w:p>
    <w:p w:rsidR="00F367AE" w:rsidRPr="00684182" w:rsidRDefault="00F367AE" w:rsidP="00F367AE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ОФВ</w:t>
      </w:r>
      <w:proofErr w:type="gram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ФЖЕЛ </w:t>
      </w:r>
    </w:p>
    <w:p w:rsidR="00F367AE" w:rsidRPr="00F43327" w:rsidRDefault="00F367AE" w:rsidP="00F367AE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ЖЕЛ к ФЖЕЛ </w:t>
      </w:r>
    </w:p>
    <w:p w:rsidR="00F367AE" w:rsidRPr="00F43327" w:rsidRDefault="00F367AE" w:rsidP="00F367AE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ОФВ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ЖЕЛ</w:t>
      </w:r>
    </w:p>
    <w:p w:rsidR="00F367AE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ОФВ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МОС25-75</w:t>
      </w:r>
    </w:p>
    <w:p w:rsidR="00F367AE" w:rsidRPr="00F43327" w:rsidRDefault="00F367AE" w:rsidP="00F3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AE" w:rsidRPr="00D14C8D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14C8D">
        <w:rPr>
          <w:rFonts w:ascii="Times New Roman" w:hAnsi="Times New Roman" w:cs="Times New Roman"/>
          <w:b/>
          <w:bCs/>
          <w:sz w:val="24"/>
          <w:szCs w:val="24"/>
        </w:rPr>
        <w:t>БЕТА 2-АГОНИСТОМ, ОБЛАДАЮЩИМ ПРОЛОНГИРОВАННЫМ ДЕЙСТВИЕМ, ЯВЛЯЕТСЯ</w:t>
      </w:r>
    </w:p>
    <w:p w:rsidR="00F367AE" w:rsidRPr="00F43327" w:rsidRDefault="00F367AE" w:rsidP="00F367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вилантерол</w:t>
      </w:r>
      <w:proofErr w:type="spellEnd"/>
    </w:p>
    <w:p w:rsidR="00F367AE" w:rsidRPr="00F43327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</w:p>
    <w:p w:rsidR="00F367AE" w:rsidRPr="00F43327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F367AE" w:rsidRPr="00F43327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</w:p>
    <w:p w:rsidR="00F367AE" w:rsidRPr="00F43327" w:rsidRDefault="00F367AE" w:rsidP="00F367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67AE" w:rsidRPr="00D14C8D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79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14C8D">
        <w:rPr>
          <w:rFonts w:ascii="Times New Roman" w:hAnsi="Times New Roman" w:cs="Times New Roman"/>
          <w:b/>
          <w:bCs/>
          <w:sz w:val="24"/>
          <w:szCs w:val="24"/>
        </w:rPr>
        <w:t>ЭКВИВАЛЕНТОМ ПРИСТУПА УДУШЬЯ У БОЛЬНЫХ БРОНХИАЛЬНОЙ АСТМОЙ ВЫСТУПАЕТ</w:t>
      </w:r>
    </w:p>
    <w:p w:rsidR="00F367AE" w:rsidRPr="00F43327" w:rsidRDefault="00F367AE" w:rsidP="00F367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А) кашель с отделением обильной слизистой мокроты </w:t>
      </w:r>
    </w:p>
    <w:p w:rsidR="00F367AE" w:rsidRPr="00F43327" w:rsidRDefault="00F367AE" w:rsidP="00F367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Б) постоянный непродуктивный кашель</w:t>
      </w:r>
    </w:p>
    <w:p w:rsidR="00F367AE" w:rsidRPr="00F43327" w:rsidRDefault="00F367AE" w:rsidP="00F367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В) пароксизмальный непродуктивный кашель</w:t>
      </w:r>
    </w:p>
    <w:p w:rsidR="00F367AE" w:rsidRPr="00F43327" w:rsidRDefault="00F367AE" w:rsidP="00F367A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Г) постоянная одышка</w:t>
      </w:r>
    </w:p>
    <w:p w:rsidR="00AC4A9F" w:rsidRDefault="00AC4A9F"/>
    <w:sectPr w:rsidR="00AC4A9F" w:rsidSect="00A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5AC"/>
    <w:multiLevelType w:val="hybridMultilevel"/>
    <w:tmpl w:val="9F922050"/>
    <w:lvl w:ilvl="0" w:tplc="15FA7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B5"/>
    <w:rsid w:val="00997BB5"/>
    <w:rsid w:val="00AC4A9F"/>
    <w:rsid w:val="00F3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B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2020-11-01T11:15:00Z</dcterms:created>
  <dcterms:modified xsi:type="dcterms:W3CDTF">2020-11-01T11:33:00Z</dcterms:modified>
</cp:coreProperties>
</file>