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D42" w:rsidRDefault="00F21A85">
      <w:r>
        <w:rPr>
          <w:noProof/>
          <w:lang w:eastAsia="ru-RU"/>
        </w:rPr>
        <w:drawing>
          <wp:inline distT="0" distB="0" distL="0" distR="0">
            <wp:extent cx="5940425" cy="7935262"/>
            <wp:effectExtent l="0" t="0" r="3175" b="8890"/>
            <wp:docPr id="1" name="Рисунок 1" descr="https://sun9-64.userapi.com/impg/7V5_2goPav74qnmDpcu7KIuHKX1A08r-j_rd5A/UfYY0CjL60Y.jpg?size=1617x2160&amp;quality=96&amp;sign=c0ab576e8b3ae75408ee24a448ea16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g/7V5_2goPav74qnmDpcu7KIuHKX1A08r-j_rd5A/UfYY0CjL60Y.jpg?size=1617x2160&amp;quality=96&amp;sign=c0ab576e8b3ae75408ee24a448ea16c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85" w:rsidRDefault="00F21A85">
      <w:r>
        <w:rPr>
          <w:noProof/>
          <w:lang w:eastAsia="ru-RU"/>
        </w:rPr>
        <w:lastRenderedPageBreak/>
        <w:drawing>
          <wp:inline distT="0" distB="0" distL="0" distR="0">
            <wp:extent cx="5940425" cy="8090364"/>
            <wp:effectExtent l="0" t="0" r="3175" b="6350"/>
            <wp:docPr id="2" name="Рисунок 2" descr="https://sun9-69.userapi.com/impg/ZsEXysFZekbPKvHeOigRoGmtD34_sD6P3VveUg/tnCdD2w7vpQ.jpg?size=1586x2160&amp;quality=96&amp;sign=9eec2c40ba014ec6f659cb7d0fd080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9.userapi.com/impg/ZsEXysFZekbPKvHeOigRoGmtD34_sD6P3VveUg/tnCdD2w7vpQ.jpg?size=1586x2160&amp;quality=96&amp;sign=9eec2c40ba014ec6f659cb7d0fd0800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1A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A85"/>
    <w:rsid w:val="007D5D42"/>
    <w:rsid w:val="00F21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C9196"/>
  <w15:chartTrackingRefBased/>
  <w15:docId w15:val="{D5DFFD9A-632B-4C35-B773-CC3D6D1B6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1292346</dc:creator>
  <cp:keywords/>
  <dc:description/>
  <cp:lastModifiedBy>1292346</cp:lastModifiedBy>
  <cp:revision>2</cp:revision>
  <dcterms:created xsi:type="dcterms:W3CDTF">2021-07-08T11:36:00Z</dcterms:created>
  <dcterms:modified xsi:type="dcterms:W3CDTF">2021-07-08T11:40:00Z</dcterms:modified>
</cp:coreProperties>
</file>