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079" w:rsidRPr="00043247" w:rsidRDefault="00581079" w:rsidP="00581079">
      <w:pPr>
        <w:ind w:left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432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Задача</w:t>
      </w:r>
      <w:r w:rsidR="000432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432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0432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466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81079" w:rsidRPr="00043247" w:rsidRDefault="00581079" w:rsidP="0058107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Воспроизвести </w:t>
      </w:r>
      <w:proofErr w:type="spellStart"/>
      <w:r w:rsidRP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репликативный</w:t>
      </w:r>
      <w:proofErr w:type="spellEnd"/>
      <w:r w:rsidRPr="0004324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цикл аденовируса в пораженной человеческой клетке, заполнив пропуски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Транскрипция генома аденовируса и репликация вирусной ................ происходят 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............... с помощью ..................................ферментов. Вначале синтезируются ......РНК, 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кодирующие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синтез ......................................ферментов, а затем 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.......PHK, несущие информацию о синтезе.................................................</w:t>
      </w:r>
      <w:r w:rsidR="005C3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Сборка вирусных частиц происходит в............., где образуются .........................................включения.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каждой клетке синтезируется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.........................................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вирусных частиц. Выход аденовирусов сопровождается</w:t>
      </w:r>
      <w:proofErr w:type="gramStart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.........................................</w:t>
      </w:r>
      <w:proofErr w:type="gramEnd"/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клетки хозяина. Цикл репродукции аденовирусов в клетке продолжается ...........................</w:t>
      </w:r>
    </w:p>
    <w:p w:rsidR="00581079" w:rsidRPr="00043247" w:rsidRDefault="00581079" w:rsidP="0058107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тип взаимодействия вируса с клеткой здесь описан?</w:t>
      </w:r>
    </w:p>
    <w:p w:rsidR="00581079" w:rsidRPr="00043247" w:rsidRDefault="00581079" w:rsidP="0058107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еще тип взаимодействия с клеткой возможен у аденовирусов? Каковы последствия этого взаимодействия?</w:t>
      </w:r>
    </w:p>
    <w:p w:rsidR="00581079" w:rsidRPr="00043247" w:rsidRDefault="00581079" w:rsidP="0058107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247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собой представляют описанные включения?</w:t>
      </w:r>
    </w:p>
    <w:p w:rsidR="002C68DC" w:rsidRPr="00043247" w:rsidRDefault="00107CD1">
      <w:pPr>
        <w:rPr>
          <w:rFonts w:ascii="Times New Roman" w:hAnsi="Times New Roman" w:cs="Times New Roman"/>
          <w:sz w:val="28"/>
          <w:szCs w:val="28"/>
        </w:rPr>
      </w:pPr>
    </w:p>
    <w:p w:rsidR="00581079" w:rsidRPr="00043247" w:rsidRDefault="00581079" w:rsidP="00581079">
      <w:pPr>
        <w:pStyle w:val="a4"/>
        <w:spacing w:before="0" w:beforeAutospacing="0" w:after="0" w:afterAutospacing="0"/>
        <w:ind w:left="360"/>
        <w:rPr>
          <w:rFonts w:eastAsiaTheme="minorEastAsia"/>
          <w:b/>
          <w:kern w:val="24"/>
          <w:sz w:val="28"/>
          <w:szCs w:val="28"/>
        </w:rPr>
      </w:pPr>
      <w:r w:rsidRPr="00296A9A">
        <w:rPr>
          <w:rFonts w:eastAsiaTheme="minorEastAsia"/>
          <w:b/>
          <w:kern w:val="24"/>
          <w:sz w:val="28"/>
          <w:szCs w:val="28"/>
        </w:rPr>
        <w:t xml:space="preserve">Задача № </w:t>
      </w:r>
      <w:r w:rsidR="00296A9A" w:rsidRPr="00296A9A">
        <w:rPr>
          <w:rFonts w:eastAsiaTheme="minorEastAsia"/>
          <w:b/>
          <w:kern w:val="24"/>
          <w:sz w:val="28"/>
          <w:szCs w:val="28"/>
        </w:rPr>
        <w:t>12</w:t>
      </w:r>
      <w:r w:rsidRPr="00296A9A">
        <w:rPr>
          <w:rFonts w:eastAsiaTheme="minorEastAsia"/>
          <w:b/>
          <w:kern w:val="24"/>
          <w:sz w:val="28"/>
          <w:szCs w:val="28"/>
        </w:rPr>
        <w:t xml:space="preserve"> </w:t>
      </w:r>
    </w:p>
    <w:p w:rsidR="00581079" w:rsidRPr="00043247" w:rsidRDefault="00581079" w:rsidP="00581079">
      <w:pPr>
        <w:pStyle w:val="a4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043247">
        <w:rPr>
          <w:rFonts w:eastAsiaTheme="minorEastAsia"/>
          <w:kern w:val="24"/>
          <w:sz w:val="28"/>
          <w:szCs w:val="28"/>
        </w:rPr>
        <w:t xml:space="preserve">В США описаны крупные вспышки острой респираторной инфекции, которые возникли среди солдат-новобранцев. Возбудителем оказался аденовирус - серотипы 4 (подгруппа Е) и 7, реже 14 и 21 (подгруппа В). Массовое заболевание заставило задуматься о создании вакцины. </w:t>
      </w:r>
    </w:p>
    <w:p w:rsidR="00581079" w:rsidRPr="00043247" w:rsidRDefault="00581079" w:rsidP="00581079">
      <w:pPr>
        <w:pStyle w:val="a4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043247">
        <w:rPr>
          <w:rFonts w:eastAsiaTheme="minorEastAsia"/>
          <w:kern w:val="24"/>
          <w:sz w:val="28"/>
          <w:szCs w:val="28"/>
        </w:rPr>
        <w:t xml:space="preserve">Были получены два типа вакцин. </w:t>
      </w:r>
      <w:proofErr w:type="gramStart"/>
      <w:r w:rsidRPr="00043247">
        <w:rPr>
          <w:rFonts w:eastAsiaTheme="minorEastAsia"/>
          <w:kern w:val="24"/>
          <w:sz w:val="28"/>
          <w:szCs w:val="28"/>
        </w:rPr>
        <w:t>Инактивированная формалином, в инъекционной форме оказалась малоэффективной.</w:t>
      </w:r>
      <w:proofErr w:type="gramEnd"/>
      <w:r w:rsidRPr="00043247">
        <w:rPr>
          <w:rFonts w:eastAsiaTheme="minorEastAsia"/>
          <w:kern w:val="24"/>
          <w:sz w:val="28"/>
          <w:szCs w:val="28"/>
        </w:rPr>
        <w:t xml:space="preserve"> Живая вакцина из диких штаммов 4 и 7 типов, </w:t>
      </w:r>
      <w:proofErr w:type="spellStart"/>
      <w:r w:rsidRPr="00043247">
        <w:rPr>
          <w:rFonts w:eastAsiaTheme="minorEastAsia"/>
          <w:kern w:val="24"/>
          <w:sz w:val="28"/>
          <w:szCs w:val="28"/>
        </w:rPr>
        <w:t>тропных</w:t>
      </w:r>
      <w:proofErr w:type="spellEnd"/>
      <w:r w:rsidRPr="00043247">
        <w:rPr>
          <w:rFonts w:eastAsiaTheme="minorEastAsia"/>
          <w:kern w:val="24"/>
          <w:sz w:val="28"/>
          <w:szCs w:val="28"/>
        </w:rPr>
        <w:t xml:space="preserve"> к респираторному эпителию, выпускалась в желатиновых капсулах, вводилась </w:t>
      </w:r>
      <w:r w:rsidRPr="00043247">
        <w:rPr>
          <w:rFonts w:eastAsiaTheme="minorEastAsia"/>
          <w:kern w:val="24"/>
          <w:sz w:val="28"/>
          <w:szCs w:val="28"/>
          <w:lang w:val="en-US"/>
        </w:rPr>
        <w:t>per</w:t>
      </w:r>
      <w:r w:rsidRPr="00043247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Pr="00043247">
        <w:rPr>
          <w:rFonts w:eastAsiaTheme="minorEastAsia"/>
          <w:kern w:val="24"/>
          <w:sz w:val="28"/>
          <w:szCs w:val="28"/>
          <w:lang w:val="en-US"/>
        </w:rPr>
        <w:t>os</w:t>
      </w:r>
      <w:proofErr w:type="spellEnd"/>
      <w:r w:rsidRPr="00043247">
        <w:rPr>
          <w:rFonts w:eastAsiaTheme="minorEastAsia"/>
          <w:kern w:val="24"/>
          <w:sz w:val="28"/>
          <w:szCs w:val="28"/>
        </w:rPr>
        <w:t xml:space="preserve">. Она  вызывала образование вируснейтрализующих антител, формирование относительно стойкого иммунитета, была безопасной и успешно внедрена в практическое применение. </w:t>
      </w:r>
    </w:p>
    <w:p w:rsidR="00581079" w:rsidRPr="00043247" w:rsidRDefault="00581079" w:rsidP="00581079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043247">
        <w:rPr>
          <w:rFonts w:eastAsiaTheme="minorEastAsia"/>
          <w:kern w:val="24"/>
          <w:sz w:val="28"/>
          <w:szCs w:val="28"/>
        </w:rPr>
        <w:t xml:space="preserve">Известно, что большинство людей переносят аденовирусную инфекцию в детском возрасте (до 5-14 лет). Объясните возможность массового заболевания среди солдат-новобранцев. </w:t>
      </w:r>
    </w:p>
    <w:p w:rsidR="00581079" w:rsidRPr="00043247" w:rsidRDefault="00581079" w:rsidP="00581079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rFonts w:eastAsiaTheme="minorEastAsia"/>
          <w:kern w:val="24"/>
          <w:sz w:val="28"/>
          <w:szCs w:val="28"/>
        </w:rPr>
      </w:pPr>
      <w:r w:rsidRPr="00043247">
        <w:rPr>
          <w:rFonts w:eastAsiaTheme="minorEastAsia"/>
          <w:kern w:val="24"/>
          <w:sz w:val="28"/>
          <w:szCs w:val="28"/>
        </w:rPr>
        <w:t xml:space="preserve">Объясните, почему введение диких </w:t>
      </w:r>
      <w:proofErr w:type="spellStart"/>
      <w:r w:rsidRPr="00043247">
        <w:rPr>
          <w:rFonts w:eastAsiaTheme="minorEastAsia"/>
          <w:kern w:val="24"/>
          <w:sz w:val="28"/>
          <w:szCs w:val="28"/>
        </w:rPr>
        <w:t>неаттенуированных</w:t>
      </w:r>
      <w:proofErr w:type="spellEnd"/>
      <w:r w:rsidRPr="00043247">
        <w:rPr>
          <w:rFonts w:eastAsiaTheme="minorEastAsia"/>
          <w:kern w:val="24"/>
          <w:sz w:val="28"/>
          <w:szCs w:val="28"/>
        </w:rPr>
        <w:t xml:space="preserve"> штаммов вируса в составе вакцины, не вызывало проявления заболевания. </w:t>
      </w:r>
    </w:p>
    <w:p w:rsidR="00581079" w:rsidRPr="00043247" w:rsidRDefault="00581079" w:rsidP="00581079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581079" w:rsidRPr="00043247" w:rsidRDefault="00581079" w:rsidP="0058107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1079" w:rsidRPr="00043247" w:rsidRDefault="00581079" w:rsidP="005810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66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Задача №</w:t>
      </w:r>
      <w:r w:rsidR="00296A9A" w:rsidRPr="000466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13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1E40A" wp14:editId="53A60010">
            <wp:extent cx="5934075" cy="1981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79" w:rsidRPr="00043247" w:rsidRDefault="00581079" w:rsidP="00581079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Назовите возбудителей, вызывающих эти </w:t>
      </w:r>
      <w:proofErr w:type="spellStart"/>
      <w:r w:rsidRPr="00043247">
        <w:rPr>
          <w:rFonts w:ascii="Times New Roman" w:hAnsi="Times New Roman" w:cs="Times New Roman"/>
          <w:sz w:val="28"/>
          <w:szCs w:val="28"/>
        </w:rPr>
        <w:t>симптомокомплексы</w:t>
      </w:r>
      <w:proofErr w:type="spellEnd"/>
      <w:r w:rsidRPr="00043247">
        <w:rPr>
          <w:rFonts w:ascii="Times New Roman" w:hAnsi="Times New Roman" w:cs="Times New Roman"/>
          <w:sz w:val="28"/>
          <w:szCs w:val="28"/>
        </w:rPr>
        <w:t>.</w:t>
      </w:r>
    </w:p>
    <w:p w:rsidR="00581079" w:rsidRPr="00043247" w:rsidRDefault="00581079" w:rsidP="0058107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Для каких из них разработана этиотропная терапия? Назовите основные мишени противовирусных препаратов при  этих ОРВИ и обоснуйте их эффективность.</w:t>
      </w:r>
    </w:p>
    <w:p w:rsidR="00296A9A" w:rsidRDefault="00296A9A" w:rsidP="00581079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br w:type="page"/>
      </w:r>
    </w:p>
    <w:p w:rsidR="00581079" w:rsidRPr="00043247" w:rsidRDefault="00581079" w:rsidP="00581079">
      <w:pPr>
        <w:pStyle w:val="Default"/>
        <w:jc w:val="both"/>
        <w:rPr>
          <w:color w:val="auto"/>
          <w:sz w:val="28"/>
          <w:szCs w:val="28"/>
        </w:rPr>
      </w:pPr>
      <w:r w:rsidRPr="00296A9A">
        <w:rPr>
          <w:b/>
          <w:bCs/>
          <w:color w:val="auto"/>
          <w:sz w:val="28"/>
          <w:szCs w:val="28"/>
        </w:rPr>
        <w:lastRenderedPageBreak/>
        <w:t>ЗАДАЧА 1</w:t>
      </w:r>
      <w:r w:rsidR="00296A9A">
        <w:rPr>
          <w:b/>
          <w:bCs/>
          <w:color w:val="auto"/>
          <w:sz w:val="28"/>
          <w:szCs w:val="28"/>
        </w:rPr>
        <w:t xml:space="preserve">4 </w:t>
      </w:r>
      <w:r w:rsidR="00296A9A">
        <w:rPr>
          <w:b/>
          <w:bCs/>
          <w:color w:val="auto"/>
          <w:sz w:val="28"/>
          <w:szCs w:val="28"/>
        </w:rPr>
        <w:tab/>
      </w:r>
      <w:r w:rsidR="00AD6959" w:rsidRPr="00296A9A">
        <w:rPr>
          <w:color w:val="auto"/>
          <w:sz w:val="28"/>
          <w:szCs w:val="28"/>
        </w:rPr>
        <w:t xml:space="preserve"> </w:t>
      </w:r>
    </w:p>
    <w:p w:rsidR="005C331F" w:rsidRDefault="005C331F" w:rsidP="005C331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 </w:t>
      </w:r>
      <w:r w:rsidRPr="00043247">
        <w:rPr>
          <w:color w:val="auto"/>
          <w:sz w:val="28"/>
          <w:szCs w:val="28"/>
        </w:rPr>
        <w:t>пациент</w:t>
      </w:r>
      <w:r>
        <w:rPr>
          <w:color w:val="auto"/>
          <w:sz w:val="28"/>
          <w:szCs w:val="28"/>
        </w:rPr>
        <w:t>а</w:t>
      </w:r>
      <w:r w:rsidRPr="00043247">
        <w:rPr>
          <w:color w:val="auto"/>
          <w:sz w:val="28"/>
          <w:szCs w:val="28"/>
        </w:rPr>
        <w:t xml:space="preserve"> с положительным результатом ПЦР на </w:t>
      </w:r>
      <w:r w:rsidRPr="00043247">
        <w:rPr>
          <w:color w:val="auto"/>
          <w:sz w:val="28"/>
          <w:szCs w:val="28"/>
          <w:lang w:val="en-US"/>
        </w:rPr>
        <w:t>COVID</w:t>
      </w:r>
      <w:r w:rsidRPr="00043247">
        <w:rPr>
          <w:color w:val="auto"/>
          <w:sz w:val="28"/>
          <w:szCs w:val="28"/>
        </w:rPr>
        <w:t xml:space="preserve">-19, на второй неделе </w:t>
      </w:r>
      <w:r>
        <w:rPr>
          <w:color w:val="auto"/>
          <w:sz w:val="28"/>
          <w:szCs w:val="28"/>
        </w:rPr>
        <w:t>заболевания</w:t>
      </w:r>
      <w:r w:rsidRPr="005C331F">
        <w:rPr>
          <w:color w:val="auto"/>
          <w:sz w:val="28"/>
          <w:szCs w:val="28"/>
        </w:rPr>
        <w:t xml:space="preserve"> разви</w:t>
      </w:r>
      <w:r>
        <w:rPr>
          <w:color w:val="auto"/>
          <w:sz w:val="28"/>
          <w:szCs w:val="28"/>
        </w:rPr>
        <w:t xml:space="preserve">лся </w:t>
      </w:r>
      <w:r w:rsidRPr="00043247">
        <w:rPr>
          <w:color w:val="auto"/>
          <w:sz w:val="28"/>
          <w:szCs w:val="28"/>
        </w:rPr>
        <w:t>остр</w:t>
      </w:r>
      <w:r>
        <w:rPr>
          <w:color w:val="auto"/>
          <w:sz w:val="28"/>
          <w:szCs w:val="28"/>
        </w:rPr>
        <w:t>ый</w:t>
      </w:r>
      <w:r w:rsidRPr="00043247">
        <w:rPr>
          <w:color w:val="auto"/>
          <w:sz w:val="28"/>
          <w:szCs w:val="28"/>
        </w:rPr>
        <w:t xml:space="preserve"> респираторн</w:t>
      </w:r>
      <w:r w:rsidR="008F50D2">
        <w:rPr>
          <w:color w:val="auto"/>
          <w:sz w:val="28"/>
          <w:szCs w:val="28"/>
        </w:rPr>
        <w:t xml:space="preserve">ый </w:t>
      </w:r>
      <w:proofErr w:type="spellStart"/>
      <w:r w:rsidR="008F50D2">
        <w:rPr>
          <w:color w:val="auto"/>
          <w:sz w:val="28"/>
          <w:szCs w:val="28"/>
        </w:rPr>
        <w:t>д</w:t>
      </w:r>
      <w:r w:rsidRPr="00043247">
        <w:rPr>
          <w:color w:val="auto"/>
          <w:sz w:val="28"/>
          <w:szCs w:val="28"/>
        </w:rPr>
        <w:t>исстресс</w:t>
      </w:r>
      <w:proofErr w:type="spellEnd"/>
      <w:r w:rsidRPr="00043247">
        <w:rPr>
          <w:color w:val="auto"/>
          <w:sz w:val="28"/>
          <w:szCs w:val="28"/>
        </w:rPr>
        <w:t>-синдром</w:t>
      </w:r>
      <w:r w:rsidR="008F50D2">
        <w:rPr>
          <w:color w:val="auto"/>
          <w:sz w:val="28"/>
          <w:szCs w:val="28"/>
        </w:rPr>
        <w:t>.</w:t>
      </w:r>
      <w:r w:rsidRPr="00043247">
        <w:rPr>
          <w:color w:val="auto"/>
          <w:sz w:val="28"/>
          <w:szCs w:val="28"/>
        </w:rPr>
        <w:t xml:space="preserve"> </w:t>
      </w:r>
      <w:r w:rsidR="008F50D2">
        <w:rPr>
          <w:color w:val="auto"/>
          <w:sz w:val="28"/>
          <w:szCs w:val="28"/>
        </w:rPr>
        <w:t>Принято</w:t>
      </w:r>
      <w:r w:rsidR="008F50D2" w:rsidRPr="00043247">
        <w:rPr>
          <w:color w:val="auto"/>
          <w:sz w:val="28"/>
          <w:szCs w:val="28"/>
        </w:rPr>
        <w:t xml:space="preserve"> </w:t>
      </w:r>
      <w:r w:rsidRPr="00043247">
        <w:rPr>
          <w:color w:val="auto"/>
          <w:sz w:val="28"/>
          <w:szCs w:val="28"/>
        </w:rPr>
        <w:t>решен</w:t>
      </w:r>
      <w:r w:rsidR="008F50D2">
        <w:rPr>
          <w:color w:val="auto"/>
          <w:sz w:val="28"/>
          <w:szCs w:val="28"/>
        </w:rPr>
        <w:t>ие</w:t>
      </w:r>
      <w:r w:rsidRPr="00043247">
        <w:rPr>
          <w:color w:val="auto"/>
          <w:sz w:val="28"/>
          <w:szCs w:val="28"/>
        </w:rPr>
        <w:t xml:space="preserve"> ввести </w:t>
      </w:r>
      <w:proofErr w:type="spellStart"/>
      <w:r w:rsidRPr="00043247">
        <w:rPr>
          <w:color w:val="auto"/>
          <w:sz w:val="28"/>
          <w:szCs w:val="28"/>
        </w:rPr>
        <w:t>антиковидную</w:t>
      </w:r>
      <w:proofErr w:type="spellEnd"/>
      <w:r w:rsidRPr="00043247">
        <w:rPr>
          <w:color w:val="auto"/>
          <w:sz w:val="28"/>
          <w:szCs w:val="28"/>
        </w:rPr>
        <w:t xml:space="preserve"> плазму.</w:t>
      </w:r>
    </w:p>
    <w:p w:rsidR="005C331F" w:rsidRDefault="005C331F" w:rsidP="005C331F">
      <w:pPr>
        <w:pStyle w:val="Default"/>
        <w:jc w:val="both"/>
        <w:rPr>
          <w:color w:val="auto"/>
          <w:sz w:val="28"/>
          <w:szCs w:val="28"/>
        </w:rPr>
      </w:pPr>
    </w:p>
    <w:p w:rsidR="00581079" w:rsidRPr="00043247" w:rsidRDefault="00581079" w:rsidP="0058107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>Кто может являться донором плазмы?</w:t>
      </w:r>
    </w:p>
    <w:p w:rsidR="00581079" w:rsidRPr="00043247" w:rsidRDefault="00581079" w:rsidP="0058107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 xml:space="preserve">Какие исследования, помимо установленных обязательных при заготовке плазмы, необходимо провести  для отбора доноров </w:t>
      </w:r>
      <w:proofErr w:type="spellStart"/>
      <w:r w:rsidRPr="00043247">
        <w:rPr>
          <w:color w:val="auto"/>
          <w:sz w:val="28"/>
          <w:szCs w:val="28"/>
        </w:rPr>
        <w:t>антиковидной</w:t>
      </w:r>
      <w:proofErr w:type="spellEnd"/>
      <w:r w:rsidRPr="00043247">
        <w:rPr>
          <w:color w:val="auto"/>
          <w:sz w:val="28"/>
          <w:szCs w:val="28"/>
        </w:rPr>
        <w:t xml:space="preserve"> плазмы? </w:t>
      </w:r>
    </w:p>
    <w:p w:rsidR="00581079" w:rsidRPr="00043247" w:rsidRDefault="00581079" w:rsidP="0058107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>К какому типу по способу получения относится данный препарат?</w:t>
      </w:r>
    </w:p>
    <w:p w:rsidR="00581079" w:rsidRPr="00043247" w:rsidRDefault="00581079" w:rsidP="0058107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043247">
        <w:rPr>
          <w:color w:val="auto"/>
          <w:sz w:val="28"/>
          <w:szCs w:val="28"/>
        </w:rPr>
        <w:t>К какому виду иммунизации относится использование плазмы?</w:t>
      </w:r>
    </w:p>
    <w:p w:rsidR="00581079" w:rsidRPr="00043247" w:rsidRDefault="00581079" w:rsidP="00581079">
      <w:pPr>
        <w:pStyle w:val="Default"/>
        <w:rPr>
          <w:color w:val="auto"/>
          <w:sz w:val="28"/>
          <w:szCs w:val="28"/>
        </w:rPr>
      </w:pPr>
    </w:p>
    <w:p w:rsidR="00581079" w:rsidRPr="00043247" w:rsidRDefault="00581079">
      <w:pPr>
        <w:rPr>
          <w:rFonts w:ascii="Times New Roman" w:hAnsi="Times New Roman" w:cs="Times New Roman"/>
          <w:sz w:val="28"/>
          <w:szCs w:val="28"/>
        </w:rPr>
      </w:pPr>
    </w:p>
    <w:p w:rsidR="00296A9A" w:rsidRDefault="00296A9A" w:rsidP="00581079">
      <w:pPr>
        <w:jc w:val="both"/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br w:type="page"/>
      </w:r>
    </w:p>
    <w:p w:rsidR="00581079" w:rsidRPr="00043247" w:rsidRDefault="00581079" w:rsidP="00581079">
      <w:pPr>
        <w:jc w:val="both"/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lastRenderedPageBreak/>
        <w:t xml:space="preserve">ЗАДАЧА </w:t>
      </w:r>
      <w:r w:rsidR="00296A9A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1</w:t>
      </w:r>
      <w:r w:rsidRPr="00043247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5 </w:t>
      </w:r>
    </w:p>
    <w:p w:rsidR="00581079" w:rsidRPr="00043247" w:rsidRDefault="00581079" w:rsidP="00581079">
      <w:pPr>
        <w:jc w:val="both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eastAsiaTheme="minorEastAsia" w:hAnsi="Times New Roman" w:cs="Times New Roman"/>
          <w:kern w:val="24"/>
          <w:sz w:val="28"/>
          <w:szCs w:val="28"/>
        </w:rPr>
        <w:t>В большинстве случаев ОРВИ протекает с симптомами ярко выраженной интоксикации и повышением температуры.</w:t>
      </w:r>
    </w:p>
    <w:p w:rsidR="00581079" w:rsidRPr="00043247" w:rsidRDefault="00581079" w:rsidP="00581079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Почему при ОРВИ температуру до 38,5</w:t>
      </w:r>
      <w:proofErr w:type="gramStart"/>
      <w:r w:rsidRPr="00043247">
        <w:rPr>
          <w:rFonts w:ascii="Times New Roman" w:hAnsi="Times New Roman" w:cs="Times New Roman"/>
          <w:sz w:val="28"/>
          <w:szCs w:val="28"/>
        </w:rPr>
        <w:sym w:font="Symbol" w:char="F0B0"/>
      </w:r>
      <w:r w:rsidRPr="000432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3247">
        <w:rPr>
          <w:rFonts w:ascii="Times New Roman" w:hAnsi="Times New Roman" w:cs="Times New Roman"/>
          <w:sz w:val="28"/>
          <w:szCs w:val="28"/>
        </w:rPr>
        <w:t xml:space="preserve"> не рекомендуется снижать? </w:t>
      </w:r>
    </w:p>
    <w:p w:rsidR="00581079" w:rsidRPr="00043247" w:rsidRDefault="00581079" w:rsidP="00581079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Назовите возможную причину ухудшения состояния пациента в период реконвалесценции.</w:t>
      </w:r>
    </w:p>
    <w:p w:rsidR="00581079" w:rsidRPr="00043247" w:rsidRDefault="00581079" w:rsidP="00581079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Какова тактика лечащего врача в этом случае?</w:t>
      </w:r>
    </w:p>
    <w:p w:rsidR="00581079" w:rsidRPr="00043247" w:rsidRDefault="00581079" w:rsidP="0058107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43247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296A9A">
        <w:rPr>
          <w:rFonts w:ascii="Times New Roman" w:hAnsi="Times New Roman" w:cs="Times New Roman"/>
          <w:b/>
          <w:sz w:val="28"/>
          <w:szCs w:val="28"/>
        </w:rPr>
        <w:t>16</w:t>
      </w:r>
      <w:r w:rsidRPr="000432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 xml:space="preserve">Какая инфекция или событие ассоциируется с каждой картинкой? </w:t>
      </w:r>
    </w:p>
    <w:p w:rsidR="00581079" w:rsidRDefault="00581079" w:rsidP="00581079">
      <w:pPr>
        <w:rPr>
          <w:rFonts w:ascii="Times New Roman" w:hAnsi="Times New Roman" w:cs="Times New Roman"/>
          <w:sz w:val="28"/>
          <w:szCs w:val="28"/>
        </w:rPr>
      </w:pPr>
      <w:r w:rsidRPr="00043247">
        <w:rPr>
          <w:rFonts w:ascii="Times New Roman" w:hAnsi="Times New Roman" w:cs="Times New Roman"/>
          <w:sz w:val="28"/>
          <w:szCs w:val="28"/>
        </w:rPr>
        <w:t>С чем связана эта ассоциация?</w:t>
      </w:r>
    </w:p>
    <w:p w:rsidR="00581079" w:rsidRDefault="00581079" w:rsidP="00046677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71DE" w:rsidRDefault="009C242E" w:rsidP="00107CD1">
      <w:pPr>
        <w:pStyle w:val="a3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C2CA2" wp14:editId="36C8E758">
            <wp:extent cx="3307742" cy="2480807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0125" cy="248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65" w:rsidRDefault="00A55965" w:rsidP="00046677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71DE" w:rsidRPr="00043247" w:rsidRDefault="009C242E" w:rsidP="00107CD1">
      <w:pPr>
        <w:pStyle w:val="a3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5E8F6" wp14:editId="5DD6EF05">
            <wp:extent cx="3267987" cy="2745618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340" cy="274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F63" w:rsidRDefault="00C20F63" w:rsidP="00CE48CF">
      <w:pPr>
        <w:rPr>
          <w:rFonts w:ascii="Times New Roman" w:hAnsi="Times New Roman" w:cs="Times New Roman"/>
          <w:sz w:val="28"/>
          <w:szCs w:val="28"/>
        </w:rPr>
      </w:pPr>
    </w:p>
    <w:p w:rsidR="00C20F63" w:rsidRDefault="00C36BA5" w:rsidP="00107CD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BB7413" wp14:editId="5960D34B">
            <wp:extent cx="5937711" cy="19321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984" cy="193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8CF" w:rsidRDefault="00CE48CF" w:rsidP="00A94246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36BA5" w:rsidRDefault="00C36BA5" w:rsidP="00A94246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6B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575F26" wp14:editId="47E9F3AB">
            <wp:extent cx="3637078" cy="3179676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4486" cy="317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A5" w:rsidRDefault="00C36BA5" w:rsidP="00A94246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C242E" w:rsidRDefault="009C242E" w:rsidP="00581079">
      <w:pPr>
        <w:rPr>
          <w:rFonts w:ascii="Times New Roman" w:hAnsi="Times New Roman" w:cs="Times New Roman"/>
          <w:sz w:val="28"/>
          <w:szCs w:val="28"/>
        </w:rPr>
      </w:pPr>
    </w:p>
    <w:p w:rsidR="009C242E" w:rsidRDefault="009C242E" w:rsidP="00107CD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24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8E9F67" wp14:editId="1885F688">
            <wp:extent cx="4283102" cy="3212327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184" cy="32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2E" w:rsidRDefault="009C242E" w:rsidP="00581079">
      <w:pPr>
        <w:rPr>
          <w:rFonts w:ascii="Times New Roman" w:hAnsi="Times New Roman" w:cs="Times New Roman"/>
          <w:sz w:val="28"/>
          <w:szCs w:val="28"/>
        </w:rPr>
      </w:pPr>
    </w:p>
    <w:p w:rsidR="009C242E" w:rsidRDefault="009C242E" w:rsidP="00107CD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C24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EE7AAF9" wp14:editId="0896EEEC">
            <wp:extent cx="4569348" cy="2544418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638" cy="25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079" w:rsidRPr="00043247" w:rsidRDefault="00581079" w:rsidP="00581079">
      <w:pPr>
        <w:rPr>
          <w:rFonts w:ascii="Times New Roman" w:hAnsi="Times New Roman" w:cs="Times New Roman"/>
          <w:sz w:val="28"/>
          <w:szCs w:val="28"/>
        </w:rPr>
      </w:pPr>
    </w:p>
    <w:p w:rsidR="00581079" w:rsidRPr="00043247" w:rsidRDefault="00581079" w:rsidP="0058107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079" w:rsidRPr="00043247" w:rsidRDefault="0058107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81079" w:rsidRPr="00043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7EBE"/>
    <w:multiLevelType w:val="hybridMultilevel"/>
    <w:tmpl w:val="0E1229D0"/>
    <w:lvl w:ilvl="0" w:tplc="04190011">
      <w:start w:val="1"/>
      <w:numFmt w:val="decimal"/>
      <w:lvlText w:val="%1)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9B1888"/>
    <w:multiLevelType w:val="hybridMultilevel"/>
    <w:tmpl w:val="17BE4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64907"/>
    <w:multiLevelType w:val="hybridMultilevel"/>
    <w:tmpl w:val="EC7C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03F0A"/>
    <w:multiLevelType w:val="hybridMultilevel"/>
    <w:tmpl w:val="2522114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470807"/>
    <w:multiLevelType w:val="hybridMultilevel"/>
    <w:tmpl w:val="CB7E2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F03CD"/>
    <w:multiLevelType w:val="hybridMultilevel"/>
    <w:tmpl w:val="61E86C2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A0718D0"/>
    <w:multiLevelType w:val="hybridMultilevel"/>
    <w:tmpl w:val="18721EE0"/>
    <w:lvl w:ilvl="0" w:tplc="016835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944C5"/>
    <w:multiLevelType w:val="multilevel"/>
    <w:tmpl w:val="14822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2D3B5C"/>
    <w:multiLevelType w:val="hybridMultilevel"/>
    <w:tmpl w:val="D69238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A464CFC"/>
    <w:multiLevelType w:val="hybridMultilevel"/>
    <w:tmpl w:val="4A24A8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C655A4"/>
    <w:multiLevelType w:val="hybridMultilevel"/>
    <w:tmpl w:val="EC7C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808F4"/>
    <w:multiLevelType w:val="hybridMultilevel"/>
    <w:tmpl w:val="AA2278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7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0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7E"/>
    <w:rsid w:val="00043247"/>
    <w:rsid w:val="00046677"/>
    <w:rsid w:val="000A1B84"/>
    <w:rsid w:val="00107CD1"/>
    <w:rsid w:val="00296A9A"/>
    <w:rsid w:val="002E77E0"/>
    <w:rsid w:val="00581079"/>
    <w:rsid w:val="005C331F"/>
    <w:rsid w:val="00820E8A"/>
    <w:rsid w:val="008F50D2"/>
    <w:rsid w:val="009C242E"/>
    <w:rsid w:val="00A55965"/>
    <w:rsid w:val="00A94246"/>
    <w:rsid w:val="00AD6959"/>
    <w:rsid w:val="00C20F63"/>
    <w:rsid w:val="00C36BA5"/>
    <w:rsid w:val="00CE48CF"/>
    <w:rsid w:val="00D071DE"/>
    <w:rsid w:val="00E1137E"/>
    <w:rsid w:val="00FA0860"/>
    <w:rsid w:val="00FF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07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1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0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07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both">
    <w:name w:val="pboth"/>
    <w:basedOn w:val="a"/>
    <w:rsid w:val="0058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07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1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0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07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both">
    <w:name w:val="pboth"/>
    <w:basedOn w:val="a"/>
    <w:rsid w:val="0058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BC819-0B11-4523-8224-8D7F5C8F7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12</cp:revision>
  <dcterms:created xsi:type="dcterms:W3CDTF">2020-11-12T17:24:00Z</dcterms:created>
  <dcterms:modified xsi:type="dcterms:W3CDTF">2020-11-13T15:41:00Z</dcterms:modified>
</cp:coreProperties>
</file>