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B5" w:rsidRPr="008B0223" w:rsidRDefault="002229B5" w:rsidP="001226D5">
      <w:pPr>
        <w:tabs>
          <w:tab w:val="left" w:pos="0"/>
        </w:tabs>
        <w:spacing w:before="12" w:after="12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223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2229B5" w:rsidRDefault="002229B5" w:rsidP="001226D5">
      <w:pPr>
        <w:tabs>
          <w:tab w:val="left" w:pos="0"/>
        </w:tabs>
        <w:spacing w:before="12" w:after="12" w:line="240" w:lineRule="auto"/>
        <w:ind w:right="269"/>
        <w:rPr>
          <w:rFonts w:ascii="Times New Roman" w:hAnsi="Times New Roman"/>
          <w:b/>
          <w:sz w:val="28"/>
          <w:szCs w:val="28"/>
        </w:rPr>
      </w:pPr>
      <w:r w:rsidRPr="008B0223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 xml:space="preserve">а: </w:t>
      </w:r>
      <w:r w:rsidRPr="000045E3">
        <w:rPr>
          <w:rFonts w:ascii="Times New Roman" w:hAnsi="Times New Roman"/>
          <w:b/>
          <w:sz w:val="28"/>
          <w:szCs w:val="28"/>
        </w:rPr>
        <w:t>«</w:t>
      </w:r>
      <w:r w:rsidRPr="009A722F">
        <w:rPr>
          <w:rFonts w:ascii="Times New Roman" w:hAnsi="Times New Roman" w:cs="Times New Roman"/>
          <w:b/>
          <w:sz w:val="28"/>
          <w:szCs w:val="28"/>
        </w:rPr>
        <w:t>Микроскопическое исследование испражнений</w:t>
      </w:r>
      <w:r w:rsidRPr="00EF13AA">
        <w:rPr>
          <w:rFonts w:ascii="Times New Roman" w:hAnsi="Times New Roman"/>
          <w:b/>
          <w:sz w:val="28"/>
          <w:szCs w:val="28"/>
        </w:rPr>
        <w:t>»</w:t>
      </w:r>
    </w:p>
    <w:p w:rsidR="00C721DC" w:rsidRPr="00EF13AA" w:rsidRDefault="00C721DC" w:rsidP="001226D5">
      <w:pPr>
        <w:tabs>
          <w:tab w:val="left" w:pos="0"/>
        </w:tabs>
        <w:spacing w:before="12" w:after="12" w:line="240" w:lineRule="auto"/>
        <w:ind w:right="2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45E3">
        <w:rPr>
          <w:rFonts w:ascii="Times New Roman" w:hAnsi="Times New Roman"/>
          <w:b/>
          <w:sz w:val="28"/>
          <w:szCs w:val="28"/>
        </w:rPr>
        <w:t>«</w:t>
      </w:r>
      <w:r w:rsidRPr="00392DE1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proofErr w:type="spellStart"/>
      <w:r w:rsidRPr="00392DE1">
        <w:rPr>
          <w:rFonts w:ascii="Times New Roman" w:hAnsi="Times New Roman" w:cs="Times New Roman"/>
          <w:b/>
          <w:sz w:val="28"/>
          <w:szCs w:val="28"/>
        </w:rPr>
        <w:t>копрологических</w:t>
      </w:r>
      <w:proofErr w:type="spellEnd"/>
      <w:r w:rsidRPr="00392DE1">
        <w:rPr>
          <w:rFonts w:ascii="Times New Roman" w:hAnsi="Times New Roman" w:cs="Times New Roman"/>
          <w:b/>
          <w:sz w:val="28"/>
          <w:szCs w:val="28"/>
        </w:rPr>
        <w:t xml:space="preserve"> синдромов</w:t>
      </w:r>
      <w:r w:rsidRPr="00EF13A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229B5" w:rsidRDefault="002229B5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/>
          <w:b/>
          <w:sz w:val="28"/>
          <w:szCs w:val="28"/>
        </w:rPr>
      </w:pPr>
      <w:r w:rsidRPr="0086132C">
        <w:rPr>
          <w:rFonts w:ascii="Times New Roman" w:hAnsi="Times New Roman"/>
          <w:b/>
          <w:sz w:val="28"/>
          <w:szCs w:val="28"/>
        </w:rPr>
        <w:t>Значение темы:</w:t>
      </w:r>
    </w:p>
    <w:p w:rsidR="002229B5" w:rsidRDefault="002229B5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293732">
        <w:rPr>
          <w:rFonts w:ascii="Times New Roman" w:hAnsi="Times New Roman" w:cs="Times New Roman"/>
          <w:sz w:val="28"/>
          <w:szCs w:val="28"/>
        </w:rPr>
        <w:t>Микроскопическое исследование кала позволяет получить представление о степени переваривания пищи, состоянии  стенки кишечника, а также о наличии паразитов в кишечнике</w:t>
      </w:r>
      <w:r w:rsidR="00C721DC">
        <w:rPr>
          <w:rFonts w:ascii="Times New Roman" w:hAnsi="Times New Roman" w:cs="Times New Roman"/>
          <w:sz w:val="28"/>
          <w:szCs w:val="28"/>
        </w:rPr>
        <w:t>.</w:t>
      </w:r>
    </w:p>
    <w:p w:rsidR="00C721DC" w:rsidRPr="000E29E2" w:rsidRDefault="00C721DC" w:rsidP="00C721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9E2">
        <w:rPr>
          <w:rFonts w:ascii="Times New Roman" w:hAnsi="Times New Roman" w:cs="Times New Roman"/>
          <w:sz w:val="28"/>
          <w:szCs w:val="28"/>
        </w:rPr>
        <w:t>Копрологическими</w:t>
      </w:r>
      <w:proofErr w:type="spellEnd"/>
      <w:r w:rsidRPr="000E29E2">
        <w:rPr>
          <w:rFonts w:ascii="Times New Roman" w:hAnsi="Times New Roman" w:cs="Times New Roman"/>
          <w:sz w:val="28"/>
          <w:szCs w:val="28"/>
        </w:rPr>
        <w:t xml:space="preserve">  синдромами принято называть  сочетание  свойств кала, характерных для той или иной патологии ЖКТ.  </w:t>
      </w:r>
      <w:proofErr w:type="spellStart"/>
      <w:r w:rsidRPr="000E29E2">
        <w:rPr>
          <w:rFonts w:ascii="Times New Roman" w:hAnsi="Times New Roman" w:cs="Times New Roman"/>
          <w:sz w:val="28"/>
          <w:szCs w:val="28"/>
        </w:rPr>
        <w:t>Копрологические</w:t>
      </w:r>
      <w:proofErr w:type="spellEnd"/>
      <w:r w:rsidRPr="000E29E2">
        <w:rPr>
          <w:rFonts w:ascii="Times New Roman" w:hAnsi="Times New Roman" w:cs="Times New Roman"/>
          <w:sz w:val="28"/>
          <w:szCs w:val="28"/>
        </w:rPr>
        <w:t xml:space="preserve"> синдромы могут развиться   вследствие недостаточности  функции разных отделов ЖКТ: желудка    (</w:t>
      </w:r>
      <w:proofErr w:type="spellStart"/>
      <w:r w:rsidRPr="000E29E2">
        <w:rPr>
          <w:rFonts w:ascii="Times New Roman" w:hAnsi="Times New Roman" w:cs="Times New Roman"/>
          <w:sz w:val="28"/>
          <w:szCs w:val="28"/>
        </w:rPr>
        <w:t>гастрогенный</w:t>
      </w:r>
      <w:proofErr w:type="spellEnd"/>
      <w:r w:rsidRPr="000E29E2">
        <w:rPr>
          <w:rFonts w:ascii="Times New Roman" w:hAnsi="Times New Roman" w:cs="Times New Roman"/>
          <w:sz w:val="28"/>
          <w:szCs w:val="28"/>
        </w:rPr>
        <w:t xml:space="preserve"> синдром), поджелудочной железы, желчевыделительной системы, тонкого и толстого кишечника при  бродильной и гнилостной диспепсии, а также при воспалительных  заболеваниях  слизистой кишечника.</w:t>
      </w: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58A8">
        <w:rPr>
          <w:rFonts w:ascii="Times New Roman" w:hAnsi="Times New Roman" w:cs="Times New Roman"/>
          <w:b/>
          <w:sz w:val="28"/>
          <w:szCs w:val="28"/>
        </w:rPr>
        <w:t>Знать:</w:t>
      </w:r>
      <w:r w:rsidRPr="002C58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721DC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69"/>
        <w:rPr>
          <w:rFonts w:ascii="Times New Roman" w:hAnsi="Times New Roman" w:cs="Times New Roman"/>
          <w:spacing w:val="-11"/>
          <w:sz w:val="28"/>
          <w:szCs w:val="28"/>
        </w:rPr>
      </w:pPr>
      <w:r w:rsidRPr="009D737A">
        <w:rPr>
          <w:rFonts w:ascii="Times New Roman" w:hAnsi="Times New Roman" w:cs="Times New Roman"/>
          <w:i/>
          <w:iCs/>
          <w:spacing w:val="-11"/>
          <w:sz w:val="28"/>
          <w:szCs w:val="28"/>
        </w:rPr>
        <w:t>-</w:t>
      </w:r>
      <w:r w:rsidRPr="009D737A">
        <w:rPr>
          <w:rFonts w:ascii="Times New Roman" w:hAnsi="Times New Roman" w:cs="Times New Roman"/>
          <w:spacing w:val="-11"/>
          <w:sz w:val="28"/>
          <w:szCs w:val="28"/>
        </w:rPr>
        <w:t>диагностическое значение микроскопического исследования</w:t>
      </w: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69"/>
        <w:rPr>
          <w:rFonts w:ascii="Times New Roman" w:hAnsi="Times New Roman" w:cs="Times New Roman"/>
          <w:spacing w:val="-11"/>
          <w:sz w:val="28"/>
          <w:szCs w:val="28"/>
        </w:rPr>
      </w:pPr>
      <w:r w:rsidRPr="009D737A">
        <w:rPr>
          <w:rFonts w:ascii="Times New Roman" w:hAnsi="Times New Roman" w:cs="Times New Roman"/>
          <w:spacing w:val="-11"/>
          <w:sz w:val="28"/>
          <w:szCs w:val="28"/>
        </w:rPr>
        <w:t xml:space="preserve"> кала</w:t>
      </w:r>
    </w:p>
    <w:p w:rsidR="00C721DC" w:rsidRPr="007E5B54" w:rsidRDefault="002229B5" w:rsidP="00C721DC">
      <w:pPr>
        <w:shd w:val="clear" w:color="auto" w:fill="FFFFFF"/>
        <w:tabs>
          <w:tab w:val="left" w:pos="0"/>
        </w:tabs>
        <w:spacing w:before="12" w:after="12" w:line="240" w:lineRule="auto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D737A">
        <w:rPr>
          <w:rFonts w:ascii="Times New Roman" w:hAnsi="Times New Roman" w:cs="Times New Roman"/>
          <w:spacing w:val="-11"/>
          <w:sz w:val="28"/>
          <w:szCs w:val="28"/>
        </w:rPr>
        <w:t xml:space="preserve"> -</w:t>
      </w:r>
      <w:r w:rsidR="00C721DC" w:rsidRPr="009D737A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C721DC" w:rsidRPr="009D73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721DC" w:rsidRPr="007E5B54">
        <w:rPr>
          <w:rFonts w:ascii="Times New Roman" w:hAnsi="Times New Roman" w:cs="Times New Roman"/>
          <w:spacing w:val="-10"/>
          <w:sz w:val="28"/>
          <w:szCs w:val="28"/>
        </w:rPr>
        <w:t xml:space="preserve">причины изменения свойств кала при заболеваниях ЖКТ </w:t>
      </w:r>
    </w:p>
    <w:p w:rsidR="00C721DC" w:rsidRPr="007E5B54" w:rsidRDefault="00C721DC" w:rsidP="00C721DC">
      <w:pPr>
        <w:shd w:val="clear" w:color="auto" w:fill="FFFFFF"/>
        <w:tabs>
          <w:tab w:val="left" w:pos="0"/>
        </w:tabs>
        <w:spacing w:before="12" w:after="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B54">
        <w:rPr>
          <w:rFonts w:ascii="Times New Roman" w:hAnsi="Times New Roman" w:cs="Times New Roman"/>
          <w:spacing w:val="-2"/>
          <w:sz w:val="28"/>
          <w:szCs w:val="28"/>
        </w:rPr>
        <w:t xml:space="preserve">-характеристика каловых масс при заболеваниях желудка, кишечника, </w:t>
      </w:r>
      <w:r w:rsidRPr="007E5B54">
        <w:rPr>
          <w:rFonts w:ascii="Times New Roman" w:hAnsi="Times New Roman" w:cs="Times New Roman"/>
          <w:sz w:val="28"/>
          <w:szCs w:val="28"/>
        </w:rPr>
        <w:t>печени, желчевыводящих путей и поджелудочной железы</w:t>
      </w:r>
    </w:p>
    <w:p w:rsidR="002229B5" w:rsidRDefault="00C721DC" w:rsidP="001226D5">
      <w:pPr>
        <w:shd w:val="clear" w:color="auto" w:fill="FFFFFF"/>
        <w:tabs>
          <w:tab w:val="left" w:pos="0"/>
        </w:tabs>
        <w:spacing w:before="12" w:after="12" w:line="240" w:lineRule="auto"/>
        <w:ind w:right="269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="002229B5" w:rsidRPr="009D737A">
        <w:rPr>
          <w:rFonts w:ascii="Times New Roman" w:hAnsi="Times New Roman" w:cs="Times New Roman"/>
          <w:spacing w:val="-9"/>
          <w:sz w:val="28"/>
          <w:szCs w:val="28"/>
        </w:rPr>
        <w:t>микроскопическая картина кала в норме и при патологи</w:t>
      </w:r>
      <w:r>
        <w:rPr>
          <w:rFonts w:ascii="Times New Roman" w:hAnsi="Times New Roman" w:cs="Times New Roman"/>
          <w:spacing w:val="-9"/>
          <w:sz w:val="28"/>
          <w:szCs w:val="28"/>
        </w:rPr>
        <w:t>и</w:t>
      </w: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69"/>
        <w:rPr>
          <w:rFonts w:ascii="Times New Roman" w:hAnsi="Times New Roman" w:cs="Times New Roman"/>
          <w:b/>
          <w:sz w:val="28"/>
          <w:szCs w:val="28"/>
        </w:rPr>
      </w:pPr>
      <w:r w:rsidRPr="00DE06E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69"/>
        <w:rPr>
          <w:rFonts w:ascii="Times New Roman" w:hAnsi="Times New Roman" w:cs="Times New Roman"/>
          <w:sz w:val="28"/>
          <w:szCs w:val="28"/>
        </w:rPr>
      </w:pPr>
      <w:r w:rsidRPr="009D737A">
        <w:rPr>
          <w:rFonts w:ascii="Times New Roman" w:hAnsi="Times New Roman" w:cs="Times New Roman"/>
          <w:sz w:val="28"/>
          <w:szCs w:val="28"/>
        </w:rPr>
        <w:t>-</w:t>
      </w:r>
      <w:r w:rsidRPr="009D737A">
        <w:rPr>
          <w:rFonts w:ascii="Times New Roman" w:hAnsi="Times New Roman" w:cs="Times New Roman"/>
          <w:spacing w:val="-4"/>
          <w:sz w:val="28"/>
          <w:szCs w:val="28"/>
        </w:rPr>
        <w:t xml:space="preserve"> дифференцировать нормальные микроскопические элементы кала от </w:t>
      </w:r>
      <w:r w:rsidRPr="009D737A">
        <w:rPr>
          <w:rFonts w:ascii="Times New Roman" w:hAnsi="Times New Roman" w:cs="Times New Roman"/>
          <w:sz w:val="28"/>
          <w:szCs w:val="28"/>
        </w:rPr>
        <w:t>патологических элементов</w:t>
      </w:r>
    </w:p>
    <w:p w:rsidR="00C721DC" w:rsidRDefault="00C721DC" w:rsidP="001226D5">
      <w:pPr>
        <w:shd w:val="clear" w:color="auto" w:fill="FFFFFF"/>
        <w:tabs>
          <w:tab w:val="left" w:pos="0"/>
        </w:tabs>
        <w:spacing w:before="12" w:after="12" w:line="240" w:lineRule="auto"/>
        <w:ind w:right="269"/>
        <w:rPr>
          <w:rFonts w:ascii="Times New Roman" w:hAnsi="Times New Roman" w:cs="Times New Roman"/>
          <w:b/>
          <w:sz w:val="28"/>
          <w:szCs w:val="28"/>
        </w:rPr>
      </w:pPr>
    </w:p>
    <w:p w:rsidR="002229B5" w:rsidRPr="00D77202" w:rsidRDefault="002229B5" w:rsidP="001226D5">
      <w:pPr>
        <w:pStyle w:val="22"/>
        <w:shd w:val="clear" w:color="auto" w:fill="auto"/>
        <w:tabs>
          <w:tab w:val="left" w:pos="0"/>
        </w:tabs>
        <w:spacing w:before="12" w:after="12" w:line="240" w:lineRule="auto"/>
        <w:ind w:right="269"/>
        <w:jc w:val="both"/>
        <w:rPr>
          <w:b/>
        </w:rPr>
      </w:pPr>
      <w:r w:rsidRPr="00D77202">
        <w:rPr>
          <w:b/>
          <w:sz w:val="28"/>
          <w:szCs w:val="28"/>
        </w:rPr>
        <w:t>План изучения темы:</w:t>
      </w:r>
    </w:p>
    <w:p w:rsidR="002229B5" w:rsidRDefault="002229B5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/>
          <w:b/>
          <w:sz w:val="28"/>
          <w:szCs w:val="28"/>
        </w:rPr>
      </w:pPr>
      <w:r w:rsidRPr="005C4A56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2229B5" w:rsidRPr="009D737A" w:rsidRDefault="002229B5" w:rsidP="001226D5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9D737A">
        <w:rPr>
          <w:rFonts w:ascii="Times New Roman" w:hAnsi="Times New Roman" w:cs="Times New Roman"/>
          <w:spacing w:val="-10"/>
          <w:sz w:val="28"/>
          <w:szCs w:val="28"/>
        </w:rPr>
        <w:t>Классификация микроскопических элементов кала</w:t>
      </w:r>
    </w:p>
    <w:p w:rsidR="002229B5" w:rsidRPr="009D737A" w:rsidRDefault="002229B5" w:rsidP="001226D5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9D737A">
        <w:rPr>
          <w:rFonts w:ascii="Times New Roman" w:hAnsi="Times New Roman" w:cs="Times New Roman"/>
          <w:spacing w:val="-10"/>
          <w:sz w:val="28"/>
          <w:szCs w:val="28"/>
        </w:rPr>
        <w:t>Детрит: вид под микроскопом, содержание в норме и при патологии</w:t>
      </w:r>
    </w:p>
    <w:p w:rsidR="002229B5" w:rsidRPr="009D737A" w:rsidRDefault="002229B5" w:rsidP="001226D5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9D737A">
        <w:rPr>
          <w:rFonts w:ascii="Times New Roman" w:hAnsi="Times New Roman" w:cs="Times New Roman"/>
          <w:spacing w:val="-12"/>
          <w:sz w:val="28"/>
          <w:szCs w:val="28"/>
        </w:rPr>
        <w:t xml:space="preserve">Мышечные волокна: их виды, морфология, содержание в норме и при </w:t>
      </w:r>
      <w:r w:rsidRPr="009D737A">
        <w:rPr>
          <w:rFonts w:ascii="Times New Roman" w:hAnsi="Times New Roman" w:cs="Times New Roman"/>
          <w:sz w:val="28"/>
          <w:szCs w:val="28"/>
        </w:rPr>
        <w:t>патологии</w:t>
      </w:r>
    </w:p>
    <w:p w:rsidR="002229B5" w:rsidRPr="009D737A" w:rsidRDefault="002229B5" w:rsidP="001226D5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9D737A">
        <w:rPr>
          <w:rFonts w:ascii="Times New Roman" w:hAnsi="Times New Roman" w:cs="Times New Roman"/>
          <w:spacing w:val="-10"/>
          <w:sz w:val="28"/>
          <w:szCs w:val="28"/>
        </w:rPr>
        <w:t>Соединительная ткань: морфология, содержание в норме и при патологии</w:t>
      </w:r>
    </w:p>
    <w:p w:rsidR="002229B5" w:rsidRPr="009D737A" w:rsidRDefault="001226D5" w:rsidP="001226D5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Растительная клетчатка: </w:t>
      </w:r>
      <w:r w:rsidR="002229B5" w:rsidRPr="009D737A">
        <w:rPr>
          <w:rFonts w:ascii="Times New Roman" w:hAnsi="Times New Roman" w:cs="Times New Roman"/>
          <w:spacing w:val="-12"/>
          <w:sz w:val="28"/>
          <w:szCs w:val="28"/>
        </w:rPr>
        <w:t xml:space="preserve"> виды, морфология, содержание в норме и при </w:t>
      </w:r>
      <w:r w:rsidR="002229B5" w:rsidRPr="009D737A">
        <w:rPr>
          <w:rFonts w:ascii="Times New Roman" w:hAnsi="Times New Roman" w:cs="Times New Roman"/>
          <w:sz w:val="28"/>
          <w:szCs w:val="28"/>
        </w:rPr>
        <w:t>патологии</w:t>
      </w:r>
    </w:p>
    <w:p w:rsidR="002229B5" w:rsidRPr="009D737A" w:rsidRDefault="002229B5" w:rsidP="001226D5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9D737A">
        <w:rPr>
          <w:rFonts w:ascii="Times New Roman" w:hAnsi="Times New Roman" w:cs="Times New Roman"/>
          <w:spacing w:val="-10"/>
          <w:sz w:val="28"/>
          <w:szCs w:val="28"/>
        </w:rPr>
        <w:t xml:space="preserve">Крахмал: морфология, причины </w:t>
      </w:r>
      <w:proofErr w:type="spellStart"/>
      <w:r w:rsidRPr="009D737A">
        <w:rPr>
          <w:rFonts w:ascii="Times New Roman" w:hAnsi="Times New Roman" w:cs="Times New Roman"/>
          <w:spacing w:val="-10"/>
          <w:sz w:val="28"/>
          <w:szCs w:val="28"/>
        </w:rPr>
        <w:t>амилореи</w:t>
      </w:r>
      <w:proofErr w:type="spellEnd"/>
    </w:p>
    <w:p w:rsidR="002229B5" w:rsidRPr="009D737A" w:rsidRDefault="002229B5" w:rsidP="001226D5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9D737A">
        <w:rPr>
          <w:rFonts w:ascii="Times New Roman" w:hAnsi="Times New Roman" w:cs="Times New Roman"/>
          <w:spacing w:val="-11"/>
          <w:sz w:val="28"/>
          <w:szCs w:val="28"/>
        </w:rPr>
        <w:t xml:space="preserve">Жир и продукты его расщепления: его виды, морфология, содержание в норме </w:t>
      </w:r>
      <w:r w:rsidRPr="009D737A">
        <w:rPr>
          <w:rFonts w:ascii="Times New Roman" w:hAnsi="Times New Roman" w:cs="Times New Roman"/>
          <w:sz w:val="28"/>
          <w:szCs w:val="28"/>
        </w:rPr>
        <w:t>и при патологии</w:t>
      </w:r>
    </w:p>
    <w:p w:rsidR="002229B5" w:rsidRPr="009D737A" w:rsidRDefault="002229B5" w:rsidP="001226D5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8"/>
          <w:szCs w:val="28"/>
        </w:rPr>
      </w:pPr>
      <w:r w:rsidRPr="009D737A">
        <w:rPr>
          <w:rFonts w:ascii="Times New Roman" w:hAnsi="Times New Roman" w:cs="Times New Roman"/>
          <w:spacing w:val="-10"/>
          <w:sz w:val="28"/>
          <w:szCs w:val="28"/>
        </w:rPr>
        <w:t>Микроскопическая картина кала в норме</w:t>
      </w:r>
    </w:p>
    <w:p w:rsidR="002229B5" w:rsidRPr="00C721DC" w:rsidRDefault="002229B5" w:rsidP="001226D5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Йодо</w:t>
      </w:r>
      <w:r w:rsidRPr="009D737A">
        <w:rPr>
          <w:rFonts w:ascii="Times New Roman" w:hAnsi="Times New Roman" w:cs="Times New Roman"/>
          <w:spacing w:val="-9"/>
          <w:sz w:val="28"/>
          <w:szCs w:val="28"/>
        </w:rPr>
        <w:t>фильная</w:t>
      </w:r>
      <w:proofErr w:type="spellEnd"/>
      <w:r w:rsidRPr="009D737A">
        <w:rPr>
          <w:rFonts w:ascii="Times New Roman" w:hAnsi="Times New Roman" w:cs="Times New Roman"/>
          <w:spacing w:val="-9"/>
          <w:sz w:val="28"/>
          <w:szCs w:val="28"/>
        </w:rPr>
        <w:t xml:space="preserve"> флора: морфология, причины появления в кале</w:t>
      </w:r>
    </w:p>
    <w:p w:rsidR="00C721DC" w:rsidRPr="007E5B54" w:rsidRDefault="00C721DC" w:rsidP="00C721DC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after="0" w:line="336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7E5B54">
        <w:rPr>
          <w:rFonts w:ascii="Times New Roman" w:hAnsi="Times New Roman" w:cs="Times New Roman"/>
          <w:spacing w:val="-10"/>
          <w:sz w:val="28"/>
          <w:szCs w:val="28"/>
        </w:rPr>
        <w:t>опрологические</w:t>
      </w:r>
      <w:proofErr w:type="spellEnd"/>
      <w:r w:rsidRPr="007E5B54">
        <w:rPr>
          <w:rFonts w:ascii="Times New Roman" w:hAnsi="Times New Roman" w:cs="Times New Roman"/>
          <w:spacing w:val="-10"/>
          <w:sz w:val="28"/>
          <w:szCs w:val="28"/>
        </w:rPr>
        <w:t xml:space="preserve"> синдромы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и их виды</w:t>
      </w:r>
    </w:p>
    <w:p w:rsidR="00C721DC" w:rsidRPr="005D0B71" w:rsidRDefault="00C721DC" w:rsidP="00C721D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5B54">
        <w:rPr>
          <w:rFonts w:ascii="Times New Roman" w:hAnsi="Times New Roman" w:cs="Times New Roman"/>
          <w:spacing w:val="-10"/>
          <w:sz w:val="28"/>
          <w:szCs w:val="28"/>
        </w:rPr>
        <w:t>Гастрогенный</w:t>
      </w:r>
      <w:proofErr w:type="spellEnd"/>
      <w:r w:rsidRPr="007E5B5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E5B54">
        <w:rPr>
          <w:rFonts w:ascii="Times New Roman" w:hAnsi="Times New Roman" w:cs="Times New Roman"/>
          <w:spacing w:val="-10"/>
          <w:sz w:val="28"/>
          <w:szCs w:val="28"/>
        </w:rPr>
        <w:t>копрологический</w:t>
      </w:r>
      <w:proofErr w:type="spellEnd"/>
      <w:r w:rsidRPr="007E5B54">
        <w:rPr>
          <w:rFonts w:ascii="Times New Roman" w:hAnsi="Times New Roman" w:cs="Times New Roman"/>
          <w:spacing w:val="-10"/>
          <w:sz w:val="28"/>
          <w:szCs w:val="28"/>
        </w:rPr>
        <w:t xml:space="preserve"> синдром: причины, характеристика кала</w:t>
      </w:r>
    </w:p>
    <w:p w:rsidR="00C721DC" w:rsidRPr="007E5B54" w:rsidRDefault="00C721DC" w:rsidP="00C721DC">
      <w:pPr>
        <w:shd w:val="clear" w:color="auto" w:fill="FFFFFF"/>
        <w:tabs>
          <w:tab w:val="left" w:pos="0"/>
        </w:tabs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5B54">
        <w:rPr>
          <w:rFonts w:ascii="Times New Roman" w:hAnsi="Times New Roman" w:cs="Times New Roman"/>
          <w:spacing w:val="-12"/>
          <w:sz w:val="28"/>
          <w:szCs w:val="28"/>
        </w:rPr>
        <w:t xml:space="preserve">Синдром недостаточности поджелудочной железы: причины, характеристика </w:t>
      </w:r>
      <w:r w:rsidRPr="007E5B54">
        <w:rPr>
          <w:rFonts w:ascii="Times New Roman" w:hAnsi="Times New Roman" w:cs="Times New Roman"/>
          <w:sz w:val="28"/>
          <w:szCs w:val="28"/>
        </w:rPr>
        <w:t>кала</w:t>
      </w:r>
    </w:p>
    <w:p w:rsidR="00C721DC" w:rsidRPr="007E5B54" w:rsidRDefault="00C721DC" w:rsidP="00C721D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26" w:lineRule="exact"/>
        <w:ind w:right="1114"/>
        <w:rPr>
          <w:rFonts w:ascii="Times New Roman" w:hAnsi="Times New Roman" w:cs="Times New Roman"/>
          <w:sz w:val="28"/>
          <w:szCs w:val="28"/>
        </w:rPr>
      </w:pPr>
      <w:r w:rsidRPr="007E5B54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Синдром недостаточности желчевыделительной системы: причины, </w:t>
      </w:r>
      <w:r w:rsidRPr="007E5B54">
        <w:rPr>
          <w:rFonts w:ascii="Times New Roman" w:hAnsi="Times New Roman" w:cs="Times New Roman"/>
          <w:sz w:val="28"/>
          <w:szCs w:val="28"/>
        </w:rPr>
        <w:t>характеристика кала</w:t>
      </w:r>
    </w:p>
    <w:p w:rsidR="00C721DC" w:rsidRPr="007E5B54" w:rsidRDefault="00C721DC" w:rsidP="00C721DC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after="0" w:line="326" w:lineRule="exact"/>
        <w:rPr>
          <w:rFonts w:ascii="Times New Roman" w:hAnsi="Times New Roman" w:cs="Times New Roman"/>
          <w:sz w:val="28"/>
          <w:szCs w:val="28"/>
        </w:rPr>
      </w:pPr>
      <w:r w:rsidRPr="007E5B54">
        <w:rPr>
          <w:rFonts w:ascii="Times New Roman" w:hAnsi="Times New Roman" w:cs="Times New Roman"/>
          <w:spacing w:val="-11"/>
          <w:sz w:val="28"/>
          <w:szCs w:val="28"/>
        </w:rPr>
        <w:t xml:space="preserve">Синдром недостаточности переваривания в тонком кишечнике: причины, </w:t>
      </w:r>
      <w:r w:rsidRPr="007E5B54">
        <w:rPr>
          <w:rFonts w:ascii="Times New Roman" w:hAnsi="Times New Roman" w:cs="Times New Roman"/>
          <w:sz w:val="28"/>
          <w:szCs w:val="28"/>
        </w:rPr>
        <w:t>характеристика кала</w:t>
      </w:r>
    </w:p>
    <w:p w:rsidR="00C721DC" w:rsidRPr="007E5B54" w:rsidRDefault="00C721DC" w:rsidP="00C721D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B54">
        <w:rPr>
          <w:rFonts w:ascii="Times New Roman" w:hAnsi="Times New Roman" w:cs="Times New Roman"/>
          <w:spacing w:val="-10"/>
          <w:sz w:val="28"/>
          <w:szCs w:val="28"/>
        </w:rPr>
        <w:t>Бродильная диспепсия: причины, характеристика кала</w:t>
      </w:r>
    </w:p>
    <w:p w:rsidR="00C721DC" w:rsidRPr="007E5B54" w:rsidRDefault="00C721DC" w:rsidP="00C721D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B54">
        <w:rPr>
          <w:rFonts w:ascii="Times New Roman" w:hAnsi="Times New Roman" w:cs="Times New Roman"/>
          <w:spacing w:val="-10"/>
          <w:sz w:val="28"/>
          <w:szCs w:val="28"/>
        </w:rPr>
        <w:t>Гнилостная диспепсия: причины, характеристика кала</w:t>
      </w:r>
    </w:p>
    <w:p w:rsidR="00C721DC" w:rsidRPr="007E5B54" w:rsidRDefault="00C721DC" w:rsidP="00C721DC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after="0" w:line="326" w:lineRule="exact"/>
        <w:rPr>
          <w:rFonts w:ascii="Times New Roman" w:hAnsi="Times New Roman" w:cs="Times New Roman"/>
          <w:sz w:val="28"/>
          <w:szCs w:val="28"/>
        </w:rPr>
      </w:pPr>
      <w:r w:rsidRPr="007E5B54">
        <w:rPr>
          <w:rFonts w:ascii="Times New Roman" w:hAnsi="Times New Roman" w:cs="Times New Roman"/>
          <w:spacing w:val="-11"/>
          <w:sz w:val="28"/>
          <w:szCs w:val="28"/>
        </w:rPr>
        <w:t xml:space="preserve">Воспалительные заболевания слизистой кишечника: причины, характеристика </w:t>
      </w:r>
      <w:r w:rsidRPr="007E5B54">
        <w:rPr>
          <w:rFonts w:ascii="Times New Roman" w:hAnsi="Times New Roman" w:cs="Times New Roman"/>
          <w:sz w:val="28"/>
          <w:szCs w:val="28"/>
        </w:rPr>
        <w:t>кала</w:t>
      </w:r>
    </w:p>
    <w:p w:rsidR="00C721DC" w:rsidRDefault="00C721DC" w:rsidP="00A81453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after="0" w:line="326" w:lineRule="exact"/>
        <w:rPr>
          <w:rFonts w:ascii="Times New Roman" w:hAnsi="Times New Roman" w:cs="Times New Roman"/>
          <w:sz w:val="28"/>
          <w:szCs w:val="28"/>
        </w:rPr>
      </w:pPr>
      <w:r w:rsidRPr="007E5B54">
        <w:rPr>
          <w:rFonts w:ascii="Times New Roman" w:hAnsi="Times New Roman" w:cs="Times New Roman"/>
          <w:spacing w:val="-10"/>
          <w:sz w:val="28"/>
          <w:szCs w:val="28"/>
        </w:rPr>
        <w:t>Особенности кала грудных детей</w:t>
      </w:r>
    </w:p>
    <w:p w:rsidR="00A81453" w:rsidRPr="00A81453" w:rsidRDefault="00A81453" w:rsidP="00A81453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 w:after="0" w:line="326" w:lineRule="exact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 w:rsidRPr="00F74778">
        <w:rPr>
          <w:rFonts w:ascii="Times New Roman" w:hAnsi="Times New Roman" w:cs="Times New Roman"/>
          <w:b/>
          <w:sz w:val="28"/>
          <w:szCs w:val="28"/>
        </w:rPr>
        <w:t>2.Содержание темы.</w:t>
      </w:r>
      <w:r w:rsidRPr="00F7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самостоятельной работы.</w:t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Ответить на вопросы исходного уровня знаний (устно).</w:t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Законспектировать методики.</w:t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Зарисовать микроскопические элементы пищевого происхождения.</w:t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Заполнить таблицу.</w:t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Оценить показатели микроскопической картины.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  в каком отделе  ЖКТ нарушен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пищеварения?</w:t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Ответить на тестовые задания.</w:t>
      </w:r>
    </w:p>
    <w:p w:rsidR="00A81453" w:rsidRPr="00A81453" w:rsidRDefault="00A81453" w:rsidP="001226D5">
      <w:pPr>
        <w:shd w:val="clear" w:color="auto" w:fill="FFFFFF"/>
        <w:tabs>
          <w:tab w:val="left" w:pos="0"/>
        </w:tabs>
        <w:spacing w:before="12" w:after="12" w:line="240" w:lineRule="auto"/>
        <w:ind w:right="538"/>
        <w:rPr>
          <w:rFonts w:ascii="Times New Roman" w:hAnsi="Times New Roman" w:cs="Times New Roman"/>
          <w:b/>
          <w:sz w:val="28"/>
          <w:szCs w:val="28"/>
        </w:rPr>
      </w:pPr>
      <w:r w:rsidRPr="00A81453">
        <w:rPr>
          <w:rFonts w:ascii="Times New Roman" w:hAnsi="Times New Roman" w:cs="Times New Roman"/>
          <w:b/>
          <w:sz w:val="28"/>
          <w:szCs w:val="28"/>
        </w:rPr>
        <w:t xml:space="preserve"> Задание №2</w:t>
      </w:r>
    </w:p>
    <w:p w:rsidR="002229B5" w:rsidRPr="00A0147E" w:rsidRDefault="002229B5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47E">
        <w:rPr>
          <w:rFonts w:ascii="Times New Roman" w:hAnsi="Times New Roman" w:cs="Times New Roman"/>
          <w:b/>
          <w:color w:val="000000"/>
          <w:sz w:val="28"/>
          <w:szCs w:val="28"/>
        </w:rPr>
        <w:t>ПРИГОТОВЛЕНИЕ ПРЕПАРАТОВ ДЛЯ МИКРОСКОПИИ КАЛА</w:t>
      </w:r>
    </w:p>
    <w:p w:rsidR="002229B5" w:rsidRPr="001226D5" w:rsidRDefault="002229B5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      Для полного микроскопического исследования кала готовят ряд влажных препаратов:</w:t>
      </w:r>
    </w:p>
    <w:p w:rsidR="002229B5" w:rsidRPr="001226D5" w:rsidRDefault="002229B5" w:rsidP="001226D5">
      <w:pPr>
        <w:pStyle w:val="a5"/>
        <w:numPr>
          <w:ilvl w:val="0"/>
          <w:numId w:val="14"/>
        </w:numPr>
        <w:tabs>
          <w:tab w:val="clear" w:pos="360"/>
          <w:tab w:val="left" w:pos="0"/>
        </w:tabs>
        <w:spacing w:before="12" w:after="12" w:line="240" w:lineRule="auto"/>
        <w:ind w:left="0" w:right="2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26D5">
        <w:rPr>
          <w:rFonts w:ascii="Times New Roman" w:hAnsi="Times New Roman" w:cs="Times New Roman"/>
          <w:color w:val="000000"/>
          <w:sz w:val="28"/>
          <w:szCs w:val="28"/>
        </w:rPr>
        <w:t>Нативный</w:t>
      </w:r>
      <w:proofErr w:type="spellEnd"/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препарат, в котором дифференцируется большинство элементов кала  </w:t>
      </w:r>
    </w:p>
    <w:p w:rsidR="002229B5" w:rsidRPr="001226D5" w:rsidRDefault="002229B5" w:rsidP="001226D5">
      <w:pPr>
        <w:pStyle w:val="a5"/>
        <w:numPr>
          <w:ilvl w:val="0"/>
          <w:numId w:val="14"/>
        </w:numPr>
        <w:tabs>
          <w:tab w:val="clear" w:pos="360"/>
          <w:tab w:val="left" w:pos="0"/>
        </w:tabs>
        <w:spacing w:before="12" w:after="12" w:line="240" w:lineRule="auto"/>
        <w:ind w:left="0" w:right="2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Препарат, окрашенный </w:t>
      </w:r>
      <w:proofErr w:type="spellStart"/>
      <w:r w:rsidRPr="001226D5">
        <w:rPr>
          <w:rFonts w:ascii="Times New Roman" w:hAnsi="Times New Roman" w:cs="Times New Roman"/>
          <w:color w:val="000000"/>
          <w:sz w:val="28"/>
          <w:szCs w:val="28"/>
        </w:rPr>
        <w:t>суданом</w:t>
      </w:r>
      <w:proofErr w:type="spellEnd"/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26D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– служит для обнаружения капель нейтрального  жира,  приобретающих     ярко-оранжевый цвет</w:t>
      </w:r>
    </w:p>
    <w:p w:rsidR="002229B5" w:rsidRPr="001226D5" w:rsidRDefault="002229B5" w:rsidP="001226D5">
      <w:pPr>
        <w:pStyle w:val="a5"/>
        <w:numPr>
          <w:ilvl w:val="0"/>
          <w:numId w:val="14"/>
        </w:numPr>
        <w:tabs>
          <w:tab w:val="clear" w:pos="360"/>
          <w:tab w:val="left" w:pos="0"/>
        </w:tabs>
        <w:spacing w:before="12" w:after="12" w:line="240" w:lineRule="auto"/>
        <w:ind w:left="0" w:right="2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Препарат, окрашенный </w:t>
      </w:r>
      <w:proofErr w:type="gramStart"/>
      <w:r w:rsidRPr="001226D5">
        <w:rPr>
          <w:rFonts w:ascii="Times New Roman" w:hAnsi="Times New Roman" w:cs="Times New Roman"/>
          <w:color w:val="000000"/>
          <w:sz w:val="28"/>
          <w:szCs w:val="28"/>
        </w:rPr>
        <w:t>метиленовым</w:t>
      </w:r>
      <w:proofErr w:type="gramEnd"/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синим – служит для дифференцировки </w:t>
      </w:r>
    </w:p>
    <w:p w:rsidR="002229B5" w:rsidRPr="001226D5" w:rsidRDefault="002229B5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    капель нейтрального жира и  жирных кислот. Капли жирных кислот </w:t>
      </w:r>
    </w:p>
    <w:p w:rsidR="002229B5" w:rsidRPr="001226D5" w:rsidRDefault="002229B5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окрашиваются  в синий цвет, а нейтральный жир не окрашивается (остается </w:t>
      </w:r>
      <w:proofErr w:type="gramEnd"/>
    </w:p>
    <w:p w:rsidR="002229B5" w:rsidRPr="001226D5" w:rsidRDefault="002229B5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    бесцветным)</w:t>
      </w:r>
    </w:p>
    <w:p w:rsidR="002229B5" w:rsidRPr="001226D5" w:rsidRDefault="002229B5" w:rsidP="001226D5">
      <w:pPr>
        <w:pStyle w:val="a5"/>
        <w:numPr>
          <w:ilvl w:val="0"/>
          <w:numId w:val="14"/>
        </w:numPr>
        <w:tabs>
          <w:tab w:val="clear" w:pos="360"/>
          <w:tab w:val="left" w:pos="0"/>
        </w:tabs>
        <w:spacing w:before="12" w:after="12" w:line="240" w:lineRule="auto"/>
        <w:ind w:left="0" w:right="2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Препарат, окрашенный раствором </w:t>
      </w:r>
      <w:proofErr w:type="spellStart"/>
      <w:r w:rsidRPr="001226D5">
        <w:rPr>
          <w:rFonts w:ascii="Times New Roman" w:hAnsi="Times New Roman" w:cs="Times New Roman"/>
          <w:color w:val="000000"/>
          <w:sz w:val="28"/>
          <w:szCs w:val="28"/>
        </w:rPr>
        <w:t>Люголя</w:t>
      </w:r>
      <w:proofErr w:type="spellEnd"/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двойной крепости – для обнаружения  крахмала и </w:t>
      </w:r>
      <w:proofErr w:type="spellStart"/>
      <w:r w:rsidRPr="001226D5">
        <w:rPr>
          <w:rFonts w:ascii="Times New Roman" w:hAnsi="Times New Roman" w:cs="Times New Roman"/>
          <w:color w:val="000000"/>
          <w:sz w:val="28"/>
          <w:szCs w:val="28"/>
        </w:rPr>
        <w:t>йодофильной</w:t>
      </w:r>
      <w:proofErr w:type="spellEnd"/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флоры, которые окрашиваются йодом  в синий цвет</w:t>
      </w:r>
    </w:p>
    <w:p w:rsidR="002229B5" w:rsidRPr="001226D5" w:rsidRDefault="002229B5" w:rsidP="001226D5">
      <w:pPr>
        <w:pStyle w:val="a5"/>
        <w:numPr>
          <w:ilvl w:val="0"/>
          <w:numId w:val="14"/>
        </w:numPr>
        <w:tabs>
          <w:tab w:val="clear" w:pos="360"/>
          <w:tab w:val="left" w:pos="0"/>
        </w:tabs>
        <w:spacing w:before="12" w:after="12" w:line="240" w:lineRule="auto"/>
        <w:ind w:left="0" w:right="2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26D5">
        <w:rPr>
          <w:rFonts w:ascii="Times New Roman" w:hAnsi="Times New Roman" w:cs="Times New Roman"/>
          <w:color w:val="000000"/>
          <w:sz w:val="28"/>
          <w:szCs w:val="28"/>
        </w:rPr>
        <w:t>Нативный</w:t>
      </w:r>
      <w:proofErr w:type="spellEnd"/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 с глицерином – для обнаружения  яиц гельминтов.</w:t>
      </w:r>
    </w:p>
    <w:p w:rsidR="002229B5" w:rsidRDefault="002229B5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6D5">
        <w:rPr>
          <w:rFonts w:ascii="Times New Roman" w:hAnsi="Times New Roman" w:cs="Times New Roman"/>
          <w:color w:val="000000"/>
          <w:sz w:val="28"/>
          <w:szCs w:val="28"/>
        </w:rPr>
        <w:t xml:space="preserve">       Для приготовления микроскопических препаратов кала готовят каловую суспензию. Небольшое количество кала помещают в ступку,</w:t>
      </w:r>
      <w:r w:rsidRPr="00A0147E">
        <w:rPr>
          <w:rFonts w:ascii="Times New Roman" w:hAnsi="Times New Roman" w:cs="Times New Roman"/>
          <w:color w:val="000000"/>
          <w:sz w:val="28"/>
          <w:szCs w:val="28"/>
        </w:rPr>
        <w:t xml:space="preserve"> добавляют немного дистиллированной воды или </w:t>
      </w:r>
      <w:proofErr w:type="spellStart"/>
      <w:r w:rsidRPr="00A0147E">
        <w:rPr>
          <w:rFonts w:ascii="Times New Roman" w:hAnsi="Times New Roman" w:cs="Times New Roman"/>
          <w:color w:val="000000"/>
          <w:sz w:val="28"/>
          <w:szCs w:val="28"/>
        </w:rPr>
        <w:t>физраствора</w:t>
      </w:r>
      <w:proofErr w:type="spellEnd"/>
      <w:r w:rsidRPr="00A0147E">
        <w:rPr>
          <w:rFonts w:ascii="Times New Roman" w:hAnsi="Times New Roman" w:cs="Times New Roman"/>
          <w:color w:val="000000"/>
          <w:sz w:val="28"/>
          <w:szCs w:val="28"/>
        </w:rPr>
        <w:t xml:space="preserve">. Смесь хорошо перемешивают.  Наносят по 1 капле каловой суспензии на предметные стекла, добавляют к ним по 1 капле красителей, накрывают </w:t>
      </w:r>
      <w:r w:rsidRPr="00A014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покровными стеклами и </w:t>
      </w:r>
      <w:proofErr w:type="spellStart"/>
      <w:r w:rsidRPr="00A0147E">
        <w:rPr>
          <w:rFonts w:ascii="Times New Roman" w:hAnsi="Times New Roman" w:cs="Times New Roman"/>
          <w:color w:val="000000"/>
          <w:sz w:val="28"/>
          <w:szCs w:val="28"/>
        </w:rPr>
        <w:t>микроскопируют</w:t>
      </w:r>
      <w:proofErr w:type="spellEnd"/>
      <w:r w:rsidRPr="00A0147E">
        <w:rPr>
          <w:rFonts w:ascii="Times New Roman" w:hAnsi="Times New Roman" w:cs="Times New Roman"/>
          <w:color w:val="000000"/>
          <w:sz w:val="28"/>
          <w:szCs w:val="28"/>
        </w:rPr>
        <w:t xml:space="preserve"> вначале под малым, а затем под большим увеличением микроскопа.</w:t>
      </w:r>
    </w:p>
    <w:p w:rsidR="00A81453" w:rsidRDefault="00A81453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453" w:rsidRDefault="00A81453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453">
        <w:rPr>
          <w:rFonts w:ascii="Times New Roman" w:hAnsi="Times New Roman" w:cs="Times New Roman"/>
          <w:b/>
          <w:color w:val="000000"/>
          <w:sz w:val="28"/>
          <w:szCs w:val="28"/>
        </w:rPr>
        <w:t>Задание №3</w:t>
      </w:r>
    </w:p>
    <w:p w:rsidR="00A81453" w:rsidRPr="00A81453" w:rsidRDefault="00A81453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45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410200" cy="4238625"/>
            <wp:effectExtent l="19050" t="0" r="0" b="0"/>
            <wp:docPr id="4" name="Рисунок 4" descr="https://gemoparazit.ru/wp-content/uploads/2017/02/Lechis-i5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moparazit.ru/wp-content/uploads/2017/02/Lechis-i5-m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04" cy="423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pacing w:val="-11"/>
          <w:sz w:val="28"/>
          <w:szCs w:val="28"/>
        </w:rPr>
      </w:pPr>
    </w:p>
    <w:p w:rsidR="00A81453" w:rsidRP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A81453">
        <w:rPr>
          <w:rFonts w:ascii="Times New Roman" w:hAnsi="Times New Roman" w:cs="Times New Roman"/>
          <w:b/>
          <w:spacing w:val="-11"/>
          <w:sz w:val="28"/>
          <w:szCs w:val="28"/>
        </w:rPr>
        <w:t>Задание №4</w:t>
      </w:r>
    </w:p>
    <w:p w:rsidR="00A81453" w:rsidRDefault="00A81453" w:rsidP="00A81453">
      <w:pPr>
        <w:shd w:val="clear" w:color="auto" w:fill="FFFFFF"/>
        <w:tabs>
          <w:tab w:val="left" w:pos="0"/>
        </w:tabs>
        <w:spacing w:before="10" w:after="10" w:line="240" w:lineRule="auto"/>
        <w:ind w:right="538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           </w:t>
      </w:r>
      <w:r w:rsidRPr="007E5B54">
        <w:rPr>
          <w:rFonts w:ascii="Times New Roman" w:hAnsi="Times New Roman" w:cs="Times New Roman"/>
          <w:spacing w:val="-11"/>
          <w:sz w:val="28"/>
          <w:szCs w:val="28"/>
        </w:rPr>
        <w:t>«</w:t>
      </w:r>
      <w:proofErr w:type="spellStart"/>
      <w:r w:rsidRPr="007E5B54">
        <w:rPr>
          <w:rFonts w:ascii="Times New Roman" w:hAnsi="Times New Roman" w:cs="Times New Roman"/>
          <w:spacing w:val="-11"/>
          <w:sz w:val="28"/>
          <w:szCs w:val="28"/>
        </w:rPr>
        <w:t>Копрологические</w:t>
      </w:r>
      <w:proofErr w:type="spellEnd"/>
      <w:r w:rsidRPr="007E5B54">
        <w:rPr>
          <w:rFonts w:ascii="Times New Roman" w:hAnsi="Times New Roman" w:cs="Times New Roman"/>
          <w:spacing w:val="-11"/>
          <w:sz w:val="28"/>
          <w:szCs w:val="28"/>
        </w:rPr>
        <w:t xml:space="preserve"> синдромы»</w:t>
      </w:r>
    </w:p>
    <w:p w:rsidR="003063BD" w:rsidRDefault="003063BD" w:rsidP="003063BD">
      <w:pPr>
        <w:shd w:val="clear" w:color="auto" w:fill="FFFFFF"/>
        <w:tabs>
          <w:tab w:val="left" w:pos="0"/>
        </w:tabs>
        <w:spacing w:before="10" w:after="10" w:line="240" w:lineRule="auto"/>
        <w:ind w:right="538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1"/>
          <w:sz w:val="28"/>
          <w:szCs w:val="28"/>
        </w:rPr>
        <w:t>Примечание: (количество оцениваем:</w:t>
      </w:r>
      <w:proofErr w:type="gramEnd"/>
    </w:p>
    <w:p w:rsidR="003063BD" w:rsidRDefault="003063BD" w:rsidP="003063BD">
      <w:pPr>
        <w:shd w:val="clear" w:color="auto" w:fill="FFFFFF"/>
        <w:tabs>
          <w:tab w:val="left" w:pos="0"/>
        </w:tabs>
        <w:spacing w:before="10" w:after="10" w:line="240" w:lineRule="auto"/>
        <w:ind w:right="538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«</w:t>
      </w:r>
      <w:r w:rsidR="00854D52">
        <w:rPr>
          <w:rFonts w:ascii="Times New Roman" w:hAnsi="Times New Roman" w:cs="Times New Roman"/>
          <w:spacing w:val="-11"/>
          <w:sz w:val="28"/>
          <w:szCs w:val="28"/>
        </w:rPr>
        <w:t>-» отсутствует; +- - незначительное  кол-во; ++</w:t>
      </w:r>
      <w:proofErr w:type="gramStart"/>
      <w:r w:rsidR="00854D52">
        <w:rPr>
          <w:rFonts w:ascii="Times New Roman" w:hAnsi="Times New Roman" w:cs="Times New Roman"/>
          <w:spacing w:val="-11"/>
          <w:sz w:val="28"/>
          <w:szCs w:val="28"/>
        </w:rPr>
        <w:t>+-</w:t>
      </w:r>
      <w:proofErr w:type="gramEnd"/>
      <w:r w:rsidR="00854D52">
        <w:rPr>
          <w:rFonts w:ascii="Times New Roman" w:hAnsi="Times New Roman" w:cs="Times New Roman"/>
          <w:spacing w:val="-11"/>
          <w:sz w:val="28"/>
          <w:szCs w:val="28"/>
        </w:rPr>
        <w:t>большое кол-во)</w:t>
      </w:r>
    </w:p>
    <w:p w:rsidR="00A81453" w:rsidRDefault="00A81453" w:rsidP="00A81453">
      <w:pPr>
        <w:pStyle w:val="2"/>
        <w:tabs>
          <w:tab w:val="left" w:pos="0"/>
        </w:tabs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010"/>
        <w:gridCol w:w="1126"/>
        <w:gridCol w:w="1126"/>
        <w:gridCol w:w="1126"/>
        <w:gridCol w:w="1126"/>
        <w:gridCol w:w="1126"/>
        <w:gridCol w:w="1126"/>
        <w:gridCol w:w="1126"/>
      </w:tblGrid>
      <w:tr w:rsidR="00A81453" w:rsidRPr="0060637F" w:rsidTr="00E920DC">
        <w:trPr>
          <w:cantSplit/>
        </w:trPr>
        <w:tc>
          <w:tcPr>
            <w:tcW w:w="1242" w:type="dxa"/>
            <w:vMerge w:val="restart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7882" w:type="dxa"/>
            <w:gridSpan w:val="7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Н Е Д О С Т А Т О Ч Н О С Т Ь</w:t>
            </w:r>
          </w:p>
        </w:tc>
      </w:tr>
      <w:tr w:rsidR="00A81453" w:rsidRPr="0060637F" w:rsidTr="00E920DC">
        <w:trPr>
          <w:cantSplit/>
        </w:trPr>
        <w:tc>
          <w:tcPr>
            <w:tcW w:w="1242" w:type="dxa"/>
            <w:vMerge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желудка</w:t>
            </w:r>
          </w:p>
        </w:tc>
        <w:tc>
          <w:tcPr>
            <w:tcW w:w="1126" w:type="dxa"/>
            <w:vMerge w:val="restart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поджел</w:t>
            </w:r>
            <w:proofErr w:type="gram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елезы</w:t>
            </w:r>
            <w:proofErr w:type="spellEnd"/>
          </w:p>
        </w:tc>
        <w:tc>
          <w:tcPr>
            <w:tcW w:w="1126" w:type="dxa"/>
            <w:vMerge w:val="restart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желчи</w:t>
            </w:r>
          </w:p>
        </w:tc>
        <w:tc>
          <w:tcPr>
            <w:tcW w:w="1126" w:type="dxa"/>
            <w:vMerge w:val="restart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 xml:space="preserve">тонкого </w:t>
            </w: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к-ка</w:t>
            </w:r>
            <w:proofErr w:type="spellEnd"/>
          </w:p>
        </w:tc>
        <w:tc>
          <w:tcPr>
            <w:tcW w:w="3378" w:type="dxa"/>
            <w:gridSpan w:val="3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Толстого кишечника</w:t>
            </w:r>
          </w:p>
        </w:tc>
      </w:tr>
      <w:tr w:rsidR="00A81453" w:rsidRPr="0060637F" w:rsidTr="00E920DC">
        <w:trPr>
          <w:cantSplit/>
        </w:trPr>
        <w:tc>
          <w:tcPr>
            <w:tcW w:w="1242" w:type="dxa"/>
            <w:vMerge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брод</w:t>
            </w:r>
            <w:proofErr w:type="gram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испеп-сия</w:t>
            </w:r>
            <w:proofErr w:type="spellEnd"/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гнилост</w:t>
            </w:r>
            <w:proofErr w:type="spell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диспеп-сия</w:t>
            </w:r>
            <w:proofErr w:type="spellEnd"/>
            <w:proofErr w:type="gramEnd"/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язвен</w:t>
            </w:r>
            <w:proofErr w:type="spell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. колит</w:t>
            </w: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Консис-тенция</w:t>
            </w:r>
            <w:proofErr w:type="spellEnd"/>
            <w:proofErr w:type="gramEnd"/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Стерко-билин</w:t>
            </w:r>
            <w:proofErr w:type="spellEnd"/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Били-рубин</w:t>
            </w:r>
            <w:proofErr w:type="spellEnd"/>
            <w:proofErr w:type="gramEnd"/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Мышечн</w:t>
            </w:r>
            <w:proofErr w:type="spell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. волокна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proofErr w:type="spell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. ткань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Нейтр</w:t>
            </w:r>
            <w:proofErr w:type="spell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. жир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 xml:space="preserve">Жирные </w:t>
            </w: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к-ты</w:t>
            </w:r>
            <w:proofErr w:type="spellEnd"/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854D52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Перевар</w:t>
            </w:r>
            <w:proofErr w:type="gram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1453" w:rsidRPr="0060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1453" w:rsidRPr="006063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81453" w:rsidRPr="0060637F">
              <w:rPr>
                <w:rFonts w:ascii="Times New Roman" w:hAnsi="Times New Roman" w:cs="Times New Roman"/>
                <w:sz w:val="24"/>
                <w:szCs w:val="24"/>
              </w:rPr>
              <w:t>летч-ка</w:t>
            </w:r>
            <w:proofErr w:type="spellEnd"/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Йодоф</w:t>
            </w:r>
            <w:proofErr w:type="spellEnd"/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. флора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53" w:rsidRPr="0060637F" w:rsidTr="00E920DC">
        <w:trPr>
          <w:trHeight w:val="544"/>
        </w:trPr>
        <w:tc>
          <w:tcPr>
            <w:tcW w:w="1242" w:type="dxa"/>
            <w:vAlign w:val="center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7F">
              <w:rPr>
                <w:rFonts w:ascii="Times New Roman" w:hAnsi="Times New Roman" w:cs="Times New Roman"/>
                <w:sz w:val="24"/>
                <w:szCs w:val="24"/>
              </w:rPr>
              <w:t>Слизь</w:t>
            </w:r>
          </w:p>
        </w:tc>
        <w:tc>
          <w:tcPr>
            <w:tcW w:w="1010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81453" w:rsidRPr="0060637F" w:rsidRDefault="00A81453" w:rsidP="00E920DC">
            <w:pPr>
              <w:tabs>
                <w:tab w:val="left" w:pos="0"/>
              </w:tabs>
              <w:spacing w:before="12" w:after="1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453" w:rsidRPr="0060637F" w:rsidRDefault="00A81453" w:rsidP="00A81453">
      <w:pPr>
        <w:shd w:val="clear" w:color="auto" w:fill="FFFFFF"/>
        <w:tabs>
          <w:tab w:val="left" w:pos="0"/>
        </w:tabs>
        <w:spacing w:before="12" w:after="12" w:line="240" w:lineRule="auto"/>
        <w:ind w:right="538"/>
        <w:rPr>
          <w:rFonts w:ascii="Times New Roman" w:hAnsi="Times New Roman" w:cs="Times New Roman"/>
          <w:sz w:val="24"/>
          <w:szCs w:val="24"/>
        </w:rPr>
      </w:pPr>
    </w:p>
    <w:p w:rsidR="00A81453" w:rsidRDefault="00271444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444">
        <w:rPr>
          <w:rFonts w:ascii="Times New Roman" w:hAnsi="Times New Roman" w:cs="Times New Roman"/>
          <w:b/>
          <w:color w:val="000000"/>
          <w:sz w:val="28"/>
          <w:szCs w:val="28"/>
        </w:rPr>
        <w:t>Задание №5</w:t>
      </w:r>
    </w:p>
    <w:p w:rsidR="00271444" w:rsidRPr="00271444" w:rsidRDefault="00271444" w:rsidP="00271444">
      <w:pPr>
        <w:pStyle w:val="Default"/>
      </w:pPr>
      <w:r w:rsidRPr="00271444">
        <w:t xml:space="preserve">1.Оцените микроскопическую картину кала. </w:t>
      </w:r>
    </w:p>
    <w:p w:rsidR="00271444" w:rsidRPr="00271444" w:rsidRDefault="00271444" w:rsidP="00271444">
      <w:pPr>
        <w:pStyle w:val="Default"/>
      </w:pPr>
      <w:r w:rsidRPr="00271444">
        <w:t xml:space="preserve">2.Микроскопические элементы кала. </w:t>
      </w:r>
    </w:p>
    <w:p w:rsidR="00271444" w:rsidRPr="00271444" w:rsidRDefault="00271444" w:rsidP="00271444">
      <w:pPr>
        <w:pStyle w:val="Default"/>
      </w:pPr>
      <w:r w:rsidRPr="00271444">
        <w:t xml:space="preserve">3. Утилизация биоматериала и дезинфекция лабораторного оборудования. </w:t>
      </w:r>
    </w:p>
    <w:p w:rsidR="00271444" w:rsidRPr="00271444" w:rsidRDefault="00271444" w:rsidP="00271444">
      <w:pPr>
        <w:pStyle w:val="Default"/>
      </w:pPr>
      <w:r w:rsidRPr="00271444">
        <w:t xml:space="preserve">4.Определите патологию, для которой характерны данные изменения.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75"/>
        <w:gridCol w:w="2175"/>
        <w:gridCol w:w="2175"/>
        <w:gridCol w:w="2178"/>
      </w:tblGrid>
      <w:tr w:rsidR="00271444" w:rsidRPr="00271444">
        <w:trPr>
          <w:trHeight w:val="125"/>
        </w:trPr>
        <w:tc>
          <w:tcPr>
            <w:tcW w:w="8703" w:type="dxa"/>
            <w:gridSpan w:val="4"/>
          </w:tcPr>
          <w:p w:rsidR="00271444" w:rsidRPr="00271444" w:rsidRDefault="00271444">
            <w:pPr>
              <w:pStyle w:val="Default"/>
            </w:pPr>
            <w:r w:rsidRPr="00271444">
              <w:t xml:space="preserve">5.Укажите возможные причины, послужившие развитию данной патологии и клинические проявления данного заболевания. </w:t>
            </w:r>
            <w:r w:rsidRPr="00271444">
              <w:rPr>
                <w:b/>
                <w:bCs/>
              </w:rPr>
              <w:t xml:space="preserve">Микроскопическое исследование кала № </w:t>
            </w:r>
            <w:r w:rsidR="00E920DC">
              <w:rPr>
                <w:b/>
                <w:bCs/>
              </w:rPr>
              <w:t>1</w:t>
            </w:r>
          </w:p>
        </w:tc>
      </w:tr>
      <w:tr w:rsidR="00271444" w:rsidRPr="00271444" w:rsidTr="00271444">
        <w:trPr>
          <w:trHeight w:val="289"/>
        </w:trPr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Мышечные волокна </w:t>
            </w:r>
            <w:proofErr w:type="spellStart"/>
            <w:r w:rsidRPr="00271444">
              <w:t>непереваренные</w:t>
            </w:r>
            <w:proofErr w:type="spellEnd"/>
            <w:r w:rsidRPr="00271444">
              <w:t xml:space="preserve">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+++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proofErr w:type="spellStart"/>
            <w:r w:rsidRPr="00271444">
              <w:t>Переваримая</w:t>
            </w:r>
            <w:proofErr w:type="spellEnd"/>
            <w:r w:rsidRPr="00271444">
              <w:t xml:space="preserve"> клетчатка </w:t>
            </w:r>
          </w:p>
        </w:tc>
        <w:tc>
          <w:tcPr>
            <w:tcW w:w="2178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+++ </w:t>
            </w:r>
          </w:p>
        </w:tc>
      </w:tr>
      <w:tr w:rsidR="00271444" w:rsidRPr="00271444" w:rsidTr="00271444">
        <w:trPr>
          <w:trHeight w:val="288"/>
        </w:trPr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Мышечные волокна переваренные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++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proofErr w:type="spellStart"/>
            <w:r w:rsidRPr="00271444">
              <w:t>Непереваримая</w:t>
            </w:r>
            <w:proofErr w:type="spellEnd"/>
            <w:r w:rsidRPr="00271444">
              <w:t xml:space="preserve"> клетчатка </w:t>
            </w:r>
          </w:p>
        </w:tc>
        <w:tc>
          <w:tcPr>
            <w:tcW w:w="2178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 </w:t>
            </w:r>
          </w:p>
        </w:tc>
      </w:tr>
      <w:tr w:rsidR="00271444" w:rsidRPr="00271444" w:rsidTr="00271444">
        <w:trPr>
          <w:trHeight w:val="127"/>
        </w:trPr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Соединительная ткань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++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Крахмал </w:t>
            </w:r>
          </w:p>
        </w:tc>
        <w:tc>
          <w:tcPr>
            <w:tcW w:w="2178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  <w:tr w:rsidR="00271444" w:rsidRPr="00271444" w:rsidTr="00271444">
        <w:trPr>
          <w:trHeight w:val="127"/>
        </w:trPr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Нейтральные жиры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Слизь </w:t>
            </w:r>
          </w:p>
        </w:tc>
        <w:tc>
          <w:tcPr>
            <w:tcW w:w="2178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  <w:tr w:rsidR="00271444" w:rsidRPr="00271444" w:rsidTr="00271444">
        <w:trPr>
          <w:trHeight w:val="127"/>
        </w:trPr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Жирные кислоты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Яйца гельминтов </w:t>
            </w:r>
          </w:p>
        </w:tc>
        <w:tc>
          <w:tcPr>
            <w:tcW w:w="2178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  <w:tr w:rsidR="00271444" w:rsidRPr="00271444" w:rsidTr="00271444">
        <w:trPr>
          <w:trHeight w:val="127"/>
        </w:trPr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Мыла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 </w:t>
            </w:r>
          </w:p>
        </w:tc>
        <w:tc>
          <w:tcPr>
            <w:tcW w:w="2175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Простейшие </w:t>
            </w:r>
          </w:p>
        </w:tc>
        <w:tc>
          <w:tcPr>
            <w:tcW w:w="2178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</w:tbl>
    <w:p w:rsidR="00271444" w:rsidRPr="00271444" w:rsidRDefault="00271444" w:rsidP="00271444">
      <w:pPr>
        <w:pStyle w:val="Default"/>
      </w:pPr>
      <w:r w:rsidRPr="00271444">
        <w:t xml:space="preserve">1.Оцените микроскопическую картину кала. </w:t>
      </w:r>
    </w:p>
    <w:p w:rsidR="00271444" w:rsidRPr="00271444" w:rsidRDefault="00271444" w:rsidP="00271444">
      <w:pPr>
        <w:pStyle w:val="Default"/>
      </w:pPr>
      <w:r w:rsidRPr="00271444">
        <w:t xml:space="preserve">2.Микроскопические элементы кала. </w:t>
      </w:r>
    </w:p>
    <w:p w:rsidR="00271444" w:rsidRPr="00271444" w:rsidRDefault="00271444" w:rsidP="00271444">
      <w:pPr>
        <w:pStyle w:val="Default"/>
      </w:pPr>
      <w:r w:rsidRPr="00271444">
        <w:t xml:space="preserve">3. Утилизация биоматериала и дезинфекция лабораторного оборудования. </w:t>
      </w:r>
    </w:p>
    <w:p w:rsidR="00271444" w:rsidRDefault="00271444" w:rsidP="00271444">
      <w:pPr>
        <w:pStyle w:val="Default"/>
        <w:rPr>
          <w:sz w:val="28"/>
          <w:szCs w:val="28"/>
        </w:rPr>
      </w:pPr>
      <w:r w:rsidRPr="00271444">
        <w:t>4.Определите патологию, для которой характерны данные изменения</w:t>
      </w:r>
      <w:r>
        <w:rPr>
          <w:sz w:val="28"/>
          <w:szCs w:val="28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50"/>
        <w:gridCol w:w="2150"/>
        <w:gridCol w:w="2150"/>
        <w:gridCol w:w="2151"/>
      </w:tblGrid>
      <w:tr w:rsidR="00271444" w:rsidRPr="00271444">
        <w:trPr>
          <w:trHeight w:val="125"/>
        </w:trPr>
        <w:tc>
          <w:tcPr>
            <w:tcW w:w="8601" w:type="dxa"/>
            <w:gridSpan w:val="4"/>
          </w:tcPr>
          <w:p w:rsidR="00271444" w:rsidRPr="00271444" w:rsidRDefault="00271444">
            <w:pPr>
              <w:pStyle w:val="Default"/>
            </w:pPr>
            <w:r w:rsidRPr="00271444">
              <w:t xml:space="preserve">5.Укажите возможные причины, послужившие развитию данной патологии и клинические проявления данного заболевания. </w:t>
            </w:r>
            <w:r w:rsidRPr="00271444">
              <w:rPr>
                <w:b/>
                <w:bCs/>
              </w:rPr>
              <w:t>Микроскопическое исследование кала №</w:t>
            </w:r>
            <w:r w:rsidR="00E920DC">
              <w:rPr>
                <w:b/>
                <w:bCs/>
              </w:rPr>
              <w:t xml:space="preserve"> </w:t>
            </w:r>
            <w:r w:rsidRPr="00271444">
              <w:rPr>
                <w:b/>
                <w:bCs/>
              </w:rPr>
              <w:t xml:space="preserve">2 </w:t>
            </w:r>
          </w:p>
        </w:tc>
      </w:tr>
      <w:tr w:rsidR="00271444" w:rsidRPr="00271444">
        <w:trPr>
          <w:trHeight w:val="288"/>
        </w:trPr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lastRenderedPageBreak/>
              <w:t xml:space="preserve">Мышечные волокна </w:t>
            </w:r>
            <w:proofErr w:type="spellStart"/>
            <w:r w:rsidRPr="00271444">
              <w:t>непереваренные</w:t>
            </w:r>
            <w:proofErr w:type="spellEnd"/>
            <w:r w:rsidRPr="00271444">
              <w:t xml:space="preserve">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proofErr w:type="spellStart"/>
            <w:r w:rsidRPr="00271444">
              <w:t>Переваримая</w:t>
            </w:r>
            <w:proofErr w:type="spellEnd"/>
            <w:r w:rsidRPr="00271444">
              <w:t xml:space="preserve"> клетчатка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  <w:tr w:rsidR="00271444" w:rsidRPr="00271444">
        <w:trPr>
          <w:trHeight w:val="288"/>
        </w:trPr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Мышечные волокна переваренные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proofErr w:type="spellStart"/>
            <w:r w:rsidRPr="00271444">
              <w:t>Непереваримая</w:t>
            </w:r>
            <w:proofErr w:type="spellEnd"/>
            <w:r w:rsidRPr="00271444">
              <w:t xml:space="preserve"> клетчатка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 </w:t>
            </w:r>
          </w:p>
        </w:tc>
      </w:tr>
      <w:tr w:rsidR="00271444" w:rsidRPr="00271444">
        <w:trPr>
          <w:trHeight w:val="127"/>
        </w:trPr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Соединительная ткань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Крахмал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  <w:tr w:rsidR="00271444" w:rsidRPr="00271444">
        <w:trPr>
          <w:trHeight w:val="127"/>
        </w:trPr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Нейтральные жиры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Слизь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  <w:tr w:rsidR="00271444" w:rsidRPr="00271444">
        <w:trPr>
          <w:trHeight w:val="127"/>
        </w:trPr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Жирные кислоты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+++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Яйца гельминтов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  <w:tr w:rsidR="00271444" w:rsidRPr="00271444">
        <w:trPr>
          <w:trHeight w:val="127"/>
        </w:trPr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Мыла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+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Простейшие </w:t>
            </w:r>
          </w:p>
        </w:tc>
        <w:tc>
          <w:tcPr>
            <w:tcW w:w="2150" w:type="dxa"/>
          </w:tcPr>
          <w:p w:rsidR="00271444" w:rsidRPr="00271444" w:rsidRDefault="00271444">
            <w:pPr>
              <w:pStyle w:val="Default"/>
            </w:pPr>
            <w:r w:rsidRPr="00271444">
              <w:t xml:space="preserve">- </w:t>
            </w:r>
          </w:p>
        </w:tc>
      </w:tr>
    </w:tbl>
    <w:p w:rsidR="00271444" w:rsidRPr="00271444" w:rsidRDefault="00271444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20DC" w:rsidRPr="00E920DC" w:rsidRDefault="00E920DC" w:rsidP="00E920DC">
      <w:pPr>
        <w:pStyle w:val="Default"/>
      </w:pPr>
      <w:r w:rsidRPr="00E920DC">
        <w:t xml:space="preserve">1.Оцените микроскопическую картину кала. </w:t>
      </w:r>
    </w:p>
    <w:p w:rsidR="00E920DC" w:rsidRPr="00E920DC" w:rsidRDefault="00E920DC" w:rsidP="00E920DC">
      <w:pPr>
        <w:pStyle w:val="Default"/>
      </w:pPr>
      <w:r w:rsidRPr="00E920DC">
        <w:t xml:space="preserve">2.Микроскопические элементы кала. </w:t>
      </w:r>
    </w:p>
    <w:p w:rsidR="00E920DC" w:rsidRPr="00E920DC" w:rsidRDefault="00E920DC" w:rsidP="00E920DC">
      <w:pPr>
        <w:pStyle w:val="Default"/>
      </w:pPr>
      <w:r w:rsidRPr="00E920DC">
        <w:t xml:space="preserve">3. Утилизация биоматериала и дезинфекция лабораторного оборудования. </w:t>
      </w:r>
    </w:p>
    <w:p w:rsidR="00E920DC" w:rsidRPr="00E920DC" w:rsidRDefault="00E920DC" w:rsidP="00E920DC">
      <w:pPr>
        <w:pStyle w:val="Default"/>
      </w:pPr>
      <w:r w:rsidRPr="00E920DC">
        <w:t xml:space="preserve">4.Определите патологию, для которой характерны данные изменения.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9"/>
        <w:gridCol w:w="2279"/>
        <w:gridCol w:w="2279"/>
        <w:gridCol w:w="2282"/>
      </w:tblGrid>
      <w:tr w:rsidR="00E920DC" w:rsidRPr="00E920DC">
        <w:trPr>
          <w:trHeight w:val="125"/>
        </w:trPr>
        <w:tc>
          <w:tcPr>
            <w:tcW w:w="9119" w:type="dxa"/>
            <w:gridSpan w:val="4"/>
          </w:tcPr>
          <w:p w:rsidR="00E920DC" w:rsidRDefault="00E920DC">
            <w:pPr>
              <w:pStyle w:val="Default"/>
            </w:pPr>
            <w:r w:rsidRPr="00E920DC">
              <w:t>5.Укажите возможные причины, послужившие развитию данной патологии и клинические проявления данного заболевания.</w:t>
            </w:r>
          </w:p>
          <w:p w:rsidR="00E920DC" w:rsidRPr="00E920DC" w:rsidRDefault="00E920DC">
            <w:pPr>
              <w:pStyle w:val="Default"/>
            </w:pPr>
            <w:r w:rsidRPr="00E920DC">
              <w:t xml:space="preserve"> </w:t>
            </w:r>
            <w:r w:rsidRPr="00E920DC">
              <w:rPr>
                <w:b/>
                <w:bCs/>
              </w:rPr>
              <w:t xml:space="preserve">Микроскопическое исследование кала № </w:t>
            </w:r>
            <w:r>
              <w:rPr>
                <w:b/>
                <w:bCs/>
              </w:rPr>
              <w:t>3</w:t>
            </w:r>
          </w:p>
        </w:tc>
      </w:tr>
      <w:tr w:rsidR="00E920DC" w:rsidRPr="00E920DC">
        <w:trPr>
          <w:trHeight w:val="288"/>
        </w:trPr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Мышечные волокна </w:t>
            </w:r>
            <w:proofErr w:type="spellStart"/>
            <w:r w:rsidRPr="00E920DC">
              <w:t>непереваренные</w:t>
            </w:r>
            <w:proofErr w:type="spellEnd"/>
            <w:r w:rsidRPr="00E920DC">
              <w:t xml:space="preserve">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-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proofErr w:type="spellStart"/>
            <w:r w:rsidRPr="00E920DC">
              <w:t>Переваримая</w:t>
            </w:r>
            <w:proofErr w:type="spellEnd"/>
            <w:r w:rsidRPr="00E920DC">
              <w:t xml:space="preserve"> клетчатка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+++ </w:t>
            </w:r>
          </w:p>
        </w:tc>
      </w:tr>
      <w:tr w:rsidR="00E920DC" w:rsidRPr="00E920DC">
        <w:trPr>
          <w:trHeight w:val="289"/>
        </w:trPr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Мышечные волокна переваренные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+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proofErr w:type="spellStart"/>
            <w:r w:rsidRPr="00E920DC">
              <w:t>Непереваримая</w:t>
            </w:r>
            <w:proofErr w:type="spellEnd"/>
            <w:r w:rsidRPr="00E920DC">
              <w:t xml:space="preserve"> клетчатка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+ </w:t>
            </w:r>
          </w:p>
        </w:tc>
      </w:tr>
      <w:tr w:rsidR="00E920DC" w:rsidRPr="00E920DC">
        <w:trPr>
          <w:trHeight w:val="127"/>
        </w:trPr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Соединительная ткань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-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Крахмал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+ </w:t>
            </w:r>
          </w:p>
        </w:tc>
      </w:tr>
      <w:tr w:rsidR="00E920DC" w:rsidRPr="00E920DC">
        <w:trPr>
          <w:trHeight w:val="127"/>
        </w:trPr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Нейтральные жиры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-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proofErr w:type="spellStart"/>
            <w:r w:rsidRPr="00E920DC">
              <w:t>Йодофильная</w:t>
            </w:r>
            <w:proofErr w:type="spellEnd"/>
            <w:r w:rsidRPr="00E920DC">
              <w:t xml:space="preserve"> флора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+++ </w:t>
            </w:r>
          </w:p>
        </w:tc>
      </w:tr>
      <w:tr w:rsidR="00E920DC" w:rsidRPr="00E920DC">
        <w:trPr>
          <w:trHeight w:val="127"/>
        </w:trPr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Жирные кислоты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-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Яйца гельминтов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- </w:t>
            </w:r>
          </w:p>
        </w:tc>
      </w:tr>
      <w:tr w:rsidR="00E920DC" w:rsidRPr="00E920DC">
        <w:trPr>
          <w:trHeight w:val="127"/>
        </w:trPr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Мыла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+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Простейшие </w:t>
            </w:r>
          </w:p>
        </w:tc>
        <w:tc>
          <w:tcPr>
            <w:tcW w:w="2279" w:type="dxa"/>
          </w:tcPr>
          <w:p w:rsidR="00E920DC" w:rsidRPr="00E920DC" w:rsidRDefault="00E920DC">
            <w:pPr>
              <w:pStyle w:val="Default"/>
            </w:pPr>
            <w:r w:rsidRPr="00E920DC">
              <w:t xml:space="preserve">- </w:t>
            </w:r>
          </w:p>
        </w:tc>
      </w:tr>
    </w:tbl>
    <w:p w:rsidR="00271444" w:rsidRPr="00E920DC" w:rsidRDefault="00271444" w:rsidP="001226D5">
      <w:pPr>
        <w:pStyle w:val="a5"/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29B5" w:rsidRPr="0060637F" w:rsidRDefault="00E920DC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7F">
        <w:rPr>
          <w:rFonts w:ascii="Times New Roman" w:hAnsi="Times New Roman" w:cs="Times New Roman"/>
          <w:b/>
          <w:sz w:val="24"/>
          <w:szCs w:val="24"/>
        </w:rPr>
        <w:t>6</w:t>
      </w:r>
      <w:r w:rsidR="002229B5" w:rsidRPr="0060637F">
        <w:rPr>
          <w:rFonts w:ascii="Times New Roman" w:hAnsi="Times New Roman" w:cs="Times New Roman"/>
          <w:b/>
          <w:sz w:val="24"/>
          <w:szCs w:val="24"/>
        </w:rPr>
        <w:t>. Итоговый контроль знаний.</w:t>
      </w:r>
    </w:p>
    <w:p w:rsidR="002229B5" w:rsidRPr="0060637F" w:rsidRDefault="002229B5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60637F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E920DC" w:rsidRPr="0060637F" w:rsidRDefault="00E920DC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60637F">
        <w:rPr>
          <w:rFonts w:ascii="Times New Roman" w:hAnsi="Times New Roman" w:cs="Times New Roman"/>
          <w:sz w:val="24"/>
          <w:szCs w:val="24"/>
        </w:rPr>
        <w:t>Выберите один или несколько правильных ответов</w:t>
      </w:r>
    </w:p>
    <w:p w:rsidR="00E920DC" w:rsidRPr="0060637F" w:rsidRDefault="0060637F" w:rsidP="00E920DC">
      <w:pPr>
        <w:pStyle w:val="Default"/>
      </w:pPr>
      <w:r w:rsidRPr="0060637F">
        <w:t xml:space="preserve">1. </w:t>
      </w:r>
      <w:r w:rsidR="00E920DC" w:rsidRPr="0060637F">
        <w:t xml:space="preserve">ОСТАТКИ ЖИРА В КАЛЕ МОГУТ ИМЕТЬ ВИД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1) капель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2) четырехугольников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3) игольчатых кристаллов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4) </w:t>
      </w:r>
      <w:proofErr w:type="spellStart"/>
      <w:r w:rsidRPr="0060637F">
        <w:t>глыбок</w:t>
      </w:r>
      <w:proofErr w:type="spellEnd"/>
      <w:r w:rsidRPr="0060637F">
        <w:t xml:space="preserve"> </w:t>
      </w:r>
    </w:p>
    <w:p w:rsidR="00E920DC" w:rsidRPr="0060637F" w:rsidRDefault="00E920DC" w:rsidP="00E920DC">
      <w:pPr>
        <w:pStyle w:val="Default"/>
      </w:pPr>
      <w:r w:rsidRPr="0060637F">
        <w:t xml:space="preserve">5) почтовых конвертов </w:t>
      </w:r>
    </w:p>
    <w:p w:rsidR="00E920DC" w:rsidRPr="0060637F" w:rsidRDefault="0060637F" w:rsidP="00E920DC">
      <w:pPr>
        <w:pStyle w:val="Default"/>
      </w:pPr>
      <w:r w:rsidRPr="0060637F">
        <w:t xml:space="preserve">2. </w:t>
      </w:r>
      <w:r w:rsidR="00E920DC" w:rsidRPr="0060637F">
        <w:t xml:space="preserve">МИКРОСКОПИЧЕСКИЕ ПРЕПАРАТЫ КАЛА ИСПОЛЬЗУЮТСЯ ДЛЯ ВЫЯВЛЕНИЯ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87"/>
        <w:gridCol w:w="4287"/>
        <w:gridCol w:w="145"/>
      </w:tblGrid>
      <w:tr w:rsidR="00E920DC" w:rsidRPr="0060637F" w:rsidTr="00E920DC">
        <w:trPr>
          <w:gridAfter w:val="1"/>
          <w:wAfter w:w="145" w:type="dxa"/>
          <w:trHeight w:val="127"/>
        </w:trPr>
        <w:tc>
          <w:tcPr>
            <w:tcW w:w="4287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Установите соответствие </w:t>
            </w:r>
          </w:p>
          <w:p w:rsidR="00E920DC" w:rsidRPr="0060637F" w:rsidRDefault="00E920DC">
            <w:pPr>
              <w:pStyle w:val="Default"/>
            </w:pPr>
            <w:r w:rsidRPr="0060637F">
              <w:t xml:space="preserve">1) </w:t>
            </w:r>
            <w:proofErr w:type="spellStart"/>
            <w:r w:rsidRPr="0060637F">
              <w:t>нативный</w:t>
            </w:r>
            <w:proofErr w:type="spellEnd"/>
            <w:r w:rsidRPr="0060637F">
              <w:t xml:space="preserve"> </w:t>
            </w:r>
          </w:p>
        </w:tc>
        <w:tc>
          <w:tcPr>
            <w:tcW w:w="4287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А) большинства элементов </w:t>
            </w:r>
          </w:p>
        </w:tc>
      </w:tr>
      <w:tr w:rsidR="00E920DC" w:rsidRPr="0060637F" w:rsidTr="00E920DC">
        <w:trPr>
          <w:gridAfter w:val="1"/>
          <w:wAfter w:w="145" w:type="dxa"/>
          <w:trHeight w:val="127"/>
        </w:trPr>
        <w:tc>
          <w:tcPr>
            <w:tcW w:w="4287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2) с раствором </w:t>
            </w:r>
            <w:proofErr w:type="spellStart"/>
            <w:r w:rsidRPr="0060637F">
              <w:t>Люголя</w:t>
            </w:r>
            <w:proofErr w:type="spellEnd"/>
            <w:r w:rsidRPr="0060637F">
              <w:t xml:space="preserve"> </w:t>
            </w:r>
          </w:p>
        </w:tc>
        <w:tc>
          <w:tcPr>
            <w:tcW w:w="4287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Б) крахмала </w:t>
            </w:r>
          </w:p>
        </w:tc>
      </w:tr>
      <w:tr w:rsidR="00E920DC" w:rsidRPr="0060637F" w:rsidTr="00E920DC">
        <w:trPr>
          <w:gridAfter w:val="1"/>
          <w:wAfter w:w="145" w:type="dxa"/>
          <w:trHeight w:val="127"/>
        </w:trPr>
        <w:tc>
          <w:tcPr>
            <w:tcW w:w="4287" w:type="dxa"/>
            <w:tcBorders>
              <w:left w:val="nil"/>
            </w:tcBorders>
          </w:tcPr>
          <w:p w:rsidR="00E920DC" w:rsidRPr="0060637F" w:rsidRDefault="00E920DC">
            <w:pPr>
              <w:pStyle w:val="Default"/>
            </w:pPr>
            <w:r w:rsidRPr="0060637F">
              <w:t xml:space="preserve">3) с суданом-3 </w:t>
            </w:r>
          </w:p>
        </w:tc>
        <w:tc>
          <w:tcPr>
            <w:tcW w:w="4287" w:type="dxa"/>
            <w:tcBorders>
              <w:right w:val="nil"/>
            </w:tcBorders>
          </w:tcPr>
          <w:p w:rsidR="00E920DC" w:rsidRPr="0060637F" w:rsidRDefault="00E920DC">
            <w:pPr>
              <w:pStyle w:val="Default"/>
            </w:pPr>
            <w:r w:rsidRPr="0060637F">
              <w:t xml:space="preserve">В) нейтрального жира </w:t>
            </w:r>
          </w:p>
        </w:tc>
      </w:tr>
      <w:tr w:rsidR="00E920DC" w:rsidRPr="0060637F" w:rsidTr="00E920DC">
        <w:trPr>
          <w:trHeight w:val="127"/>
        </w:trPr>
        <w:tc>
          <w:tcPr>
            <w:tcW w:w="8719" w:type="dxa"/>
            <w:gridSpan w:val="3"/>
          </w:tcPr>
          <w:p w:rsidR="00E920DC" w:rsidRPr="0060637F" w:rsidRDefault="00E920DC">
            <w:pPr>
              <w:pStyle w:val="Default"/>
            </w:pPr>
            <w:r w:rsidRPr="0060637F">
              <w:t xml:space="preserve">Г) возбудителей дизентерии </w:t>
            </w:r>
          </w:p>
        </w:tc>
      </w:tr>
      <w:tr w:rsidR="00E920DC" w:rsidRPr="0060637F" w:rsidTr="00E920DC">
        <w:trPr>
          <w:trHeight w:val="288"/>
        </w:trPr>
        <w:tc>
          <w:tcPr>
            <w:tcW w:w="8719" w:type="dxa"/>
            <w:gridSpan w:val="3"/>
          </w:tcPr>
          <w:p w:rsidR="00E920DC" w:rsidRPr="0060637F" w:rsidRDefault="00E920DC">
            <w:pPr>
              <w:pStyle w:val="Default"/>
            </w:pPr>
            <w:r w:rsidRPr="0060637F">
              <w:t xml:space="preserve">Д) клеток злокачественных </w:t>
            </w:r>
          </w:p>
          <w:p w:rsidR="00E920DC" w:rsidRPr="0060637F" w:rsidRDefault="00E920DC">
            <w:pPr>
              <w:pStyle w:val="Default"/>
            </w:pPr>
            <w:r w:rsidRPr="0060637F">
              <w:t xml:space="preserve">опухолей </w:t>
            </w:r>
          </w:p>
        </w:tc>
      </w:tr>
    </w:tbl>
    <w:p w:rsidR="00E920DC" w:rsidRPr="0060637F" w:rsidRDefault="0060637F" w:rsidP="00E920DC">
      <w:pPr>
        <w:pStyle w:val="Default"/>
      </w:pPr>
      <w:r w:rsidRPr="0060637F">
        <w:rPr>
          <w:color w:val="auto"/>
        </w:rPr>
        <w:lastRenderedPageBreak/>
        <w:t xml:space="preserve">3. </w:t>
      </w:r>
      <w:r w:rsidR="00E920DC" w:rsidRPr="0060637F">
        <w:t xml:space="preserve">НЕДОСТАТОЧНОСТЬ ПИЩЕВАРЕНИЯ В ЖЕЛУДКЕ СОПРОВОЖДАЕТСЯ ПОЯВЛЕНИЕМ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1) </w:t>
      </w:r>
      <w:proofErr w:type="spellStart"/>
      <w:r w:rsidRPr="0060637F">
        <w:t>креатореи</w:t>
      </w:r>
      <w:proofErr w:type="spellEnd"/>
      <w:r w:rsidRPr="0060637F">
        <w:t xml:space="preserve">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2) </w:t>
      </w:r>
      <w:proofErr w:type="spellStart"/>
      <w:r w:rsidRPr="0060637F">
        <w:t>амилореи</w:t>
      </w:r>
      <w:proofErr w:type="spellEnd"/>
      <w:r w:rsidRPr="0060637F">
        <w:t xml:space="preserve">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3) </w:t>
      </w:r>
      <w:proofErr w:type="spellStart"/>
      <w:r w:rsidRPr="0060637F">
        <w:t>стеатореи</w:t>
      </w:r>
      <w:proofErr w:type="spellEnd"/>
      <w:r w:rsidRPr="0060637F">
        <w:t xml:space="preserve"> </w:t>
      </w:r>
    </w:p>
    <w:p w:rsidR="00E920DC" w:rsidRPr="0060637F" w:rsidRDefault="00E920DC" w:rsidP="00E920DC">
      <w:pPr>
        <w:pStyle w:val="Default"/>
      </w:pPr>
      <w:r w:rsidRPr="0060637F">
        <w:t xml:space="preserve">4) </w:t>
      </w:r>
      <w:proofErr w:type="spellStart"/>
      <w:r w:rsidRPr="0060637F">
        <w:t>переваримой</w:t>
      </w:r>
      <w:proofErr w:type="spellEnd"/>
      <w:r w:rsidRPr="0060637F">
        <w:t xml:space="preserve"> клетчатки в кале </w:t>
      </w:r>
    </w:p>
    <w:p w:rsidR="00E920DC" w:rsidRPr="0060637F" w:rsidRDefault="00E920DC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</w:p>
    <w:p w:rsidR="00E920DC" w:rsidRPr="0060637F" w:rsidRDefault="0060637F" w:rsidP="00E920DC">
      <w:pPr>
        <w:pStyle w:val="Default"/>
      </w:pPr>
      <w:r w:rsidRPr="0060637F">
        <w:t>4.</w:t>
      </w:r>
      <w:r w:rsidR="00E920DC" w:rsidRPr="0060637F">
        <w:t xml:space="preserve">РЕАКТИВ ДЛЯ ВЫЯВЛЕНИЯ КРАХМАЛА В КАЛЕ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1) раствор </w:t>
      </w:r>
      <w:proofErr w:type="spellStart"/>
      <w:r w:rsidRPr="0060637F">
        <w:t>Люголя</w:t>
      </w:r>
      <w:proofErr w:type="spellEnd"/>
      <w:r w:rsidRPr="0060637F">
        <w:t xml:space="preserve">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2) глицерин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3) </w:t>
      </w:r>
      <w:proofErr w:type="spellStart"/>
      <w:r w:rsidRPr="0060637F">
        <w:t>судан</w:t>
      </w:r>
      <w:proofErr w:type="spellEnd"/>
      <w:r w:rsidRPr="0060637F">
        <w:t xml:space="preserve"> -3 </w:t>
      </w:r>
    </w:p>
    <w:p w:rsidR="00E920DC" w:rsidRPr="0060637F" w:rsidRDefault="00E920DC" w:rsidP="00E920DC">
      <w:pPr>
        <w:pStyle w:val="Default"/>
      </w:pPr>
      <w:r w:rsidRPr="0060637F">
        <w:t xml:space="preserve">4) метиленовый синий </w:t>
      </w:r>
    </w:p>
    <w:p w:rsidR="0060637F" w:rsidRPr="0060637F" w:rsidRDefault="0060637F" w:rsidP="00E920DC">
      <w:pPr>
        <w:pStyle w:val="Default"/>
      </w:pPr>
    </w:p>
    <w:p w:rsidR="00E920DC" w:rsidRPr="0060637F" w:rsidRDefault="0060637F" w:rsidP="00E920DC">
      <w:pPr>
        <w:pStyle w:val="Default"/>
      </w:pPr>
      <w:r w:rsidRPr="0060637F">
        <w:t>5.</w:t>
      </w:r>
      <w:r w:rsidR="00E920DC" w:rsidRPr="0060637F">
        <w:t xml:space="preserve">ПРИЧИНЫ ПОЯВЛЕНИЯ ПЕРЕВАРИМОЙ КЛЕТЧАТКИ В КАЛЕ </w:t>
      </w:r>
    </w:p>
    <w:p w:rsidR="00E920DC" w:rsidRPr="0060637F" w:rsidRDefault="00E920DC" w:rsidP="00E920DC">
      <w:pPr>
        <w:pStyle w:val="Default"/>
        <w:spacing w:after="38"/>
      </w:pPr>
      <w:r w:rsidRPr="0060637F">
        <w:t xml:space="preserve">1) недостаточность поджелудочной железы </w:t>
      </w:r>
    </w:p>
    <w:p w:rsidR="00E920DC" w:rsidRPr="0060637F" w:rsidRDefault="00E920DC" w:rsidP="00E920DC">
      <w:pPr>
        <w:pStyle w:val="Default"/>
        <w:spacing w:after="38"/>
      </w:pPr>
      <w:r w:rsidRPr="0060637F">
        <w:t xml:space="preserve">2) недостаточность желчи </w:t>
      </w:r>
    </w:p>
    <w:p w:rsidR="00E920DC" w:rsidRPr="0060637F" w:rsidRDefault="00E920DC" w:rsidP="00E920DC">
      <w:pPr>
        <w:pStyle w:val="Default"/>
        <w:spacing w:after="38"/>
      </w:pPr>
      <w:r w:rsidRPr="0060637F">
        <w:t xml:space="preserve">3) </w:t>
      </w:r>
      <w:proofErr w:type="spellStart"/>
      <w:r w:rsidRPr="0060637F">
        <w:t>ахлоргидрия</w:t>
      </w:r>
      <w:proofErr w:type="spellEnd"/>
      <w:r w:rsidRPr="0060637F">
        <w:t xml:space="preserve"> </w:t>
      </w:r>
    </w:p>
    <w:p w:rsidR="00E920DC" w:rsidRPr="0060637F" w:rsidRDefault="00E920DC" w:rsidP="00E920DC">
      <w:pPr>
        <w:pStyle w:val="Default"/>
        <w:spacing w:after="38"/>
      </w:pPr>
      <w:r w:rsidRPr="0060637F">
        <w:t xml:space="preserve">4) </w:t>
      </w:r>
      <w:proofErr w:type="spellStart"/>
      <w:r w:rsidRPr="0060637F">
        <w:t>дисбактериоз</w:t>
      </w:r>
      <w:proofErr w:type="spellEnd"/>
      <w:r w:rsidRPr="0060637F">
        <w:t xml:space="preserve"> кишечника </w:t>
      </w:r>
    </w:p>
    <w:p w:rsidR="00E920DC" w:rsidRPr="0060637F" w:rsidRDefault="00E920DC" w:rsidP="00E920DC">
      <w:pPr>
        <w:pStyle w:val="Default"/>
      </w:pPr>
      <w:r w:rsidRPr="0060637F">
        <w:t xml:space="preserve">5) усиленная перистальтика кишечника </w:t>
      </w:r>
    </w:p>
    <w:p w:rsidR="0060637F" w:rsidRPr="0060637F" w:rsidRDefault="0060637F" w:rsidP="00E920DC">
      <w:pPr>
        <w:pStyle w:val="Default"/>
      </w:pPr>
    </w:p>
    <w:p w:rsidR="00E920DC" w:rsidRPr="0060637F" w:rsidRDefault="0060637F" w:rsidP="00E920DC">
      <w:pPr>
        <w:pStyle w:val="Default"/>
      </w:pPr>
      <w:r w:rsidRPr="0060637F">
        <w:t>6.</w:t>
      </w:r>
      <w:r w:rsidR="00E920DC" w:rsidRPr="0060637F">
        <w:t xml:space="preserve">КРЕАТОРЕЯ НАБЛЮДАЕТСЯ ПРИ НЕДОСТАТОЧНОСТИ </w:t>
      </w:r>
    </w:p>
    <w:p w:rsidR="00E920DC" w:rsidRPr="0060637F" w:rsidRDefault="00E920DC" w:rsidP="00E920DC">
      <w:pPr>
        <w:pStyle w:val="Default"/>
        <w:spacing w:after="38"/>
      </w:pPr>
      <w:r w:rsidRPr="0060637F">
        <w:t xml:space="preserve">1) толстого кишечника </w:t>
      </w:r>
    </w:p>
    <w:p w:rsidR="00E920DC" w:rsidRPr="0060637F" w:rsidRDefault="00E920DC" w:rsidP="00E920DC">
      <w:pPr>
        <w:pStyle w:val="Default"/>
        <w:spacing w:after="38"/>
      </w:pPr>
      <w:r w:rsidRPr="0060637F">
        <w:t xml:space="preserve">2) желудка </w:t>
      </w:r>
    </w:p>
    <w:p w:rsidR="00E920DC" w:rsidRPr="0060637F" w:rsidRDefault="00E920DC" w:rsidP="00E920DC">
      <w:pPr>
        <w:pStyle w:val="Default"/>
        <w:spacing w:after="38"/>
      </w:pPr>
      <w:r w:rsidRPr="0060637F">
        <w:t xml:space="preserve">3) поджелудочной железы </w:t>
      </w:r>
    </w:p>
    <w:p w:rsidR="00E920DC" w:rsidRPr="0060637F" w:rsidRDefault="00E920DC" w:rsidP="00E920DC">
      <w:pPr>
        <w:pStyle w:val="Default"/>
        <w:spacing w:after="38"/>
      </w:pPr>
      <w:r w:rsidRPr="0060637F">
        <w:t xml:space="preserve">4) желчи </w:t>
      </w:r>
    </w:p>
    <w:p w:rsidR="00E920DC" w:rsidRPr="0060637F" w:rsidRDefault="00E920DC" w:rsidP="00E920DC">
      <w:pPr>
        <w:pStyle w:val="Default"/>
      </w:pPr>
      <w:r w:rsidRPr="0060637F">
        <w:t xml:space="preserve">5) тонкого кишечника </w:t>
      </w:r>
    </w:p>
    <w:p w:rsidR="0060637F" w:rsidRPr="0060637F" w:rsidRDefault="0060637F" w:rsidP="00E920DC">
      <w:pPr>
        <w:pStyle w:val="Default"/>
      </w:pPr>
    </w:p>
    <w:p w:rsidR="00E920DC" w:rsidRPr="0060637F" w:rsidRDefault="0060637F" w:rsidP="00E920DC">
      <w:pPr>
        <w:pStyle w:val="Default"/>
      </w:pPr>
      <w:r w:rsidRPr="0060637F">
        <w:t>7.</w:t>
      </w:r>
      <w:r w:rsidR="00E920DC" w:rsidRPr="0060637F">
        <w:t xml:space="preserve">МОРФОЛОГИЯ МЫШЕЧНЫХ ВОЛОКОН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32"/>
        <w:gridCol w:w="5032"/>
      </w:tblGrid>
      <w:tr w:rsidR="00E920DC" w:rsidRPr="0060637F">
        <w:trPr>
          <w:trHeight w:val="288"/>
        </w:trPr>
        <w:tc>
          <w:tcPr>
            <w:tcW w:w="5032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Установите соответствие. 1) </w:t>
            </w:r>
            <w:proofErr w:type="spellStart"/>
            <w:r w:rsidRPr="0060637F">
              <w:t>непереваренных</w:t>
            </w:r>
            <w:proofErr w:type="spellEnd"/>
            <w:r w:rsidRPr="0060637F">
              <w:t xml:space="preserve"> </w:t>
            </w:r>
          </w:p>
        </w:tc>
        <w:tc>
          <w:tcPr>
            <w:tcW w:w="5032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А) цилиндры с </w:t>
            </w:r>
            <w:proofErr w:type="gramStart"/>
            <w:r w:rsidRPr="0060637F">
              <w:t>поперечной</w:t>
            </w:r>
            <w:proofErr w:type="gramEnd"/>
            <w:r w:rsidRPr="0060637F">
              <w:t xml:space="preserve"> и продольной </w:t>
            </w:r>
            <w:proofErr w:type="spellStart"/>
            <w:r w:rsidRPr="0060637F">
              <w:t>исчерченностью</w:t>
            </w:r>
            <w:proofErr w:type="spellEnd"/>
            <w:r w:rsidRPr="0060637F">
              <w:t xml:space="preserve"> </w:t>
            </w:r>
          </w:p>
        </w:tc>
      </w:tr>
      <w:tr w:rsidR="00E920DC" w:rsidRPr="0060637F">
        <w:trPr>
          <w:trHeight w:val="127"/>
        </w:trPr>
        <w:tc>
          <w:tcPr>
            <w:tcW w:w="5032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2) переваренных </w:t>
            </w:r>
          </w:p>
        </w:tc>
        <w:tc>
          <w:tcPr>
            <w:tcW w:w="5032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Б) комочки желтого цвета </w:t>
            </w:r>
          </w:p>
        </w:tc>
      </w:tr>
      <w:tr w:rsidR="00E920DC" w:rsidRPr="0060637F">
        <w:trPr>
          <w:trHeight w:val="127"/>
        </w:trPr>
        <w:tc>
          <w:tcPr>
            <w:tcW w:w="10064" w:type="dxa"/>
            <w:gridSpan w:val="2"/>
          </w:tcPr>
          <w:p w:rsidR="00E920DC" w:rsidRPr="0060637F" w:rsidRDefault="00E920DC">
            <w:pPr>
              <w:pStyle w:val="Default"/>
            </w:pPr>
            <w:r w:rsidRPr="0060637F">
              <w:t xml:space="preserve">В) 2-х контурные цилиндры </w:t>
            </w:r>
          </w:p>
        </w:tc>
      </w:tr>
      <w:tr w:rsidR="00E920DC" w:rsidRPr="0060637F">
        <w:trPr>
          <w:trHeight w:val="127"/>
        </w:trPr>
        <w:tc>
          <w:tcPr>
            <w:tcW w:w="10064" w:type="dxa"/>
            <w:gridSpan w:val="2"/>
          </w:tcPr>
          <w:p w:rsidR="00E920DC" w:rsidRPr="0060637F" w:rsidRDefault="00E920DC">
            <w:pPr>
              <w:pStyle w:val="Default"/>
            </w:pPr>
            <w:r w:rsidRPr="0060637F">
              <w:t xml:space="preserve">Г) волокнистые тяжи </w:t>
            </w:r>
          </w:p>
        </w:tc>
      </w:tr>
    </w:tbl>
    <w:p w:rsidR="00E920DC" w:rsidRPr="0060637F" w:rsidRDefault="00E920DC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</w:p>
    <w:p w:rsidR="00E920DC" w:rsidRPr="0060637F" w:rsidRDefault="0060637F" w:rsidP="00E920DC">
      <w:pPr>
        <w:pStyle w:val="Default"/>
      </w:pPr>
      <w:r w:rsidRPr="0060637F">
        <w:t>8.</w:t>
      </w:r>
      <w:r w:rsidR="00E920DC" w:rsidRPr="0060637F">
        <w:t xml:space="preserve">ОСТАТКИ ПИЩИ, СОДЕРЖАЩИЕСЯ В КАЛЕ В НОРМЕ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1) нейтральный жир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2) жирные кислоты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3) мыла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4) крахмал </w:t>
      </w:r>
    </w:p>
    <w:p w:rsidR="00E920DC" w:rsidRPr="0060637F" w:rsidRDefault="00E920DC" w:rsidP="00E920DC">
      <w:pPr>
        <w:pStyle w:val="Default"/>
        <w:spacing w:after="36"/>
      </w:pPr>
      <w:r w:rsidRPr="0060637F">
        <w:t xml:space="preserve">5) </w:t>
      </w:r>
      <w:proofErr w:type="spellStart"/>
      <w:r w:rsidRPr="0060637F">
        <w:t>непереваримая</w:t>
      </w:r>
      <w:proofErr w:type="spellEnd"/>
      <w:r w:rsidRPr="0060637F">
        <w:t xml:space="preserve"> клетчатка </w:t>
      </w:r>
    </w:p>
    <w:p w:rsidR="00E920DC" w:rsidRPr="0060637F" w:rsidRDefault="00E920DC" w:rsidP="00E920DC">
      <w:pPr>
        <w:pStyle w:val="Default"/>
      </w:pPr>
      <w:r w:rsidRPr="0060637F">
        <w:t xml:space="preserve">6) </w:t>
      </w:r>
      <w:proofErr w:type="spellStart"/>
      <w:r w:rsidRPr="0060637F">
        <w:t>непереваренные</w:t>
      </w:r>
      <w:proofErr w:type="spellEnd"/>
      <w:r w:rsidRPr="0060637F">
        <w:t xml:space="preserve"> мышечные волокна </w:t>
      </w:r>
    </w:p>
    <w:p w:rsidR="0060637F" w:rsidRPr="0060637F" w:rsidRDefault="0060637F" w:rsidP="00E920DC">
      <w:pPr>
        <w:pStyle w:val="Default"/>
      </w:pPr>
    </w:p>
    <w:p w:rsidR="00E920DC" w:rsidRPr="0060637F" w:rsidRDefault="0060637F" w:rsidP="00E920DC">
      <w:pPr>
        <w:pStyle w:val="Default"/>
      </w:pPr>
      <w:r w:rsidRPr="0060637F">
        <w:t>9.</w:t>
      </w:r>
      <w:r w:rsidR="00E920DC" w:rsidRPr="0060637F">
        <w:t>ОСНОВНОЙ ФОН ПРИ МИКРОСКОПИИ НОРМАЛЬНОГО КАЛА</w:t>
      </w:r>
      <w:proofErr w:type="gramStart"/>
      <w:r w:rsidR="00E920DC" w:rsidRPr="0060637F">
        <w:t xml:space="preserve">-........ </w:t>
      </w:r>
      <w:proofErr w:type="gramEnd"/>
    </w:p>
    <w:p w:rsidR="00E920DC" w:rsidRPr="0060637F" w:rsidRDefault="00E920DC" w:rsidP="00E920DC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60637F">
        <w:rPr>
          <w:rFonts w:ascii="Times New Roman" w:hAnsi="Times New Roman" w:cs="Times New Roman"/>
          <w:sz w:val="24"/>
          <w:szCs w:val="24"/>
        </w:rPr>
        <w:t>Дополните.</w:t>
      </w:r>
    </w:p>
    <w:p w:rsidR="0060637F" w:rsidRPr="0060637F" w:rsidRDefault="0060637F" w:rsidP="00E920DC">
      <w:pPr>
        <w:pStyle w:val="Default"/>
      </w:pPr>
    </w:p>
    <w:p w:rsidR="00E920DC" w:rsidRPr="0060637F" w:rsidRDefault="0060637F" w:rsidP="00E920DC">
      <w:pPr>
        <w:pStyle w:val="Default"/>
      </w:pPr>
      <w:r w:rsidRPr="0060637F">
        <w:t>10.</w:t>
      </w:r>
      <w:r w:rsidR="00E920DC" w:rsidRPr="0060637F">
        <w:t xml:space="preserve">ВИДЫ ЭЛЕМЕНТОВ ПИЩЕВОГО ПРОИСХОЖДЕНИЯ В КАЛЕ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23"/>
        <w:gridCol w:w="4023"/>
      </w:tblGrid>
      <w:tr w:rsidR="00E920DC" w:rsidRPr="0060637F">
        <w:trPr>
          <w:trHeight w:val="127"/>
        </w:trPr>
        <w:tc>
          <w:tcPr>
            <w:tcW w:w="4023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Установите соответствие 1) остатки белков </w:t>
            </w:r>
          </w:p>
        </w:tc>
        <w:tc>
          <w:tcPr>
            <w:tcW w:w="4023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А) мышечные волокна </w:t>
            </w:r>
          </w:p>
        </w:tc>
      </w:tr>
      <w:tr w:rsidR="00E920DC" w:rsidRPr="0060637F">
        <w:trPr>
          <w:trHeight w:val="127"/>
        </w:trPr>
        <w:tc>
          <w:tcPr>
            <w:tcW w:w="4023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2) остатки углеводов </w:t>
            </w:r>
          </w:p>
        </w:tc>
        <w:tc>
          <w:tcPr>
            <w:tcW w:w="4023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Б) клетчатка </w:t>
            </w:r>
          </w:p>
        </w:tc>
      </w:tr>
      <w:tr w:rsidR="00E920DC" w:rsidRPr="0060637F">
        <w:trPr>
          <w:trHeight w:val="127"/>
        </w:trPr>
        <w:tc>
          <w:tcPr>
            <w:tcW w:w="4023" w:type="dxa"/>
          </w:tcPr>
          <w:p w:rsidR="00E920DC" w:rsidRPr="0060637F" w:rsidRDefault="00E920DC">
            <w:pPr>
              <w:pStyle w:val="Default"/>
            </w:pPr>
            <w:r w:rsidRPr="0060637F">
              <w:lastRenderedPageBreak/>
              <w:t xml:space="preserve">3) остатки жиров </w:t>
            </w:r>
          </w:p>
        </w:tc>
        <w:tc>
          <w:tcPr>
            <w:tcW w:w="4023" w:type="dxa"/>
          </w:tcPr>
          <w:p w:rsidR="00E920DC" w:rsidRPr="0060637F" w:rsidRDefault="00E920DC">
            <w:pPr>
              <w:pStyle w:val="Default"/>
            </w:pPr>
            <w:r w:rsidRPr="0060637F">
              <w:t xml:space="preserve">В) мыла </w:t>
            </w:r>
          </w:p>
        </w:tc>
      </w:tr>
      <w:tr w:rsidR="00E920DC" w:rsidRPr="0060637F">
        <w:trPr>
          <w:trHeight w:val="127"/>
        </w:trPr>
        <w:tc>
          <w:tcPr>
            <w:tcW w:w="8046" w:type="dxa"/>
            <w:gridSpan w:val="2"/>
          </w:tcPr>
          <w:p w:rsidR="00E920DC" w:rsidRPr="0060637F" w:rsidRDefault="00E920DC">
            <w:pPr>
              <w:pStyle w:val="Default"/>
            </w:pPr>
            <w:r w:rsidRPr="0060637F">
              <w:t xml:space="preserve">Г) оксалаты </w:t>
            </w:r>
          </w:p>
        </w:tc>
      </w:tr>
      <w:tr w:rsidR="00E920DC" w:rsidRPr="0060637F">
        <w:trPr>
          <w:trHeight w:val="127"/>
        </w:trPr>
        <w:tc>
          <w:tcPr>
            <w:tcW w:w="8046" w:type="dxa"/>
            <w:gridSpan w:val="2"/>
          </w:tcPr>
          <w:p w:rsidR="00E920DC" w:rsidRPr="0060637F" w:rsidRDefault="00E920DC">
            <w:pPr>
              <w:pStyle w:val="Default"/>
            </w:pPr>
            <w:r w:rsidRPr="0060637F">
              <w:t xml:space="preserve">Д) лейкоциты </w:t>
            </w:r>
          </w:p>
        </w:tc>
      </w:tr>
    </w:tbl>
    <w:p w:rsidR="00E920DC" w:rsidRPr="0060637F" w:rsidRDefault="00E920DC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</w:p>
    <w:p w:rsidR="0060637F" w:rsidRPr="0060637F" w:rsidRDefault="0060637F" w:rsidP="0060637F">
      <w:pPr>
        <w:pStyle w:val="Default"/>
      </w:pPr>
      <w:r w:rsidRPr="0060637F">
        <w:t xml:space="preserve"> </w:t>
      </w:r>
    </w:p>
    <w:p w:rsidR="002229B5" w:rsidRPr="00713401" w:rsidRDefault="00713401" w:rsidP="001226D5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29B5" w:rsidRPr="00713401">
        <w:rPr>
          <w:rFonts w:ascii="Times New Roman" w:hAnsi="Times New Roman" w:cs="Times New Roman"/>
          <w:b/>
          <w:sz w:val="24"/>
          <w:szCs w:val="24"/>
        </w:rPr>
        <w:t>.Подведение итогов.</w:t>
      </w:r>
    </w:p>
    <w:p w:rsidR="002229B5" w:rsidRPr="00713401" w:rsidRDefault="002229B5" w:rsidP="001226D5">
      <w:pPr>
        <w:widowControl w:val="0"/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spacing w:before="12" w:after="12" w:line="240" w:lineRule="auto"/>
        <w:ind w:right="269"/>
        <w:rPr>
          <w:rFonts w:ascii="Times New Roman" w:hAnsi="Times New Roman" w:cs="Times New Roman"/>
          <w:sz w:val="24"/>
          <w:szCs w:val="24"/>
        </w:rPr>
      </w:pPr>
      <w:r w:rsidRPr="00713401">
        <w:rPr>
          <w:rFonts w:ascii="Times New Roman" w:hAnsi="Times New Roman" w:cs="Times New Roman"/>
          <w:spacing w:val="-1"/>
          <w:sz w:val="24"/>
          <w:szCs w:val="24"/>
        </w:rPr>
        <w:t>-проверка тетрадей</w:t>
      </w:r>
    </w:p>
    <w:p w:rsidR="002229B5" w:rsidRPr="00713401" w:rsidRDefault="002229B5" w:rsidP="001226D5">
      <w:pPr>
        <w:widowControl w:val="0"/>
        <w:shd w:val="clear" w:color="auto" w:fill="FFFFFF"/>
        <w:tabs>
          <w:tab w:val="left" w:pos="0"/>
          <w:tab w:val="left" w:pos="490"/>
        </w:tabs>
        <w:autoSpaceDE w:val="0"/>
        <w:autoSpaceDN w:val="0"/>
        <w:adjustRightInd w:val="0"/>
        <w:spacing w:before="12" w:after="12" w:line="240" w:lineRule="auto"/>
        <w:ind w:right="269"/>
        <w:rPr>
          <w:rFonts w:ascii="Times New Roman" w:hAnsi="Times New Roman" w:cs="Times New Roman"/>
          <w:b/>
          <w:sz w:val="24"/>
          <w:szCs w:val="24"/>
        </w:rPr>
      </w:pPr>
      <w:r w:rsidRPr="00713401">
        <w:rPr>
          <w:rFonts w:ascii="Times New Roman" w:hAnsi="Times New Roman" w:cs="Times New Roman"/>
          <w:spacing w:val="-1"/>
          <w:sz w:val="24"/>
          <w:szCs w:val="24"/>
        </w:rPr>
        <w:t>-проверка результатов анализов</w:t>
      </w:r>
    </w:p>
    <w:p w:rsidR="002229B5" w:rsidRPr="00713401" w:rsidRDefault="00713401" w:rsidP="0060637F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229B5" w:rsidRPr="00713401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  <w:r w:rsidR="0060637F" w:rsidRPr="00713401">
        <w:rPr>
          <w:rFonts w:ascii="Times New Roman" w:hAnsi="Times New Roman" w:cs="Times New Roman"/>
          <w:b/>
          <w:sz w:val="24"/>
          <w:szCs w:val="24"/>
        </w:rPr>
        <w:t xml:space="preserve"> подготовка к итоговому занятию по теме: «Исследование </w:t>
      </w:r>
      <w:proofErr w:type="gramStart"/>
      <w:r w:rsidR="0060637F" w:rsidRPr="00713401">
        <w:rPr>
          <w:rFonts w:ascii="Times New Roman" w:hAnsi="Times New Roman" w:cs="Times New Roman"/>
          <w:b/>
          <w:sz w:val="24"/>
          <w:szCs w:val="24"/>
        </w:rPr>
        <w:t>отделяемого</w:t>
      </w:r>
      <w:proofErr w:type="gramEnd"/>
      <w:r w:rsidR="0060637F" w:rsidRPr="00713401">
        <w:rPr>
          <w:rFonts w:ascii="Times New Roman" w:hAnsi="Times New Roman" w:cs="Times New Roman"/>
          <w:b/>
          <w:sz w:val="24"/>
          <w:szCs w:val="24"/>
        </w:rPr>
        <w:t xml:space="preserve"> ЖКТ»</w:t>
      </w:r>
    </w:p>
    <w:p w:rsidR="0060637F" w:rsidRPr="00713401" w:rsidRDefault="0060637F" w:rsidP="0060637F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401">
        <w:rPr>
          <w:rFonts w:ascii="Times New Roman" w:hAnsi="Times New Roman" w:cs="Times New Roman"/>
          <w:b/>
          <w:sz w:val="24"/>
          <w:szCs w:val="24"/>
        </w:rPr>
        <w:t>Повторить: 1</w:t>
      </w:r>
      <w:r w:rsidR="00EB59F1">
        <w:rPr>
          <w:rFonts w:ascii="Times New Roman" w:hAnsi="Times New Roman" w:cs="Times New Roman"/>
          <w:b/>
          <w:sz w:val="24"/>
          <w:szCs w:val="24"/>
        </w:rPr>
        <w:t>. Исследование желудочного сока (методика: обнаружение молочной кислоты)</w:t>
      </w:r>
      <w:r w:rsidR="00C94F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0637F" w:rsidRPr="00713401" w:rsidRDefault="00EB59F1" w:rsidP="0060637F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Исследование желчи (методика: микроскопия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нативного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препарата желчи).</w:t>
      </w:r>
    </w:p>
    <w:p w:rsidR="0060637F" w:rsidRDefault="0060637F" w:rsidP="0060637F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401">
        <w:rPr>
          <w:rFonts w:ascii="Times New Roman" w:hAnsi="Times New Roman" w:cs="Times New Roman"/>
          <w:b/>
          <w:sz w:val="24"/>
          <w:szCs w:val="24"/>
        </w:rPr>
        <w:t>3. Исследование кала</w:t>
      </w:r>
      <w:r w:rsidR="00EB59F1">
        <w:rPr>
          <w:rFonts w:ascii="Times New Roman" w:hAnsi="Times New Roman" w:cs="Times New Roman"/>
          <w:b/>
          <w:sz w:val="24"/>
          <w:szCs w:val="24"/>
        </w:rPr>
        <w:t xml:space="preserve"> (методика: определение скрытой крови </w:t>
      </w:r>
      <w:proofErr w:type="spellStart"/>
      <w:r w:rsidR="00EB59F1">
        <w:rPr>
          <w:rFonts w:ascii="Times New Roman" w:hAnsi="Times New Roman" w:cs="Times New Roman"/>
          <w:b/>
          <w:sz w:val="24"/>
          <w:szCs w:val="24"/>
        </w:rPr>
        <w:t>амидопириновой</w:t>
      </w:r>
      <w:proofErr w:type="spellEnd"/>
      <w:r w:rsidR="00EB59F1">
        <w:rPr>
          <w:rFonts w:ascii="Times New Roman" w:hAnsi="Times New Roman" w:cs="Times New Roman"/>
          <w:b/>
          <w:sz w:val="24"/>
          <w:szCs w:val="24"/>
        </w:rPr>
        <w:t xml:space="preserve"> пробой).</w:t>
      </w:r>
    </w:p>
    <w:p w:rsidR="00C94FD3" w:rsidRPr="00713401" w:rsidRDefault="00C94FD3" w:rsidP="0060637F">
      <w:pPr>
        <w:tabs>
          <w:tab w:val="left" w:pos="0"/>
        </w:tabs>
        <w:spacing w:before="12" w:after="12" w:line="240" w:lineRule="auto"/>
        <w:ind w:right="2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Повторить: задачи и тестовые задания.</w:t>
      </w:r>
    </w:p>
    <w:p w:rsidR="002229B5" w:rsidRPr="00713401" w:rsidRDefault="002229B5" w:rsidP="001226D5">
      <w:pPr>
        <w:pStyle w:val="a3"/>
        <w:tabs>
          <w:tab w:val="left" w:pos="0"/>
        </w:tabs>
        <w:spacing w:before="12" w:after="12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3401">
        <w:rPr>
          <w:rFonts w:ascii="Times New Roman" w:hAnsi="Times New Roman"/>
          <w:b/>
          <w:sz w:val="24"/>
          <w:szCs w:val="24"/>
        </w:rPr>
        <w:t>Литература</w:t>
      </w:r>
      <w:r w:rsidRPr="00713401">
        <w:rPr>
          <w:rFonts w:ascii="Times New Roman" w:hAnsi="Times New Roman"/>
          <w:sz w:val="24"/>
          <w:szCs w:val="24"/>
        </w:rPr>
        <w:t xml:space="preserve">: </w:t>
      </w:r>
    </w:p>
    <w:p w:rsidR="002229B5" w:rsidRPr="00713401" w:rsidRDefault="002229B5" w:rsidP="001226D5">
      <w:pPr>
        <w:pStyle w:val="a3"/>
        <w:tabs>
          <w:tab w:val="left" w:pos="0"/>
        </w:tabs>
        <w:spacing w:before="12" w:after="12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3401">
        <w:rPr>
          <w:rFonts w:ascii="Times New Roman" w:hAnsi="Times New Roman"/>
          <w:sz w:val="24"/>
          <w:szCs w:val="24"/>
        </w:rPr>
        <w:t xml:space="preserve">1. Власова Н.В.   Методы  клинических  лабораторных  исследований:       </w:t>
      </w:r>
    </w:p>
    <w:p w:rsidR="002229B5" w:rsidRPr="00713401" w:rsidRDefault="002229B5" w:rsidP="001226D5">
      <w:pPr>
        <w:pStyle w:val="a3"/>
        <w:tabs>
          <w:tab w:val="left" w:pos="0"/>
        </w:tabs>
        <w:spacing w:before="12" w:after="12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3401">
        <w:rPr>
          <w:rFonts w:ascii="Times New Roman" w:hAnsi="Times New Roman"/>
          <w:sz w:val="24"/>
          <w:szCs w:val="24"/>
        </w:rPr>
        <w:t xml:space="preserve"> Учебное пособие. / Н.В.  Власова. – Красноярск: Красноярский</w:t>
      </w:r>
    </w:p>
    <w:p w:rsidR="002229B5" w:rsidRPr="00713401" w:rsidRDefault="002229B5" w:rsidP="001226D5">
      <w:pPr>
        <w:tabs>
          <w:tab w:val="left" w:pos="0"/>
        </w:tabs>
        <w:spacing w:before="12" w:after="1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401">
        <w:rPr>
          <w:rFonts w:ascii="Times New Roman" w:hAnsi="Times New Roman" w:cs="Times New Roman"/>
          <w:sz w:val="24"/>
          <w:szCs w:val="24"/>
        </w:rPr>
        <w:t>медик</w:t>
      </w:r>
      <w:proofErr w:type="gramStart"/>
      <w:r w:rsidRPr="0071340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134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13401">
        <w:rPr>
          <w:rFonts w:ascii="Times New Roman" w:hAnsi="Times New Roman" w:cs="Times New Roman"/>
          <w:sz w:val="24"/>
          <w:szCs w:val="24"/>
        </w:rPr>
        <w:t xml:space="preserve"> фармацевтический колледж, 2008.- 222с</w:t>
      </w:r>
    </w:p>
    <w:p w:rsidR="002229B5" w:rsidRPr="00713401" w:rsidRDefault="002229B5" w:rsidP="001226D5">
      <w:pPr>
        <w:pStyle w:val="a5"/>
        <w:tabs>
          <w:tab w:val="left" w:pos="0"/>
        </w:tabs>
        <w:spacing w:before="12"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01">
        <w:rPr>
          <w:rFonts w:ascii="Times New Roman" w:hAnsi="Times New Roman" w:cs="Times New Roman"/>
          <w:sz w:val="24"/>
          <w:szCs w:val="24"/>
        </w:rPr>
        <w:t xml:space="preserve">2.Власова Н.В. Сборник ситуационных задач по методам клинических лабораторных исследований. Красноярск, 2006. </w:t>
      </w:r>
    </w:p>
    <w:p w:rsidR="002229B5" w:rsidRPr="00713401" w:rsidRDefault="002229B5" w:rsidP="001226D5">
      <w:pPr>
        <w:tabs>
          <w:tab w:val="left" w:pos="0"/>
        </w:tabs>
        <w:spacing w:before="12" w:after="12" w:line="240" w:lineRule="auto"/>
        <w:rPr>
          <w:sz w:val="24"/>
          <w:szCs w:val="24"/>
        </w:rPr>
      </w:pPr>
    </w:p>
    <w:p w:rsidR="002229B5" w:rsidRPr="00713401" w:rsidRDefault="002229B5" w:rsidP="001226D5">
      <w:pPr>
        <w:pStyle w:val="a3"/>
        <w:tabs>
          <w:tab w:val="left" w:pos="0"/>
        </w:tabs>
        <w:spacing w:before="12" w:after="12" w:line="240" w:lineRule="auto"/>
        <w:ind w:left="0"/>
        <w:jc w:val="both"/>
        <w:rPr>
          <w:sz w:val="24"/>
          <w:szCs w:val="24"/>
        </w:rPr>
      </w:pPr>
    </w:p>
    <w:p w:rsidR="002229B5" w:rsidRPr="00713401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2229B5" w:rsidRPr="00713401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2229B5" w:rsidRPr="00713401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2229B5" w:rsidRPr="00713401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2229B5" w:rsidRPr="00713401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1226D5">
      <w:pPr>
        <w:shd w:val="clear" w:color="auto" w:fill="FFFFFF"/>
        <w:tabs>
          <w:tab w:val="left" w:pos="0"/>
        </w:tabs>
        <w:spacing w:before="12" w:after="12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2229B5">
      <w:pPr>
        <w:shd w:val="clear" w:color="auto" w:fill="FFFFFF"/>
        <w:tabs>
          <w:tab w:val="left" w:pos="350"/>
        </w:tabs>
        <w:spacing w:before="12" w:after="12" w:line="240" w:lineRule="auto"/>
        <w:ind w:left="284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2229B5">
      <w:pPr>
        <w:shd w:val="clear" w:color="auto" w:fill="FFFFFF"/>
        <w:tabs>
          <w:tab w:val="left" w:pos="350"/>
        </w:tabs>
        <w:spacing w:before="12" w:after="12" w:line="240" w:lineRule="auto"/>
        <w:ind w:left="284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229B5" w:rsidRDefault="002229B5" w:rsidP="002229B5">
      <w:pPr>
        <w:shd w:val="clear" w:color="auto" w:fill="FFFFFF"/>
        <w:tabs>
          <w:tab w:val="left" w:pos="350"/>
        </w:tabs>
        <w:spacing w:before="12" w:after="12" w:line="240" w:lineRule="auto"/>
        <w:ind w:left="284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6B0856" w:rsidRDefault="006B0856" w:rsidP="002229B5">
      <w:pPr>
        <w:spacing w:before="12" w:after="12" w:line="240" w:lineRule="auto"/>
      </w:pPr>
    </w:p>
    <w:sectPr w:rsidR="006B0856" w:rsidSect="00E95D9E">
      <w:footerReference w:type="default" r:id="rId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21" w:rsidRDefault="00354621" w:rsidP="00E95D9E">
      <w:pPr>
        <w:spacing w:after="0" w:line="240" w:lineRule="auto"/>
      </w:pPr>
      <w:r>
        <w:separator/>
      </w:r>
    </w:p>
  </w:endnote>
  <w:endnote w:type="continuationSeparator" w:id="0">
    <w:p w:rsidR="00354621" w:rsidRDefault="00354621" w:rsidP="00E9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758"/>
      <w:docPartObj>
        <w:docPartGallery w:val="Page Numbers (Bottom of Page)"/>
        <w:docPartUnique/>
      </w:docPartObj>
    </w:sdtPr>
    <w:sdtContent>
      <w:p w:rsidR="00E920DC" w:rsidRDefault="00AD1FE9">
        <w:pPr>
          <w:pStyle w:val="a9"/>
          <w:jc w:val="right"/>
        </w:pPr>
        <w:fldSimple w:instr=" PAGE   \* MERGEFORMAT ">
          <w:r w:rsidR="00C94FD3">
            <w:rPr>
              <w:noProof/>
            </w:rPr>
            <w:t>11</w:t>
          </w:r>
        </w:fldSimple>
      </w:p>
    </w:sdtContent>
  </w:sdt>
  <w:p w:rsidR="00E920DC" w:rsidRDefault="00E920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21" w:rsidRDefault="00354621" w:rsidP="00E95D9E">
      <w:pPr>
        <w:spacing w:after="0" w:line="240" w:lineRule="auto"/>
      </w:pPr>
      <w:r>
        <w:separator/>
      </w:r>
    </w:p>
  </w:footnote>
  <w:footnote w:type="continuationSeparator" w:id="0">
    <w:p w:rsidR="00354621" w:rsidRDefault="00354621" w:rsidP="00E9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8623B2"/>
    <w:lvl w:ilvl="0">
      <w:numFmt w:val="bullet"/>
      <w:lvlText w:val="*"/>
      <w:lvlJc w:val="left"/>
    </w:lvl>
  </w:abstractNum>
  <w:abstractNum w:abstractNumId="1">
    <w:nsid w:val="111D3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F1D5F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E34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1D397C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5F0743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AE14E3"/>
    <w:multiLevelType w:val="singleLevel"/>
    <w:tmpl w:val="D832B54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CC14BC5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B973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7E0F48"/>
    <w:multiLevelType w:val="singleLevel"/>
    <w:tmpl w:val="4CFE0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9B5"/>
    <w:rsid w:val="001226D5"/>
    <w:rsid w:val="00141BD6"/>
    <w:rsid w:val="002229B5"/>
    <w:rsid w:val="00243331"/>
    <w:rsid w:val="00271444"/>
    <w:rsid w:val="003063BD"/>
    <w:rsid w:val="00354621"/>
    <w:rsid w:val="0052694D"/>
    <w:rsid w:val="00577EF4"/>
    <w:rsid w:val="0060637F"/>
    <w:rsid w:val="006B0856"/>
    <w:rsid w:val="00713401"/>
    <w:rsid w:val="00854D52"/>
    <w:rsid w:val="0091506D"/>
    <w:rsid w:val="00940560"/>
    <w:rsid w:val="00A81453"/>
    <w:rsid w:val="00AD1FE9"/>
    <w:rsid w:val="00B77A8F"/>
    <w:rsid w:val="00BC4147"/>
    <w:rsid w:val="00C721DC"/>
    <w:rsid w:val="00C94FD3"/>
    <w:rsid w:val="00E920DC"/>
    <w:rsid w:val="00E95D9E"/>
    <w:rsid w:val="00EB59F1"/>
    <w:rsid w:val="00ED2A3A"/>
    <w:rsid w:val="00F63F1A"/>
    <w:rsid w:val="00F7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60"/>
  </w:style>
  <w:style w:type="paragraph" w:styleId="2">
    <w:name w:val="heading 2"/>
    <w:basedOn w:val="a"/>
    <w:next w:val="a"/>
    <w:link w:val="20"/>
    <w:qFormat/>
    <w:rsid w:val="00A814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2229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29B5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Body Text Indent"/>
    <w:basedOn w:val="a"/>
    <w:link w:val="a4"/>
    <w:uiPriority w:val="99"/>
    <w:unhideWhenUsed/>
    <w:rsid w:val="002229B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2229B5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2229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29B5"/>
  </w:style>
  <w:style w:type="paragraph" w:styleId="a7">
    <w:name w:val="header"/>
    <w:basedOn w:val="a"/>
    <w:link w:val="a8"/>
    <w:uiPriority w:val="99"/>
    <w:semiHidden/>
    <w:unhideWhenUsed/>
    <w:rsid w:val="00E9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5D9E"/>
  </w:style>
  <w:style w:type="paragraph" w:styleId="a9">
    <w:name w:val="footer"/>
    <w:basedOn w:val="a"/>
    <w:link w:val="aa"/>
    <w:uiPriority w:val="99"/>
    <w:unhideWhenUsed/>
    <w:rsid w:val="00E9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D9E"/>
  </w:style>
  <w:style w:type="character" w:customStyle="1" w:styleId="20">
    <w:name w:val="Заголовок 2 Знак"/>
    <w:basedOn w:val="a0"/>
    <w:link w:val="2"/>
    <w:rsid w:val="00A8145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4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A54B9-AA81-412D-9C95-0A791C9D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Догадаева </dc:creator>
  <cp:keywords/>
  <dc:description/>
  <cp:lastModifiedBy>bukatova</cp:lastModifiedBy>
  <cp:revision>14</cp:revision>
  <cp:lastPrinted>2012-09-17T02:27:00Z</cp:lastPrinted>
  <dcterms:created xsi:type="dcterms:W3CDTF">2012-08-02T01:27:00Z</dcterms:created>
  <dcterms:modified xsi:type="dcterms:W3CDTF">2020-11-02T04:00:00Z</dcterms:modified>
</cp:coreProperties>
</file>