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9D" w:rsidRDefault="000F5281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14</w:t>
      </w:r>
    </w:p>
    <w:p w:rsidR="00B2489D" w:rsidRPr="003218A6" w:rsidRDefault="00B2489D" w:rsidP="00321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218A6">
        <w:rPr>
          <w:rFonts w:ascii="Times New Roman" w:hAnsi="Times New Roman" w:cs="Times New Roman"/>
          <w:b/>
          <w:sz w:val="28"/>
          <w:szCs w:val="28"/>
        </w:rPr>
        <w:t xml:space="preserve">: «Неводные растворы. Капли для наружного </w:t>
      </w:r>
      <w:r w:rsidR="003218A6" w:rsidRPr="003218A6">
        <w:rPr>
          <w:rFonts w:ascii="Times New Roman" w:hAnsi="Times New Roman" w:cs="Times New Roman"/>
          <w:b/>
          <w:sz w:val="28"/>
          <w:szCs w:val="28"/>
        </w:rPr>
        <w:t xml:space="preserve">и внутреннего </w:t>
      </w:r>
      <w:r w:rsidRPr="003218A6">
        <w:rPr>
          <w:rFonts w:ascii="Times New Roman" w:hAnsi="Times New Roman" w:cs="Times New Roman"/>
          <w:b/>
          <w:sz w:val="28"/>
          <w:szCs w:val="28"/>
        </w:rPr>
        <w:t>применения»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Разбавление спирта, определение концентрации спирта, учет и отпуск спирта.</w:t>
      </w:r>
    </w:p>
    <w:p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приготовления неводных растворов на летучих и нелетучих растворителях. </w:t>
      </w:r>
    </w:p>
    <w:p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Виды капель, расчет доз в каплях, правила приготовления.</w:t>
      </w:r>
    </w:p>
    <w:p w:rsidR="00B2489D" w:rsidRDefault="00B2489D" w:rsidP="00B2489D">
      <w:pPr>
        <w:pStyle w:val="a3"/>
        <w:spacing w:after="0"/>
        <w:ind w:left="1069"/>
        <w:jc w:val="both"/>
        <w:rPr>
          <w:sz w:val="28"/>
          <w:szCs w:val="28"/>
        </w:rPr>
      </w:pPr>
    </w:p>
    <w:p w:rsidR="00B2489D" w:rsidRDefault="00B2489D" w:rsidP="00B2489D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1.Разбавление спирта, определение концентрации спирта, учет и отпуск спирта. </w:t>
      </w:r>
    </w:p>
    <w:p w:rsidR="00D93FA2" w:rsidRDefault="00D93FA2" w:rsidP="00B2489D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</w:p>
    <w:p w:rsidR="00B2489D" w:rsidRP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89D">
        <w:rPr>
          <w:rFonts w:ascii="Times New Roman" w:hAnsi="Times New Roman" w:cs="Times New Roman"/>
          <w:b/>
          <w:sz w:val="28"/>
          <w:szCs w:val="28"/>
        </w:rPr>
        <w:t>Неводные растворы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Неводные растворы готовятся на неводных растворителях, к ним относятся: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этиловый спирт различной концентрации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растительные и минеральные масла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глицерин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хлороформ и др. жидкости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Неводные растворители можно разделить на 2 группы:</w:t>
      </w:r>
    </w:p>
    <w:p w:rsidR="00B2489D" w:rsidRDefault="00556C3A" w:rsidP="00B2489D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489D">
        <w:rPr>
          <w:rFonts w:ascii="Times New Roman" w:hAnsi="Times New Roman" w:cs="Times New Roman"/>
          <w:sz w:val="28"/>
          <w:szCs w:val="28"/>
        </w:rPr>
        <w:t>етучие (этиловый спирт, хлороформ, эфир</w:t>
      </w:r>
      <w:r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B2489D">
        <w:rPr>
          <w:rFonts w:ascii="Times New Roman" w:hAnsi="Times New Roman" w:cs="Times New Roman"/>
          <w:sz w:val="28"/>
          <w:szCs w:val="28"/>
        </w:rPr>
        <w:t>, скипидар)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489D" w:rsidRDefault="00556C3A" w:rsidP="00B2489D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489D">
        <w:rPr>
          <w:rFonts w:ascii="Times New Roman" w:hAnsi="Times New Roman" w:cs="Times New Roman"/>
          <w:sz w:val="28"/>
          <w:szCs w:val="28"/>
        </w:rPr>
        <w:t>елетучие (масла, глицерин)</w:t>
      </w: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 бывает различной крепости, если в рецепте крепость спирта не указана, то берут 90% спирт. Для ушных капель 70% спирт, т.к. спирт более высокой концентрации может вызвать ожог и боли во внутреннем ухе. Рецепты, содержащие спирт этиловый</w:t>
      </w:r>
      <w:r w:rsidR="00556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выписываются на бланке формы №148-1/у-88. 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спирта производится по весу, т.к. с изменением температуры меняется его объем. Изготовление спиртовых растворов ЛВ, в условиях аптек регламе</w:t>
      </w:r>
      <w:r w:rsidR="000F38B9">
        <w:rPr>
          <w:rFonts w:ascii="Times New Roman" w:hAnsi="Times New Roman" w:cs="Times New Roman"/>
          <w:sz w:val="28"/>
          <w:szCs w:val="28"/>
        </w:rPr>
        <w:t>нтир</w:t>
      </w:r>
      <w:r w:rsidR="000F5281">
        <w:rPr>
          <w:rFonts w:ascii="Times New Roman" w:hAnsi="Times New Roman" w:cs="Times New Roman"/>
          <w:sz w:val="28"/>
          <w:szCs w:val="28"/>
        </w:rPr>
        <w:t xml:space="preserve">уется приказом МЗ РФ № 751н </w:t>
      </w:r>
      <w:r w:rsidR="000F38B9">
        <w:rPr>
          <w:rFonts w:ascii="Times New Roman" w:hAnsi="Times New Roman" w:cs="Times New Roman"/>
          <w:sz w:val="28"/>
          <w:szCs w:val="28"/>
        </w:rPr>
        <w:t>и ГФ-Х</w:t>
      </w:r>
      <w:r w:rsidR="000F38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38B9">
        <w:rPr>
          <w:rFonts w:ascii="Times New Roman" w:hAnsi="Times New Roman" w:cs="Times New Roman"/>
          <w:sz w:val="28"/>
          <w:szCs w:val="28"/>
        </w:rPr>
        <w:t>.</w:t>
      </w:r>
      <w:r w:rsidR="00FA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Водно – спиртовые растворы твердых ЛВ готовят в массо – объемной концентрации. Выписанное в рецепте количество спирта соответствует объемным единицам измерения. Норма отпуска спирта учетной концентрации, в пересчете на массу,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, а в случае указания в рецепте «по специальному назначению» отпуск спирта производится не более </w:t>
      </w:r>
      <w:r>
        <w:rPr>
          <w:rFonts w:ascii="Times New Roman" w:hAnsi="Times New Roman" w:cs="Times New Roman"/>
          <w:sz w:val="28"/>
          <w:szCs w:val="28"/>
          <w:u w:val="single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грамм.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разбавлении спирта водой, для получения слабой концентрации, происходит сжатие спирта и его объем изменяется, т.е. и сам объем спирта и воды уменьшается, нужный объем не получается. При смешивании 500 мл воды и 500 мл спирта 95% концентрации, полученный объем раствора будет равен 950 мл. Это называется сжатие или </w:t>
      </w:r>
      <w:r w:rsidRPr="00B2489D">
        <w:rPr>
          <w:rFonts w:ascii="Times New Roman" w:hAnsi="Times New Roman" w:cs="Times New Roman"/>
          <w:b/>
          <w:sz w:val="28"/>
          <w:szCs w:val="28"/>
        </w:rPr>
        <w:t>контрация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Спирт летуч, огнеопасен, неиндифферентен для организма поэтому его выписывает в рецептах для наружного применения: втирания, компрессы, ушные капли. Разные ЛВ имеют различную растворимость в спирте слабой концентрации: касторовое масло нерастворяется в 45% спирте, лучше в 75%.</w:t>
      </w:r>
    </w:p>
    <w:p w:rsidR="00D93FA2" w:rsidRDefault="00D93FA2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Стандартные спиртовые растворы разрешенные к изготовлению в аптеке на основании приказа № 308.</w:t>
      </w:r>
    </w:p>
    <w:p w:rsidR="00D93FA2" w:rsidRDefault="00D93FA2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бриллиантового зеленого 1%,2% - 60%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метиленового синего 1% - 60%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йода 1% - 96%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5% - 95%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 борная 0,5%,1%,2%,3% - 70%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Левомицетин 0,25%,1%,3%,5%, - 70%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Меновазин (ментола 2,5, новокаина 1,0, анестезина 1,0) – 70%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 1%,2% - 90%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Перекись водорода 1,5% - 95%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фурацилина 1:1500 – 70% спирт этиловый</w:t>
      </w:r>
    </w:p>
    <w:p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цитраля 1% - 96% спирт этиловый</w:t>
      </w:r>
    </w:p>
    <w:p w:rsidR="00B2489D" w:rsidRDefault="00B2489D" w:rsidP="00B2489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B2489D" w:rsidRDefault="00B2489D" w:rsidP="00B2489D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2489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Стандартные спиртовые растворы по пр.№751н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3905"/>
        <w:gridCol w:w="4859"/>
      </w:tblGrid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630"/>
            <w:bookmarkEnd w:id="0"/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Спиртовые растворы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Йода 5%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Йода 50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Калия йодида 20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очищенной,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Спирта этилового 95% поровну до 1000 мл</w:t>
            </w:r>
          </w:p>
        </w:tc>
      </w:tr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Борной кислоты 3%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Борной кислоты 30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Спирта этилового 70 % до 1000 мл</w:t>
            </w:r>
          </w:p>
        </w:tc>
      </w:tr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Салициловой кислоты 1% и 2%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Салициловой кислоты 10 г или 20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Спирта этилового 70% до 1000 мл</w:t>
            </w:r>
          </w:p>
        </w:tc>
      </w:tr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0,25%; 1%; 3%; 5%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 0,25; 1; 3 или 5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Спирта этилового 70% до 100 мл</w:t>
            </w:r>
          </w:p>
        </w:tc>
      </w:tr>
      <w:tr w:rsidR="00B2489D" w:rsidRPr="00B2489D" w:rsidTr="00B2489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 1:1500 (0,067%)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2489D" w:rsidRPr="00B2489D" w:rsidRDefault="00B2489D" w:rsidP="00B2489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 1 г,</w:t>
            </w:r>
            <w:r w:rsidRPr="00B24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Спирта этилового 70% до 1500 мл</w:t>
            </w:r>
          </w:p>
        </w:tc>
      </w:tr>
    </w:tbl>
    <w:p w:rsidR="00B2489D" w:rsidRDefault="00B2489D" w:rsidP="00B2489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93FA2" w:rsidRDefault="00D93FA2" w:rsidP="00B2489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pStyle w:val="a3"/>
        <w:spacing w:after="0"/>
        <w:ind w:left="7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2.Особенности приготовления неводных растворов на летучих и нелетучих растворителях. </w:t>
      </w:r>
    </w:p>
    <w:p w:rsidR="00B2489D" w:rsidRDefault="00B2489D" w:rsidP="00B2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веществам растворимым в спирте относят: новокаин, резорцин, танин и др. ЛВ. Учитывая летучесть растворителя, растворы готовят без нагревания, т.к. спирт огнеопасен. Растворы готовят сразу в отпускном флаконе без процеживания и фильтрования. Флакон должен быть сухим. Первым во флакон всегда высыпают сухое вещество, затем растворитель. При использовании некоторых концентрации спирта часто, в аптеке используют уже заранее приготовленные растворы спирта: 70% и 90% концентрации. Такой спирт отмеривают по объему и сразу добавляют к ЛВ в отпускной флакон. На обороте рецепта пишется вес крепкого спирта (95% концентрации), содержащегося в данном объеме.</w:t>
      </w:r>
    </w:p>
    <w:p w:rsidR="00B2489D" w:rsidRDefault="00523A79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79">
        <w:rPr>
          <w:rFonts w:ascii="Times New Roman" w:hAnsi="Times New Roman" w:cs="Times New Roman"/>
          <w:sz w:val="28"/>
          <w:szCs w:val="28"/>
          <w:u w:val="single"/>
        </w:rPr>
        <w:t xml:space="preserve">При изготовлении ЛФ </w:t>
      </w:r>
      <w:r w:rsidR="00B2489D" w:rsidRPr="00523A79">
        <w:rPr>
          <w:rFonts w:ascii="Times New Roman" w:hAnsi="Times New Roman" w:cs="Times New Roman"/>
          <w:sz w:val="28"/>
          <w:szCs w:val="28"/>
          <w:u w:val="single"/>
        </w:rPr>
        <w:t>спирт дозируют по объему, не уменьшая объем указанный в рецепте на величину его прироста при растворении ЛВ.</w:t>
      </w:r>
      <w:r w:rsidR="00B2489D">
        <w:rPr>
          <w:rFonts w:ascii="Times New Roman" w:hAnsi="Times New Roman" w:cs="Times New Roman"/>
          <w:sz w:val="28"/>
          <w:szCs w:val="28"/>
        </w:rPr>
        <w:t xml:space="preserve"> Общий </w:t>
      </w:r>
      <w:r w:rsidR="00556C3A">
        <w:rPr>
          <w:rFonts w:ascii="Times New Roman" w:hAnsi="Times New Roman" w:cs="Times New Roman"/>
          <w:sz w:val="28"/>
          <w:szCs w:val="28"/>
        </w:rPr>
        <w:t xml:space="preserve">точный </w:t>
      </w:r>
      <w:r w:rsidR="00B2489D">
        <w:rPr>
          <w:rFonts w:ascii="Times New Roman" w:hAnsi="Times New Roman" w:cs="Times New Roman"/>
          <w:sz w:val="28"/>
          <w:szCs w:val="28"/>
        </w:rPr>
        <w:t xml:space="preserve">объем ЛФ учитывается при контроле качества ЛФ провизором-аналитиком. </w:t>
      </w: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стандартных спиртовых растворов используют спирт определенной концентрации, указанный в нормативной документации. </w:t>
      </w:r>
      <w:r>
        <w:rPr>
          <w:rFonts w:ascii="Times New Roman" w:hAnsi="Times New Roman" w:cs="Times New Roman"/>
          <w:sz w:val="28"/>
          <w:szCs w:val="28"/>
          <w:u w:val="single"/>
        </w:rPr>
        <w:t>Если в прописи рецепта без указания концентрации, выписан раствор и в нормативной документации имеется несколько его концентраций, то отпускают раствор с меньшей концентрацией:</w:t>
      </w: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бриллиантовый зеленый 1%</w:t>
      </w: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йод 1%</w:t>
      </w:r>
    </w:p>
    <w:p w:rsidR="00B2489D" w:rsidRPr="00523A79" w:rsidRDefault="00B2489D" w:rsidP="00523A79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левомицитин 0,25%</w:t>
      </w:r>
    </w:p>
    <w:p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кислота салициловая 1%</w:t>
      </w:r>
    </w:p>
    <w:p w:rsidR="00523A79" w:rsidRDefault="00B2489D" w:rsidP="00523A79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ментол 1% и др.</w:t>
      </w:r>
    </w:p>
    <w:p w:rsidR="00556C3A" w:rsidRDefault="00556C3A" w:rsidP="00523A79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FA67BC" w:rsidRDefault="00523A79" w:rsidP="00523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B2489D" w:rsidRPr="00523A79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B2489D" w:rsidRPr="00523A79">
        <w:rPr>
          <w:rFonts w:ascii="Times New Roman" w:hAnsi="Times New Roman" w:cs="Times New Roman"/>
          <w:sz w:val="28"/>
          <w:szCs w:val="28"/>
          <w:lang w:val="en-US"/>
        </w:rPr>
        <w:t>Mentholi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 1,0</w:t>
      </w:r>
    </w:p>
    <w:p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Novocaini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 3,0</w:t>
      </w:r>
    </w:p>
    <w:p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 2,5</w:t>
      </w:r>
    </w:p>
    <w:p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Spiritus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aethylici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 50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B2489D" w:rsidRPr="00FA67BC" w:rsidRDefault="00FA67BC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3A79"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="00523A79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</w:rPr>
        <w:t>протираний</w:t>
      </w:r>
    </w:p>
    <w:p w:rsidR="00523A79" w:rsidRPr="00523A79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 = 50мл</w:t>
      </w:r>
    </w:p>
    <w:p w:rsidR="00B2489D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(1,0+3,0+2,5) в 50 мл</w:t>
      </w:r>
    </w:p>
    <w:p w:rsidR="00523A79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        в      100мл         Х= 13%</w:t>
      </w:r>
      <w:r w:rsidRPr="007A6B8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3%</w:t>
      </w:r>
      <w:r w:rsidR="007A6B80">
        <w:rPr>
          <w:rFonts w:ascii="Times New Roman" w:hAnsi="Times New Roman" w:cs="Times New Roman"/>
          <w:sz w:val="28"/>
          <w:szCs w:val="28"/>
        </w:rPr>
        <w:t>, находим точный объем раствора, учитывая КУО веществ:</w:t>
      </w:r>
    </w:p>
    <w:p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 = 1,0х1,1=1,1мл</w:t>
      </w:r>
    </w:p>
    <w:p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Новокаин = 3,0х0,81=2,43мл</w:t>
      </w:r>
    </w:p>
    <w:p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Анестезин = 2,5х0,85 =2,125мл</w:t>
      </w:r>
    </w:p>
    <w:p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точный р-ра = 50мл + 1,1+2,43+2,125 = 55,655мл</w:t>
      </w:r>
      <w:r w:rsidRPr="007A6B80">
        <w:rPr>
          <w:rFonts w:ascii="Times New Roman" w:hAnsi="Times New Roman" w:cs="Times New Roman"/>
          <w:sz w:val="28"/>
          <w:szCs w:val="28"/>
        </w:rPr>
        <w:t xml:space="preserve"> ~ 56</w:t>
      </w:r>
      <w:r>
        <w:rPr>
          <w:rFonts w:ascii="Times New Roman" w:hAnsi="Times New Roman" w:cs="Times New Roman"/>
          <w:sz w:val="28"/>
          <w:szCs w:val="28"/>
        </w:rPr>
        <w:t>мл</w:t>
      </w:r>
    </w:p>
    <w:p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95% спирта = 0,8114</w:t>
      </w:r>
    </w:p>
    <w:p w:rsidR="007A6B80" w:rsidRP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спирта95% = 90%х50мл/95% х0,8114 = 38,44</w:t>
      </w:r>
    </w:p>
    <w:p w:rsidR="00B2489D" w:rsidRDefault="00B2489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ЖЛФ, неводный спиртовой ра</w:t>
      </w:r>
      <w:r w:rsidR="00523A79">
        <w:rPr>
          <w:rFonts w:ascii="Times New Roman" w:hAnsi="Times New Roman" w:cs="Times New Roman"/>
          <w:sz w:val="28"/>
          <w:szCs w:val="28"/>
        </w:rPr>
        <w:t>створ, для наружного применения свободная гомогенная дисперсная система.</w:t>
      </w:r>
    </w:p>
    <w:p w:rsidR="00B2489D" w:rsidRDefault="00B2489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Т.О.:</w:t>
      </w:r>
      <w:r>
        <w:rPr>
          <w:rFonts w:ascii="Times New Roman" w:hAnsi="Times New Roman" w:cs="Times New Roman"/>
          <w:sz w:val="28"/>
          <w:szCs w:val="28"/>
        </w:rPr>
        <w:t xml:space="preserve"> готовим на основании </w:t>
      </w:r>
      <w:r w:rsidR="000F38B9">
        <w:rPr>
          <w:rFonts w:ascii="Times New Roman" w:hAnsi="Times New Roman" w:cs="Times New Roman"/>
          <w:sz w:val="28"/>
          <w:szCs w:val="28"/>
        </w:rPr>
        <w:t>ГФ-Х</w:t>
      </w:r>
      <w:r w:rsidR="000F38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A6B80">
        <w:rPr>
          <w:rFonts w:ascii="Times New Roman" w:hAnsi="Times New Roman" w:cs="Times New Roman"/>
          <w:sz w:val="28"/>
          <w:szCs w:val="28"/>
        </w:rPr>
        <w:t xml:space="preserve"> и</w:t>
      </w:r>
      <w:r w:rsidR="00FA67B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7A6B80">
        <w:rPr>
          <w:rFonts w:ascii="Times New Roman" w:hAnsi="Times New Roman" w:cs="Times New Roman"/>
          <w:sz w:val="28"/>
          <w:szCs w:val="28"/>
        </w:rPr>
        <w:t xml:space="preserve"> №751н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A74">
        <w:rPr>
          <w:rFonts w:ascii="Times New Roman" w:hAnsi="Times New Roman" w:cs="Times New Roman"/>
          <w:sz w:val="28"/>
          <w:szCs w:val="28"/>
        </w:rPr>
        <w:t>выполняя сан.режим</w:t>
      </w:r>
      <w:r w:rsidR="00282117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онцентрация спирта не указана готовим на 90% спирте.</w:t>
      </w:r>
    </w:p>
    <w:p w:rsidR="00D96A74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вещества сначала новокаин, затем анестезин и в последнюю очередь ментол т.к. он является пахучим веществом</w:t>
      </w:r>
      <w:r w:rsidR="00D96A74">
        <w:rPr>
          <w:rFonts w:ascii="Times New Roman" w:hAnsi="Times New Roman" w:cs="Times New Roman"/>
          <w:sz w:val="28"/>
          <w:szCs w:val="28"/>
        </w:rPr>
        <w:t xml:space="preserve"> простого списка</w:t>
      </w:r>
      <w:r>
        <w:rPr>
          <w:rFonts w:ascii="Times New Roman" w:hAnsi="Times New Roman" w:cs="Times New Roman"/>
          <w:sz w:val="28"/>
          <w:szCs w:val="28"/>
        </w:rPr>
        <w:t>. Отмериваем 50 мл 90% спирта и выливаем в отпускной флакон</w:t>
      </w:r>
      <w:r w:rsidR="00D96A74">
        <w:rPr>
          <w:rFonts w:ascii="Times New Roman" w:hAnsi="Times New Roman" w:cs="Times New Roman"/>
          <w:sz w:val="28"/>
          <w:szCs w:val="28"/>
        </w:rPr>
        <w:t>, укупориваем</w:t>
      </w:r>
      <w:r>
        <w:rPr>
          <w:rFonts w:ascii="Times New Roman" w:hAnsi="Times New Roman" w:cs="Times New Roman"/>
          <w:sz w:val="28"/>
          <w:szCs w:val="28"/>
        </w:rPr>
        <w:t xml:space="preserve"> и встряхиваем</w:t>
      </w:r>
      <w:r w:rsidR="00D96A74">
        <w:rPr>
          <w:rFonts w:ascii="Times New Roman" w:hAnsi="Times New Roman" w:cs="Times New Roman"/>
          <w:sz w:val="28"/>
          <w:szCs w:val="28"/>
        </w:rPr>
        <w:t xml:space="preserve"> до растворения веществ</w:t>
      </w:r>
      <w:r>
        <w:rPr>
          <w:rFonts w:ascii="Times New Roman" w:hAnsi="Times New Roman" w:cs="Times New Roman"/>
          <w:sz w:val="28"/>
          <w:szCs w:val="28"/>
        </w:rPr>
        <w:t>. Герметически укупориваем. Оформляем ППК</w:t>
      </w:r>
      <w:r w:rsidR="00523A79">
        <w:rPr>
          <w:rFonts w:ascii="Times New Roman" w:hAnsi="Times New Roman" w:cs="Times New Roman"/>
          <w:sz w:val="28"/>
          <w:szCs w:val="28"/>
        </w:rPr>
        <w:t>. Этикетка «</w:t>
      </w:r>
      <w:r w:rsidR="00D96A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аружное». Дополнительная этикетка «Хранит</w:t>
      </w:r>
      <w:r w:rsidR="00523A79">
        <w:rPr>
          <w:rFonts w:ascii="Times New Roman" w:hAnsi="Times New Roman" w:cs="Times New Roman"/>
          <w:sz w:val="28"/>
          <w:szCs w:val="28"/>
        </w:rPr>
        <w:t>ь в тёмном прохладном месте», «Хранить в недоступном для детей месте», «</w:t>
      </w:r>
      <w:r>
        <w:rPr>
          <w:rFonts w:ascii="Times New Roman" w:hAnsi="Times New Roman" w:cs="Times New Roman"/>
          <w:sz w:val="28"/>
          <w:szCs w:val="28"/>
        </w:rPr>
        <w:t>Бере</w:t>
      </w:r>
      <w:r w:rsidR="00523A79">
        <w:rPr>
          <w:rFonts w:ascii="Times New Roman" w:hAnsi="Times New Roman" w:cs="Times New Roman"/>
          <w:sz w:val="28"/>
          <w:szCs w:val="28"/>
        </w:rPr>
        <w:t xml:space="preserve">чь от огня». Сигнатура </w:t>
      </w:r>
      <w:r w:rsidR="00D96A74">
        <w:rPr>
          <w:rFonts w:ascii="Times New Roman" w:hAnsi="Times New Roman" w:cs="Times New Roman"/>
          <w:sz w:val="28"/>
          <w:szCs w:val="28"/>
        </w:rPr>
        <w:t xml:space="preserve">- </w:t>
      </w:r>
      <w:r w:rsidR="00523A79">
        <w:rPr>
          <w:rFonts w:ascii="Times New Roman" w:hAnsi="Times New Roman" w:cs="Times New Roman"/>
          <w:sz w:val="28"/>
          <w:szCs w:val="28"/>
        </w:rPr>
        <w:t>больному, рецепт остается в аптеке.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обратной стороне рецепта пишем: </w:t>
      </w:r>
      <w:r w:rsidR="00556C3A">
        <w:rPr>
          <w:rFonts w:ascii="Times New Roman" w:hAnsi="Times New Roman" w:cs="Times New Roman"/>
          <w:sz w:val="28"/>
          <w:szCs w:val="28"/>
          <w:lang w:val="en-US"/>
        </w:rPr>
        <w:t>Aethanoli</w:t>
      </w:r>
      <w:r>
        <w:rPr>
          <w:rFonts w:ascii="Times New Roman" w:hAnsi="Times New Roman" w:cs="Times New Roman"/>
          <w:sz w:val="28"/>
          <w:szCs w:val="28"/>
        </w:rPr>
        <w:t xml:space="preserve"> 95% - 38,44 </w:t>
      </w:r>
      <w:r w:rsidR="00556C3A" w:rsidRPr="00556C3A">
        <w:rPr>
          <w:rFonts w:ascii="Times New Roman" w:hAnsi="Times New Roman" w:cs="Times New Roman"/>
          <w:sz w:val="28"/>
          <w:szCs w:val="28"/>
        </w:rPr>
        <w:t>(</w:t>
      </w:r>
      <w:r w:rsidR="00556C3A">
        <w:rPr>
          <w:rFonts w:ascii="Times New Roman" w:hAnsi="Times New Roman" w:cs="Times New Roman"/>
          <w:sz w:val="28"/>
          <w:szCs w:val="28"/>
        </w:rPr>
        <w:t xml:space="preserve">тридцать восемь целых сорок четыре сотых гр), росписи получившего и отпустившего и дата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6C3A">
        <w:rPr>
          <w:rFonts w:ascii="Times New Roman" w:hAnsi="Times New Roman" w:cs="Times New Roman"/>
          <w:sz w:val="28"/>
          <w:szCs w:val="28"/>
        </w:rPr>
        <w:t>количество крепкого спирта</w:t>
      </w:r>
      <w:r w:rsidR="00835F82">
        <w:rPr>
          <w:rFonts w:ascii="Times New Roman" w:hAnsi="Times New Roman" w:cs="Times New Roman"/>
          <w:sz w:val="28"/>
          <w:szCs w:val="28"/>
        </w:rPr>
        <w:t xml:space="preserve"> находят </w:t>
      </w:r>
      <w:r>
        <w:rPr>
          <w:rFonts w:ascii="Times New Roman" w:hAnsi="Times New Roman" w:cs="Times New Roman"/>
          <w:sz w:val="28"/>
          <w:szCs w:val="28"/>
        </w:rPr>
        <w:t>по таблице</w:t>
      </w:r>
      <w:r w:rsidR="00523A79">
        <w:rPr>
          <w:rFonts w:ascii="Times New Roman" w:hAnsi="Times New Roman" w:cs="Times New Roman"/>
          <w:sz w:val="28"/>
          <w:szCs w:val="28"/>
        </w:rPr>
        <w:t xml:space="preserve"> или рас</w:t>
      </w:r>
      <w:r w:rsidR="00282117">
        <w:rPr>
          <w:rFonts w:ascii="Times New Roman" w:hAnsi="Times New Roman" w:cs="Times New Roman"/>
          <w:sz w:val="28"/>
          <w:szCs w:val="28"/>
        </w:rPr>
        <w:t>с</w:t>
      </w:r>
      <w:r w:rsidR="00523A79">
        <w:rPr>
          <w:rFonts w:ascii="Times New Roman" w:hAnsi="Times New Roman" w:cs="Times New Roman"/>
          <w:sz w:val="28"/>
          <w:szCs w:val="28"/>
        </w:rPr>
        <w:t>читываем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раствора с учетом прироста объема при растворении ЛВ, учитывают при контроле раствора.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B2489D" w:rsidRDefault="00282117" w:rsidP="00B2489D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55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№2 </w:t>
      </w:r>
      <w:r w:rsidR="00B2489D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Novocainispirituosae</w:t>
      </w:r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 6% - 50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B2489D" w:rsidRPr="00B2489D" w:rsidRDefault="00FA67BC" w:rsidP="00B2489D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Mentholi</w:t>
      </w:r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2,5</w:t>
      </w:r>
    </w:p>
    <w:p w:rsidR="00B2489D" w:rsidRPr="00FA67BC" w:rsidRDefault="00FA67BC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82117"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117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</w:rPr>
        <w:t>протираний</w:t>
      </w:r>
    </w:p>
    <w:p w:rsidR="00B2489D" w:rsidRPr="00FA67BC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489D" w:rsidRDefault="00B2489D" w:rsidP="006D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прописи не указан объем спирта, а указан объем спиртового раствора новокаина</w:t>
      </w:r>
      <w:r w:rsidR="006D0CFA">
        <w:rPr>
          <w:rFonts w:ascii="Times New Roman" w:hAnsi="Times New Roman" w:cs="Times New Roman"/>
          <w:sz w:val="28"/>
          <w:szCs w:val="28"/>
        </w:rPr>
        <w:t xml:space="preserve"> (50 мл)</w:t>
      </w:r>
      <w:r>
        <w:rPr>
          <w:rFonts w:ascii="Times New Roman" w:hAnsi="Times New Roman" w:cs="Times New Roman"/>
          <w:sz w:val="28"/>
          <w:szCs w:val="28"/>
        </w:rPr>
        <w:t>, рассчитываем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новокаина.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изменяется объем раствора укладывается в норму допустимого отклонения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 xml:space="preserve"> 4%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="00D96A74">
        <w:rPr>
          <w:rFonts w:ascii="Times New Roman" w:hAnsi="Times New Roman" w:cs="Times New Roman"/>
          <w:sz w:val="28"/>
          <w:szCs w:val="28"/>
        </w:rPr>
        <w:t xml:space="preserve"> КУО новокаина = 0,81.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6A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=4,97% (</m:t>
        </m:r>
        <m:r>
          <w:rPr>
            <w:rFonts w:ascii="Cambria Math" w:hAnsi="Times New Roman" w:cs="Times New Roman"/>
            <w:sz w:val="28"/>
            <w:szCs w:val="28"/>
          </w:rPr>
          <m:t>новокаин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выписан 6% раствор новокаина (по весу 3,0 вещества), а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меньше чем концентрация</w:t>
      </w:r>
      <w:r w:rsidR="00835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прописанная в рецепте, нужно применить </w:t>
      </w:r>
      <w:r w:rsidR="00282117">
        <w:rPr>
          <w:rFonts w:ascii="Times New Roman" w:hAnsi="Times New Roman" w:cs="Times New Roman"/>
          <w:sz w:val="28"/>
          <w:szCs w:val="28"/>
        </w:rPr>
        <w:t>коэффициент увеличения объема (</w:t>
      </w:r>
      <w:r>
        <w:rPr>
          <w:rFonts w:ascii="Times New Roman" w:hAnsi="Times New Roman" w:cs="Times New Roman"/>
          <w:sz w:val="28"/>
          <w:szCs w:val="28"/>
        </w:rPr>
        <w:t>КУО):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3,0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>
        <w:rPr>
          <w:rFonts w:ascii="Times New Roman" w:hAnsi="Times New Roman" w:cs="Times New Roman"/>
          <w:sz w:val="28"/>
          <w:szCs w:val="28"/>
        </w:rPr>
        <w:t xml:space="preserve"> 0,81 = 2,43 мл</w:t>
      </w:r>
    </w:p>
    <w:p w:rsidR="00B2489D" w:rsidRPr="006D0CFA" w:rsidRDefault="006D0CFA" w:rsidP="006D0CFA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мл – 2,43 мл = 47,57 мл </w:t>
      </w:r>
      <w:r w:rsidRPr="006D0CFA">
        <w:rPr>
          <w:rFonts w:ascii="Times New Roman" w:hAnsi="Times New Roman" w:cs="Times New Roman"/>
          <w:sz w:val="28"/>
          <w:szCs w:val="28"/>
        </w:rPr>
        <w:t xml:space="preserve"> ~ 48 </w:t>
      </w:r>
      <w:r>
        <w:rPr>
          <w:rFonts w:ascii="Times New Roman" w:hAnsi="Times New Roman" w:cs="Times New Roman"/>
          <w:sz w:val="28"/>
          <w:szCs w:val="28"/>
        </w:rPr>
        <w:t>мл (90% спирта надо отмерить для приготовления раствора).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количество по массе 95% спирта, которое потребовалось на </w:t>
      </w:r>
      <w:r w:rsidR="00282117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 w:rsidR="006D0CF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мл 90% спирта: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90%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95%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=45,47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( 95% </m:t>
        </m:r>
        <m:r>
          <w:rPr>
            <w:rFonts w:ascii="Cambria Math" w:hAnsi="Times New Roman" w:cs="Times New Roman"/>
            <w:sz w:val="28"/>
            <w:szCs w:val="28"/>
          </w:rPr>
          <m:t>спирта</m:t>
        </m:r>
        <m:r>
          <w:rPr>
            <w:rFonts w:ascii="Cambria Math" w:hAnsi="Times New Roman" w:cs="Times New Roman"/>
            <w:sz w:val="28"/>
            <w:szCs w:val="28"/>
          </w:rPr>
          <m:t xml:space="preserve"> )</m:t>
        </m:r>
      </m:oMath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перевести в граммы нужно применить плотность: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 0,8114 (плотность спирта</w:t>
      </w:r>
      <w:r w:rsidR="00282117">
        <w:rPr>
          <w:rFonts w:ascii="Times New Roman" w:hAnsi="Times New Roman" w:cs="Times New Roman"/>
          <w:sz w:val="28"/>
          <w:szCs w:val="28"/>
        </w:rPr>
        <w:t xml:space="preserve"> 95%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</w:rPr>
          <m:t>/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отсюда,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D0CFA">
        <w:rPr>
          <w:rFonts w:ascii="Times New Roman" w:hAnsi="Times New Roman" w:cs="Times New Roman"/>
          <w:sz w:val="28"/>
          <w:szCs w:val="28"/>
        </w:rPr>
        <w:t xml:space="preserve"> = 45,47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="006D0CFA">
        <w:rPr>
          <w:rFonts w:ascii="Times New Roman" w:hAnsi="Times New Roman" w:cs="Times New Roman"/>
          <w:sz w:val="28"/>
          <w:szCs w:val="28"/>
        </w:rPr>
        <w:t>0,8114 = 36,9</w:t>
      </w:r>
    </w:p>
    <w:p w:rsidR="00282117" w:rsidRPr="00282117" w:rsidRDefault="00282117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бщий = 50мл</w:t>
      </w:r>
    </w:p>
    <w:p w:rsidR="00B2489D" w:rsidRPr="00282117" w:rsidRDefault="00282117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точный раствора = 50мл + 1,0х1,1 + 2,5х0,85 = 53,225 мл</w:t>
      </w:r>
      <w:r w:rsidRPr="00282117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53мл</w:t>
      </w:r>
    </w:p>
    <w:p w:rsidR="00B2489D" w:rsidRPr="00282117" w:rsidRDefault="00282117" w:rsidP="00282117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Т.П</w:t>
      </w:r>
      <w:r w:rsidR="00B2489D">
        <w:rPr>
          <w:rFonts w:ascii="Times New Roman" w:hAnsi="Times New Roman" w:cs="Times New Roman"/>
          <w:b/>
          <w:sz w:val="28"/>
          <w:szCs w:val="28"/>
        </w:rPr>
        <w:t>.:</w:t>
      </w:r>
      <w:r w:rsidR="00B2489D"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новокаин, затем анестезин и в последнюю </w:t>
      </w:r>
      <w:r w:rsidR="006D0CFA">
        <w:rPr>
          <w:rFonts w:ascii="Times New Roman" w:hAnsi="Times New Roman" w:cs="Times New Roman"/>
          <w:sz w:val="28"/>
          <w:szCs w:val="28"/>
        </w:rPr>
        <w:t>очередь ментол. Отмериваем 48</w:t>
      </w:r>
      <w:r w:rsidR="00B2489D">
        <w:rPr>
          <w:rFonts w:ascii="Times New Roman" w:hAnsi="Times New Roman" w:cs="Times New Roman"/>
          <w:sz w:val="28"/>
          <w:szCs w:val="28"/>
        </w:rPr>
        <w:t xml:space="preserve"> мл 90% спирта и выливаем в отпускной ф</w:t>
      </w:r>
      <w:r>
        <w:rPr>
          <w:rFonts w:ascii="Times New Roman" w:hAnsi="Times New Roman" w:cs="Times New Roman"/>
          <w:sz w:val="28"/>
          <w:szCs w:val="28"/>
        </w:rPr>
        <w:t>лакон. Герметически укупориваем, взбалтываем до растворения</w:t>
      </w:r>
      <w:r w:rsidR="006D0CFA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</w:rPr>
        <w:t xml:space="preserve"> Оформляем ППК. Этикетка </w:t>
      </w:r>
      <w:r w:rsidR="006D0CFA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аружное»</w:t>
      </w:r>
      <w:r w:rsidR="006D0CFA">
        <w:rPr>
          <w:rFonts w:ascii="Times New Roman" w:hAnsi="Times New Roman" w:cs="Times New Roman"/>
          <w:sz w:val="28"/>
          <w:szCs w:val="28"/>
        </w:rPr>
        <w:t xml:space="preserve"> с оранжевой сигнальной полосой</w:t>
      </w:r>
      <w:r>
        <w:rPr>
          <w:rFonts w:ascii="Times New Roman" w:hAnsi="Times New Roman" w:cs="Times New Roman"/>
          <w:sz w:val="28"/>
          <w:szCs w:val="28"/>
        </w:rPr>
        <w:t>. Дополнительные этикетки</w:t>
      </w:r>
      <w:r w:rsidR="00B2489D" w:rsidRPr="00282117">
        <w:rPr>
          <w:rFonts w:ascii="Times New Roman" w:hAnsi="Times New Roman" w:cs="Times New Roman"/>
          <w:sz w:val="28"/>
          <w:szCs w:val="28"/>
        </w:rPr>
        <w:t xml:space="preserve"> «Хранит</w:t>
      </w:r>
      <w:r w:rsidRPr="00282117">
        <w:rPr>
          <w:rFonts w:ascii="Times New Roman" w:hAnsi="Times New Roman" w:cs="Times New Roman"/>
          <w:sz w:val="28"/>
          <w:szCs w:val="28"/>
        </w:rPr>
        <w:t>ь в тёмном прохладном месте», «Хранить в недоступном для детей месте», «</w:t>
      </w:r>
      <w:r w:rsidR="00B2489D" w:rsidRPr="00282117">
        <w:rPr>
          <w:rFonts w:ascii="Times New Roman" w:hAnsi="Times New Roman" w:cs="Times New Roman"/>
          <w:sz w:val="28"/>
          <w:szCs w:val="28"/>
        </w:rPr>
        <w:t>Беречь от огня». Сигнатура больном</w:t>
      </w:r>
      <w:r w:rsidR="000F38B9">
        <w:rPr>
          <w:rFonts w:ascii="Times New Roman" w:hAnsi="Times New Roman" w:cs="Times New Roman"/>
          <w:sz w:val="28"/>
          <w:szCs w:val="28"/>
        </w:rPr>
        <w:t>у. На обратной стороне рецепта отражается количество крепкого спирта прописью, подписи получившего и отпустившего, дату.</w:t>
      </w:r>
      <w:r w:rsidR="00B2489D" w:rsidRPr="00282117">
        <w:rPr>
          <w:rFonts w:ascii="Times New Roman" w:hAnsi="Times New Roman" w:cs="Times New Roman"/>
          <w:sz w:val="28"/>
          <w:szCs w:val="28"/>
        </w:rPr>
        <w:t xml:space="preserve"> Отклонения общего объема после растворения ментола и анестезина учитывается при контроле.</w:t>
      </w:r>
    </w:p>
    <w:p w:rsidR="00B2489D" w:rsidRPr="00233EA4" w:rsidRDefault="00B2489D" w:rsidP="0023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233EA4" w:rsidRDefault="00233EA4" w:rsidP="0023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233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№3 </w:t>
      </w:r>
      <w:r w:rsidR="00B2489D" w:rsidRPr="00233EA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 w:rsidRPr="00233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</w:t>
      </w:r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>Mentholi 1,0</w:t>
      </w:r>
    </w:p>
    <w:p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Novocaini</w:t>
      </w:r>
    </w:p>
    <w:p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r w:rsidR="00B2489D">
        <w:rPr>
          <w:rFonts w:ascii="Times New Roman" w:hAnsi="Times New Roman" w:cs="Times New Roman"/>
          <w:sz w:val="28"/>
          <w:szCs w:val="28"/>
        </w:rPr>
        <w:t>аа</w:t>
      </w:r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 xml:space="preserve"> 2,0</w:t>
      </w:r>
    </w:p>
    <w:p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Spiritus</w:t>
      </w: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aethylici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 xml:space="preserve"> 80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B2489D" w:rsidRPr="00FA67BC" w:rsidRDefault="00FA67BC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F38B9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F38B9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ляпротираний</w:t>
      </w:r>
    </w:p>
    <w:p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общий = 80мл</w:t>
      </w:r>
    </w:p>
    <w:p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(1,0+2,0+2,0) в 80 мл</w:t>
      </w:r>
    </w:p>
    <w:p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              в 100мл        Х = 5,0х100/80 = 6,25%</w:t>
      </w:r>
      <w:r w:rsidR="009814ED" w:rsidRPr="00556C3A">
        <w:rPr>
          <w:rFonts w:ascii="Times New Roman" w:hAnsi="Times New Roman" w:cs="Times New Roman"/>
          <w:sz w:val="28"/>
          <w:szCs w:val="28"/>
        </w:rPr>
        <w:t>&gt;</w:t>
      </w:r>
      <w:r w:rsidR="009814ED">
        <w:rPr>
          <w:rFonts w:ascii="Times New Roman" w:hAnsi="Times New Roman" w:cs="Times New Roman"/>
          <w:sz w:val="28"/>
          <w:szCs w:val="28"/>
        </w:rPr>
        <w:t xml:space="preserve"> 3%</w:t>
      </w:r>
    </w:p>
    <w:p w:rsidR="009814ED" w:rsidRDefault="009814E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находим </w:t>
      </w:r>
    </w:p>
    <w:p w:rsidR="009814ED" w:rsidRDefault="009814E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спирта = 80мл – (1,0х1,1 + 2,0х0,81 +2,0х0,85) = 75,58мл </w:t>
      </w:r>
      <w:r w:rsidRPr="009814E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76мл</w:t>
      </w:r>
    </w:p>
    <w:p w:rsidR="009814ED" w:rsidRDefault="00835F82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82">
        <w:rPr>
          <w:rFonts w:ascii="Times New Roman" w:hAnsi="Times New Roman" w:cs="Times New Roman"/>
          <w:sz w:val="28"/>
          <w:szCs w:val="28"/>
        </w:rPr>
        <w:t xml:space="preserve">Рассчитываем количество крепкого </w:t>
      </w:r>
      <w:r>
        <w:rPr>
          <w:rFonts w:ascii="Times New Roman" w:hAnsi="Times New Roman" w:cs="Times New Roman"/>
          <w:sz w:val="28"/>
          <w:szCs w:val="28"/>
        </w:rPr>
        <w:t xml:space="preserve">95% </w:t>
      </w:r>
      <w:r w:rsidRPr="00835F82">
        <w:rPr>
          <w:rFonts w:ascii="Times New Roman" w:hAnsi="Times New Roman" w:cs="Times New Roman"/>
          <w:sz w:val="28"/>
          <w:szCs w:val="28"/>
        </w:rPr>
        <w:t xml:space="preserve">спирта </w:t>
      </w:r>
    </w:p>
    <w:p w:rsidR="00835F82" w:rsidRDefault="00835F82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76мл х 90% /95% = 72мл х0,8114 = 58,42</w:t>
      </w:r>
    </w:p>
    <w:p w:rsidR="00835F82" w:rsidRPr="00835F82" w:rsidRDefault="00835F82" w:rsidP="00835F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Т.П.: </w:t>
      </w:r>
      <w:r>
        <w:rPr>
          <w:rFonts w:ascii="Times New Roman" w:hAnsi="Times New Roman" w:cs="Times New Roman"/>
          <w:sz w:val="28"/>
          <w:szCs w:val="28"/>
        </w:rPr>
        <w:t>готовим в отпускной флакон темного стекла, отвешиваем сух.твердые вещества</w:t>
      </w:r>
      <w:r w:rsidR="000F38B9">
        <w:rPr>
          <w:rFonts w:ascii="Times New Roman" w:hAnsi="Times New Roman" w:cs="Times New Roman"/>
          <w:sz w:val="28"/>
          <w:szCs w:val="28"/>
        </w:rPr>
        <w:t>: сначала новокаин, затем анестезин и в конце – ментол;</w:t>
      </w:r>
      <w:r>
        <w:rPr>
          <w:rFonts w:ascii="Times New Roman" w:hAnsi="Times New Roman" w:cs="Times New Roman"/>
          <w:sz w:val="28"/>
          <w:szCs w:val="28"/>
        </w:rPr>
        <w:t xml:space="preserve"> а затем отмериваем 76мл 90% спирта, плотно укупориваем, взбалтываем до растворения и оформляем к отпуску, оформляем лицевую сторону ППК.</w:t>
      </w:r>
    </w:p>
    <w:p w:rsidR="00B2489D" w:rsidRPr="00233EA4" w:rsidRDefault="00B2489D" w:rsidP="00B2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pStyle w:val="a3"/>
        <w:numPr>
          <w:ilvl w:val="0"/>
          <w:numId w:val="2"/>
        </w:numPr>
        <w:spacing w:after="0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Виды капель, расчет доз в каплях, правила приготовления.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— это жидкая лекарственная форма для внутреннего или наружного применения прописываемая в небольших к</w:t>
      </w:r>
      <w:r w:rsidR="00835F82">
        <w:rPr>
          <w:rFonts w:ascii="Times New Roman" w:hAnsi="Times New Roman" w:cs="Times New Roman"/>
          <w:sz w:val="28"/>
          <w:szCs w:val="28"/>
        </w:rPr>
        <w:t xml:space="preserve">оличествах и дозируемых каплями </w:t>
      </w:r>
      <w:r>
        <w:rPr>
          <w:rFonts w:ascii="Times New Roman" w:hAnsi="Times New Roman" w:cs="Times New Roman"/>
          <w:sz w:val="28"/>
          <w:szCs w:val="28"/>
        </w:rPr>
        <w:t>(5-15мл).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 классифицируют по применению:</w:t>
      </w:r>
    </w:p>
    <w:p w:rsidR="00B2489D" w:rsidRDefault="00B2489D" w:rsidP="00B248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внутреннего применения;</w:t>
      </w:r>
    </w:p>
    <w:p w:rsidR="00B2489D" w:rsidRDefault="00B2489D" w:rsidP="00B248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наружного применения.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отвечать требованиям, предъявляемым к ЖЛФ (</w:t>
      </w:r>
      <w:r w:rsidR="00835F82">
        <w:rPr>
          <w:rFonts w:ascii="Times New Roman" w:hAnsi="Times New Roman" w:cs="Times New Roman"/>
          <w:sz w:val="28"/>
          <w:szCs w:val="28"/>
        </w:rPr>
        <w:t xml:space="preserve">ГФ,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A67BC">
        <w:rPr>
          <w:rFonts w:ascii="Times New Roman" w:hAnsi="Times New Roman" w:cs="Times New Roman"/>
          <w:sz w:val="28"/>
          <w:szCs w:val="28"/>
        </w:rPr>
        <w:t>а №</w:t>
      </w:r>
      <w:r w:rsidR="00835F82">
        <w:rPr>
          <w:rFonts w:ascii="Times New Roman" w:hAnsi="Times New Roman" w:cs="Times New Roman"/>
          <w:sz w:val="28"/>
          <w:szCs w:val="28"/>
        </w:rPr>
        <w:t xml:space="preserve"> 751н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 бывают:</w:t>
      </w:r>
    </w:p>
    <w:p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растворы;</w:t>
      </w:r>
    </w:p>
    <w:p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масляные растворы;</w:t>
      </w:r>
    </w:p>
    <w:p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глицериновые растворы;</w:t>
      </w:r>
    </w:p>
    <w:p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спиртовые растворы.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Капли готовят как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extempore</w:t>
      </w:r>
      <w:r>
        <w:rPr>
          <w:rFonts w:ascii="Times New Roman" w:hAnsi="Times New Roman" w:cs="Times New Roman"/>
          <w:sz w:val="28"/>
          <w:szCs w:val="28"/>
        </w:rPr>
        <w:t xml:space="preserve"> (по мере надобности, по рецептам), так и в порядке ВАЗ, поскольку некоторые прописи капель носят массовый характер и фактически стали стандартными.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объём отпускаемых капель требует особенность в операции их процеживания, т.е. ЛВ растворяют в ½ количества растворителя, процеживают в отпускной флакон через предварительно промытый </w:t>
      </w:r>
      <w:r w:rsidR="000F38B9">
        <w:rPr>
          <w:rFonts w:ascii="Times New Roman" w:hAnsi="Times New Roman" w:cs="Times New Roman"/>
          <w:sz w:val="28"/>
          <w:szCs w:val="28"/>
        </w:rPr>
        <w:t xml:space="preserve">ватно-марлевый </w:t>
      </w:r>
      <w:r>
        <w:rPr>
          <w:rFonts w:ascii="Times New Roman" w:hAnsi="Times New Roman" w:cs="Times New Roman"/>
          <w:sz w:val="28"/>
          <w:szCs w:val="28"/>
        </w:rPr>
        <w:t>тампон, затем через него же процеживают остальное количество растворителя в отпускной флакон. И при таком приготовлении сохраняется концентрация ЛВ и объём раствора. Такая технология приготовления называется «Методом двух цилиндров» или «Методом двойного фильтрования (процеживания)».</w:t>
      </w:r>
      <w:r w:rsidR="00FA67BC">
        <w:rPr>
          <w:rFonts w:ascii="Times New Roman" w:hAnsi="Times New Roman" w:cs="Times New Roman"/>
          <w:sz w:val="28"/>
          <w:szCs w:val="28"/>
        </w:rPr>
        <w:t xml:space="preserve"> Этот метод предназначен для приготовления капель где растворителем является вода очищенная.</w: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FA67BC" w:rsidRDefault="003D30C9" w:rsidP="003D30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A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FA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FA67BC">
        <w:rPr>
          <w:rFonts w:ascii="Times New Roman" w:hAnsi="Times New Roman" w:cs="Times New Roman"/>
          <w:sz w:val="28"/>
          <w:szCs w:val="28"/>
        </w:rPr>
        <w:t xml:space="preserve">.: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Morphinihydrochloridi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 2% – 10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B2489D" w:rsidRPr="00D93FA2" w:rsidRDefault="00FA67BC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D93FA2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489D" w:rsidRPr="00D93FA2">
        <w:rPr>
          <w:rFonts w:ascii="Times New Roman" w:hAnsi="Times New Roman" w:cs="Times New Roman"/>
          <w:sz w:val="28"/>
          <w:szCs w:val="28"/>
        </w:rPr>
        <w:t>. По 10 капель 3 раза вдень</w:t>
      </w:r>
    </w:p>
    <w:p w:rsidR="00F11CB0" w:rsidRDefault="00F11CB0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</w:p>
    <w:p w:rsidR="00F11CB0" w:rsidRDefault="00B2489D" w:rsidP="00F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ЖЛФ – капли для внутреннего применения с </w:t>
      </w:r>
      <w:r w:rsidR="00D93FA2">
        <w:rPr>
          <w:rFonts w:ascii="Times New Roman" w:hAnsi="Times New Roman" w:cs="Times New Roman"/>
          <w:sz w:val="28"/>
          <w:szCs w:val="28"/>
        </w:rPr>
        <w:t xml:space="preserve">ядовитым </w:t>
      </w:r>
      <w:r>
        <w:rPr>
          <w:rFonts w:ascii="Times New Roman" w:hAnsi="Times New Roman" w:cs="Times New Roman"/>
          <w:sz w:val="28"/>
          <w:szCs w:val="28"/>
        </w:rPr>
        <w:t>наркотическим веществом (Спец. бланк).</w:t>
      </w:r>
    </w:p>
    <w:p w:rsidR="00B2489D" w:rsidRDefault="001F38DE" w:rsidP="00F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Морфина гидрохлорида норма отпуска составляет 0,1 и поэтому готовим 5мл раствора.</w:t>
      </w:r>
    </w:p>
    <w:p w:rsidR="00B2489D" w:rsidRPr="00835F82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доз: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В.Р.Д. – 0,02</w:t>
      </w:r>
      <w:r>
        <w:rPr>
          <w:rFonts w:ascii="Times New Roman" w:hAnsi="Times New Roman" w:cs="Times New Roman"/>
          <w:sz w:val="28"/>
          <w:szCs w:val="28"/>
        </w:rPr>
        <w:tab/>
        <w:t>В.С.Д. – 0,06</w:t>
      </w:r>
    </w:p>
    <w:p w:rsidR="0056515E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мл 20 капель (водн</w:t>
      </w:r>
      <w:r w:rsidR="0056515E">
        <w:rPr>
          <w:rFonts w:ascii="Times New Roman" w:hAnsi="Times New Roman" w:cs="Times New Roman"/>
          <w:sz w:val="28"/>
          <w:szCs w:val="28"/>
        </w:rPr>
        <w:t xml:space="preserve">ый раствор), </w:t>
      </w:r>
    </w:p>
    <w:p w:rsidR="00B2489D" w:rsidRDefault="0056515E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 рецепту 5 мл = 5х20=100</w:t>
      </w:r>
      <w:r w:rsidR="00B2489D">
        <w:rPr>
          <w:rFonts w:ascii="Times New Roman" w:hAnsi="Times New Roman" w:cs="Times New Roman"/>
          <w:sz w:val="28"/>
          <w:szCs w:val="28"/>
        </w:rPr>
        <w:t xml:space="preserve"> капель.</w:t>
      </w:r>
    </w:p>
    <w:p w:rsidR="00B2489D" w:rsidRDefault="00D4724B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4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69.55pt;margin-top:4.8pt;width:177.55pt;height:29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" stroked="f">
            <v:textbox inset=",0">
              <w:txbxContent>
                <w:p w:rsidR="00FA67BC" w:rsidRDefault="00FA67BC" w:rsidP="00B2489D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</w:rPr>
                    <w:t>0,1</w:t>
                  </w:r>
                  <w:r>
                    <w:rPr>
                      <w:rFonts w:ascii="Garamond" w:hAnsi="Garamond"/>
                    </w:rPr>
                    <w:t xml:space="preserve"> –</w:t>
                  </w:r>
                  <w:r>
                    <w:rPr>
                      <w:rFonts w:ascii="Garamond" w:hAnsi="Garamond"/>
                      <w:b/>
                    </w:rPr>
                    <w:t>100</w:t>
                  </w:r>
                  <w:r>
                    <w:rPr>
                      <w:rFonts w:ascii="Garamond" w:hAnsi="Garamond"/>
                    </w:rPr>
                    <w:t xml:space="preserve"> кап.</w:t>
                  </w:r>
                </w:p>
                <w:p w:rsidR="00FA67BC" w:rsidRDefault="00FA67BC" w:rsidP="00B2489D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</w:rPr>
                    <w:t xml:space="preserve">10 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56515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Р.Д. – 0,01</w:t>
      </w:r>
      <w:r>
        <w:rPr>
          <w:rFonts w:ascii="Times New Roman" w:hAnsi="Times New Roman" w:cs="Times New Roman"/>
          <w:sz w:val="28"/>
          <w:szCs w:val="28"/>
        </w:rPr>
        <w:tab/>
        <w:t>С.Д. – 0,01х3=0,03</w:t>
      </w:r>
    </w:p>
    <w:p w:rsidR="0056515E" w:rsidRDefault="0056515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Дозы не завышены.</w:t>
      </w:r>
    </w:p>
    <w:p w:rsidR="0056515E" w:rsidRDefault="001F38D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общее = 5мл</w:t>
      </w:r>
    </w:p>
    <w:p w:rsidR="001F38DE" w:rsidRDefault="00244B8B" w:rsidP="00244B8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«Метод двух цилиндров». </w:t>
      </w:r>
      <w:r w:rsidR="001F38DE">
        <w:rPr>
          <w:rFonts w:ascii="Times New Roman" w:hAnsi="Times New Roman" w:cs="Times New Roman"/>
          <w:sz w:val="28"/>
          <w:szCs w:val="28"/>
        </w:rPr>
        <w:t>Растворять субстанцию будем в ½ части растворителя – 2,</w:t>
      </w:r>
      <w:r>
        <w:rPr>
          <w:rFonts w:ascii="Times New Roman" w:hAnsi="Times New Roman" w:cs="Times New Roman"/>
          <w:sz w:val="28"/>
          <w:szCs w:val="28"/>
        </w:rPr>
        <w:t>5мл. Н</w:t>
      </w:r>
      <w:r w:rsidR="001F38DE">
        <w:rPr>
          <w:rFonts w:ascii="Times New Roman" w:hAnsi="Times New Roman" w:cs="Times New Roman"/>
          <w:sz w:val="28"/>
          <w:szCs w:val="28"/>
        </w:rPr>
        <w:t xml:space="preserve">о такой объем мерным цилиндром нельзя отмерить, поэтому растворять будем в 3 мл воды очищенной. Чтобы правильно приготовить раствор надо посчитать С% в 3 мл. </w:t>
      </w:r>
    </w:p>
    <w:p w:rsidR="001F38DE" w:rsidRPr="00244B8B" w:rsidRDefault="001F38D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0,1 х100/3 = 3,3</w:t>
      </w:r>
      <w:r w:rsidR="00244B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244B8B" w:rsidRPr="00244B8B">
        <w:rPr>
          <w:rFonts w:ascii="Times New Roman" w:hAnsi="Times New Roman" w:cs="Times New Roman"/>
          <w:sz w:val="28"/>
          <w:szCs w:val="28"/>
        </w:rPr>
        <w:t>&gt;</w:t>
      </w:r>
      <w:r w:rsidR="00244B8B">
        <w:rPr>
          <w:rFonts w:ascii="Times New Roman" w:hAnsi="Times New Roman" w:cs="Times New Roman"/>
          <w:sz w:val="28"/>
          <w:szCs w:val="28"/>
        </w:rPr>
        <w:t xml:space="preserve"> 3%, поэтому для растворения используем объем воды 2/3 от 3мл = 2 мл</w:t>
      </w:r>
    </w:p>
    <w:p w:rsidR="00B2489D" w:rsidRPr="003D30C9" w:rsidRDefault="003D30C9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воды = 5мл – 3мл = 2 мл</w:t>
      </w:r>
      <w:r w:rsidR="00DD21A9">
        <w:rPr>
          <w:rFonts w:ascii="Times New Roman" w:hAnsi="Times New Roman" w:cs="Times New Roman"/>
          <w:sz w:val="28"/>
          <w:szCs w:val="28"/>
        </w:rPr>
        <w:t xml:space="preserve"> (второй объем воды).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 w:rsidR="00244B8B">
        <w:rPr>
          <w:rFonts w:ascii="Times New Roman" w:hAnsi="Times New Roman" w:cs="Times New Roman"/>
          <w:sz w:val="28"/>
          <w:szCs w:val="28"/>
        </w:rPr>
        <w:t xml:space="preserve">готовим рабочее место, </w:t>
      </w:r>
      <w:r w:rsidR="003D30C9">
        <w:rPr>
          <w:rFonts w:ascii="Times New Roman" w:hAnsi="Times New Roman" w:cs="Times New Roman"/>
          <w:sz w:val="28"/>
          <w:szCs w:val="28"/>
        </w:rPr>
        <w:t>в воронку помещаем ватно-марлевый тампон, промываем</w:t>
      </w:r>
      <w:r w:rsidR="00244B8B">
        <w:rPr>
          <w:rFonts w:ascii="Times New Roman" w:hAnsi="Times New Roman" w:cs="Times New Roman"/>
          <w:sz w:val="28"/>
          <w:szCs w:val="28"/>
        </w:rPr>
        <w:t xml:space="preserve"> тампон посторонней водой очищенной и помещаем в отпускной флакон.</w:t>
      </w:r>
      <w:r w:rsidR="00FA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4B8B">
        <w:rPr>
          <w:rFonts w:ascii="Times New Roman" w:hAnsi="Times New Roman" w:cs="Times New Roman"/>
          <w:sz w:val="28"/>
          <w:szCs w:val="28"/>
        </w:rPr>
        <w:t>мериваем в маленькую подставку 2</w:t>
      </w:r>
      <w:r>
        <w:rPr>
          <w:rFonts w:ascii="Times New Roman" w:hAnsi="Times New Roman" w:cs="Times New Roman"/>
          <w:sz w:val="28"/>
          <w:szCs w:val="28"/>
        </w:rPr>
        <w:t xml:space="preserve"> мл воды очищенной. С рецептурным бланком</w:t>
      </w:r>
      <w:r w:rsidR="00244B8B">
        <w:rPr>
          <w:rFonts w:ascii="Times New Roman" w:hAnsi="Times New Roman" w:cs="Times New Roman"/>
          <w:sz w:val="28"/>
          <w:szCs w:val="28"/>
        </w:rPr>
        <w:t>, сигнатурой</w:t>
      </w:r>
      <w:r>
        <w:rPr>
          <w:rFonts w:ascii="Times New Roman" w:hAnsi="Times New Roman" w:cs="Times New Roman"/>
          <w:sz w:val="28"/>
          <w:szCs w:val="28"/>
        </w:rPr>
        <w:t xml:space="preserve"> и с подставкой идём к ответственному лицу, получаем 0,1 Морфина гидрохлорида. Растворяем, расписываемся в получении. </w:t>
      </w:r>
      <w:r w:rsidR="00244B8B">
        <w:rPr>
          <w:rFonts w:ascii="Times New Roman" w:hAnsi="Times New Roman" w:cs="Times New Roman"/>
          <w:sz w:val="28"/>
          <w:szCs w:val="28"/>
        </w:rPr>
        <w:t>Идем на рабочее место. Полученный раствор переносим в цилиндр и доводим водой оч. до 3 мл</w:t>
      </w:r>
      <w:r w:rsidR="003D30C9">
        <w:rPr>
          <w:rFonts w:ascii="Times New Roman" w:hAnsi="Times New Roman" w:cs="Times New Roman"/>
          <w:sz w:val="28"/>
          <w:szCs w:val="28"/>
        </w:rPr>
        <w:t xml:space="preserve">. Затем переносим в </w:t>
      </w:r>
      <w:r w:rsidR="003D30C9">
        <w:rPr>
          <w:rFonts w:ascii="Times New Roman" w:hAnsi="Times New Roman" w:cs="Times New Roman"/>
          <w:sz w:val="28"/>
          <w:szCs w:val="28"/>
        </w:rPr>
        <w:lastRenderedPageBreak/>
        <w:t>подставку, взбалтываем. Полученный раствор</w:t>
      </w:r>
      <w:r>
        <w:rPr>
          <w:rFonts w:ascii="Times New Roman" w:hAnsi="Times New Roman" w:cs="Times New Roman"/>
          <w:sz w:val="28"/>
          <w:szCs w:val="28"/>
        </w:rPr>
        <w:t xml:space="preserve"> процеживают в отпускной флак</w:t>
      </w:r>
      <w:r w:rsidR="003D30C9">
        <w:rPr>
          <w:rFonts w:ascii="Times New Roman" w:hAnsi="Times New Roman" w:cs="Times New Roman"/>
          <w:sz w:val="28"/>
          <w:szCs w:val="28"/>
        </w:rPr>
        <w:t xml:space="preserve">он, затем отмериваем оставшиеся 2 </w:t>
      </w:r>
      <w:r>
        <w:rPr>
          <w:rFonts w:ascii="Times New Roman" w:hAnsi="Times New Roman" w:cs="Times New Roman"/>
          <w:sz w:val="28"/>
          <w:szCs w:val="28"/>
        </w:rPr>
        <w:t>мл воды очищенной</w:t>
      </w:r>
      <w:r w:rsidR="003D30C9">
        <w:rPr>
          <w:rFonts w:ascii="Times New Roman" w:hAnsi="Times New Roman" w:cs="Times New Roman"/>
          <w:sz w:val="28"/>
          <w:szCs w:val="28"/>
        </w:rPr>
        <w:t xml:space="preserve"> (5мл – 3мл = 2 мл)</w:t>
      </w:r>
      <w:r>
        <w:rPr>
          <w:rFonts w:ascii="Times New Roman" w:hAnsi="Times New Roman" w:cs="Times New Roman"/>
          <w:sz w:val="28"/>
          <w:szCs w:val="28"/>
        </w:rPr>
        <w:t xml:space="preserve"> и процеживают через этот же тампон в отпускной флакон. Таким образом сохраняем концентрацию вещества и объём.</w:t>
      </w:r>
    </w:p>
    <w:p w:rsidR="00D93FA2" w:rsidRDefault="00B2489D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памяти выписываем ППК:</w:t>
      </w:r>
    </w:p>
    <w:p w:rsidR="00B2489D" w:rsidRDefault="00D4724B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4B">
        <w:rPr>
          <w:noProof/>
          <w:lang w:eastAsia="ru-RU"/>
        </w:rPr>
        <w:pict>
          <v:shape id="Надпись 5" o:spid="_x0000_s1027" type="#_x0000_t202" style="position:absolute;left:0;text-align:left;margin-left:0;margin-top:16.5pt;width:170.4pt;height:15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" filled="f" fillcolor="red">
            <v:textbox>
              <w:txbxContent>
                <w:p w:rsidR="00FA67BC" w:rsidRPr="00D93FA2" w:rsidRDefault="00FA67BC" w:rsidP="003D30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№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      дата</w:t>
                  </w:r>
                </w:p>
                <w:p w:rsidR="00FA67BC" w:rsidRPr="00D93FA2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Aquae purificatae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ad 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3 ml</w:t>
                  </w:r>
                </w:p>
                <w:p w:rsidR="00FA67BC" w:rsidRPr="00D93FA2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Morphinihydrochloridi 0,1</w:t>
                  </w:r>
                </w:p>
                <w:p w:rsidR="00FA67BC" w:rsidRPr="00D93FA2" w:rsidRDefault="00FA67BC" w:rsidP="00D93FA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Aquae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purificatae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2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ml</w:t>
                  </w:r>
                </w:p>
                <w:p w:rsidR="00FA67BC" w:rsidRPr="00D93FA2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общ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=5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ml</w:t>
                  </w:r>
                </w:p>
                <w:p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Приготовил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подпись</w:t>
                  </w:r>
                </w:p>
                <w:p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Расфасовал</w:t>
                  </w:r>
                  <w:r w:rsidRPr="00FA67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Проверил     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:rsidR="00FA67BC" w:rsidRPr="00D93FA2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 №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ab/>
                  </w:r>
                </w:p>
                <w:p w:rsidR="00FA67BC" w:rsidRDefault="00FA67BC" w:rsidP="003D30C9">
                  <w:pPr>
                    <w:rPr>
                      <w:rFonts w:ascii="Times New Roman" w:hAnsi="Times New Roman"/>
                    </w:rPr>
                  </w:pPr>
                </w:p>
                <w:p w:rsidR="00FA67BC" w:rsidRDefault="00FA67BC" w:rsidP="003D30C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topAndBottom"/>
          </v:shape>
        </w:pict>
      </w:r>
    </w:p>
    <w:p w:rsidR="00B2489D" w:rsidRPr="00FA67BC" w:rsidRDefault="00B2489D" w:rsidP="00A349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Флакон опечатывают сургучной печатью. Приклеивают этикетку «Внутреннее» + дополнительные этикетки «</w:t>
      </w:r>
      <w:r w:rsidRPr="00A349CD">
        <w:rPr>
          <w:rFonts w:ascii="Times New Roman" w:hAnsi="Times New Roman" w:cs="Times New Roman"/>
          <w:color w:val="FF0000"/>
          <w:sz w:val="28"/>
          <w:szCs w:val="28"/>
        </w:rPr>
        <w:t>Обращаться с осторожностью</w:t>
      </w:r>
      <w:r>
        <w:rPr>
          <w:rFonts w:ascii="Times New Roman" w:hAnsi="Times New Roman" w:cs="Times New Roman"/>
          <w:sz w:val="28"/>
          <w:szCs w:val="28"/>
        </w:rPr>
        <w:t>» и «Хра</w:t>
      </w:r>
      <w:r w:rsidR="008738E5">
        <w:rPr>
          <w:rFonts w:ascii="Times New Roman" w:hAnsi="Times New Roman" w:cs="Times New Roman"/>
          <w:sz w:val="28"/>
          <w:szCs w:val="28"/>
        </w:rPr>
        <w:t>нить в прохладном тёмном месте», «Хранить в недоступном для детей месте».</w:t>
      </w:r>
      <w:r w:rsidR="00FA67BC" w:rsidRPr="00FA67BC">
        <w:rPr>
          <w:rFonts w:ascii="Times New Roman" w:hAnsi="Times New Roman" w:cs="Times New Roman"/>
          <w:sz w:val="28"/>
          <w:szCs w:val="28"/>
        </w:rPr>
        <w:t xml:space="preserve"> </w:t>
      </w:r>
      <w:r w:rsidR="00FA67BC">
        <w:rPr>
          <w:rFonts w:ascii="Times New Roman" w:hAnsi="Times New Roman" w:cs="Times New Roman"/>
          <w:sz w:val="28"/>
          <w:szCs w:val="28"/>
        </w:rPr>
        <w:t>До отпуска хранят в сейфе с много рубежной сигнализацией.</w:t>
      </w:r>
    </w:p>
    <w:p w:rsidR="00A349CD" w:rsidRDefault="00A349CD" w:rsidP="00A349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A349CD" w:rsidRDefault="008738E5" w:rsidP="008738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FA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1F4" w:rsidRPr="00A349CD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CD61F4" w:rsidRPr="00FA67BC">
        <w:rPr>
          <w:rFonts w:ascii="Times New Roman" w:hAnsi="Times New Roman" w:cs="Times New Roman"/>
          <w:sz w:val="28"/>
          <w:szCs w:val="28"/>
        </w:rPr>
        <w:t xml:space="preserve">.: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Tinc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Belladonnae 5 ml</w:t>
      </w:r>
    </w:p>
    <w:p w:rsidR="00B2489D" w:rsidRPr="00A349CD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6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Tinc. Convallariae</w:t>
      </w:r>
    </w:p>
    <w:p w:rsidR="00B2489D" w:rsidRPr="00A349CD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6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Tinc. Valerianaeana 10 ml</w:t>
      </w:r>
    </w:p>
    <w:p w:rsidR="00B2489D" w:rsidRPr="00FA67BC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6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</w:rPr>
        <w:t>По</w:t>
      </w:r>
      <w:r w:rsidRPr="00FA67BC">
        <w:rPr>
          <w:rFonts w:ascii="Times New Roman" w:hAnsi="Times New Roman" w:cs="Times New Roman"/>
          <w:sz w:val="28"/>
          <w:szCs w:val="28"/>
        </w:rPr>
        <w:t xml:space="preserve"> 20 </w:t>
      </w:r>
      <w:r w:rsidRPr="00A349CD">
        <w:rPr>
          <w:rFonts w:ascii="Times New Roman" w:hAnsi="Times New Roman" w:cs="Times New Roman"/>
          <w:sz w:val="28"/>
          <w:szCs w:val="28"/>
        </w:rPr>
        <w:t>капель</w:t>
      </w:r>
      <w:r w:rsidRPr="00FA67BC">
        <w:rPr>
          <w:rFonts w:ascii="Times New Roman" w:hAnsi="Times New Roman" w:cs="Times New Roman"/>
          <w:sz w:val="28"/>
          <w:szCs w:val="28"/>
        </w:rPr>
        <w:t xml:space="preserve"> 3 </w:t>
      </w:r>
      <w:r w:rsidRPr="00A349CD">
        <w:rPr>
          <w:rFonts w:ascii="Times New Roman" w:hAnsi="Times New Roman" w:cs="Times New Roman"/>
          <w:sz w:val="28"/>
          <w:szCs w:val="28"/>
        </w:rPr>
        <w:t>разавдень</w:t>
      </w:r>
    </w:p>
    <w:p w:rsidR="00B2489D" w:rsidRPr="00FA67BC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CD61F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8738E5">
        <w:rPr>
          <w:rFonts w:ascii="Times New Roman" w:hAnsi="Times New Roman" w:cs="Times New Roman"/>
          <w:sz w:val="28"/>
          <w:szCs w:val="28"/>
        </w:rPr>
        <w:t>о ЖЛФ – кап</w:t>
      </w:r>
      <w:r w:rsidR="00FA67BC">
        <w:rPr>
          <w:rFonts w:ascii="Times New Roman" w:hAnsi="Times New Roman" w:cs="Times New Roman"/>
          <w:sz w:val="28"/>
          <w:szCs w:val="28"/>
        </w:rPr>
        <w:t xml:space="preserve">ли, неводный раствор, свободная </w:t>
      </w:r>
      <w:r w:rsidR="008738E5">
        <w:rPr>
          <w:rFonts w:ascii="Times New Roman" w:hAnsi="Times New Roman" w:cs="Times New Roman"/>
          <w:sz w:val="28"/>
          <w:szCs w:val="28"/>
        </w:rPr>
        <w:t>дисперсная система.</w:t>
      </w:r>
    </w:p>
    <w:p w:rsidR="00B2489D" w:rsidRDefault="008738E5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Т.О.</w:t>
      </w:r>
      <w:r w:rsidR="00B2489D">
        <w:rPr>
          <w:rFonts w:ascii="Times New Roman" w:hAnsi="Times New Roman" w:cs="Times New Roman"/>
          <w:sz w:val="28"/>
          <w:szCs w:val="28"/>
        </w:rPr>
        <w:t>Данная ЛФ будет приготовлена из настоек, которые готовятся на заводах, на спирте определённой концентрации:</w:t>
      </w:r>
    </w:p>
    <w:p w:rsidR="00B2489D" w:rsidRDefault="00B2489D" w:rsidP="00B2489D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– на 40%;</w:t>
      </w:r>
    </w:p>
    <w:p w:rsidR="00B2489D" w:rsidRDefault="00B2489D" w:rsidP="00B2489D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 и Валерианы – на 70%.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7BC" w:rsidRDefault="008738E5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имеет дозы</w:t>
      </w:r>
      <w:r w:rsidR="00B248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В.Р.Д.</w:t>
      </w:r>
      <w:r>
        <w:rPr>
          <w:rFonts w:ascii="Times New Roman" w:hAnsi="Times New Roman" w:cs="Times New Roman"/>
          <w:sz w:val="28"/>
          <w:szCs w:val="28"/>
        </w:rPr>
        <w:t xml:space="preserve"> – 23 капли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В.С.Д.</w:t>
      </w:r>
      <w:r>
        <w:rPr>
          <w:rFonts w:ascii="Times New Roman" w:hAnsi="Times New Roman" w:cs="Times New Roman"/>
          <w:sz w:val="28"/>
          <w:szCs w:val="28"/>
        </w:rPr>
        <w:t xml:space="preserve"> – 79 капель.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проверить дозы, нужно найти часть от числа, т.е.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25 мл нужно поделить на 5 мл Настойки Б</w:t>
      </w:r>
      <w:r w:rsidR="00FA67BC">
        <w:rPr>
          <w:rFonts w:ascii="Times New Roman" w:hAnsi="Times New Roman" w:cs="Times New Roman"/>
          <w:sz w:val="28"/>
          <w:szCs w:val="28"/>
        </w:rPr>
        <w:t>елладонны. Н</w:t>
      </w:r>
      <w:r w:rsidR="008738E5">
        <w:rPr>
          <w:rFonts w:ascii="Times New Roman" w:hAnsi="Times New Roman" w:cs="Times New Roman"/>
          <w:sz w:val="28"/>
          <w:szCs w:val="28"/>
        </w:rPr>
        <w:t>астойка Белладонны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8738E5">
        <w:rPr>
          <w:rFonts w:ascii="Times New Roman" w:hAnsi="Times New Roman" w:cs="Times New Roman"/>
          <w:sz w:val="28"/>
          <w:szCs w:val="28"/>
        </w:rPr>
        <w:t>дет занимать 1/5 в общем объёме. На один прием использовать надо 20 капель, т.е.</w:t>
      </w:r>
    </w:p>
    <w:p w:rsidR="00B2489D" w:rsidRDefault="008738E5" w:rsidP="008738E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Р.Д. = </w:t>
      </w:r>
      <w:r w:rsidR="00B2489D">
        <w:rPr>
          <w:rFonts w:ascii="Times New Roman" w:hAnsi="Times New Roman" w:cs="Times New Roman"/>
          <w:sz w:val="28"/>
          <w:szCs w:val="28"/>
        </w:rPr>
        <w:t xml:space="preserve">20:5 = 4 капли </w:t>
      </w:r>
      <w:r w:rsidR="00B2489D">
        <w:rPr>
          <w:rFonts w:ascii="Times New Roman" w:hAnsi="Times New Roman" w:cs="Times New Roman"/>
          <w:sz w:val="28"/>
          <w:szCs w:val="28"/>
        </w:rPr>
        <w:tab/>
        <w:t>Р.Д. – 4 капли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С.Д. – </w:t>
      </w:r>
      <w:r w:rsidR="008738E5">
        <w:rPr>
          <w:rFonts w:ascii="Times New Roman" w:hAnsi="Times New Roman" w:cs="Times New Roman"/>
          <w:sz w:val="28"/>
          <w:szCs w:val="28"/>
        </w:rPr>
        <w:t xml:space="preserve">4кап х 3 = </w:t>
      </w:r>
      <w:r>
        <w:rPr>
          <w:rFonts w:ascii="Times New Roman" w:hAnsi="Times New Roman" w:cs="Times New Roman"/>
          <w:sz w:val="28"/>
          <w:szCs w:val="28"/>
        </w:rPr>
        <w:t>12 капель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мл микстуры: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– 44 капли;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 – 50кап.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Настойка Валерианы – 51 кап.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Белладонны: 5мл×44 = 220 кап.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Ландыша: 10мл×50 = 500 кап.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Валерианы: 10мл×51 = 510 кап.</w: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1230 капель</w:t>
      </w:r>
    </w:p>
    <w:p w:rsidR="00F11CB0" w:rsidRDefault="00D4724B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24B">
        <w:rPr>
          <w:noProof/>
          <w:lang w:eastAsia="ru-RU"/>
        </w:rPr>
        <w:pict>
          <v:shape id="Надпись 3" o:spid="_x0000_s1028" type="#_x0000_t202" style="position:absolute;left:0;text-align:left;margin-left:49.3pt;margin-top:2.45pt;width:139.95pt;height:29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" stroked="f">
            <v:textbox inset=",0">
              <w:txbxContent>
                <w:p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1230</w:t>
                  </w:r>
                  <w:r>
                    <w:rPr>
                      <w:rFonts w:ascii="Garamond" w:hAnsi="Garamond"/>
                    </w:rPr>
                    <w:t xml:space="preserve"> кап. – </w:t>
                  </w:r>
                  <w:r>
                    <w:rPr>
                      <w:rFonts w:ascii="Garamond" w:hAnsi="Garamond"/>
                      <w:b/>
                    </w:rPr>
                    <w:t>220</w:t>
                  </w:r>
                  <w:r>
                    <w:rPr>
                      <w:rFonts w:ascii="Garamond" w:hAnsi="Garamond"/>
                    </w:rPr>
                    <w:t xml:space="preserve"> кап. Беллад.</w:t>
                  </w:r>
                </w:p>
                <w:p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20 </w:t>
                  </w:r>
                  <w:r>
                    <w:rPr>
                      <w:rFonts w:ascii="Garamond" w:hAnsi="Garamond"/>
                    </w:rPr>
                    <w:t xml:space="preserve">кап. – </w:t>
                  </w: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  <w:r w:rsidRPr="00D4724B">
        <w:rPr>
          <w:noProof/>
          <w:lang w:eastAsia="ru-RU"/>
        </w:rPr>
        <w:pict>
          <v:shape id="Надпись 6" o:spid="_x0000_s1029" type="#_x0000_t202" style="position:absolute;left:0;text-align:left;margin-left:203.2pt;margin-top:2.45pt;width:85.95pt;height:13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" stroked="f">
            <v:textbox inset=",0">
              <w:txbxContent>
                <w:p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 xml:space="preserve"> = </w:t>
                  </w:r>
                  <w:r>
                    <w:rPr>
                      <w:rFonts w:ascii="Garamond" w:hAnsi="Garamond"/>
                      <w:b/>
                    </w:rPr>
                    <w:t xml:space="preserve">3,5 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F4">
        <w:rPr>
          <w:rFonts w:ascii="Times New Roman" w:hAnsi="Times New Roman" w:cs="Times New Roman"/>
          <w:sz w:val="28"/>
          <w:szCs w:val="28"/>
        </w:rPr>
        <w:t>Р.Д. = 3,5кап ~ 4кап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8E5" w:rsidRPr="00CD61F4" w:rsidRDefault="00B2489D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 w:rsidR="008738E5">
        <w:rPr>
          <w:rFonts w:ascii="Times New Roman" w:hAnsi="Times New Roman" w:cs="Times New Roman"/>
          <w:sz w:val="28"/>
          <w:szCs w:val="28"/>
        </w:rPr>
        <w:t xml:space="preserve"> Настойка Белладонны сильнодействующее вещество</w:t>
      </w:r>
      <w:r>
        <w:rPr>
          <w:rFonts w:ascii="Times New Roman" w:hAnsi="Times New Roman" w:cs="Times New Roman"/>
          <w:sz w:val="28"/>
          <w:szCs w:val="28"/>
        </w:rPr>
        <w:t xml:space="preserve"> и приготовлена на 40% спирте, поэтому в отпускной флакон отмериваем в первую очередь её. Затем в отпускной флакон отмериваем настойку Ландыша 10 мл и затем настойку Валерианы 10 мл. Укупориваем флакон, оформляем этикеткой «Внутреннее». </w:t>
      </w:r>
      <w:r w:rsidR="00CD61F4">
        <w:rPr>
          <w:rFonts w:ascii="Times New Roman" w:hAnsi="Times New Roman" w:cs="Times New Roman"/>
          <w:sz w:val="28"/>
          <w:szCs w:val="28"/>
        </w:rPr>
        <w:t xml:space="preserve">Дополнительные этикетки: «Хранить в прохладном тёмном месте», «Хранить в недоступном для детей месте». </w:t>
      </w:r>
      <w:r w:rsidR="00F11CB0">
        <w:rPr>
          <w:rFonts w:ascii="Times New Roman" w:hAnsi="Times New Roman" w:cs="Times New Roman"/>
          <w:sz w:val="28"/>
          <w:szCs w:val="28"/>
        </w:rPr>
        <w:t>По памяти выписываем ППК.</w:t>
      </w:r>
    </w:p>
    <w:p w:rsidR="00B2489D" w:rsidRDefault="00B2489D" w:rsidP="00B248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для наружного применения</w:t>
      </w:r>
    </w:p>
    <w:p w:rsidR="00B2489D" w:rsidRDefault="00B2489D" w:rsidP="00AE6E7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их прописывают как капли в нос, ухо, зубные капли. Растворителем может быть:</w:t>
      </w:r>
      <w:r w:rsidR="00AE6E7F">
        <w:rPr>
          <w:rFonts w:ascii="Times New Roman" w:hAnsi="Times New Roman" w:cs="Times New Roman"/>
          <w:sz w:val="28"/>
          <w:szCs w:val="28"/>
        </w:rPr>
        <w:t xml:space="preserve"> вода, спирт, глицерин, </w:t>
      </w:r>
      <w:r>
        <w:rPr>
          <w:rFonts w:ascii="Times New Roman" w:hAnsi="Times New Roman" w:cs="Times New Roman"/>
          <w:sz w:val="28"/>
          <w:szCs w:val="28"/>
        </w:rPr>
        <w:t>масло.</w:t>
      </w:r>
    </w:p>
    <w:p w:rsidR="00A349CD" w:rsidRDefault="00A349CD" w:rsidP="00AE6E7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0F5281" w:rsidRDefault="00CD61F4" w:rsidP="00CD61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F52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6</w:t>
      </w:r>
      <w:r w:rsidR="000F5281" w:rsidRPr="000F52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Mentholi</w:t>
      </w:r>
      <w:r w:rsidR="00B2489D"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 0,3</w:t>
      </w:r>
    </w:p>
    <w:p w:rsidR="00B2489D" w:rsidRPr="000F5281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528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5281"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Olei</w:t>
      </w:r>
      <w:r w:rsidR="000F5281"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Persicori</w:t>
      </w:r>
      <w:r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 10,0</w:t>
      </w:r>
    </w:p>
    <w:p w:rsidR="00B2489D" w:rsidRDefault="00B2489D" w:rsidP="00AE6E7F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52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49CD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49CD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49CD">
        <w:rPr>
          <w:rFonts w:ascii="Times New Roman" w:hAnsi="Times New Roman" w:cs="Times New Roman"/>
          <w:sz w:val="28"/>
          <w:szCs w:val="28"/>
        </w:rPr>
        <w:t>. По 3 капли 1 раза в день в нос</w:t>
      </w:r>
    </w:p>
    <w:p w:rsidR="00A349CD" w:rsidRPr="00A349CD" w:rsidRDefault="00A349CD" w:rsidP="00AE6E7F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ЖЛФ, неводный раствор для наружного применения на жирном персиковом масле.</w:t>
      </w:r>
      <w:r w:rsidR="00CD61F4">
        <w:rPr>
          <w:rFonts w:ascii="Times New Roman" w:hAnsi="Times New Roman" w:cs="Times New Roman"/>
          <w:sz w:val="28"/>
          <w:szCs w:val="28"/>
        </w:rPr>
        <w:t xml:space="preserve"> Свободная дисперсная система гомогенная.</w:t>
      </w:r>
    </w:p>
    <w:p w:rsidR="00B2489D" w:rsidRDefault="00CD61F4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Т.О.</w:t>
      </w:r>
      <w:r w:rsidR="00B2489D">
        <w:rPr>
          <w:rFonts w:ascii="Times New Roman" w:hAnsi="Times New Roman" w:cs="Times New Roman"/>
          <w:sz w:val="28"/>
          <w:szCs w:val="28"/>
        </w:rPr>
        <w:t xml:space="preserve"> Готовится по массе, сразу в отпускной флакон.</w:t>
      </w:r>
    </w:p>
    <w:p w:rsidR="00CD61F4" w:rsidRPr="00CD61F4" w:rsidRDefault="00CD61F4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F4">
        <w:rPr>
          <w:rFonts w:ascii="Times New Roman" w:hAnsi="Times New Roman" w:cs="Times New Roman"/>
          <w:b/>
          <w:sz w:val="28"/>
          <w:szCs w:val="28"/>
        </w:rPr>
        <w:t>Расчеты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общ = 0,3 +10,0 = 10,3</w:t>
      </w:r>
    </w:p>
    <w:p w:rsidR="00B2489D" w:rsidRDefault="00CD61F4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</w:t>
      </w:r>
      <w:r w:rsidR="00B2489D">
        <w:rPr>
          <w:rFonts w:ascii="Times New Roman" w:hAnsi="Times New Roman" w:cs="Times New Roman"/>
          <w:sz w:val="28"/>
          <w:szCs w:val="28"/>
        </w:rPr>
        <w:t xml:space="preserve"> В чистый, сухой отпускной флакон отвешиваем 0,3 Ментола, тарируем этот флакон на весах Мора и отвешиваем 10,0 Персикового масла. Для ускорения растворения Ментола в масле нужно снизить вязкость мас</w:t>
      </w:r>
      <w:r>
        <w:rPr>
          <w:rFonts w:ascii="Times New Roman" w:hAnsi="Times New Roman" w:cs="Times New Roman"/>
          <w:sz w:val="28"/>
          <w:szCs w:val="28"/>
        </w:rPr>
        <w:t>ла, т.е. флакон с лекарственным веществом</w:t>
      </w:r>
      <w:r w:rsidR="00B2489D">
        <w:rPr>
          <w:rFonts w:ascii="Times New Roman" w:hAnsi="Times New Roman" w:cs="Times New Roman"/>
          <w:sz w:val="28"/>
          <w:szCs w:val="28"/>
        </w:rPr>
        <w:t xml:space="preserve"> закрыть пробкой и поставить на водяную баню (50 - 60</w:t>
      </w:r>
      <w:r w:rsidR="00B2489D">
        <w:rPr>
          <w:rFonts w:ascii="Times New Roman" w:hAnsi="Times New Roman" w:cs="Times New Roman"/>
          <w:sz w:val="28"/>
          <w:szCs w:val="28"/>
        </w:rPr>
        <w:sym w:font="Symbol" w:char="F0B0"/>
      </w:r>
      <w:r w:rsidR="00B2489D">
        <w:rPr>
          <w:rFonts w:ascii="Times New Roman" w:hAnsi="Times New Roman" w:cs="Times New Roman"/>
          <w:sz w:val="28"/>
          <w:szCs w:val="28"/>
        </w:rPr>
        <w:t>С). После растворения Ментола в масле на водяной бане флакон вытирают, герметически укупоривают. Оформляют этикеткой «Наружное» с оранжевой сигнальной полосой + дополн. этикетка «Хра</w:t>
      </w:r>
      <w:r w:rsidR="00AE6E7F">
        <w:rPr>
          <w:rFonts w:ascii="Times New Roman" w:hAnsi="Times New Roman" w:cs="Times New Roman"/>
          <w:sz w:val="28"/>
          <w:szCs w:val="28"/>
        </w:rPr>
        <w:t>нить в прохладном тёмном месте», «Хранить в недоступном для детей месте».</w:t>
      </w:r>
      <w:r w:rsidR="00B2489D">
        <w:rPr>
          <w:rFonts w:ascii="Times New Roman" w:hAnsi="Times New Roman" w:cs="Times New Roman"/>
          <w:sz w:val="28"/>
          <w:szCs w:val="28"/>
        </w:rPr>
        <w:t xml:space="preserve"> По памяти выписываем ППК, где указываем </w:t>
      </w:r>
      <w:r w:rsidR="00B2489D">
        <w:rPr>
          <w:rFonts w:ascii="Times New Roman" w:hAnsi="Times New Roman" w:cs="Times New Roman"/>
          <w:b/>
          <w:sz w:val="28"/>
          <w:szCs w:val="28"/>
        </w:rPr>
        <w:t>Общую массу</w:t>
      </w:r>
      <w:r w:rsidR="00B2489D">
        <w:rPr>
          <w:rFonts w:ascii="Times New Roman" w:hAnsi="Times New Roman" w:cs="Times New Roman"/>
          <w:sz w:val="28"/>
          <w:szCs w:val="28"/>
        </w:rPr>
        <w:t>, т.к. готовим по массе.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Pr="00A349CD" w:rsidRDefault="00AE6E7F" w:rsidP="00AE6E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A349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</w:t>
      </w:r>
      <w:r w:rsidR="000F5281" w:rsidRPr="000F52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Rp.: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ab/>
        <w:t>Acidi</w:t>
      </w:r>
      <w:r w:rsidR="000F5281">
        <w:rPr>
          <w:rFonts w:ascii="Times New Roman" w:hAnsi="Times New Roman" w:cs="Times New Roman"/>
          <w:sz w:val="28"/>
          <w:szCs w:val="28"/>
        </w:rPr>
        <w:t xml:space="preserve">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borici 0,3</w:t>
      </w:r>
    </w:p>
    <w:p w:rsidR="00B2489D" w:rsidRPr="00A349CD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F5281" w:rsidRPr="000F5281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Glycerini 20,0</w:t>
      </w:r>
    </w:p>
    <w:p w:rsidR="00B2489D" w:rsidRPr="000F5281" w:rsidRDefault="000F5281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 w:rsidRPr="000F5281">
        <w:rPr>
          <w:rFonts w:ascii="Times New Roman" w:hAnsi="Times New Roman" w:cs="Times New Roman"/>
          <w:sz w:val="28"/>
          <w:szCs w:val="28"/>
        </w:rPr>
        <w:tab/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Natrii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r w:rsidR="00B2489D" w:rsidRPr="000F5281">
        <w:rPr>
          <w:rFonts w:ascii="Times New Roman" w:hAnsi="Times New Roman" w:cs="Times New Roman"/>
          <w:sz w:val="28"/>
          <w:szCs w:val="28"/>
        </w:rPr>
        <w:t xml:space="preserve"> 0,2</w:t>
      </w:r>
    </w:p>
    <w:p w:rsidR="00B2489D" w:rsidRPr="00A349CD" w:rsidRDefault="000F5281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 w:rsidRPr="000F5281">
        <w:rPr>
          <w:rFonts w:ascii="Times New Roman" w:hAnsi="Times New Roman" w:cs="Times New Roman"/>
          <w:sz w:val="28"/>
          <w:szCs w:val="28"/>
        </w:rPr>
        <w:tab/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A349CD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A349CD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489D" w:rsidRPr="00A349CD">
        <w:rPr>
          <w:rFonts w:ascii="Times New Roman" w:hAnsi="Times New Roman" w:cs="Times New Roman"/>
          <w:sz w:val="28"/>
          <w:szCs w:val="28"/>
        </w:rPr>
        <w:t>. Для смазывания полости рта</w:t>
      </w:r>
    </w:p>
    <w:p w:rsidR="00B2489D" w:rsidRPr="00556C3A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ЖЛФ для наружного применения. Это несовместимость, затруднительный случай.</w:t>
      </w:r>
    </w:p>
    <w:p w:rsidR="00B2489D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Готовим по массе. </w:t>
      </w:r>
      <w:r w:rsidR="00B2489D">
        <w:rPr>
          <w:rFonts w:ascii="Times New Roman" w:hAnsi="Times New Roman" w:cs="Times New Roman"/>
          <w:sz w:val="28"/>
          <w:szCs w:val="28"/>
        </w:rPr>
        <w:t xml:space="preserve">При приготовлении данной ЛФ сначала готовится раствор Борной кислоты на Глицерине, образуется Глицероборная кислота, которая обладает кислой средой, и, т.к. реакция нейтрализации будет протекать очень бурно за счёт выделения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B248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489D">
        <w:rPr>
          <w:rFonts w:ascii="Times New Roman" w:hAnsi="Times New Roman" w:cs="Times New Roman"/>
          <w:sz w:val="28"/>
          <w:szCs w:val="28"/>
        </w:rPr>
        <w:t>, поэтому порошок Натрия гидрокарбоната в отпускной флакон нужно добавлять малыми порциями, чтобы из флакона не выплеснулся раствор.</w:t>
      </w:r>
    </w:p>
    <w:p w:rsidR="00AE6E7F" w:rsidRPr="00AE6E7F" w:rsidRDefault="00AE6E7F" w:rsidP="00AE6E7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Расчеты: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общ = 0,3 +20,0 +0,2 =20,5</w:t>
      </w:r>
    </w:p>
    <w:p w:rsidR="00B2489D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</w:t>
      </w:r>
      <w:r w:rsidR="00B2489D">
        <w:rPr>
          <w:rFonts w:ascii="Times New Roman" w:hAnsi="Times New Roman" w:cs="Times New Roman"/>
          <w:sz w:val="28"/>
          <w:szCs w:val="28"/>
        </w:rPr>
        <w:t>В чистый сухой отпускной флакон отвешиваем 0,3 кислоты Борной. Тарируем на весах Мора и отвешиваем 20,0 Глицерина. Закрываем флакон и ставим на водяную баню (50 - 60</w:t>
      </w:r>
      <w:r w:rsidR="00B2489D">
        <w:rPr>
          <w:rFonts w:ascii="Times New Roman" w:hAnsi="Times New Roman" w:cs="Times New Roman"/>
          <w:sz w:val="28"/>
          <w:szCs w:val="28"/>
        </w:rPr>
        <w:sym w:font="Symbol" w:char="F0B0"/>
      </w:r>
      <w:r w:rsidR="00B2489D">
        <w:rPr>
          <w:rFonts w:ascii="Times New Roman" w:hAnsi="Times New Roman" w:cs="Times New Roman"/>
          <w:sz w:val="28"/>
          <w:szCs w:val="28"/>
        </w:rPr>
        <w:t>С) до полного растворения Борной кислоты в Глицерине.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Отвешиваем 0,2 Натрия гидрокарбоната, высыпаем на капсулу и малыми порциями добавляем во флакон, каждый раз ожидая, пока пройдёт реакция.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флакон навинчивающейся пробкой с пергаментной прокладкой. Выписывае</w:t>
      </w:r>
      <w:r w:rsidR="00AE6E7F">
        <w:rPr>
          <w:rFonts w:ascii="Times New Roman" w:hAnsi="Times New Roman" w:cs="Times New Roman"/>
          <w:sz w:val="28"/>
          <w:szCs w:val="28"/>
        </w:rPr>
        <w:t>м по памяти ППК, где указываем о</w:t>
      </w:r>
      <w:r>
        <w:rPr>
          <w:rFonts w:ascii="Times New Roman" w:hAnsi="Times New Roman" w:cs="Times New Roman"/>
          <w:sz w:val="28"/>
          <w:szCs w:val="28"/>
        </w:rPr>
        <w:t>бщую массу = 20,5.</w:t>
      </w:r>
    </w:p>
    <w:p w:rsidR="00B2489D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 этикеткой «Наружное» с оранжев</w:t>
      </w:r>
      <w:r w:rsidR="00D67C34">
        <w:rPr>
          <w:rFonts w:ascii="Times New Roman" w:hAnsi="Times New Roman" w:cs="Times New Roman"/>
          <w:sz w:val="28"/>
          <w:szCs w:val="28"/>
        </w:rPr>
        <w:t>ой сигнальной полосой + дополнительные этикетки:</w:t>
      </w:r>
      <w:r>
        <w:rPr>
          <w:rFonts w:ascii="Times New Roman" w:hAnsi="Times New Roman" w:cs="Times New Roman"/>
          <w:sz w:val="28"/>
          <w:szCs w:val="28"/>
        </w:rPr>
        <w:t xml:space="preserve"> «Хранить в прохладном тёмном месте», «Хранить в недоступном для детей месте».</w:t>
      </w:r>
    </w:p>
    <w:p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E7F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A2" w:rsidRDefault="00D93FA2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E7F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A349CD">
        <w:rPr>
          <w:rFonts w:ascii="Times New Roman" w:hAnsi="Times New Roman" w:cs="Times New Roman"/>
          <w:sz w:val="28"/>
          <w:szCs w:val="28"/>
        </w:rPr>
        <w:t>ать понятие – «неводные растворы».</w:t>
      </w:r>
    </w:p>
    <w:p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н</w:t>
      </w:r>
      <w:r w:rsidR="000F5281">
        <w:rPr>
          <w:rFonts w:ascii="Times New Roman" w:hAnsi="Times New Roman" w:cs="Times New Roman"/>
          <w:sz w:val="28"/>
          <w:szCs w:val="28"/>
        </w:rPr>
        <w:t>еводных растворов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</w:t>
      </w:r>
      <w:r w:rsidR="00F11CB0">
        <w:rPr>
          <w:rFonts w:ascii="Times New Roman" w:hAnsi="Times New Roman" w:cs="Times New Roman"/>
          <w:sz w:val="28"/>
          <w:szCs w:val="28"/>
        </w:rPr>
        <w:t>ы правила приготовления спиртовых</w:t>
      </w:r>
      <w:r>
        <w:rPr>
          <w:rFonts w:ascii="Times New Roman" w:hAnsi="Times New Roman" w:cs="Times New Roman"/>
          <w:sz w:val="28"/>
          <w:szCs w:val="28"/>
        </w:rPr>
        <w:t xml:space="preserve"> растворов?</w:t>
      </w:r>
    </w:p>
    <w:p w:rsidR="00D93FA2" w:rsidRDefault="00D93FA2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4.Описать особенности оформления спиртовых растворов.</w:t>
      </w:r>
    </w:p>
    <w:p w:rsidR="00F11CB0" w:rsidRDefault="00D93FA2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1C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писать о</w:t>
      </w:r>
      <w:r w:rsidR="00F11CB0">
        <w:rPr>
          <w:rFonts w:ascii="Times New Roman" w:hAnsi="Times New Roman" w:cs="Times New Roman"/>
          <w:sz w:val="28"/>
          <w:szCs w:val="28"/>
        </w:rPr>
        <w:t>собенности изготовления масляных растворов.</w:t>
      </w:r>
    </w:p>
    <w:p w:rsidR="00253581" w:rsidRDefault="00D93FA2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п</w:t>
      </w:r>
      <w:r w:rsidR="00253581">
        <w:rPr>
          <w:rFonts w:ascii="Times New Roman" w:hAnsi="Times New Roman" w:cs="Times New Roman"/>
          <w:sz w:val="28"/>
          <w:szCs w:val="28"/>
        </w:rPr>
        <w:t>равила приготовления капель на воде очищенной.</w:t>
      </w:r>
    </w:p>
    <w:p w:rsidR="00A349CD" w:rsidRDefault="00A349C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CD" w:rsidRDefault="00A349C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489D" w:rsidRDefault="00B2489D" w:rsidP="00B248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2489D" w:rsidRPr="00F80C52" w:rsidRDefault="00F80C52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Основная.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>Фармацевтическая технология</w:t>
      </w:r>
      <w:r>
        <w:rPr>
          <w:rFonts w:ascii="Times New Roman" w:hAnsi="Times New Roman" w:cs="Times New Roman"/>
          <w:sz w:val="28"/>
          <w:szCs w:val="28"/>
        </w:rPr>
        <w:t>. Технология лекарственных форм</w:t>
      </w:r>
      <w:r w:rsidRPr="00F80C52">
        <w:rPr>
          <w:rFonts w:ascii="Times New Roman" w:hAnsi="Times New Roman" w:cs="Times New Roman"/>
          <w:sz w:val="28"/>
          <w:szCs w:val="28"/>
        </w:rPr>
        <w:t>: учеб. для мед. училищ и колледжейИ.</w:t>
      </w:r>
      <w:r>
        <w:rPr>
          <w:rFonts w:ascii="Times New Roman" w:hAnsi="Times New Roman" w:cs="Times New Roman"/>
          <w:sz w:val="28"/>
          <w:szCs w:val="28"/>
        </w:rPr>
        <w:t xml:space="preserve"> И. Краснюк, Г. В. Михайлова М.</w:t>
      </w:r>
      <w:r w:rsidR="00F11CB0">
        <w:rPr>
          <w:rFonts w:ascii="Times New Roman" w:hAnsi="Times New Roman" w:cs="Times New Roman"/>
          <w:sz w:val="28"/>
          <w:szCs w:val="28"/>
        </w:rPr>
        <w:t>: ГЭОТАР-Медиа, 2</w:t>
      </w:r>
      <w:r w:rsidR="000F5281">
        <w:rPr>
          <w:rFonts w:ascii="Times New Roman" w:hAnsi="Times New Roman" w:cs="Times New Roman"/>
          <w:sz w:val="28"/>
          <w:szCs w:val="28"/>
        </w:rPr>
        <w:t>021</w:t>
      </w:r>
      <w:r w:rsidRPr="00F80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F80C52">
        <w:rPr>
          <w:rFonts w:ascii="Times New Roman" w:hAnsi="Times New Roman" w:cs="Times New Roman"/>
          <w:sz w:val="28"/>
          <w:szCs w:val="28"/>
        </w:rPr>
        <w:t>: Фармацевтическая биотехнология. Руководство к практически</w:t>
      </w:r>
      <w:r>
        <w:rPr>
          <w:rFonts w:ascii="Times New Roman" w:hAnsi="Times New Roman" w:cs="Times New Roman"/>
          <w:sz w:val="28"/>
          <w:szCs w:val="28"/>
        </w:rPr>
        <w:t>м занятиям [Электронный ресурс]</w:t>
      </w:r>
      <w:r w:rsidRPr="00F80C52">
        <w:rPr>
          <w:rFonts w:ascii="Times New Roman" w:hAnsi="Times New Roman" w:cs="Times New Roman"/>
          <w:sz w:val="28"/>
          <w:szCs w:val="28"/>
        </w:rPr>
        <w:t xml:space="preserve">: учеб. пособие. - Режим </w:t>
      </w:r>
      <w:r w:rsidRPr="00F80C52">
        <w:rPr>
          <w:rFonts w:ascii="Times New Roman" w:hAnsi="Times New Roman" w:cs="Times New Roman"/>
          <w:sz w:val="28"/>
          <w:szCs w:val="28"/>
        </w:rPr>
        <w:lastRenderedPageBreak/>
        <w:t xml:space="preserve">доступа: http://www.studmedlib.ru/ru/book/ISBN9785970424995.html С. Н. Орехов ; ред. В. А. Быков , А. В. Катлинский М. : </w:t>
      </w:r>
      <w:r w:rsidR="000F5281">
        <w:rPr>
          <w:rFonts w:ascii="Times New Roman" w:hAnsi="Times New Roman" w:cs="Times New Roman"/>
          <w:sz w:val="28"/>
          <w:szCs w:val="28"/>
        </w:rPr>
        <w:t>ГЭОТАРМедиа, 2019</w:t>
      </w:r>
      <w:r w:rsidRPr="00F80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КрасГМУ «Colibris»; 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Консультант студента ВУЗ; 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Консультант студента Колледж; </w:t>
      </w:r>
    </w:p>
    <w:p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ЭМБ Консультант врача; </w:t>
      </w:r>
    </w:p>
    <w:p w:rsidR="00F80C52" w:rsidRP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>СПС КонсультантПлюс.</w:t>
      </w:r>
    </w:p>
    <w:p w:rsidR="00B2489D" w:rsidRPr="00F80C52" w:rsidRDefault="00B2489D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89D" w:rsidRDefault="00B2489D"/>
    <w:sectPr w:rsidR="00B2489D" w:rsidSect="00D472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15" w:rsidRDefault="006D3E15" w:rsidP="00D93FA2">
      <w:pPr>
        <w:spacing w:after="0" w:line="240" w:lineRule="auto"/>
      </w:pPr>
      <w:r>
        <w:separator/>
      </w:r>
    </w:p>
  </w:endnote>
  <w:endnote w:type="continuationSeparator" w:id="1">
    <w:p w:rsidR="006D3E15" w:rsidRDefault="006D3E15" w:rsidP="00D9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127168"/>
      <w:docPartObj>
        <w:docPartGallery w:val="Page Numbers (Bottom of Page)"/>
        <w:docPartUnique/>
      </w:docPartObj>
    </w:sdtPr>
    <w:sdtContent>
      <w:p w:rsidR="00FA67BC" w:rsidRDefault="00FA67BC">
        <w:pPr>
          <w:pStyle w:val="a8"/>
          <w:jc w:val="right"/>
        </w:pPr>
        <w:fldSimple w:instr="PAGE   \* MERGEFORMAT">
          <w:r w:rsidR="000F5281">
            <w:rPr>
              <w:noProof/>
            </w:rPr>
            <w:t>1</w:t>
          </w:r>
        </w:fldSimple>
      </w:p>
    </w:sdtContent>
  </w:sdt>
  <w:p w:rsidR="00FA67BC" w:rsidRDefault="00FA67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15" w:rsidRDefault="006D3E15" w:rsidP="00D93FA2">
      <w:pPr>
        <w:spacing w:after="0" w:line="240" w:lineRule="auto"/>
      </w:pPr>
      <w:r>
        <w:separator/>
      </w:r>
    </w:p>
  </w:footnote>
  <w:footnote w:type="continuationSeparator" w:id="1">
    <w:p w:rsidR="006D3E15" w:rsidRDefault="006D3E15" w:rsidP="00D9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3A0"/>
    <w:multiLevelType w:val="hybridMultilevel"/>
    <w:tmpl w:val="5F885BE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063A9"/>
    <w:multiLevelType w:val="hybridMultilevel"/>
    <w:tmpl w:val="5C268FC6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02B13"/>
    <w:multiLevelType w:val="hybridMultilevel"/>
    <w:tmpl w:val="E3B2E18C"/>
    <w:lvl w:ilvl="0" w:tplc="8B4E95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1A32CE6"/>
    <w:multiLevelType w:val="hybridMultilevel"/>
    <w:tmpl w:val="6A84AD30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0B2C01"/>
    <w:multiLevelType w:val="multilevel"/>
    <w:tmpl w:val="D25CB9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7CA7E42"/>
    <w:multiLevelType w:val="hybridMultilevel"/>
    <w:tmpl w:val="131E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1871D4"/>
    <w:multiLevelType w:val="hybridMultilevel"/>
    <w:tmpl w:val="3D1CA58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89D"/>
    <w:rsid w:val="000F38B9"/>
    <w:rsid w:val="000F5281"/>
    <w:rsid w:val="001F38DE"/>
    <w:rsid w:val="00233EA4"/>
    <w:rsid w:val="00244B8B"/>
    <w:rsid w:val="00253581"/>
    <w:rsid w:val="00282117"/>
    <w:rsid w:val="003218A6"/>
    <w:rsid w:val="003D30C9"/>
    <w:rsid w:val="00523A79"/>
    <w:rsid w:val="00556C3A"/>
    <w:rsid w:val="0056515E"/>
    <w:rsid w:val="006D0CFA"/>
    <w:rsid w:val="006D3E15"/>
    <w:rsid w:val="007900A8"/>
    <w:rsid w:val="007A6B80"/>
    <w:rsid w:val="00835F82"/>
    <w:rsid w:val="008738E5"/>
    <w:rsid w:val="009814ED"/>
    <w:rsid w:val="00A349CD"/>
    <w:rsid w:val="00AE6E7F"/>
    <w:rsid w:val="00B2489D"/>
    <w:rsid w:val="00CD61F4"/>
    <w:rsid w:val="00D4724B"/>
    <w:rsid w:val="00D67C34"/>
    <w:rsid w:val="00D93FA2"/>
    <w:rsid w:val="00D96A74"/>
    <w:rsid w:val="00DD21A9"/>
    <w:rsid w:val="00E4486D"/>
    <w:rsid w:val="00F11CB0"/>
    <w:rsid w:val="00F80C52"/>
    <w:rsid w:val="00FA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9D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B248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48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248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89D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FA2"/>
  </w:style>
  <w:style w:type="paragraph" w:styleId="a8">
    <w:name w:val="footer"/>
    <w:basedOn w:val="a"/>
    <w:link w:val="a9"/>
    <w:uiPriority w:val="99"/>
    <w:unhideWhenUsed/>
    <w:rsid w:val="00D9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FA2"/>
  </w:style>
  <w:style w:type="paragraph" w:styleId="aa">
    <w:name w:val="Balloon Text"/>
    <w:basedOn w:val="a"/>
    <w:link w:val="ab"/>
    <w:uiPriority w:val="99"/>
    <w:semiHidden/>
    <w:unhideWhenUsed/>
    <w:rsid w:val="00FA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notebook</cp:lastModifiedBy>
  <cp:revision>20</cp:revision>
  <dcterms:created xsi:type="dcterms:W3CDTF">2021-01-17T15:10:00Z</dcterms:created>
  <dcterms:modified xsi:type="dcterms:W3CDTF">2023-01-17T09:39:00Z</dcterms:modified>
</cp:coreProperties>
</file>