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0E" w:rsidRPr="004E6277" w:rsidRDefault="00B04B0E" w:rsidP="00B04B0E">
      <w:pPr>
        <w:spacing w:line="324" w:lineRule="atLeast"/>
        <w:jc w:val="center"/>
        <w:rPr>
          <w:rFonts w:ascii="-webkit-standard" w:hAnsi="-webkit-standard" w:cs="Times New Roman"/>
          <w:color w:val="000000"/>
        </w:rPr>
      </w:pPr>
      <w:r w:rsidRPr="004E6277">
        <w:rPr>
          <w:rFonts w:ascii="Times New Roman" w:hAnsi="Times New Roman" w:cs="Times New Roman"/>
          <w:color w:val="000000"/>
        </w:rPr>
        <w:t>ФЕДЕРАЛЬНОЕ ГОСУДАРСТВЕННОЕ БЮДЖЕТНОЕ ОБРАЗОВАТЕЛЬНОЕУЧРЕЖДЕНИЕ ВЫСШЕГО ОБРАЗОВАНИЯ</w:t>
      </w:r>
    </w:p>
    <w:p w:rsidR="00B04B0E" w:rsidRPr="004E6277" w:rsidRDefault="00B04B0E" w:rsidP="00B04B0E">
      <w:pPr>
        <w:spacing w:line="324" w:lineRule="atLeast"/>
        <w:jc w:val="center"/>
        <w:rPr>
          <w:rFonts w:ascii="-webkit-standard" w:hAnsi="-webkit-standard" w:cs="Times New Roman"/>
          <w:color w:val="000000"/>
        </w:rPr>
      </w:pPr>
      <w:r w:rsidRPr="004E6277">
        <w:rPr>
          <w:rFonts w:ascii="Times New Roman" w:hAnsi="Times New Roman" w:cs="Times New Roman"/>
          <w:color w:val="000000"/>
        </w:rPr>
        <w:t>«КРАСНОЯРСКИЙ ГОСУДАРСТВЕННЫЙ МЕДИЦИНСКИЙ</w:t>
      </w:r>
    </w:p>
    <w:p w:rsidR="00B04B0E" w:rsidRPr="004E6277" w:rsidRDefault="00B04B0E" w:rsidP="00B04B0E">
      <w:pPr>
        <w:spacing w:line="324" w:lineRule="atLeast"/>
        <w:jc w:val="center"/>
        <w:rPr>
          <w:rFonts w:ascii="-webkit-standard" w:hAnsi="-webkit-standard" w:cs="Times New Roman"/>
          <w:color w:val="000000"/>
        </w:rPr>
      </w:pPr>
      <w:r w:rsidRPr="004E6277">
        <w:rPr>
          <w:rFonts w:ascii="Times New Roman" w:hAnsi="Times New Roman" w:cs="Times New Roman"/>
          <w:color w:val="000000"/>
        </w:rPr>
        <w:t>УНИВЕРСИТЕТ ИМЕНИ ПРОФЕССОРА В.Ф. ВОЙНО-ЯСЕНЕЦКОГО»</w:t>
      </w:r>
    </w:p>
    <w:p w:rsidR="00B04B0E" w:rsidRPr="004E6277" w:rsidRDefault="00B04B0E" w:rsidP="00B04B0E">
      <w:pPr>
        <w:spacing w:line="324" w:lineRule="atLeast"/>
        <w:jc w:val="center"/>
        <w:rPr>
          <w:rFonts w:ascii="Times New Roman" w:hAnsi="Times New Roman" w:cs="Times New Roman"/>
          <w:color w:val="000000"/>
        </w:rPr>
      </w:pPr>
      <w:r w:rsidRPr="004E6277">
        <w:rPr>
          <w:rFonts w:ascii="Times New Roman" w:hAnsi="Times New Roman" w:cs="Times New Roman"/>
          <w:color w:val="000000"/>
        </w:rPr>
        <w:t>МИНИСТЕРСТВА ЗДРАВООХРАНЕНИЯ РОССИЙСКОЙ ФЕДЕРАЦИИ</w:t>
      </w:r>
    </w:p>
    <w:p w:rsidR="00B04B0E" w:rsidRPr="004E6277" w:rsidRDefault="00B04B0E" w:rsidP="00B04B0E">
      <w:pPr>
        <w:spacing w:line="324" w:lineRule="atLeast"/>
        <w:jc w:val="center"/>
        <w:rPr>
          <w:rFonts w:ascii="Times New Roman" w:hAnsi="Times New Roman" w:cs="Times New Roman"/>
          <w:color w:val="000000"/>
          <w:sz w:val="32"/>
          <w:szCs w:val="32"/>
        </w:rPr>
      </w:pPr>
    </w:p>
    <w:p w:rsidR="00B04B0E" w:rsidRPr="004E6277" w:rsidRDefault="00B04B0E" w:rsidP="00B04B0E">
      <w:pPr>
        <w:spacing w:line="324" w:lineRule="atLeast"/>
        <w:jc w:val="center"/>
        <w:rPr>
          <w:rFonts w:ascii="-webkit-standard" w:hAnsi="-webkit-standard" w:cs="Times New Roman"/>
          <w:color w:val="000000"/>
          <w:sz w:val="27"/>
          <w:szCs w:val="27"/>
        </w:rPr>
      </w:pPr>
    </w:p>
    <w:p w:rsidR="00B04B0E" w:rsidRPr="004E6277" w:rsidRDefault="00B04B0E" w:rsidP="00B04B0E"/>
    <w:p w:rsidR="00B04B0E" w:rsidRPr="004E6277" w:rsidRDefault="00B04B0E" w:rsidP="00B04B0E">
      <w:pPr>
        <w:ind w:left="2124"/>
        <w:rPr>
          <w:rFonts w:ascii="Times New Roman" w:hAnsi="Times New Roman" w:cs="Times New Roman"/>
          <w:sz w:val="28"/>
          <w:szCs w:val="28"/>
        </w:rPr>
      </w:pPr>
      <w:r w:rsidRPr="004E6277">
        <w:rPr>
          <w:rFonts w:ascii="Times New Roman" w:hAnsi="Times New Roman" w:cs="Times New Roman"/>
          <w:sz w:val="28"/>
          <w:szCs w:val="28"/>
        </w:rPr>
        <w:t xml:space="preserve">Кафедра анестезиологии и реаниматологи ИПО </w:t>
      </w:r>
    </w:p>
    <w:p w:rsidR="00B04B0E" w:rsidRPr="004E6277" w:rsidRDefault="00B04B0E" w:rsidP="00B04B0E">
      <w:pPr>
        <w:ind w:left="2124"/>
        <w:rPr>
          <w:rFonts w:ascii="Times New Roman" w:hAnsi="Times New Roman" w:cs="Times New Roman"/>
          <w:sz w:val="28"/>
          <w:szCs w:val="28"/>
        </w:rPr>
      </w:pPr>
    </w:p>
    <w:p w:rsidR="00B04B0E" w:rsidRPr="004E6277" w:rsidRDefault="00B04B0E" w:rsidP="00B04B0E">
      <w:pPr>
        <w:ind w:left="2124"/>
        <w:rPr>
          <w:rFonts w:ascii="Times New Roman" w:hAnsi="Times New Roman" w:cs="Times New Roman"/>
          <w:sz w:val="28"/>
          <w:szCs w:val="28"/>
        </w:rPr>
      </w:pPr>
    </w:p>
    <w:p w:rsidR="00B04B0E" w:rsidRPr="004E6277" w:rsidRDefault="00B04B0E" w:rsidP="00B04B0E">
      <w:pPr>
        <w:ind w:left="3540"/>
        <w:rPr>
          <w:rFonts w:ascii="Times New Roman" w:hAnsi="Times New Roman" w:cs="Times New Roman"/>
          <w:sz w:val="28"/>
          <w:szCs w:val="28"/>
        </w:rPr>
      </w:pPr>
      <w:r w:rsidRPr="004E6277">
        <w:rPr>
          <w:rFonts w:ascii="Times New Roman" w:hAnsi="Times New Roman" w:cs="Times New Roman"/>
          <w:sz w:val="28"/>
          <w:szCs w:val="28"/>
        </w:rPr>
        <w:t xml:space="preserve">                                          Заведующий кафедрой:</w:t>
      </w:r>
    </w:p>
    <w:p w:rsidR="00B04B0E" w:rsidRPr="004E6277" w:rsidRDefault="00B04B0E" w:rsidP="00B04B0E">
      <w:pPr>
        <w:ind w:left="3540"/>
        <w:rPr>
          <w:rFonts w:ascii="Times New Roman" w:hAnsi="Times New Roman" w:cs="Times New Roman"/>
          <w:sz w:val="28"/>
          <w:szCs w:val="28"/>
        </w:rPr>
      </w:pPr>
      <w:r w:rsidRPr="004E6277">
        <w:rPr>
          <w:rFonts w:ascii="Times New Roman" w:hAnsi="Times New Roman" w:cs="Times New Roman"/>
          <w:sz w:val="28"/>
          <w:szCs w:val="28"/>
        </w:rPr>
        <w:t xml:space="preserve">       ДМН, профессор </w:t>
      </w:r>
      <w:proofErr w:type="spellStart"/>
      <w:r w:rsidRPr="004E6277">
        <w:rPr>
          <w:rFonts w:ascii="Times New Roman" w:hAnsi="Times New Roman" w:cs="Times New Roman"/>
          <w:sz w:val="28"/>
          <w:szCs w:val="28"/>
        </w:rPr>
        <w:t>Грицан</w:t>
      </w:r>
      <w:proofErr w:type="spellEnd"/>
      <w:r w:rsidRPr="004E6277">
        <w:rPr>
          <w:rFonts w:ascii="Times New Roman" w:hAnsi="Times New Roman" w:cs="Times New Roman"/>
          <w:sz w:val="28"/>
          <w:szCs w:val="28"/>
        </w:rPr>
        <w:t xml:space="preserve"> Алексей Иванович </w:t>
      </w:r>
    </w:p>
    <w:p w:rsidR="00B04B0E" w:rsidRPr="004E6277" w:rsidRDefault="00B04B0E" w:rsidP="00B04B0E">
      <w:pPr>
        <w:ind w:left="2124"/>
        <w:rPr>
          <w:rFonts w:ascii="Times New Roman" w:hAnsi="Times New Roman" w:cs="Times New Roman"/>
          <w:sz w:val="28"/>
          <w:szCs w:val="28"/>
        </w:rPr>
      </w:pPr>
    </w:p>
    <w:p w:rsidR="00B04B0E" w:rsidRPr="004E6277" w:rsidRDefault="00B04B0E" w:rsidP="00B04B0E">
      <w:pPr>
        <w:ind w:left="2124"/>
        <w:rPr>
          <w:rFonts w:ascii="Times New Roman" w:hAnsi="Times New Roman" w:cs="Times New Roman"/>
          <w:sz w:val="28"/>
          <w:szCs w:val="28"/>
        </w:rPr>
      </w:pPr>
    </w:p>
    <w:p w:rsidR="00B04B0E" w:rsidRDefault="00B04B0E" w:rsidP="00B04B0E">
      <w:pPr>
        <w:rPr>
          <w:rFonts w:ascii="Times New Roman" w:hAnsi="Times New Roman" w:cs="Times New Roman"/>
          <w:sz w:val="28"/>
          <w:szCs w:val="28"/>
        </w:rPr>
      </w:pPr>
      <w:r w:rsidRPr="004E6277">
        <w:rPr>
          <w:rFonts w:ascii="Times New Roman" w:hAnsi="Times New Roman" w:cs="Times New Roman"/>
          <w:sz w:val="28"/>
          <w:szCs w:val="28"/>
        </w:rPr>
        <w:t xml:space="preserve">                                                          Реферат: </w:t>
      </w:r>
    </w:p>
    <w:p w:rsidR="00B04B0E" w:rsidRPr="00B04B0E" w:rsidRDefault="00B04B0E" w:rsidP="00B04B0E">
      <w:pPr>
        <w:jc w:val="center"/>
        <w:rPr>
          <w:rFonts w:ascii="Times New Roman" w:hAnsi="Times New Roman" w:cs="Times New Roman"/>
          <w:sz w:val="28"/>
          <w:szCs w:val="28"/>
        </w:rPr>
      </w:pPr>
      <w:r w:rsidRPr="00B04B0E">
        <w:rPr>
          <w:rFonts w:ascii="Times New Roman" w:hAnsi="Times New Roman" w:cs="Times New Roman"/>
          <w:sz w:val="28"/>
          <w:szCs w:val="28"/>
        </w:rPr>
        <w:t xml:space="preserve">Острый респираторный </w:t>
      </w:r>
      <w:proofErr w:type="spellStart"/>
      <w:r w:rsidRPr="00B04B0E">
        <w:rPr>
          <w:rFonts w:ascii="Times New Roman" w:hAnsi="Times New Roman" w:cs="Times New Roman"/>
          <w:sz w:val="28"/>
          <w:szCs w:val="28"/>
        </w:rPr>
        <w:t>дистресс</w:t>
      </w:r>
      <w:proofErr w:type="spellEnd"/>
      <w:r w:rsidRPr="00B04B0E">
        <w:rPr>
          <w:rFonts w:ascii="Times New Roman" w:hAnsi="Times New Roman" w:cs="Times New Roman"/>
          <w:sz w:val="28"/>
          <w:szCs w:val="28"/>
        </w:rPr>
        <w:t>-синдром</w:t>
      </w:r>
    </w:p>
    <w:p w:rsidR="00B04B0E" w:rsidRPr="004E6277" w:rsidRDefault="00B04B0E" w:rsidP="00B04B0E">
      <w:pPr>
        <w:rPr>
          <w:rFonts w:ascii="Times New Roman" w:hAnsi="Times New Roman" w:cs="Times New Roman"/>
          <w:sz w:val="28"/>
          <w:szCs w:val="28"/>
        </w:rPr>
      </w:pPr>
    </w:p>
    <w:p w:rsidR="00B04B0E" w:rsidRPr="004E6277" w:rsidRDefault="00B04B0E" w:rsidP="00B04B0E">
      <w:pPr>
        <w:rPr>
          <w:rFonts w:ascii="Times New Roman" w:hAnsi="Times New Roman" w:cs="Times New Roman"/>
          <w:sz w:val="28"/>
          <w:szCs w:val="28"/>
        </w:rPr>
      </w:pPr>
    </w:p>
    <w:p w:rsidR="00B04B0E" w:rsidRPr="004E6277" w:rsidRDefault="00B04B0E" w:rsidP="00B04B0E">
      <w:pPr>
        <w:rPr>
          <w:rFonts w:ascii="Times New Roman" w:hAnsi="Times New Roman" w:cs="Times New Roman"/>
          <w:sz w:val="28"/>
          <w:szCs w:val="28"/>
        </w:rPr>
      </w:pPr>
    </w:p>
    <w:p w:rsidR="00B04B0E" w:rsidRPr="004E6277" w:rsidRDefault="00B04B0E" w:rsidP="00B04B0E">
      <w:pPr>
        <w:rPr>
          <w:rFonts w:ascii="Times New Roman" w:hAnsi="Times New Roman" w:cs="Times New Roman"/>
          <w:sz w:val="28"/>
          <w:szCs w:val="28"/>
        </w:rPr>
      </w:pPr>
    </w:p>
    <w:p w:rsidR="00B04B0E" w:rsidRPr="004E6277" w:rsidRDefault="00B04B0E" w:rsidP="00B04B0E">
      <w:pPr>
        <w:ind w:left="5664"/>
        <w:rPr>
          <w:rFonts w:ascii="Times New Roman" w:hAnsi="Times New Roman" w:cs="Times New Roman"/>
          <w:sz w:val="28"/>
          <w:szCs w:val="28"/>
        </w:rPr>
      </w:pPr>
      <w:r>
        <w:rPr>
          <w:rFonts w:ascii="Times New Roman" w:hAnsi="Times New Roman" w:cs="Times New Roman"/>
          <w:sz w:val="28"/>
          <w:szCs w:val="28"/>
        </w:rPr>
        <w:t>Выполнил</w:t>
      </w:r>
      <w:r w:rsidRPr="004E6277">
        <w:rPr>
          <w:rFonts w:ascii="Times New Roman" w:hAnsi="Times New Roman" w:cs="Times New Roman"/>
          <w:sz w:val="28"/>
          <w:szCs w:val="28"/>
        </w:rPr>
        <w:t xml:space="preserve">: </w:t>
      </w:r>
    </w:p>
    <w:p w:rsidR="00B04B0E" w:rsidRPr="004E6277" w:rsidRDefault="00B04B0E" w:rsidP="00B04B0E">
      <w:pPr>
        <w:ind w:left="5664"/>
        <w:rPr>
          <w:rFonts w:ascii="Times New Roman" w:hAnsi="Times New Roman" w:cs="Times New Roman"/>
          <w:sz w:val="28"/>
          <w:szCs w:val="28"/>
        </w:rPr>
      </w:pPr>
      <w:r w:rsidRPr="004E6277">
        <w:rPr>
          <w:rFonts w:ascii="Times New Roman" w:hAnsi="Times New Roman" w:cs="Times New Roman"/>
          <w:sz w:val="28"/>
          <w:szCs w:val="28"/>
        </w:rPr>
        <w:t xml:space="preserve">Ординатор </w:t>
      </w:r>
      <w:r>
        <w:rPr>
          <w:rFonts w:ascii="Times New Roman" w:hAnsi="Times New Roman" w:cs="Times New Roman"/>
          <w:sz w:val="28"/>
          <w:szCs w:val="28"/>
        </w:rPr>
        <w:t>1</w:t>
      </w:r>
      <w:r w:rsidRPr="004E6277">
        <w:rPr>
          <w:rFonts w:ascii="Times New Roman" w:hAnsi="Times New Roman" w:cs="Times New Roman"/>
          <w:sz w:val="28"/>
          <w:szCs w:val="28"/>
        </w:rPr>
        <w:t xml:space="preserve">-го года обучения </w:t>
      </w:r>
    </w:p>
    <w:p w:rsidR="00B04B0E" w:rsidRPr="007650C0" w:rsidRDefault="00B04B0E" w:rsidP="00B04B0E">
      <w:pPr>
        <w:ind w:left="5664"/>
        <w:rPr>
          <w:rFonts w:ascii="Times New Roman" w:hAnsi="Times New Roman" w:cs="Times New Roman"/>
          <w:sz w:val="28"/>
          <w:szCs w:val="28"/>
        </w:rPr>
      </w:pPr>
      <w:r>
        <w:rPr>
          <w:rFonts w:ascii="Times New Roman" w:hAnsi="Times New Roman" w:cs="Times New Roman"/>
          <w:sz w:val="28"/>
          <w:szCs w:val="28"/>
        </w:rPr>
        <w:t>Непомнящий Георгий Николаевич</w:t>
      </w:r>
    </w:p>
    <w:p w:rsidR="00B04B0E" w:rsidRPr="004E6277" w:rsidRDefault="00B04B0E" w:rsidP="00B04B0E">
      <w:pPr>
        <w:ind w:left="5664"/>
        <w:rPr>
          <w:rFonts w:ascii="Times New Roman" w:hAnsi="Times New Roman" w:cs="Times New Roman"/>
          <w:sz w:val="28"/>
          <w:szCs w:val="28"/>
        </w:rPr>
      </w:pPr>
    </w:p>
    <w:p w:rsidR="00B04B0E" w:rsidRPr="004E6277" w:rsidRDefault="00B04B0E" w:rsidP="00B04B0E">
      <w:pPr>
        <w:ind w:left="5664"/>
        <w:rPr>
          <w:rFonts w:ascii="Times New Roman" w:hAnsi="Times New Roman" w:cs="Times New Roman"/>
          <w:sz w:val="28"/>
          <w:szCs w:val="28"/>
        </w:rPr>
      </w:pPr>
    </w:p>
    <w:p w:rsidR="00B04B0E" w:rsidRPr="004E6277" w:rsidRDefault="00B04B0E" w:rsidP="00B04B0E">
      <w:pPr>
        <w:ind w:left="5664"/>
        <w:rPr>
          <w:rFonts w:ascii="Times New Roman" w:hAnsi="Times New Roman" w:cs="Times New Roman"/>
          <w:sz w:val="28"/>
          <w:szCs w:val="28"/>
        </w:rPr>
      </w:pPr>
    </w:p>
    <w:p w:rsidR="00B04B0E" w:rsidRPr="004E6277" w:rsidRDefault="00B04B0E" w:rsidP="00B04B0E">
      <w:pPr>
        <w:ind w:left="5664"/>
        <w:rPr>
          <w:rFonts w:ascii="Times New Roman" w:hAnsi="Times New Roman" w:cs="Times New Roman"/>
          <w:sz w:val="28"/>
          <w:szCs w:val="28"/>
        </w:rPr>
      </w:pPr>
    </w:p>
    <w:p w:rsidR="00B04B0E" w:rsidRPr="004E6277" w:rsidRDefault="00B04B0E" w:rsidP="00B04B0E">
      <w:pPr>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Default="00B04B0E" w:rsidP="00B04B0E">
      <w:pPr>
        <w:ind w:left="3540"/>
        <w:rPr>
          <w:rFonts w:ascii="Times New Roman" w:hAnsi="Times New Roman" w:cs="Times New Roman"/>
          <w:sz w:val="28"/>
          <w:szCs w:val="28"/>
        </w:rPr>
      </w:pPr>
    </w:p>
    <w:p w:rsidR="00B04B0E" w:rsidRPr="004E6277" w:rsidRDefault="00B04B0E" w:rsidP="00B04B0E">
      <w:pPr>
        <w:ind w:left="3540"/>
        <w:rPr>
          <w:rFonts w:ascii="Times New Roman" w:hAnsi="Times New Roman" w:cs="Times New Roman"/>
          <w:sz w:val="28"/>
          <w:szCs w:val="28"/>
        </w:rPr>
      </w:pPr>
      <w:bookmarkStart w:id="0" w:name="_GoBack"/>
      <w:bookmarkEnd w:id="0"/>
      <w:r w:rsidRPr="004E6277">
        <w:rPr>
          <w:rFonts w:ascii="Times New Roman" w:hAnsi="Times New Roman" w:cs="Times New Roman"/>
          <w:sz w:val="28"/>
          <w:szCs w:val="28"/>
        </w:rPr>
        <w:t>Красноярск, 202</w:t>
      </w:r>
      <w:r>
        <w:rPr>
          <w:rFonts w:ascii="Times New Roman" w:hAnsi="Times New Roman" w:cs="Times New Roman"/>
          <w:sz w:val="28"/>
          <w:szCs w:val="28"/>
        </w:rPr>
        <w:t>2</w:t>
      </w:r>
    </w:p>
    <w:p w:rsidR="00F265F9" w:rsidRPr="00F265F9" w:rsidRDefault="00F265F9" w:rsidP="00F265F9">
      <w:pPr>
        <w:shd w:val="clear" w:color="auto" w:fill="FFFFFF"/>
        <w:spacing w:after="100" w:afterAutospacing="1"/>
        <w:jc w:val="center"/>
        <w:outlineLvl w:val="1"/>
        <w:rPr>
          <w:rFonts w:ascii="Times New Roman" w:eastAsia="Times New Roman" w:hAnsi="Times New Roman" w:cs="Times New Roman"/>
          <w:b/>
        </w:rPr>
      </w:pPr>
      <w:r w:rsidRPr="00F265F9">
        <w:rPr>
          <w:rFonts w:ascii="Times New Roman" w:eastAsia="Times New Roman" w:hAnsi="Times New Roman" w:cs="Times New Roman"/>
          <w:b/>
        </w:rPr>
        <w:lastRenderedPageBreak/>
        <w:t>Определение, этиология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Острый респираторный </w:t>
      </w:r>
      <w:proofErr w:type="spellStart"/>
      <w:r w:rsidRPr="00F265F9">
        <w:rPr>
          <w:rFonts w:ascii="Times New Roman" w:hAnsi="Times New Roman" w:cs="Times New Roman"/>
          <w:b/>
          <w:bCs/>
        </w:rPr>
        <w:t>дистресс</w:t>
      </w:r>
      <w:proofErr w:type="spellEnd"/>
      <w:r w:rsidRPr="00F265F9">
        <w:rPr>
          <w:rFonts w:ascii="Times New Roman" w:hAnsi="Times New Roman" w:cs="Times New Roman"/>
          <w:b/>
          <w:bCs/>
        </w:rPr>
        <w:t>-синдром (ОРДС)</w:t>
      </w:r>
      <w:r w:rsidRPr="00F265F9">
        <w:rPr>
          <w:rFonts w:ascii="Times New Roman" w:hAnsi="Times New Roman" w:cs="Times New Roman"/>
        </w:rPr>
        <w:t xml:space="preserve"> - остро возникающее диффузное воспалительное поражение паренхимы легких, развивающееся как неспецифическая реакция на различные повреждающие факторы и приводящее к формированию острой дыхательной недостаточности (ОДН) (как компонента </w:t>
      </w:r>
      <w:proofErr w:type="spellStart"/>
      <w:r w:rsidRPr="00F265F9">
        <w:rPr>
          <w:rFonts w:ascii="Times New Roman" w:hAnsi="Times New Roman" w:cs="Times New Roman"/>
        </w:rPr>
        <w:t>полиорганной</w:t>
      </w:r>
      <w:proofErr w:type="spellEnd"/>
      <w:r w:rsidRPr="00F265F9">
        <w:rPr>
          <w:rFonts w:ascii="Times New Roman" w:hAnsi="Times New Roman" w:cs="Times New Roman"/>
        </w:rPr>
        <w:t xml:space="preserve"> недостаточности) вследствие нарушения структуры легочной ткани и уменьшения массы аэрированной легочной ткани.</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Этиология и патогенез</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Острый респираторный </w:t>
      </w:r>
      <w:proofErr w:type="spellStart"/>
      <w:r w:rsidRPr="00F265F9">
        <w:rPr>
          <w:rFonts w:ascii="Times New Roman" w:hAnsi="Times New Roman" w:cs="Times New Roman"/>
        </w:rPr>
        <w:t>дистресс</w:t>
      </w:r>
      <w:proofErr w:type="spellEnd"/>
      <w:r w:rsidRPr="00F265F9">
        <w:rPr>
          <w:rFonts w:ascii="Times New Roman" w:hAnsi="Times New Roman" w:cs="Times New Roman"/>
        </w:rPr>
        <w:t xml:space="preserve">-синдром является </w:t>
      </w:r>
      <w:proofErr w:type="spellStart"/>
      <w:r w:rsidRPr="00F265F9">
        <w:rPr>
          <w:rFonts w:ascii="Times New Roman" w:hAnsi="Times New Roman" w:cs="Times New Roman"/>
        </w:rPr>
        <w:t>полиэтиологическим</w:t>
      </w:r>
      <w:proofErr w:type="spellEnd"/>
      <w:r w:rsidRPr="00F265F9">
        <w:rPr>
          <w:rFonts w:ascii="Times New Roman" w:hAnsi="Times New Roman" w:cs="Times New Roman"/>
        </w:rPr>
        <w:t xml:space="preserve"> заболеванием. Основные факторы риска развития ОРДС могут быть разделены на две группы:</w:t>
      </w:r>
    </w:p>
    <w:p w:rsidR="00F265F9" w:rsidRPr="00F265F9" w:rsidRDefault="00F265F9" w:rsidP="00F265F9">
      <w:pPr>
        <w:numPr>
          <w:ilvl w:val="0"/>
          <w:numId w:val="1"/>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прямые повреждающие факторы</w:t>
      </w:r>
      <w:r w:rsidRPr="00F265F9">
        <w:rPr>
          <w:rFonts w:ascii="Times New Roman" w:eastAsia="Times New Roman" w:hAnsi="Times New Roman" w:cs="Times New Roman"/>
        </w:rPr>
        <w:t xml:space="preserve"> (аспирационный синдром, утопления, вдыхание токсических веществ, лёгочная инфекция, тупая травма груди и </w:t>
      </w:r>
      <w:proofErr w:type="spellStart"/>
      <w:r w:rsidRPr="00F265F9">
        <w:rPr>
          <w:rFonts w:ascii="Times New Roman" w:eastAsia="Times New Roman" w:hAnsi="Times New Roman" w:cs="Times New Roman"/>
        </w:rPr>
        <w:t>др</w:t>
      </w:r>
      <w:proofErr w:type="spellEnd"/>
      <w:r w:rsidRPr="00F265F9">
        <w:rPr>
          <w:rFonts w:ascii="Times New Roman" w:eastAsia="Times New Roman" w:hAnsi="Times New Roman" w:cs="Times New Roman"/>
        </w:rPr>
        <w:t>);</w:t>
      </w:r>
    </w:p>
    <w:p w:rsidR="00F265F9" w:rsidRPr="00F265F9" w:rsidRDefault="00F265F9" w:rsidP="00F265F9">
      <w:pPr>
        <w:numPr>
          <w:ilvl w:val="0"/>
          <w:numId w:val="1"/>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непрямые повреждающие факторы</w:t>
      </w:r>
      <w:r w:rsidRPr="00F265F9">
        <w:rPr>
          <w:rFonts w:ascii="Times New Roman" w:eastAsia="Times New Roman" w:hAnsi="Times New Roman" w:cs="Times New Roman"/>
        </w:rPr>
        <w:t xml:space="preserve"> (шок, сепсис, травма, кровопотеря, гемотрансфузии, отравления, искусственное кровообращение и </w:t>
      </w:r>
      <w:proofErr w:type="spellStart"/>
      <w:r w:rsidRPr="00F265F9">
        <w:rPr>
          <w:rFonts w:ascii="Times New Roman" w:eastAsia="Times New Roman" w:hAnsi="Times New Roman" w:cs="Times New Roman"/>
        </w:rPr>
        <w:t>тд</w:t>
      </w:r>
      <w:proofErr w:type="spellEnd"/>
      <w:r w:rsidRPr="00F265F9">
        <w:rPr>
          <w:rFonts w:ascii="Times New Roman" w:eastAsia="Times New Roman" w:hAnsi="Times New Roman" w:cs="Times New Roman"/>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Основные причины ОРДС представлены в таблице 1.</w:t>
      </w:r>
    </w:p>
    <w:p w:rsidR="00F265F9" w:rsidRPr="00F265F9" w:rsidRDefault="00F265F9" w:rsidP="00F265F9">
      <w:pPr>
        <w:shd w:val="clear" w:color="auto" w:fill="FFFFFF"/>
        <w:spacing w:after="100" w:afterAutospacing="1"/>
        <w:jc w:val="right"/>
        <w:rPr>
          <w:rFonts w:ascii="Times New Roman" w:hAnsi="Times New Roman" w:cs="Times New Roman"/>
        </w:rPr>
      </w:pPr>
      <w:r w:rsidRPr="00F265F9">
        <w:rPr>
          <w:rFonts w:ascii="Times New Roman" w:hAnsi="Times New Roman" w:cs="Times New Roman"/>
        </w:rPr>
        <w:t xml:space="preserve">Таблица 1. Причины острого респираторного </w:t>
      </w:r>
      <w:proofErr w:type="spellStart"/>
      <w:r w:rsidRPr="00F265F9">
        <w:rPr>
          <w:rFonts w:ascii="Times New Roman" w:hAnsi="Times New Roman" w:cs="Times New Roman"/>
        </w:rPr>
        <w:t>дистресс</w:t>
      </w:r>
      <w:proofErr w:type="spellEnd"/>
      <w:r w:rsidRPr="00F265F9">
        <w:rPr>
          <w:rFonts w:ascii="Times New Roman" w:hAnsi="Times New Roman" w:cs="Times New Roman"/>
        </w:rPr>
        <w:t>-синдрома</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6"/>
        <w:gridCol w:w="5274"/>
      </w:tblGrid>
      <w:tr w:rsidR="00F265F9" w:rsidRPr="00F265F9" w:rsidTr="00F265F9">
        <w:trPr>
          <w:jc w:val="center"/>
        </w:trPr>
        <w:tc>
          <w:tcPr>
            <w:tcW w:w="528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Оказывающие прямое воздействие на легкие (легочные)</w:t>
            </w:r>
          </w:p>
        </w:tc>
        <w:tc>
          <w:tcPr>
            <w:tcW w:w="7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Не оказывающие прямое воздействие на легкие (внелегочные)</w:t>
            </w:r>
          </w:p>
        </w:tc>
      </w:tr>
      <w:tr w:rsidR="00F265F9" w:rsidRPr="00F265F9" w:rsidTr="00F265F9">
        <w:trPr>
          <w:jc w:val="center"/>
        </w:trPr>
        <w:tc>
          <w:tcPr>
            <w:tcW w:w="528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Более частые</w:t>
            </w:r>
          </w:p>
          <w:p w:rsidR="00F265F9" w:rsidRPr="00F265F9" w:rsidRDefault="00F265F9" w:rsidP="00F265F9">
            <w:pPr>
              <w:numPr>
                <w:ilvl w:val="0"/>
                <w:numId w:val="2"/>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Легочная инфекция (пневмония </w:t>
            </w:r>
            <w:proofErr w:type="spellStart"/>
            <w:r w:rsidRPr="00F265F9">
              <w:rPr>
                <w:rFonts w:ascii="Times New Roman" w:eastAsia="Times New Roman" w:hAnsi="Times New Roman" w:cs="Times New Roman"/>
              </w:rPr>
              <w:t>неаспирационного</w:t>
            </w:r>
            <w:proofErr w:type="spellEnd"/>
            <w:r w:rsidRPr="00F265F9">
              <w:rPr>
                <w:rFonts w:ascii="Times New Roman" w:eastAsia="Times New Roman" w:hAnsi="Times New Roman" w:cs="Times New Roman"/>
              </w:rPr>
              <w:t xml:space="preserve"> генеза, вирусные инфекции - грипп, </w:t>
            </w:r>
            <w:proofErr w:type="spellStart"/>
            <w:r w:rsidRPr="00F265F9">
              <w:rPr>
                <w:rFonts w:ascii="Times New Roman" w:eastAsia="Times New Roman" w:hAnsi="Times New Roman" w:cs="Times New Roman"/>
              </w:rPr>
              <w:t>коронавирус</w:t>
            </w:r>
            <w:proofErr w:type="spellEnd"/>
            <w:r w:rsidRPr="00F265F9">
              <w:rPr>
                <w:rFonts w:ascii="Times New Roman" w:eastAsia="Times New Roman" w:hAnsi="Times New Roman" w:cs="Times New Roman"/>
              </w:rPr>
              <w:t xml:space="preserve">, </w:t>
            </w:r>
            <w:proofErr w:type="spellStart"/>
            <w:r w:rsidRPr="00F265F9">
              <w:rPr>
                <w:rFonts w:ascii="Times New Roman" w:eastAsia="Times New Roman" w:hAnsi="Times New Roman" w:cs="Times New Roman"/>
              </w:rPr>
              <w:t>цитомегаловирус</w:t>
            </w:r>
            <w:proofErr w:type="spellEnd"/>
            <w:r w:rsidRPr="00F265F9">
              <w:rPr>
                <w:rFonts w:ascii="Times New Roman" w:eastAsia="Times New Roman" w:hAnsi="Times New Roman" w:cs="Times New Roman"/>
              </w:rPr>
              <w:t>)</w:t>
            </w:r>
          </w:p>
          <w:p w:rsidR="00F265F9" w:rsidRPr="00F265F9" w:rsidRDefault="00F265F9" w:rsidP="00F265F9">
            <w:pPr>
              <w:numPr>
                <w:ilvl w:val="0"/>
                <w:numId w:val="2"/>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Аспирационная пневмония вследствие аспирации жидкостей (желудочный сок, жидкие углеводороды)</w:t>
            </w:r>
          </w:p>
        </w:tc>
        <w:tc>
          <w:tcPr>
            <w:tcW w:w="7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Более частые</w:t>
            </w:r>
          </w:p>
          <w:p w:rsidR="00F265F9" w:rsidRPr="00F265F9" w:rsidRDefault="00F265F9" w:rsidP="00F265F9">
            <w:pPr>
              <w:numPr>
                <w:ilvl w:val="0"/>
                <w:numId w:val="3"/>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Шок любой этиологии</w:t>
            </w:r>
          </w:p>
          <w:p w:rsidR="00F265F9" w:rsidRPr="00F265F9" w:rsidRDefault="00F265F9" w:rsidP="00F265F9">
            <w:pPr>
              <w:numPr>
                <w:ilvl w:val="0"/>
                <w:numId w:val="3"/>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Инфекция (сепсис, перитонит и т. п.)</w:t>
            </w:r>
          </w:p>
          <w:p w:rsidR="00F265F9" w:rsidRPr="00F265F9" w:rsidRDefault="00F265F9" w:rsidP="00F265F9">
            <w:pPr>
              <w:numPr>
                <w:ilvl w:val="0"/>
                <w:numId w:val="3"/>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Тяжелая травма</w:t>
            </w:r>
          </w:p>
          <w:p w:rsidR="00F265F9" w:rsidRPr="00F265F9" w:rsidRDefault="00F265F9" w:rsidP="00F265F9">
            <w:pPr>
              <w:numPr>
                <w:ilvl w:val="0"/>
                <w:numId w:val="3"/>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Острый панкреатит</w:t>
            </w:r>
          </w:p>
          <w:p w:rsidR="00F265F9" w:rsidRPr="00F265F9" w:rsidRDefault="00F265F9" w:rsidP="00F265F9">
            <w:pPr>
              <w:numPr>
                <w:ilvl w:val="0"/>
                <w:numId w:val="3"/>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Массивные гемотрансфузии</w:t>
            </w:r>
          </w:p>
        </w:tc>
      </w:tr>
      <w:tr w:rsidR="00F265F9" w:rsidRPr="00F265F9" w:rsidTr="00F265F9">
        <w:trPr>
          <w:jc w:val="center"/>
        </w:trPr>
        <w:tc>
          <w:tcPr>
            <w:tcW w:w="528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Менее частые</w:t>
            </w:r>
          </w:p>
          <w:p w:rsidR="00F265F9" w:rsidRPr="00F265F9" w:rsidRDefault="00F265F9" w:rsidP="00F265F9">
            <w:pPr>
              <w:numPr>
                <w:ilvl w:val="0"/>
                <w:numId w:val="4"/>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Ингаляция токсических веществ (высокие концентрации кислорода, дым, едкие химикалии – двуокись азота, соединения аммония, кадмия, хлора, фосген)</w:t>
            </w:r>
          </w:p>
          <w:p w:rsidR="00F265F9" w:rsidRPr="00F265F9" w:rsidRDefault="00F265F9" w:rsidP="00F265F9">
            <w:pPr>
              <w:numPr>
                <w:ilvl w:val="0"/>
                <w:numId w:val="4"/>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Ушиб легкого</w:t>
            </w:r>
          </w:p>
          <w:p w:rsidR="00F265F9" w:rsidRPr="00F265F9" w:rsidRDefault="00F265F9" w:rsidP="00F265F9">
            <w:pPr>
              <w:numPr>
                <w:ilvl w:val="0"/>
                <w:numId w:val="4"/>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Жировая эмболия</w:t>
            </w:r>
          </w:p>
          <w:p w:rsidR="00F265F9" w:rsidRPr="00F265F9" w:rsidRDefault="00F265F9" w:rsidP="00F265F9">
            <w:pPr>
              <w:numPr>
                <w:ilvl w:val="0"/>
                <w:numId w:val="4"/>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Радиационный </w:t>
            </w:r>
            <w:proofErr w:type="spellStart"/>
            <w:r w:rsidRPr="00F265F9">
              <w:rPr>
                <w:rFonts w:ascii="Times New Roman" w:eastAsia="Times New Roman" w:hAnsi="Times New Roman" w:cs="Times New Roman"/>
              </w:rPr>
              <w:t>пневмонит</w:t>
            </w:r>
            <w:proofErr w:type="spellEnd"/>
          </w:p>
          <w:p w:rsidR="00F265F9" w:rsidRPr="00F265F9" w:rsidRDefault="00F265F9" w:rsidP="00F265F9">
            <w:pPr>
              <w:numPr>
                <w:ilvl w:val="0"/>
                <w:numId w:val="4"/>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Эмболия легочной артерии</w:t>
            </w:r>
          </w:p>
          <w:p w:rsidR="00F265F9" w:rsidRPr="00F265F9" w:rsidRDefault="00F265F9" w:rsidP="00F265F9">
            <w:pPr>
              <w:numPr>
                <w:ilvl w:val="0"/>
                <w:numId w:val="4"/>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Утопление</w:t>
            </w:r>
          </w:p>
          <w:p w:rsidR="00F265F9" w:rsidRPr="00F265F9" w:rsidRDefault="00F265F9" w:rsidP="00F265F9">
            <w:pPr>
              <w:numPr>
                <w:ilvl w:val="0"/>
                <w:numId w:val="4"/>
              </w:numPr>
              <w:spacing w:before="100" w:beforeAutospacing="1" w:after="100" w:afterAutospacing="1"/>
              <w:rPr>
                <w:rFonts w:ascii="Times New Roman" w:eastAsia="Times New Roman" w:hAnsi="Times New Roman" w:cs="Times New Roman"/>
              </w:rPr>
            </w:pPr>
            <w:proofErr w:type="spellStart"/>
            <w:r w:rsidRPr="00F265F9">
              <w:rPr>
                <w:rFonts w:ascii="Times New Roman" w:eastAsia="Times New Roman" w:hAnsi="Times New Roman" w:cs="Times New Roman"/>
              </w:rPr>
              <w:t>Реперфузионное</w:t>
            </w:r>
            <w:proofErr w:type="spellEnd"/>
            <w:r w:rsidRPr="00F265F9">
              <w:rPr>
                <w:rFonts w:ascii="Times New Roman" w:eastAsia="Times New Roman" w:hAnsi="Times New Roman" w:cs="Times New Roman"/>
              </w:rPr>
              <w:t xml:space="preserve"> повреждение легких</w:t>
            </w:r>
          </w:p>
        </w:tc>
        <w:tc>
          <w:tcPr>
            <w:tcW w:w="7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Менее частые</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Искусственное кровообращение</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Острые отравления</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Диссеминированное внутрисосудистое свертывание крови (ДВС-синдром)</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Ожоги</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Тяжелая черепно-мозговая травма (ТЧМТ)</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Уремия</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Лимфатический </w:t>
            </w:r>
            <w:proofErr w:type="spellStart"/>
            <w:r w:rsidRPr="00F265F9">
              <w:rPr>
                <w:rFonts w:ascii="Times New Roman" w:eastAsia="Times New Roman" w:hAnsi="Times New Roman" w:cs="Times New Roman"/>
              </w:rPr>
              <w:t>карциноматоз</w:t>
            </w:r>
            <w:proofErr w:type="spellEnd"/>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Эклампсия</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Состояние после </w:t>
            </w:r>
            <w:proofErr w:type="spellStart"/>
            <w:r w:rsidRPr="00F265F9">
              <w:rPr>
                <w:rFonts w:ascii="Times New Roman" w:eastAsia="Times New Roman" w:hAnsi="Times New Roman" w:cs="Times New Roman"/>
              </w:rPr>
              <w:t>кардиоверсии</w:t>
            </w:r>
            <w:proofErr w:type="spellEnd"/>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Инфаркт кишечника</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Внутриутробная гибель плода</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Тепловой удар</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Гипотермические повреждения</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lastRenderedPageBreak/>
              <w:t>Обширные хирургические вмешательства</w:t>
            </w:r>
          </w:p>
          <w:p w:rsidR="00F265F9" w:rsidRPr="00F265F9" w:rsidRDefault="00F265F9" w:rsidP="00F265F9">
            <w:pPr>
              <w:numPr>
                <w:ilvl w:val="0"/>
                <w:numId w:val="5"/>
              </w:numPr>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Сердечно-легочная реанимация</w:t>
            </w:r>
          </w:p>
        </w:tc>
      </w:tr>
    </w:tbl>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lastRenderedPageBreak/>
        <w:t>Среди перечисленных в таблице наиболее частой причиной ОРДС является сепсис (40% всех случаев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Между морфологическими изменениями в легких (разновидностью ОРДС), их функциональными нарушениями и клиническими проявлениями существует взаимосвязь. Это приводит к различной клинической эффективности ряда респираторных, </w:t>
      </w:r>
      <w:proofErr w:type="spellStart"/>
      <w:r w:rsidRPr="00F265F9">
        <w:rPr>
          <w:rFonts w:ascii="Times New Roman" w:hAnsi="Times New Roman" w:cs="Times New Roman"/>
        </w:rPr>
        <w:t>нереспираторных</w:t>
      </w:r>
      <w:proofErr w:type="spellEnd"/>
      <w:r w:rsidRPr="00F265F9">
        <w:rPr>
          <w:rFonts w:ascii="Times New Roman" w:hAnsi="Times New Roman" w:cs="Times New Roman"/>
        </w:rPr>
        <w:t xml:space="preserve"> и фармакологических методов лечения ОРДС, в зависимости от причин его развития и стадии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При ОРДС, </w:t>
      </w:r>
      <w:proofErr w:type="spellStart"/>
      <w:r w:rsidRPr="00F265F9">
        <w:rPr>
          <w:rFonts w:ascii="Times New Roman" w:hAnsi="Times New Roman" w:cs="Times New Roman"/>
        </w:rPr>
        <w:t>развившимся</w:t>
      </w:r>
      <w:proofErr w:type="spellEnd"/>
      <w:r w:rsidRPr="00F265F9">
        <w:rPr>
          <w:rFonts w:ascii="Times New Roman" w:hAnsi="Times New Roman" w:cs="Times New Roman"/>
        </w:rPr>
        <w:t xml:space="preserve"> вследствие воздействия </w:t>
      </w:r>
      <w:r w:rsidRPr="00F265F9">
        <w:rPr>
          <w:rFonts w:ascii="Times New Roman" w:hAnsi="Times New Roman" w:cs="Times New Roman"/>
          <w:b/>
          <w:bCs/>
          <w:u w:val="single"/>
        </w:rPr>
        <w:t>прямых</w:t>
      </w:r>
      <w:r w:rsidRPr="00F265F9">
        <w:rPr>
          <w:rFonts w:ascii="Times New Roman" w:hAnsi="Times New Roman" w:cs="Times New Roman"/>
        </w:rPr>
        <w:t xml:space="preserve"> повреждающих факторов, происходит прямое повреждение бронхиального и альвеолярного эпителия (инфекция, ушиб лёгких, утопление и т.д.), что ведет к </w:t>
      </w:r>
      <w:proofErr w:type="spellStart"/>
      <w:r w:rsidRPr="00F265F9">
        <w:rPr>
          <w:rFonts w:ascii="Times New Roman" w:hAnsi="Times New Roman" w:cs="Times New Roman"/>
        </w:rPr>
        <w:t>обтурации</w:t>
      </w:r>
      <w:proofErr w:type="spellEnd"/>
      <w:r w:rsidRPr="00F265F9">
        <w:rPr>
          <w:rFonts w:ascii="Times New Roman" w:hAnsi="Times New Roman" w:cs="Times New Roman"/>
        </w:rPr>
        <w:t xml:space="preserve"> бронхов, появлению ателектазов, развитию альвеолярного и интерстициального отека. У этих больных преобладает альвеолярный отек, скопление фибрина в альвеолах, на поздних стадиях отмечается большое количество волокон коллагена и </w:t>
      </w:r>
      <w:proofErr w:type="spellStart"/>
      <w:r w:rsidRPr="00F265F9">
        <w:rPr>
          <w:rFonts w:ascii="Times New Roman" w:hAnsi="Times New Roman" w:cs="Times New Roman"/>
        </w:rPr>
        <w:t>апоптотических</w:t>
      </w:r>
      <w:proofErr w:type="spellEnd"/>
      <w:r w:rsidRPr="00F265F9">
        <w:rPr>
          <w:rFonts w:ascii="Times New Roman" w:hAnsi="Times New Roman" w:cs="Times New Roman"/>
        </w:rPr>
        <w:t xml:space="preserve"> нейтрофилов. </w:t>
      </w:r>
      <w:r w:rsidRPr="00F265F9">
        <w:rPr>
          <w:rFonts w:ascii="Times New Roman" w:hAnsi="Times New Roman" w:cs="Times New Roman"/>
          <w:b/>
          <w:bCs/>
        </w:rPr>
        <w:t>При воздействии прямых повреждающих факторов поражение легких преимущественно представлено в виде очаговых уплотнений, которые часто локализуются в «зависимых» областях легких</w:t>
      </w:r>
      <w:r w:rsidRPr="00F265F9">
        <w:rPr>
          <w:rFonts w:ascii="Times New Roman" w:hAnsi="Times New Roman" w:cs="Times New Roman"/>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При ОРДС, </w:t>
      </w:r>
      <w:proofErr w:type="spellStart"/>
      <w:r w:rsidRPr="00F265F9">
        <w:rPr>
          <w:rFonts w:ascii="Times New Roman" w:hAnsi="Times New Roman" w:cs="Times New Roman"/>
        </w:rPr>
        <w:t>развившимся</w:t>
      </w:r>
      <w:proofErr w:type="spellEnd"/>
      <w:r w:rsidRPr="00F265F9">
        <w:rPr>
          <w:rFonts w:ascii="Times New Roman" w:hAnsi="Times New Roman" w:cs="Times New Roman"/>
        </w:rPr>
        <w:t xml:space="preserve"> вследствие воздействия </w:t>
      </w:r>
      <w:r w:rsidRPr="00F265F9">
        <w:rPr>
          <w:rFonts w:ascii="Times New Roman" w:hAnsi="Times New Roman" w:cs="Times New Roman"/>
          <w:b/>
          <w:bCs/>
          <w:u w:val="single"/>
        </w:rPr>
        <w:t>непрямых</w:t>
      </w:r>
      <w:r w:rsidRPr="00F265F9">
        <w:rPr>
          <w:rFonts w:ascii="Times New Roman" w:hAnsi="Times New Roman" w:cs="Times New Roman"/>
        </w:rPr>
        <w:t> повреждающих факторов происходит, прежде всего, повреждение эндотелия легочных капилляров, в результате чего возникают метаболические и структурные изменения, ведущие к повышению его проницаемости с последующим выходом плазмы и форменных элементов кро</w:t>
      </w:r>
      <w:r w:rsidRPr="00F265F9">
        <w:rPr>
          <w:rFonts w:ascii="Times New Roman" w:hAnsi="Times New Roman" w:cs="Times New Roman"/>
        </w:rPr>
        <w:softHyphen/>
        <w:t xml:space="preserve">ви в </w:t>
      </w:r>
      <w:proofErr w:type="spellStart"/>
      <w:r w:rsidRPr="00F265F9">
        <w:rPr>
          <w:rFonts w:ascii="Times New Roman" w:hAnsi="Times New Roman" w:cs="Times New Roman"/>
        </w:rPr>
        <w:t>интерстиций</w:t>
      </w:r>
      <w:proofErr w:type="spellEnd"/>
      <w:r w:rsidRPr="00F265F9">
        <w:rPr>
          <w:rFonts w:ascii="Times New Roman" w:hAnsi="Times New Roman" w:cs="Times New Roman"/>
        </w:rPr>
        <w:t xml:space="preserve"> легких, что ведет к значительному утолщению </w:t>
      </w:r>
      <w:proofErr w:type="spellStart"/>
      <w:r w:rsidRPr="00F265F9">
        <w:rPr>
          <w:rFonts w:ascii="Times New Roman" w:hAnsi="Times New Roman" w:cs="Times New Roman"/>
        </w:rPr>
        <w:t>межальвеолярных</w:t>
      </w:r>
      <w:proofErr w:type="spellEnd"/>
      <w:r w:rsidRPr="00F265F9">
        <w:rPr>
          <w:rFonts w:ascii="Times New Roman" w:hAnsi="Times New Roman" w:cs="Times New Roman"/>
        </w:rPr>
        <w:t xml:space="preserve"> перегородок. Патологические изменения сначала локализуются преимущественно </w:t>
      </w:r>
      <w:proofErr w:type="spellStart"/>
      <w:r w:rsidRPr="00F265F9">
        <w:rPr>
          <w:rFonts w:ascii="Times New Roman" w:hAnsi="Times New Roman" w:cs="Times New Roman"/>
        </w:rPr>
        <w:t>паравазально</w:t>
      </w:r>
      <w:proofErr w:type="spellEnd"/>
      <w:r w:rsidRPr="00F265F9">
        <w:rPr>
          <w:rFonts w:ascii="Times New Roman" w:hAnsi="Times New Roman" w:cs="Times New Roman"/>
        </w:rPr>
        <w:t xml:space="preserve">, с последующим развитием инфильтрации и интерстициального отёка, а затем и вовлечением в патологическим процесс </w:t>
      </w:r>
      <w:proofErr w:type="spellStart"/>
      <w:r w:rsidRPr="00F265F9">
        <w:rPr>
          <w:rFonts w:ascii="Times New Roman" w:hAnsi="Times New Roman" w:cs="Times New Roman"/>
        </w:rPr>
        <w:t>интраальвеолярного</w:t>
      </w:r>
      <w:proofErr w:type="spellEnd"/>
      <w:r w:rsidRPr="00F265F9">
        <w:rPr>
          <w:rFonts w:ascii="Times New Roman" w:hAnsi="Times New Roman" w:cs="Times New Roman"/>
        </w:rPr>
        <w:t xml:space="preserve"> пространства. Параллельно развиваются нарушения в системе легочной микроциркуляции в виде стаза и агрегации эритроцитов в </w:t>
      </w:r>
      <w:proofErr w:type="spellStart"/>
      <w:r w:rsidRPr="00F265F9">
        <w:rPr>
          <w:rFonts w:ascii="Times New Roman" w:hAnsi="Times New Roman" w:cs="Times New Roman"/>
        </w:rPr>
        <w:t>паралитически</w:t>
      </w:r>
      <w:proofErr w:type="spellEnd"/>
      <w:r w:rsidRPr="00F265F9">
        <w:rPr>
          <w:rFonts w:ascii="Times New Roman" w:hAnsi="Times New Roman" w:cs="Times New Roman"/>
        </w:rPr>
        <w:t xml:space="preserve"> расширенных капиллярах с нарушением дренажа лимфы, что ведет к накоплению жидкости в </w:t>
      </w:r>
      <w:proofErr w:type="spellStart"/>
      <w:r w:rsidRPr="00F265F9">
        <w:rPr>
          <w:rFonts w:ascii="Times New Roman" w:hAnsi="Times New Roman" w:cs="Times New Roman"/>
        </w:rPr>
        <w:t>интерстиции</w:t>
      </w:r>
      <w:proofErr w:type="spellEnd"/>
      <w:r w:rsidRPr="00F265F9">
        <w:rPr>
          <w:rFonts w:ascii="Times New Roman" w:hAnsi="Times New Roman" w:cs="Times New Roman"/>
        </w:rPr>
        <w:t xml:space="preserve"> и альвеолах, нарушению проходимости бронхиол. Вследствие этого в легких, наряду с жидкостью, выявляется большое количество белка и форменных элементов крови, развивается диффузное воспаление, происходит коллапс альвеол. При воздействии непрямых повреждающих факторов патологические изменения легких в большей степени диффузны, с преобладанием коллапса альвеол.</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В оценке степени риска развития ОРДС также имеет значение наличие предрасположенности, например, пациенты с алкоголизмом имеют больший риск, а пациенты с диабетом - меньший риск развития ОРДС</w:t>
      </w:r>
      <w:r w:rsidRPr="00F265F9">
        <w:rPr>
          <w:rFonts w:ascii="Times New Roman" w:hAnsi="Times New Roman" w:cs="Times New Roman"/>
          <w:b/>
          <w:bCs/>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Существует ряд факторов, которые ухудшают течение ОРДС или способствуют его развитию: избыточное накопление внесосудистой воды легких, патология грудной стенки (в том числе, повышенное давление в средостении и плевральных полостях), </w:t>
      </w:r>
      <w:proofErr w:type="spellStart"/>
      <w:r w:rsidRPr="00F265F9">
        <w:rPr>
          <w:rFonts w:ascii="Times New Roman" w:hAnsi="Times New Roman" w:cs="Times New Roman"/>
        </w:rPr>
        <w:t>интраабдоминальная</w:t>
      </w:r>
      <w:proofErr w:type="spellEnd"/>
      <w:r w:rsidRPr="00F265F9">
        <w:rPr>
          <w:rFonts w:ascii="Times New Roman" w:hAnsi="Times New Roman" w:cs="Times New Roman"/>
        </w:rPr>
        <w:t xml:space="preserve"> гипертензия, избыточная масса тела.</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Внесосудистая вода легких</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При ОРДС повышено содержание внесосудистой воды легких (ВСВЛ). Увеличение ВСВЛ более характерно для прямого повреждения легких. Увеличение ВСВЛ ухудшает прогноз </w:t>
      </w:r>
      <w:r w:rsidRPr="00F265F9">
        <w:rPr>
          <w:rFonts w:ascii="Times New Roman" w:hAnsi="Times New Roman" w:cs="Times New Roman"/>
        </w:rPr>
        <w:lastRenderedPageBreak/>
        <w:t xml:space="preserve">вне зависимости от причин развития и стадии ОРДС. Легочная </w:t>
      </w:r>
      <w:proofErr w:type="spellStart"/>
      <w:r w:rsidRPr="00F265F9">
        <w:rPr>
          <w:rFonts w:ascii="Times New Roman" w:hAnsi="Times New Roman" w:cs="Times New Roman"/>
        </w:rPr>
        <w:t>гипергидратация</w:t>
      </w:r>
      <w:proofErr w:type="spellEnd"/>
      <w:r w:rsidRPr="00F265F9">
        <w:rPr>
          <w:rFonts w:ascii="Times New Roman" w:hAnsi="Times New Roman" w:cs="Times New Roman"/>
        </w:rPr>
        <w:t xml:space="preserve"> уменьшает клиническую эффективность положительного конечно-экспираторного давления (РЕЕР), маневра </w:t>
      </w:r>
      <w:proofErr w:type="spellStart"/>
      <w:r w:rsidRPr="00F265F9">
        <w:rPr>
          <w:rFonts w:ascii="Times New Roman" w:hAnsi="Times New Roman" w:cs="Times New Roman"/>
        </w:rPr>
        <w:t>рекрутирования</w:t>
      </w:r>
      <w:proofErr w:type="spellEnd"/>
      <w:r w:rsidRPr="00F265F9">
        <w:rPr>
          <w:rFonts w:ascii="Times New Roman" w:hAnsi="Times New Roman" w:cs="Times New Roman"/>
        </w:rPr>
        <w:t xml:space="preserve"> альвеол, искусственной вентиляции легких (ИВЛ) в </w:t>
      </w:r>
      <w:proofErr w:type="spellStart"/>
      <w:r w:rsidRPr="00F265F9">
        <w:rPr>
          <w:rFonts w:ascii="Times New Roman" w:hAnsi="Times New Roman" w:cs="Times New Roman"/>
        </w:rPr>
        <w:t>прон</w:t>
      </w:r>
      <w:proofErr w:type="spellEnd"/>
      <w:r w:rsidRPr="00F265F9">
        <w:rPr>
          <w:rFonts w:ascii="Times New Roman" w:hAnsi="Times New Roman" w:cs="Times New Roman"/>
        </w:rPr>
        <w:t xml:space="preserve">-позиции, терапии </w:t>
      </w:r>
      <w:proofErr w:type="spellStart"/>
      <w:r w:rsidRPr="00F265F9">
        <w:rPr>
          <w:rFonts w:ascii="Times New Roman" w:hAnsi="Times New Roman" w:cs="Times New Roman"/>
        </w:rPr>
        <w:t>сурфактантом</w:t>
      </w:r>
      <w:proofErr w:type="spellEnd"/>
      <w:r w:rsidRPr="00F265F9">
        <w:rPr>
          <w:rFonts w:ascii="Times New Roman" w:hAnsi="Times New Roman" w:cs="Times New Roman"/>
        </w:rPr>
        <w:t>.</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Грудная стенка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Патология грудной стенки вносит свой отрицательный вклад в течение ОРДС или является одной из непосредственных причин его развития. Увеличение жесткости грудной стенки вследствие отека клетчатки средостения, ригидности ребер и межреберных мышц, ожирения, увеличения внутрибрюшного давления приводит к сдавлению альвеол извне (отрицательному </w:t>
      </w:r>
      <w:proofErr w:type="spellStart"/>
      <w:r w:rsidRPr="00F265F9">
        <w:rPr>
          <w:rFonts w:ascii="Times New Roman" w:hAnsi="Times New Roman" w:cs="Times New Roman"/>
        </w:rPr>
        <w:t>транспульмональному</w:t>
      </w:r>
      <w:proofErr w:type="spellEnd"/>
      <w:r w:rsidRPr="00F265F9">
        <w:rPr>
          <w:rFonts w:ascii="Times New Roman" w:hAnsi="Times New Roman" w:cs="Times New Roman"/>
        </w:rPr>
        <w:t xml:space="preserve"> давлению на выдохе), ограничивает эффект от применения РЕЕР и маневров </w:t>
      </w:r>
      <w:proofErr w:type="spellStart"/>
      <w:r w:rsidRPr="00F265F9">
        <w:rPr>
          <w:rFonts w:ascii="Times New Roman" w:hAnsi="Times New Roman" w:cs="Times New Roman"/>
        </w:rPr>
        <w:t>рекрутирования</w:t>
      </w:r>
      <w:proofErr w:type="spellEnd"/>
      <w:r w:rsidRPr="00F265F9">
        <w:rPr>
          <w:rFonts w:ascii="Times New Roman" w:hAnsi="Times New Roman" w:cs="Times New Roman"/>
        </w:rPr>
        <w:t xml:space="preserve"> альвеол.</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 xml:space="preserve">Синдром </w:t>
      </w:r>
      <w:proofErr w:type="spellStart"/>
      <w:r w:rsidRPr="00F265F9">
        <w:rPr>
          <w:rFonts w:ascii="Times New Roman" w:hAnsi="Times New Roman" w:cs="Times New Roman"/>
          <w:b/>
          <w:bCs/>
        </w:rPr>
        <w:t>интраабдоминальной</w:t>
      </w:r>
      <w:proofErr w:type="spellEnd"/>
      <w:r w:rsidRPr="00F265F9">
        <w:rPr>
          <w:rFonts w:ascii="Times New Roman" w:hAnsi="Times New Roman" w:cs="Times New Roman"/>
          <w:b/>
          <w:bCs/>
        </w:rPr>
        <w:t xml:space="preserve"> гипертензии</w:t>
      </w:r>
    </w:p>
    <w:p w:rsidR="00F265F9" w:rsidRPr="00F265F9" w:rsidRDefault="00F265F9" w:rsidP="00F265F9">
      <w:pPr>
        <w:shd w:val="clear" w:color="auto" w:fill="FFFFFF"/>
        <w:spacing w:after="100" w:afterAutospacing="1"/>
        <w:rPr>
          <w:rFonts w:ascii="Times New Roman" w:hAnsi="Times New Roman" w:cs="Times New Roman"/>
        </w:rPr>
      </w:pPr>
      <w:proofErr w:type="spellStart"/>
      <w:r w:rsidRPr="00F265F9">
        <w:rPr>
          <w:rFonts w:ascii="Times New Roman" w:hAnsi="Times New Roman" w:cs="Times New Roman"/>
        </w:rPr>
        <w:t>Интраабдоминальная</w:t>
      </w:r>
      <w:proofErr w:type="spellEnd"/>
      <w:r w:rsidRPr="00F265F9">
        <w:rPr>
          <w:rFonts w:ascii="Times New Roman" w:hAnsi="Times New Roman" w:cs="Times New Roman"/>
        </w:rPr>
        <w:t xml:space="preserve"> гипертензия (ИАГ) является частым спутником критического состояния, составляя от 15 до 70%. Наиболее частыми причинами </w:t>
      </w:r>
      <w:proofErr w:type="spellStart"/>
      <w:r w:rsidRPr="00F265F9">
        <w:rPr>
          <w:rFonts w:ascii="Times New Roman" w:hAnsi="Times New Roman" w:cs="Times New Roman"/>
        </w:rPr>
        <w:t>интраабдоминальной</w:t>
      </w:r>
      <w:proofErr w:type="spellEnd"/>
      <w:r w:rsidRPr="00F265F9">
        <w:rPr>
          <w:rFonts w:ascii="Times New Roman" w:hAnsi="Times New Roman" w:cs="Times New Roman"/>
        </w:rPr>
        <w:t xml:space="preserve"> гипертензии являются панкреатит, перитонит, ишемия ветвей брюшной аорты, кишечная непроходимость. При развитии синдрома </w:t>
      </w:r>
      <w:proofErr w:type="spellStart"/>
      <w:r w:rsidRPr="00F265F9">
        <w:rPr>
          <w:rFonts w:ascii="Times New Roman" w:hAnsi="Times New Roman" w:cs="Times New Roman"/>
        </w:rPr>
        <w:t>интраабдоминальной</w:t>
      </w:r>
      <w:proofErr w:type="spellEnd"/>
      <w:r w:rsidRPr="00F265F9">
        <w:rPr>
          <w:rFonts w:ascii="Times New Roman" w:hAnsi="Times New Roman" w:cs="Times New Roman"/>
        </w:rPr>
        <w:t xml:space="preserve"> гипертензии увеличивается жесткость грудной стенки, что приводит к коллапсу альвеол.</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Масса тела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Избыточная масса тела вносит свой вклад в коллапс альвеол при ОРДС - чем выше индекс массы тела, тем выше давление на альвеолу снаружи (ниже </w:t>
      </w:r>
      <w:proofErr w:type="spellStart"/>
      <w:r w:rsidRPr="00F265F9">
        <w:rPr>
          <w:rFonts w:ascii="Times New Roman" w:hAnsi="Times New Roman" w:cs="Times New Roman"/>
        </w:rPr>
        <w:t>транспульмональное</w:t>
      </w:r>
      <w:proofErr w:type="spellEnd"/>
      <w:r w:rsidRPr="00F265F9">
        <w:rPr>
          <w:rFonts w:ascii="Times New Roman" w:hAnsi="Times New Roman" w:cs="Times New Roman"/>
        </w:rPr>
        <w:t xml:space="preserve"> давление) и тем больше подвержены коллапсу альвеолы, расположенные в дорсальных и </w:t>
      </w:r>
      <w:proofErr w:type="spellStart"/>
      <w:r w:rsidRPr="00F265F9">
        <w:rPr>
          <w:rFonts w:ascii="Times New Roman" w:hAnsi="Times New Roman" w:cs="Times New Roman"/>
        </w:rPr>
        <w:t>нижнебазальных</w:t>
      </w:r>
      <w:proofErr w:type="spellEnd"/>
      <w:r w:rsidRPr="00F265F9">
        <w:rPr>
          <w:rFonts w:ascii="Times New Roman" w:hAnsi="Times New Roman" w:cs="Times New Roman"/>
        </w:rPr>
        <w:t xml:space="preserve"> отделах легких. Индекс массы тела следует учитывать при настройке РЕЕР.</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Эпидемиология</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Острый респираторный </w:t>
      </w:r>
      <w:proofErr w:type="spellStart"/>
      <w:r w:rsidRPr="00F265F9">
        <w:rPr>
          <w:rFonts w:ascii="Times New Roman" w:hAnsi="Times New Roman" w:cs="Times New Roman"/>
        </w:rPr>
        <w:t>дистресс</w:t>
      </w:r>
      <w:proofErr w:type="spellEnd"/>
      <w:r w:rsidRPr="00F265F9">
        <w:rPr>
          <w:rFonts w:ascii="Times New Roman" w:hAnsi="Times New Roman" w:cs="Times New Roman"/>
        </w:rPr>
        <w:t xml:space="preserve">-синдром является одним из основных осложнений различных </w:t>
      </w:r>
      <w:proofErr w:type="spellStart"/>
      <w:r w:rsidRPr="00F265F9">
        <w:rPr>
          <w:rFonts w:ascii="Times New Roman" w:hAnsi="Times New Roman" w:cs="Times New Roman"/>
        </w:rPr>
        <w:t>жизнеугрожающих</w:t>
      </w:r>
      <w:proofErr w:type="spellEnd"/>
      <w:r w:rsidRPr="00F265F9">
        <w:rPr>
          <w:rFonts w:ascii="Times New Roman" w:hAnsi="Times New Roman" w:cs="Times New Roman"/>
        </w:rPr>
        <w:t xml:space="preserve"> состояний. По последним данным </w:t>
      </w:r>
      <w:proofErr w:type="spellStart"/>
      <w:r w:rsidRPr="00F265F9">
        <w:rPr>
          <w:rFonts w:ascii="Times New Roman" w:hAnsi="Times New Roman" w:cs="Times New Roman"/>
        </w:rPr>
        <w:t>The</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National</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Heart</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Lung</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and</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Blood</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Institute</w:t>
      </w:r>
      <w:proofErr w:type="spellEnd"/>
      <w:r w:rsidRPr="00F265F9">
        <w:rPr>
          <w:rFonts w:ascii="Times New Roman" w:hAnsi="Times New Roman" w:cs="Times New Roman"/>
        </w:rPr>
        <w:t xml:space="preserve"> ARDS </w:t>
      </w:r>
      <w:proofErr w:type="spellStart"/>
      <w:r w:rsidRPr="00F265F9">
        <w:rPr>
          <w:rFonts w:ascii="Times New Roman" w:hAnsi="Times New Roman" w:cs="Times New Roman"/>
        </w:rPr>
        <w:t>Clinical</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Trials</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Network</w:t>
      </w:r>
      <w:proofErr w:type="spellEnd"/>
      <w:r w:rsidRPr="00F265F9">
        <w:rPr>
          <w:rFonts w:ascii="Times New Roman" w:hAnsi="Times New Roman" w:cs="Times New Roman"/>
        </w:rPr>
        <w:t xml:space="preserve"> частота возникновения ОРДС достигает 79 на 100 000 населения в год, в Северной Европе 17,9 случаев на 100 000 человек в год, во Франции 31,5% от всех причин ОДН. Летальность пациентов ОРДС составляет в среднем около 35-45 % в зависимости от причины ОРДС, тяжести его течения и </w:t>
      </w:r>
      <w:proofErr w:type="spellStart"/>
      <w:r w:rsidRPr="00F265F9">
        <w:rPr>
          <w:rFonts w:ascii="Times New Roman" w:hAnsi="Times New Roman" w:cs="Times New Roman"/>
        </w:rPr>
        <w:t>полиорганной</w:t>
      </w:r>
      <w:proofErr w:type="spellEnd"/>
      <w:r w:rsidRPr="00F265F9">
        <w:rPr>
          <w:rFonts w:ascii="Times New Roman" w:hAnsi="Times New Roman" w:cs="Times New Roman"/>
        </w:rPr>
        <w:t xml:space="preserve"> недостаточности.</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Кодирование по МКБ-10</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Диагноз в соответствии с Международной классификацией болезней десятого пересмотра (МКБ-10):</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Синдром респираторного расстройства (</w:t>
      </w:r>
      <w:proofErr w:type="spellStart"/>
      <w:r w:rsidRPr="00F265F9">
        <w:rPr>
          <w:rFonts w:ascii="Times New Roman" w:hAnsi="Times New Roman" w:cs="Times New Roman"/>
          <w:b/>
          <w:bCs/>
        </w:rPr>
        <w:t>дистресса</w:t>
      </w:r>
      <w:proofErr w:type="spellEnd"/>
      <w:r w:rsidRPr="00F265F9">
        <w:rPr>
          <w:rFonts w:ascii="Times New Roman" w:hAnsi="Times New Roman" w:cs="Times New Roman"/>
          <w:b/>
          <w:bCs/>
        </w:rPr>
        <w:t>) у взрослого (J80).</w:t>
      </w:r>
      <w:r w:rsidRPr="00F265F9">
        <w:rPr>
          <w:rFonts w:ascii="Times New Roman" w:hAnsi="Times New Roman" w:cs="Times New Roman"/>
        </w:rPr>
        <w:t> </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Классификация</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По типу ведущего этиологического фактора:</w:t>
      </w:r>
    </w:p>
    <w:p w:rsidR="00F265F9" w:rsidRPr="00F265F9" w:rsidRDefault="00F265F9" w:rsidP="00F265F9">
      <w:pPr>
        <w:numPr>
          <w:ilvl w:val="0"/>
          <w:numId w:val="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lastRenderedPageBreak/>
        <w:t>первичный (прямой, «лёгочный») ОРДС - первичное повреждение лёгких этиологическим агентом;</w:t>
      </w:r>
    </w:p>
    <w:p w:rsidR="00F265F9" w:rsidRPr="00F265F9" w:rsidRDefault="00F265F9" w:rsidP="00F265F9">
      <w:pPr>
        <w:numPr>
          <w:ilvl w:val="0"/>
          <w:numId w:val="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вторичный (непрямой, «внелёгочный») ОРДС - вторичное повреждение лёгких при исходной внелёгочной патологии.</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Морфологические стадии ОРДС:</w:t>
      </w:r>
    </w:p>
    <w:p w:rsidR="00F265F9" w:rsidRPr="00F265F9" w:rsidRDefault="00F265F9" w:rsidP="00F265F9">
      <w:pPr>
        <w:numPr>
          <w:ilvl w:val="0"/>
          <w:numId w:val="7"/>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Экссудативная стадия («ранний» ОРДС, 1-5 сутки);</w:t>
      </w:r>
    </w:p>
    <w:p w:rsidR="00F265F9" w:rsidRPr="00F265F9" w:rsidRDefault="00F265F9" w:rsidP="00F265F9">
      <w:pPr>
        <w:numPr>
          <w:ilvl w:val="0"/>
          <w:numId w:val="7"/>
        </w:numPr>
        <w:shd w:val="clear" w:color="auto" w:fill="FFFFFF"/>
        <w:spacing w:before="100" w:beforeAutospacing="1" w:after="100" w:afterAutospacing="1"/>
        <w:rPr>
          <w:rFonts w:ascii="Times New Roman" w:eastAsia="Times New Roman" w:hAnsi="Times New Roman" w:cs="Times New Roman"/>
        </w:rPr>
      </w:pPr>
      <w:proofErr w:type="spellStart"/>
      <w:r w:rsidRPr="00F265F9">
        <w:rPr>
          <w:rFonts w:ascii="Times New Roman" w:eastAsia="Times New Roman" w:hAnsi="Times New Roman" w:cs="Times New Roman"/>
        </w:rPr>
        <w:t>Фибропролиферативная</w:t>
      </w:r>
      <w:proofErr w:type="spellEnd"/>
      <w:r w:rsidRPr="00F265F9">
        <w:rPr>
          <w:rFonts w:ascii="Times New Roman" w:eastAsia="Times New Roman" w:hAnsi="Times New Roman" w:cs="Times New Roman"/>
        </w:rPr>
        <w:t xml:space="preserve"> стадия (6-10 сутки);</w:t>
      </w:r>
    </w:p>
    <w:p w:rsidR="00F265F9" w:rsidRPr="00F265F9" w:rsidRDefault="00F265F9" w:rsidP="00F265F9">
      <w:pPr>
        <w:numPr>
          <w:ilvl w:val="0"/>
          <w:numId w:val="7"/>
        </w:numPr>
        <w:shd w:val="clear" w:color="auto" w:fill="FFFFFF"/>
        <w:spacing w:before="100" w:beforeAutospacing="1" w:after="100" w:afterAutospacing="1"/>
        <w:rPr>
          <w:rFonts w:ascii="Times New Roman" w:eastAsia="Times New Roman" w:hAnsi="Times New Roman" w:cs="Times New Roman"/>
        </w:rPr>
      </w:pPr>
      <w:proofErr w:type="spellStart"/>
      <w:r w:rsidRPr="00F265F9">
        <w:rPr>
          <w:rFonts w:ascii="Times New Roman" w:eastAsia="Times New Roman" w:hAnsi="Times New Roman" w:cs="Times New Roman"/>
        </w:rPr>
        <w:t>Фибротическая</w:t>
      </w:r>
      <w:proofErr w:type="spellEnd"/>
      <w:r w:rsidRPr="00F265F9">
        <w:rPr>
          <w:rFonts w:ascii="Times New Roman" w:eastAsia="Times New Roman" w:hAnsi="Times New Roman" w:cs="Times New Roman"/>
        </w:rPr>
        <w:t xml:space="preserve"> стадия (10-15 сутки от развития ОРДС).</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Рекомендации по формированию клинического диагноза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Данные рекомендации распространяются на все заболевания и состояния, которые могут осложниться ОРДС. После диагностики ОРДС и определения его тяжести (по вышеприведенным таблицам) в клинический диагноз добавляется данный синдром с указанием кода МКБ-10 (J80).</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Например, Хроническая язва желудка с перфорацией. Распространенный перитонит.  </w:t>
      </w:r>
      <w:r w:rsidRPr="00F265F9">
        <w:rPr>
          <w:rFonts w:ascii="Times New Roman" w:hAnsi="Times New Roman" w:cs="Times New Roman"/>
          <w:u w:val="single"/>
        </w:rPr>
        <w:t xml:space="preserve">Острый респираторный </w:t>
      </w:r>
      <w:proofErr w:type="spellStart"/>
      <w:r w:rsidRPr="00F265F9">
        <w:rPr>
          <w:rFonts w:ascii="Times New Roman" w:hAnsi="Times New Roman" w:cs="Times New Roman"/>
          <w:u w:val="single"/>
        </w:rPr>
        <w:t>дистресс</w:t>
      </w:r>
      <w:proofErr w:type="spellEnd"/>
      <w:r w:rsidRPr="00F265F9">
        <w:rPr>
          <w:rFonts w:ascii="Times New Roman" w:hAnsi="Times New Roman" w:cs="Times New Roman"/>
          <w:u w:val="single"/>
        </w:rPr>
        <w:t>-синдром, среднетяжелый (J80)</w:t>
      </w:r>
      <w:r w:rsidRPr="00F265F9">
        <w:rPr>
          <w:rFonts w:ascii="Times New Roman" w:hAnsi="Times New Roman" w:cs="Times New Roman"/>
        </w:rPr>
        <w:t>.</w:t>
      </w:r>
    </w:p>
    <w:p w:rsidR="00F265F9" w:rsidRPr="00F265F9" w:rsidRDefault="00F265F9" w:rsidP="00F265F9">
      <w:pPr>
        <w:shd w:val="clear" w:color="auto" w:fill="FFFFFF"/>
        <w:spacing w:after="100" w:afterAutospacing="1"/>
        <w:outlineLvl w:val="1"/>
        <w:rPr>
          <w:rFonts w:ascii="Times New Roman" w:eastAsia="Times New Roman" w:hAnsi="Times New Roman" w:cs="Times New Roman"/>
        </w:rPr>
      </w:pPr>
      <w:r w:rsidRPr="00F265F9">
        <w:rPr>
          <w:rFonts w:ascii="Times New Roman" w:eastAsia="Times New Roman" w:hAnsi="Times New Roman" w:cs="Times New Roman"/>
        </w:rPr>
        <w:t xml:space="preserve">Диагностика и клинические рекомендации </w:t>
      </w:r>
      <w:proofErr w:type="spellStart"/>
      <w:r w:rsidRPr="00F265F9">
        <w:rPr>
          <w:rFonts w:ascii="Times New Roman" w:eastAsia="Times New Roman" w:hAnsi="Times New Roman" w:cs="Times New Roman"/>
        </w:rPr>
        <w:t>пр</w:t>
      </w:r>
      <w:proofErr w:type="spellEnd"/>
      <w:r w:rsidRPr="00F265F9">
        <w:rPr>
          <w:rFonts w:ascii="Times New Roman" w:eastAsia="Times New Roman" w:hAnsi="Times New Roman" w:cs="Times New Roman"/>
        </w:rPr>
        <w:t xml:space="preserve"> ОРДС</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Жалобы и анамнез</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Рекомендация 1. У пациента при появлении или нарастании степени </w:t>
      </w:r>
      <w:proofErr w:type="spellStart"/>
      <w:r w:rsidRPr="00F265F9">
        <w:rPr>
          <w:rFonts w:ascii="Times New Roman" w:hAnsi="Times New Roman" w:cs="Times New Roman"/>
          <w:b/>
          <w:bCs/>
        </w:rPr>
        <w:t>гипоксемической</w:t>
      </w:r>
      <w:proofErr w:type="spellEnd"/>
      <w:r w:rsidRPr="00F265F9">
        <w:rPr>
          <w:rFonts w:ascii="Times New Roman" w:hAnsi="Times New Roman" w:cs="Times New Roman"/>
          <w:b/>
          <w:bCs/>
        </w:rPr>
        <w:t xml:space="preserve"> острой дыхательной недостаточности в течение 1 недели и наличии известной клинической причины (или появление новых причин) рекомендуется предполагать развитие ОРДС (уровень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Комментарий: для развития ОРДС характерны следующие анамнестические сведения, причем ведущим в диагностике ОРДС служит временной фактор развития ОДН в сочетании с наличием причины повреждения легких:</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Анамнез:</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острое начало или нарастание острой дыхательной недостаточности,</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наличие этиологического фактора (прямого или непрямого) повреждения лёгких в течение недели от начала или прогрессирования ОДН.</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Жалобы при развитии ОРДС неспецифичны и соответствуют жалобам при дыхательной недостаточности и/или декомпенсации хронической сердечной недостаточности, однако ввиду тяжести состояния, нарушения сознания, а также проведения  ИВЛ, к моменту развития ОРДС  пациенты могут не предъявлять жалоб.</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w:t>
      </w:r>
      <w:r w:rsidRPr="00F265F9">
        <w:rPr>
          <w:rFonts w:ascii="Times New Roman" w:hAnsi="Times New Roman" w:cs="Times New Roman"/>
          <w:b/>
          <w:bCs/>
        </w:rPr>
        <w:t>Жалобы на: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одышку, неспособность говорить полными предложениями,</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нехватку воздуха,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lastRenderedPageBreak/>
        <w:t>-    слабость,</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сердцебиение,</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головокружение, головную боль, сонливость,</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непереносимость физической нагрузки,</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    пациенты с нарушениями сознания и/или в состоянии медикаментозной </w:t>
      </w:r>
      <w:proofErr w:type="spellStart"/>
      <w:r w:rsidRPr="00F265F9">
        <w:rPr>
          <w:rFonts w:ascii="Times New Roman" w:hAnsi="Times New Roman" w:cs="Times New Roman"/>
        </w:rPr>
        <w:t>седации</w:t>
      </w:r>
      <w:proofErr w:type="spellEnd"/>
      <w:r w:rsidRPr="00F265F9">
        <w:rPr>
          <w:rFonts w:ascii="Times New Roman" w:hAnsi="Times New Roman" w:cs="Times New Roman"/>
        </w:rPr>
        <w:t>, а также пациенты, которым уже проводят ИВЛ на момент развития ОРДС, могут не предъявлять жалоб.</w:t>
      </w:r>
      <w:r w:rsidRPr="00F265F9">
        <w:rPr>
          <w:rFonts w:ascii="Times New Roman" w:hAnsi="Times New Roman" w:cs="Times New Roman"/>
          <w:b/>
          <w:bCs/>
        </w:rPr>
        <w:t>     </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2. У пациента с диагностированным ОРДС рекомендовано ответить на вопрос, какие повреждающие факторы (прямые или непрямые) стали причинами развития ОРДС. Для этого необходимо проанализировать данные анамнеза, выделить ведущий повреждающий фактор (прямой или непрямой) и время от момента начала действия этого фактора (уровень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Комментарий: Следует оценить наличие возможных факторов риска ОРДС и время от момента начала действия повреждающего фактора. Для ОРДС характерно наличие четкой временной связи с началом действия повреждающего фактора: как правило, ОРДС развивается через 24-48 часов.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ОРДС вследствие сепсиса (самой частой причины ОРДС) развивается как правило через несколько часов после развития септического шока.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На первом месте среди предикторов развития ОРДС при лечении септического шока - отсрочка восстановления гемодинамики (ОШ 3,55; 95% ДИ 1,52-8,63) и отсрочка начала адекватной антимикробной терапии (ОШ 2,39; 95% ДИ 1,06-5,59), а также трансфузии (ОШ 2,75, 95% ДИ 1,22–6,37).</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При начале ИВЛ по внелегочным показаниям факторами риска развития ОРДС являются ацидоз и необходимость массивной гемотрансфузии, а также ДО больше 6 мл/кг ИМТ.</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3. У пациентов с острым развитием ОДН (в первую неделю при наличии этиологического фактора) с целью дифференциальной диагностики рекомендовано исключить другие частые причины острого развития ОДН - шок, ателектазы, пневмоторакс, тромбоэмболию легочной артерии, пневмонию, патологию органов грудной стенки, внутрибрюшную гипертензию, обострение хронических заболеваний легких, а также «повреждающие» настройки режимов и параметров респираторной поддержки (при проведении респираторной поддержки) (уровень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Комментарий: При оценке лёгких на аутопсии у умерших с диагностированным ОРДС установлено, что ОРДС прижизненно не диагностируют почти в половине случаев, а у трети пациентов с диагностированным ОРДС причиной развития ОДН были не ОРДС, а пневмония, отёк лёгких, тромбоэмболия лёгочной артерии, лёгочное кровотечение, фиброз лёгких.</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Оценка компьютерной томографии лёгких у пациентов с положительными критериями ОРДС продемонстрировала, что диффузное альвеолярное повреждение выявлено не </w:t>
      </w:r>
      <w:r w:rsidRPr="00F265F9">
        <w:rPr>
          <w:rFonts w:ascii="Times New Roman" w:hAnsi="Times New Roman" w:cs="Times New Roman"/>
        </w:rPr>
        <w:lastRenderedPageBreak/>
        <w:t>более, чем у четверти пациентов, а большинство пациентов имели локальное повреждение альвеол - ателектазы или вентилятор-ассоциированную пневмонию.</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При установке повреждающих параметров ИВЛ (дыхательный объём более 6 мл/кг идеальной массы тела (ИМТ), низкий РЕЕР) в исходно неповреждённых лёгких возникает вентилятор-ассоциированное повреждение лёгких.</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У пациентов с ИВЛ более 48 часов и исходно </w:t>
      </w:r>
      <w:proofErr w:type="spellStart"/>
      <w:r w:rsidRPr="00F265F9">
        <w:rPr>
          <w:rFonts w:ascii="Times New Roman" w:hAnsi="Times New Roman" w:cs="Times New Roman"/>
        </w:rPr>
        <w:t>интактных</w:t>
      </w:r>
      <w:proofErr w:type="spellEnd"/>
      <w:r w:rsidRPr="00F265F9">
        <w:rPr>
          <w:rFonts w:ascii="Times New Roman" w:hAnsi="Times New Roman" w:cs="Times New Roman"/>
        </w:rPr>
        <w:t xml:space="preserve"> лёгких частота развития ОРДС  тем больше, чем больше ДО превышает 6 мл/кг ИМТ.</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Наличие указанных причин возможного развития ОДН не является обязательным условием исключения диагноза ОРДС.</w:t>
      </w:r>
    </w:p>
    <w:p w:rsidR="00F265F9" w:rsidRPr="00F265F9" w:rsidRDefault="00F265F9" w:rsidP="00F265F9">
      <w:pPr>
        <w:shd w:val="clear" w:color="auto" w:fill="FFFFFF"/>
        <w:spacing w:after="100" w:afterAutospacing="1"/>
        <w:jc w:val="center"/>
        <w:rPr>
          <w:rFonts w:ascii="Times New Roman" w:hAnsi="Times New Roman" w:cs="Times New Roman"/>
        </w:rPr>
      </w:pPr>
      <w:proofErr w:type="spellStart"/>
      <w:r w:rsidRPr="00F265F9">
        <w:rPr>
          <w:rFonts w:ascii="Times New Roman" w:hAnsi="Times New Roman" w:cs="Times New Roman"/>
          <w:b/>
          <w:bCs/>
        </w:rPr>
        <w:t>Физикальное</w:t>
      </w:r>
      <w:proofErr w:type="spellEnd"/>
      <w:r w:rsidRPr="00F265F9">
        <w:rPr>
          <w:rFonts w:ascii="Times New Roman" w:hAnsi="Times New Roman" w:cs="Times New Roman"/>
          <w:b/>
          <w:bCs/>
        </w:rPr>
        <w:t xml:space="preserve"> обследование</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Возможности </w:t>
      </w:r>
      <w:proofErr w:type="spellStart"/>
      <w:r w:rsidRPr="00F265F9">
        <w:rPr>
          <w:rFonts w:ascii="Times New Roman" w:hAnsi="Times New Roman" w:cs="Times New Roman"/>
        </w:rPr>
        <w:t>физикальной</w:t>
      </w:r>
      <w:proofErr w:type="spellEnd"/>
      <w:r w:rsidRPr="00F265F9">
        <w:rPr>
          <w:rFonts w:ascii="Times New Roman" w:hAnsi="Times New Roman" w:cs="Times New Roman"/>
        </w:rPr>
        <w:t xml:space="preserve"> диагностики ОРДС ограничены. При внешнем осмотре выявляют клинические признаки острой дыхательной недостаточности, а также внешние проявления основного заболевания, вызвавшего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Дыхательная недостаточность</w:t>
      </w:r>
      <w:r w:rsidRPr="00F265F9">
        <w:rPr>
          <w:rFonts w:ascii="Times New Roman" w:hAnsi="Times New Roman" w:cs="Times New Roman"/>
          <w:b/>
          <w:bCs/>
          <w:i/>
          <w:iCs/>
        </w:rPr>
        <w:t> </w:t>
      </w:r>
      <w:r w:rsidRPr="00F265F9">
        <w:rPr>
          <w:rFonts w:ascii="Times New Roman" w:hAnsi="Times New Roman" w:cs="Times New Roman"/>
        </w:rPr>
        <w:t>–</w:t>
      </w:r>
      <w:r w:rsidRPr="00F265F9">
        <w:rPr>
          <w:rFonts w:ascii="Times New Roman" w:hAnsi="Times New Roman" w:cs="Times New Roman"/>
          <w:b/>
          <w:bCs/>
          <w:i/>
          <w:iCs/>
        </w:rPr>
        <w:t> </w:t>
      </w:r>
      <w:r w:rsidRPr="00F265F9">
        <w:rPr>
          <w:rFonts w:ascii="Times New Roman" w:hAnsi="Times New Roman" w:cs="Times New Roman"/>
        </w:rPr>
        <w:t>состояние организма, при котором либо не обеспечивается поддержание нормального газового состава артериальной крови, либо оно достигается за счет повышенной работы внешнего дыхания, приводящей к снижению функциональных возможностей организма, либо поддерживается искусственным путем. Для острой дыхательной недостаточности характерны:</w:t>
      </w:r>
    </w:p>
    <w:p w:rsidR="00F265F9" w:rsidRPr="00F265F9" w:rsidRDefault="00F265F9" w:rsidP="00F265F9">
      <w:pPr>
        <w:numPr>
          <w:ilvl w:val="0"/>
          <w:numId w:val="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одышка</w:t>
      </w:r>
    </w:p>
    <w:p w:rsidR="00F265F9" w:rsidRPr="00F265F9" w:rsidRDefault="00F265F9" w:rsidP="00F265F9">
      <w:pPr>
        <w:numPr>
          <w:ilvl w:val="0"/>
          <w:numId w:val="8"/>
        </w:numPr>
        <w:shd w:val="clear" w:color="auto" w:fill="FFFFFF"/>
        <w:spacing w:before="100" w:beforeAutospacing="1" w:after="100" w:afterAutospacing="1"/>
        <w:rPr>
          <w:rFonts w:ascii="Times New Roman" w:eastAsia="Times New Roman" w:hAnsi="Times New Roman" w:cs="Times New Roman"/>
        </w:rPr>
      </w:pPr>
      <w:proofErr w:type="spellStart"/>
      <w:r w:rsidRPr="00F265F9">
        <w:rPr>
          <w:rFonts w:ascii="Times New Roman" w:eastAsia="Times New Roman" w:hAnsi="Times New Roman" w:cs="Times New Roman"/>
        </w:rPr>
        <w:t>тахипноэ</w:t>
      </w:r>
      <w:proofErr w:type="spellEnd"/>
      <w:r w:rsidRPr="00F265F9">
        <w:rPr>
          <w:rFonts w:ascii="Times New Roman" w:eastAsia="Times New Roman" w:hAnsi="Times New Roman" w:cs="Times New Roman"/>
        </w:rPr>
        <w:t>;</w:t>
      </w:r>
    </w:p>
    <w:p w:rsidR="00F265F9" w:rsidRPr="00F265F9" w:rsidRDefault="00F265F9" w:rsidP="00F265F9">
      <w:pPr>
        <w:numPr>
          <w:ilvl w:val="0"/>
          <w:numId w:val="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участие в акте дыхания вспомогательной мускулатуры;</w:t>
      </w:r>
    </w:p>
    <w:p w:rsidR="00F265F9" w:rsidRPr="00F265F9" w:rsidRDefault="00F265F9" w:rsidP="00F265F9">
      <w:pPr>
        <w:numPr>
          <w:ilvl w:val="0"/>
          <w:numId w:val="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тахикардия;</w:t>
      </w:r>
    </w:p>
    <w:p w:rsidR="00F265F9" w:rsidRPr="00F265F9" w:rsidRDefault="00F265F9" w:rsidP="00F265F9">
      <w:pPr>
        <w:numPr>
          <w:ilvl w:val="0"/>
          <w:numId w:val="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артериальная гипертензия (гипотензия);</w:t>
      </w:r>
    </w:p>
    <w:p w:rsidR="00F265F9" w:rsidRPr="00F265F9" w:rsidRDefault="00F265F9" w:rsidP="00F265F9">
      <w:pPr>
        <w:numPr>
          <w:ilvl w:val="0"/>
          <w:numId w:val="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цианоз (при отсутствии сопутствующей оксигенотерапии);</w:t>
      </w:r>
    </w:p>
    <w:p w:rsidR="00F265F9" w:rsidRPr="00F265F9" w:rsidRDefault="00F265F9" w:rsidP="00F265F9">
      <w:pPr>
        <w:numPr>
          <w:ilvl w:val="0"/>
          <w:numId w:val="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когнитивные нарушения, угнетение сознания, делирий.</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При аускультации у пациента с ОРДС выявляют ослабление дыхания в дорсальных отделах лёгких, жёсткое дыхание, влажные мелкопузырчатые хрипы в дорсальных отделах (часто отсутствуют, особенно на начальных стадиях).</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Лабораторная диагностика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4. У пациентов с ОРДС рекомендовано использовать исследование газового состава и кислотно-основного состояния (КОС) артериальной крови для лабораторной оценки дыхательной недостаточности: для ОРДС характерно снижение индекса PaO</w:t>
      </w:r>
      <w:r w:rsidRPr="00F265F9">
        <w:rPr>
          <w:rFonts w:ascii="Times New Roman" w:hAnsi="Times New Roman" w:cs="Times New Roman"/>
          <w:b/>
          <w:bCs/>
          <w:vertAlign w:val="subscript"/>
        </w:rPr>
        <w:t>2</w:t>
      </w:r>
      <w:r w:rsidRPr="00F265F9">
        <w:rPr>
          <w:rFonts w:ascii="Times New Roman" w:hAnsi="Times New Roman" w:cs="Times New Roman"/>
          <w:b/>
          <w:bCs/>
        </w:rPr>
        <w:t>/FiO</w:t>
      </w:r>
      <w:r w:rsidRPr="00F265F9">
        <w:rPr>
          <w:rFonts w:ascii="Times New Roman" w:hAnsi="Times New Roman" w:cs="Times New Roman"/>
          <w:b/>
          <w:bCs/>
          <w:vertAlign w:val="subscript"/>
        </w:rPr>
        <w:t>2</w:t>
      </w:r>
      <w:r w:rsidRPr="00F265F9">
        <w:rPr>
          <w:rFonts w:ascii="Times New Roman" w:hAnsi="Times New Roman" w:cs="Times New Roman"/>
          <w:b/>
          <w:bCs/>
        </w:rPr>
        <w:t> в сочетании с низким PaCO</w:t>
      </w:r>
      <w:r w:rsidRPr="00F265F9">
        <w:rPr>
          <w:rFonts w:ascii="Times New Roman" w:hAnsi="Times New Roman" w:cs="Times New Roman"/>
          <w:b/>
          <w:bCs/>
          <w:vertAlign w:val="subscript"/>
        </w:rPr>
        <w:t>2</w:t>
      </w:r>
      <w:r w:rsidRPr="00F265F9">
        <w:rPr>
          <w:rFonts w:ascii="Times New Roman" w:hAnsi="Times New Roman" w:cs="Times New Roman"/>
          <w:b/>
          <w:bCs/>
        </w:rPr>
        <w:t> и развитием респираторного алкалоза или (при ОРДС тяжелой степени) снижение индекса PaO</w:t>
      </w:r>
      <w:r w:rsidRPr="00F265F9">
        <w:rPr>
          <w:rFonts w:ascii="Times New Roman" w:hAnsi="Times New Roman" w:cs="Times New Roman"/>
          <w:b/>
          <w:bCs/>
          <w:vertAlign w:val="subscript"/>
        </w:rPr>
        <w:t>2</w:t>
      </w:r>
      <w:r w:rsidRPr="00F265F9">
        <w:rPr>
          <w:rFonts w:ascii="Times New Roman" w:hAnsi="Times New Roman" w:cs="Times New Roman"/>
          <w:b/>
          <w:bCs/>
        </w:rPr>
        <w:t>/FiO</w:t>
      </w:r>
      <w:r w:rsidRPr="00F265F9">
        <w:rPr>
          <w:rFonts w:ascii="Times New Roman" w:hAnsi="Times New Roman" w:cs="Times New Roman"/>
          <w:b/>
          <w:bCs/>
          <w:vertAlign w:val="subscript"/>
        </w:rPr>
        <w:t>2</w:t>
      </w:r>
      <w:r w:rsidRPr="00F265F9">
        <w:rPr>
          <w:rFonts w:ascii="Times New Roman" w:hAnsi="Times New Roman" w:cs="Times New Roman"/>
          <w:b/>
          <w:bCs/>
        </w:rPr>
        <w:t> в сочетании с увеличением PaCO</w:t>
      </w:r>
      <w:r w:rsidRPr="00F265F9">
        <w:rPr>
          <w:rFonts w:ascii="Times New Roman" w:hAnsi="Times New Roman" w:cs="Times New Roman"/>
          <w:b/>
          <w:bCs/>
          <w:vertAlign w:val="subscript"/>
        </w:rPr>
        <w:t>2</w:t>
      </w:r>
      <w:r w:rsidRPr="00F265F9">
        <w:rPr>
          <w:rFonts w:ascii="Times New Roman" w:hAnsi="Times New Roman" w:cs="Times New Roman"/>
          <w:b/>
          <w:bCs/>
        </w:rPr>
        <w:t> и развитием респираторного ацидоза. При наличии этиологических причин развития метаболического ацидоза возможно сочетание респираторного алкалоза или ацидоза с метаболическим ацидозом (уровень достоверности доказательств 5,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ОРДС характеризуется коллапсом альвеол, заполнением альвеол экссудатом, что приводит к шунтированию крови справа налево (венозное </w:t>
      </w:r>
      <w:proofErr w:type="spellStart"/>
      <w:r w:rsidRPr="00F265F9">
        <w:rPr>
          <w:rFonts w:ascii="Times New Roman" w:hAnsi="Times New Roman" w:cs="Times New Roman"/>
        </w:rPr>
        <w:lastRenderedPageBreak/>
        <w:t>примешивание</w:t>
      </w:r>
      <w:proofErr w:type="spellEnd"/>
      <w:r w:rsidRPr="00F265F9">
        <w:rPr>
          <w:rFonts w:ascii="Times New Roman" w:hAnsi="Times New Roman" w:cs="Times New Roman"/>
        </w:rPr>
        <w:t>). Характерными признаками ОДН вследствие увеличенного венозного примешивая является гипоксемия (вследствие смешивания притекающей венозной крови с оттекающей артериальной) и гипокапния (низкий PaCO</w:t>
      </w:r>
      <w:r w:rsidRPr="00F265F9">
        <w:rPr>
          <w:rFonts w:ascii="Times New Roman" w:hAnsi="Times New Roman" w:cs="Times New Roman"/>
          <w:vertAlign w:val="subscript"/>
        </w:rPr>
        <w:t>2</w:t>
      </w:r>
      <w:r w:rsidRPr="00F265F9">
        <w:rPr>
          <w:rFonts w:ascii="Times New Roman" w:hAnsi="Times New Roman" w:cs="Times New Roman"/>
        </w:rPr>
        <w:t>) вследствие возникающей при гипоксемии одышки с усиленным вымыванием углекислого газа из альвеол. Гипокапния приводит к развитию респираторного алкалоза. При большом объеме шунта (более 50%) объёма альвеол недостаточно для вымывания углекислоты, вследствие чего возможно возникновение гиперкапнии (высокий PaCO</w:t>
      </w:r>
      <w:r w:rsidRPr="00F265F9">
        <w:rPr>
          <w:rFonts w:ascii="Times New Roman" w:hAnsi="Times New Roman" w:cs="Times New Roman"/>
          <w:vertAlign w:val="subscript"/>
        </w:rPr>
        <w:t>2</w:t>
      </w:r>
      <w:r w:rsidRPr="00F265F9">
        <w:rPr>
          <w:rFonts w:ascii="Times New Roman" w:hAnsi="Times New Roman" w:cs="Times New Roman"/>
        </w:rPr>
        <w:t>), что приводит к развитию респираторного ацидоза. Такое сочетание характерно для ОРДС тяжелой степени.</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Инструментальная диагностика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Рекомендация 5. У пациента с ОРДС рекомендовано проанализировать характер изменений на рентгенограмме (диффузные, очаговые, сливные) с целью дифференциальной диагностики - для ОРДС характерно наличие двусторонних диффузных инфильтратов, а при доступности метода и транспортабельности пациента рекомендовано провести компьютерную томографию легких для определения степени </w:t>
      </w:r>
      <w:proofErr w:type="spellStart"/>
      <w:r w:rsidRPr="00F265F9">
        <w:rPr>
          <w:rFonts w:ascii="Times New Roman" w:hAnsi="Times New Roman" w:cs="Times New Roman"/>
          <w:b/>
          <w:bCs/>
        </w:rPr>
        <w:t>негомогенности</w:t>
      </w:r>
      <w:proofErr w:type="spellEnd"/>
      <w:r w:rsidRPr="00F265F9">
        <w:rPr>
          <w:rFonts w:ascii="Times New Roman" w:hAnsi="Times New Roman" w:cs="Times New Roman"/>
          <w:b/>
          <w:bCs/>
        </w:rPr>
        <w:t xml:space="preserve"> повреждения лёгких и наличия участков консолидации и «матового стекла» для оценки ведущего патогенетического механизма и потенциала </w:t>
      </w:r>
      <w:proofErr w:type="spellStart"/>
      <w:r w:rsidRPr="00F265F9">
        <w:rPr>
          <w:rFonts w:ascii="Times New Roman" w:hAnsi="Times New Roman" w:cs="Times New Roman"/>
          <w:b/>
          <w:bCs/>
        </w:rPr>
        <w:t>рекрутабельности</w:t>
      </w:r>
      <w:proofErr w:type="spellEnd"/>
      <w:r w:rsidRPr="00F265F9">
        <w:rPr>
          <w:rFonts w:ascii="Times New Roman" w:hAnsi="Times New Roman" w:cs="Times New Roman"/>
          <w:b/>
          <w:bCs/>
        </w:rPr>
        <w:t xml:space="preserve"> альвеол (уровень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Для ОРДС характерно диффузное альвеолярное повреждение (ДАП), что отражается в виде диффузных затемнений на фронтальной рентгенограмме лёгких и появлению диффузных затемнений по типу матового стекла и/или консолидации на КТ лёгких. Чувствительность рентгенографии грудной клетки при ОРДС при наличии билатеральных инфильтратов (один из ведущих критериев) составляет примерно 75%, а специфичность 70%, что приводит к высокой частоте ложноположительных и ложноотрицательных результатов при применении этого метода в диагностике ОРДС. Наличие только очаговых изменений свидетельствует против ОРДС. Наличие диффузных инфильтратов на фронтальной рентгенограмме может быть следствием не только ОРДС, но и </w:t>
      </w:r>
      <w:proofErr w:type="spellStart"/>
      <w:r w:rsidRPr="00F265F9">
        <w:rPr>
          <w:rFonts w:ascii="Times New Roman" w:hAnsi="Times New Roman" w:cs="Times New Roman"/>
        </w:rPr>
        <w:t>ателектазирования</w:t>
      </w:r>
      <w:proofErr w:type="spellEnd"/>
      <w:r w:rsidRPr="00F265F9">
        <w:rPr>
          <w:rFonts w:ascii="Times New Roman" w:hAnsi="Times New Roman" w:cs="Times New Roman"/>
        </w:rPr>
        <w:t xml:space="preserve"> дорсальных отделов лёгких, двусторонней </w:t>
      </w:r>
      <w:proofErr w:type="spellStart"/>
      <w:r w:rsidRPr="00F265F9">
        <w:rPr>
          <w:rFonts w:ascii="Times New Roman" w:hAnsi="Times New Roman" w:cs="Times New Roman"/>
        </w:rPr>
        <w:t>полисегментарной</w:t>
      </w:r>
      <w:proofErr w:type="spellEnd"/>
      <w:r w:rsidRPr="00F265F9">
        <w:rPr>
          <w:rFonts w:ascii="Times New Roman" w:hAnsi="Times New Roman" w:cs="Times New Roman"/>
        </w:rPr>
        <w:t xml:space="preserve"> пневмонии, отёка лёгких, их сочетания, а также других специфических заболеваний лёгких.</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Компьютерная томография в отличие от рентгенографии позволяет проводить дифференциальную диагностику ОРДС от пневмонии и других причин </w:t>
      </w:r>
      <w:proofErr w:type="spellStart"/>
      <w:r w:rsidRPr="00F265F9">
        <w:rPr>
          <w:rFonts w:ascii="Times New Roman" w:hAnsi="Times New Roman" w:cs="Times New Roman"/>
        </w:rPr>
        <w:t>гипоксемической</w:t>
      </w:r>
      <w:proofErr w:type="spellEnd"/>
      <w:r w:rsidRPr="00F265F9">
        <w:rPr>
          <w:rFonts w:ascii="Times New Roman" w:hAnsi="Times New Roman" w:cs="Times New Roman"/>
        </w:rPr>
        <w:t xml:space="preserve"> ОДН и диагностику стадий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В ранних стадиях ОРДС особенно выражена </w:t>
      </w:r>
      <w:proofErr w:type="spellStart"/>
      <w:r w:rsidRPr="00F265F9">
        <w:rPr>
          <w:rFonts w:ascii="Times New Roman" w:hAnsi="Times New Roman" w:cs="Times New Roman"/>
        </w:rPr>
        <w:t>негомогенность</w:t>
      </w:r>
      <w:proofErr w:type="spellEnd"/>
      <w:r w:rsidRPr="00F265F9">
        <w:rPr>
          <w:rFonts w:ascii="Times New Roman" w:hAnsi="Times New Roman" w:cs="Times New Roman"/>
        </w:rPr>
        <w:t xml:space="preserve"> поражения. Кроме того, имеется градиент плотности, направленный от верхушек легких к их базальным отделам. По данным компьютерной томографии при ОРДС в ранней стадии существуют 4 зоны:</w:t>
      </w:r>
    </w:p>
    <w:p w:rsidR="00F265F9" w:rsidRPr="00F265F9" w:rsidRDefault="00F265F9" w:rsidP="00F265F9">
      <w:pPr>
        <w:numPr>
          <w:ilvl w:val="0"/>
          <w:numId w:val="9"/>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Зона здоровых альвеол (вентилируемые зоны);</w:t>
      </w:r>
    </w:p>
    <w:p w:rsidR="00F265F9" w:rsidRPr="00F265F9" w:rsidRDefault="00F265F9" w:rsidP="00F265F9">
      <w:pPr>
        <w:numPr>
          <w:ilvl w:val="0"/>
          <w:numId w:val="9"/>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Зона </w:t>
      </w:r>
      <w:proofErr w:type="spellStart"/>
      <w:r w:rsidRPr="00F265F9">
        <w:rPr>
          <w:rFonts w:ascii="Times New Roman" w:eastAsia="Times New Roman" w:hAnsi="Times New Roman" w:cs="Times New Roman"/>
        </w:rPr>
        <w:t>рекрутирования</w:t>
      </w:r>
      <w:proofErr w:type="spellEnd"/>
      <w:r w:rsidRPr="00F265F9">
        <w:rPr>
          <w:rFonts w:ascii="Times New Roman" w:eastAsia="Times New Roman" w:hAnsi="Times New Roman" w:cs="Times New Roman"/>
        </w:rPr>
        <w:t xml:space="preserve"> «нестабильных» альвеол;</w:t>
      </w:r>
    </w:p>
    <w:p w:rsidR="00F265F9" w:rsidRPr="00F265F9" w:rsidRDefault="00F265F9" w:rsidP="00F265F9">
      <w:pPr>
        <w:numPr>
          <w:ilvl w:val="0"/>
          <w:numId w:val="9"/>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Зона коллапса альвеол;</w:t>
      </w:r>
    </w:p>
    <w:p w:rsidR="00F265F9" w:rsidRPr="00F265F9" w:rsidRDefault="00F265F9" w:rsidP="00F265F9">
      <w:pPr>
        <w:numPr>
          <w:ilvl w:val="0"/>
          <w:numId w:val="9"/>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Зона </w:t>
      </w:r>
      <w:proofErr w:type="spellStart"/>
      <w:r w:rsidRPr="00F265F9">
        <w:rPr>
          <w:rFonts w:ascii="Times New Roman" w:eastAsia="Times New Roman" w:hAnsi="Times New Roman" w:cs="Times New Roman"/>
        </w:rPr>
        <w:t>перераздувания</w:t>
      </w:r>
      <w:proofErr w:type="spellEnd"/>
      <w:r w:rsidRPr="00F265F9">
        <w:rPr>
          <w:rFonts w:ascii="Times New Roman" w:eastAsia="Times New Roman" w:hAnsi="Times New Roman" w:cs="Times New Roman"/>
        </w:rPr>
        <w:t xml:space="preserve"> альвеол.</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 Изменения по типу матового стекла связаны с утолщением </w:t>
      </w:r>
      <w:proofErr w:type="spellStart"/>
      <w:r w:rsidRPr="00F265F9">
        <w:rPr>
          <w:rFonts w:ascii="Times New Roman" w:hAnsi="Times New Roman" w:cs="Times New Roman"/>
        </w:rPr>
        <w:t>межальвеолярных</w:t>
      </w:r>
      <w:proofErr w:type="spellEnd"/>
      <w:r w:rsidRPr="00F265F9">
        <w:rPr>
          <w:rFonts w:ascii="Times New Roman" w:hAnsi="Times New Roman" w:cs="Times New Roman"/>
        </w:rPr>
        <w:t xml:space="preserve"> перегородок, отеком </w:t>
      </w:r>
      <w:proofErr w:type="spellStart"/>
      <w:r w:rsidRPr="00F265F9">
        <w:rPr>
          <w:rFonts w:ascii="Times New Roman" w:hAnsi="Times New Roman" w:cs="Times New Roman"/>
        </w:rPr>
        <w:t>интерстиция</w:t>
      </w:r>
      <w:proofErr w:type="spellEnd"/>
      <w:r w:rsidRPr="00F265F9">
        <w:rPr>
          <w:rFonts w:ascii="Times New Roman" w:hAnsi="Times New Roman" w:cs="Times New Roman"/>
        </w:rPr>
        <w:t xml:space="preserve"> легких, коллапсом альвеол, в то время как «консолидация» легочной ткани является результатом накопления жидкости в просвете альвеол. «Матовое стекло» более характерно для так называемого вторичного (внелегочного) ОРДС, возникающего чаще всего при внелегочном сепсисе, тяжелой </w:t>
      </w:r>
      <w:proofErr w:type="spellStart"/>
      <w:r w:rsidRPr="00F265F9">
        <w:rPr>
          <w:rFonts w:ascii="Times New Roman" w:hAnsi="Times New Roman" w:cs="Times New Roman"/>
        </w:rPr>
        <w:lastRenderedPageBreak/>
        <w:t>неторакальной</w:t>
      </w:r>
      <w:proofErr w:type="spellEnd"/>
      <w:r w:rsidRPr="00F265F9">
        <w:rPr>
          <w:rFonts w:ascii="Times New Roman" w:hAnsi="Times New Roman" w:cs="Times New Roman"/>
        </w:rPr>
        <w:t xml:space="preserve"> травме, после длительного искусственного кровообращения, после массивной кровопотери. Оба эти рентгенологических феномена (матовое стекло и консолидация) могут зачастую присутствовать у одного пациента одновременно, поэтому для оценки потенциального эффекта от применения ИВЛ и риска развития острого лёгочного сердца необходимо выделить преобладающий компонент. Патогенез ОРДС (легочный, внелегочный) значимо влияет на картину </w:t>
      </w:r>
      <w:proofErr w:type="spellStart"/>
      <w:r w:rsidRPr="00F265F9">
        <w:rPr>
          <w:rFonts w:ascii="Times New Roman" w:hAnsi="Times New Roman" w:cs="Times New Roman"/>
        </w:rPr>
        <w:t>томограммы</w:t>
      </w:r>
      <w:proofErr w:type="spellEnd"/>
      <w:r w:rsidRPr="00F265F9">
        <w:rPr>
          <w:rFonts w:ascii="Times New Roman" w:hAnsi="Times New Roman" w:cs="Times New Roman"/>
        </w:rPr>
        <w:t xml:space="preserve">. У пациентов с легочным ОРДС </w:t>
      </w:r>
      <w:proofErr w:type="spellStart"/>
      <w:r w:rsidRPr="00F265F9">
        <w:rPr>
          <w:rFonts w:ascii="Times New Roman" w:hAnsi="Times New Roman" w:cs="Times New Roman"/>
        </w:rPr>
        <w:t>томографическая</w:t>
      </w:r>
      <w:proofErr w:type="spellEnd"/>
      <w:r w:rsidRPr="00F265F9">
        <w:rPr>
          <w:rFonts w:ascii="Times New Roman" w:hAnsi="Times New Roman" w:cs="Times New Roman"/>
        </w:rPr>
        <w:t xml:space="preserve"> картина имеет участки локальных асимметричных сочетаний затемнений легочной ткани по типу «матового стекла» и консолидации, в то время как при внелегочном ОРДС картина симметрична, затемнения носят диффузный характер, причем в верхних участках легких они имеют характер затемнения по типу «матового стекла», а в нижних – консолидации легочной ткани.</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В поздних стадиях синдрома развивающийся фиброз вызывает нарушения формы интерстициальных и </w:t>
      </w:r>
      <w:proofErr w:type="spellStart"/>
      <w:r w:rsidRPr="00F265F9">
        <w:rPr>
          <w:rFonts w:ascii="Times New Roman" w:hAnsi="Times New Roman" w:cs="Times New Roman"/>
        </w:rPr>
        <w:t>бронховаскулярных</w:t>
      </w:r>
      <w:proofErr w:type="spellEnd"/>
      <w:r w:rsidRPr="00F265F9">
        <w:rPr>
          <w:rFonts w:ascii="Times New Roman" w:hAnsi="Times New Roman" w:cs="Times New Roman"/>
        </w:rPr>
        <w:t xml:space="preserve"> теней, картина поражения легких становится более гомогенной, может увеличиваться число и объем </w:t>
      </w:r>
      <w:proofErr w:type="spellStart"/>
      <w:r w:rsidRPr="00F265F9">
        <w:rPr>
          <w:rFonts w:ascii="Times New Roman" w:hAnsi="Times New Roman" w:cs="Times New Roman"/>
        </w:rPr>
        <w:t>субплевральных</w:t>
      </w:r>
      <w:proofErr w:type="spellEnd"/>
      <w:r w:rsidRPr="00F265F9">
        <w:rPr>
          <w:rFonts w:ascii="Times New Roman" w:hAnsi="Times New Roman" w:cs="Times New Roman"/>
        </w:rPr>
        <w:t xml:space="preserve"> кист. У пациентов, перенесших ОРДС, КТ картина имеет выраженную «</w:t>
      </w:r>
      <w:proofErr w:type="spellStart"/>
      <w:r w:rsidRPr="00F265F9">
        <w:rPr>
          <w:rFonts w:ascii="Times New Roman" w:hAnsi="Times New Roman" w:cs="Times New Roman"/>
        </w:rPr>
        <w:t>сетчатость</w:t>
      </w:r>
      <w:proofErr w:type="spellEnd"/>
      <w:r w:rsidRPr="00F265F9">
        <w:rPr>
          <w:rFonts w:ascii="Times New Roman" w:hAnsi="Times New Roman" w:cs="Times New Roman"/>
        </w:rPr>
        <w:t>», тем более выраженную, чем длительнее и «агрессивнее» была ИВЛ. Ретикулярные изменения – признак фиброза – сильнее выражен в вышележащих, лучше вентилируемых при ИВЛ участках легких.</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Рекомендация 6. Всем пациентам с предполагаемым или подтвержденным ОРДС рекомендовано </w:t>
      </w:r>
      <w:proofErr w:type="spellStart"/>
      <w:r w:rsidRPr="00F265F9">
        <w:rPr>
          <w:rFonts w:ascii="Times New Roman" w:hAnsi="Times New Roman" w:cs="Times New Roman"/>
          <w:b/>
          <w:bCs/>
        </w:rPr>
        <w:t>мониторировать</w:t>
      </w:r>
      <w:proofErr w:type="spellEnd"/>
      <w:r w:rsidRPr="00F265F9">
        <w:rPr>
          <w:rFonts w:ascii="Times New Roman" w:hAnsi="Times New Roman" w:cs="Times New Roman"/>
          <w:b/>
          <w:bCs/>
        </w:rPr>
        <w:t xml:space="preserve"> насыщение гемоглобина кислородом при помощи </w:t>
      </w:r>
      <w:proofErr w:type="spellStart"/>
      <w:r w:rsidRPr="00F265F9">
        <w:rPr>
          <w:rFonts w:ascii="Times New Roman" w:hAnsi="Times New Roman" w:cs="Times New Roman"/>
          <w:b/>
          <w:bCs/>
        </w:rPr>
        <w:t>пульсоксиметра</w:t>
      </w:r>
      <w:proofErr w:type="spellEnd"/>
      <w:r w:rsidRPr="00F265F9">
        <w:rPr>
          <w:rFonts w:ascii="Times New Roman" w:hAnsi="Times New Roman" w:cs="Times New Roman"/>
          <w:b/>
          <w:bCs/>
        </w:rPr>
        <w:t xml:space="preserve"> (SpO</w:t>
      </w:r>
      <w:r w:rsidRPr="00F265F9">
        <w:rPr>
          <w:rFonts w:ascii="Times New Roman" w:hAnsi="Times New Roman" w:cs="Times New Roman"/>
          <w:b/>
          <w:bCs/>
          <w:vertAlign w:val="subscript"/>
        </w:rPr>
        <w:t>2</w:t>
      </w:r>
      <w:r w:rsidRPr="00F265F9">
        <w:rPr>
          <w:rFonts w:ascii="Times New Roman" w:hAnsi="Times New Roman" w:cs="Times New Roman"/>
          <w:b/>
          <w:bCs/>
        </w:rPr>
        <w:t>) для оценки степени гипоксемии (уровень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Комментарий: В соответствии с кривой диссоциации оксигемоглобина, снижение SpO</w:t>
      </w:r>
      <w:r w:rsidRPr="00F265F9">
        <w:rPr>
          <w:rFonts w:ascii="Times New Roman" w:hAnsi="Times New Roman" w:cs="Times New Roman"/>
          <w:vertAlign w:val="subscript"/>
        </w:rPr>
        <w:t>2</w:t>
      </w:r>
      <w:r w:rsidRPr="00F265F9">
        <w:rPr>
          <w:rFonts w:ascii="Times New Roman" w:hAnsi="Times New Roman" w:cs="Times New Roman"/>
        </w:rPr>
        <w:t> ниже 90% соответствует снижению PaO</w:t>
      </w:r>
      <w:r w:rsidRPr="00F265F9">
        <w:rPr>
          <w:rFonts w:ascii="Times New Roman" w:hAnsi="Times New Roman" w:cs="Times New Roman"/>
          <w:vertAlign w:val="subscript"/>
        </w:rPr>
        <w:t>2</w:t>
      </w:r>
      <w:r w:rsidRPr="00F265F9">
        <w:rPr>
          <w:rFonts w:ascii="Times New Roman" w:hAnsi="Times New Roman" w:cs="Times New Roman"/>
        </w:rPr>
        <w:t xml:space="preserve"> ниже 60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При наличии других критериев ОРДС (острое начало ОДН с известной причиной, билатеральные диффузные инфильтраты на рентгенограмме) диагноз ОРДС вероятен. </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7. У пациентов с ОРДС рекомендовано оценить примерное соотношение парциального давления кислорода в артериальной крови к инспираторной фракции кислорода (PaO</w:t>
      </w:r>
      <w:r w:rsidRPr="00F265F9">
        <w:rPr>
          <w:rFonts w:ascii="Times New Roman" w:hAnsi="Times New Roman" w:cs="Times New Roman"/>
          <w:b/>
          <w:bCs/>
          <w:vertAlign w:val="subscript"/>
        </w:rPr>
        <w:t>2</w:t>
      </w:r>
      <w:r w:rsidRPr="00F265F9">
        <w:rPr>
          <w:rFonts w:ascii="Times New Roman" w:hAnsi="Times New Roman" w:cs="Times New Roman"/>
          <w:b/>
          <w:bCs/>
        </w:rPr>
        <w:t>/FiO</w:t>
      </w:r>
      <w:r w:rsidRPr="00F265F9">
        <w:rPr>
          <w:rFonts w:ascii="Times New Roman" w:hAnsi="Times New Roman" w:cs="Times New Roman"/>
          <w:b/>
          <w:bCs/>
          <w:vertAlign w:val="subscript"/>
        </w:rPr>
        <w:t>2</w:t>
      </w:r>
      <w:r w:rsidRPr="00F265F9">
        <w:rPr>
          <w:rFonts w:ascii="Times New Roman" w:hAnsi="Times New Roman" w:cs="Times New Roman"/>
          <w:b/>
          <w:bCs/>
        </w:rPr>
        <w:t xml:space="preserve">) при помощи </w:t>
      </w:r>
      <w:proofErr w:type="spellStart"/>
      <w:r w:rsidRPr="00F265F9">
        <w:rPr>
          <w:rFonts w:ascii="Times New Roman" w:hAnsi="Times New Roman" w:cs="Times New Roman"/>
          <w:b/>
          <w:bCs/>
        </w:rPr>
        <w:t>пульсоксиметрии</w:t>
      </w:r>
      <w:proofErr w:type="spellEnd"/>
      <w:r w:rsidRPr="00F265F9">
        <w:rPr>
          <w:rFonts w:ascii="Times New Roman" w:hAnsi="Times New Roman" w:cs="Times New Roman"/>
          <w:b/>
          <w:bCs/>
        </w:rPr>
        <w:t xml:space="preserve"> и рассчитать коэффициент SpO</w:t>
      </w:r>
      <w:r w:rsidRPr="00F265F9">
        <w:rPr>
          <w:rFonts w:ascii="Times New Roman" w:hAnsi="Times New Roman" w:cs="Times New Roman"/>
          <w:b/>
          <w:bCs/>
          <w:vertAlign w:val="subscript"/>
        </w:rPr>
        <w:t>2</w:t>
      </w:r>
      <w:r w:rsidRPr="00F265F9">
        <w:rPr>
          <w:rFonts w:ascii="Times New Roman" w:hAnsi="Times New Roman" w:cs="Times New Roman"/>
          <w:b/>
          <w:bCs/>
        </w:rPr>
        <w:t>/FiO</w:t>
      </w:r>
      <w:r w:rsidRPr="00F265F9">
        <w:rPr>
          <w:rFonts w:ascii="Times New Roman" w:hAnsi="Times New Roman" w:cs="Times New Roman"/>
          <w:b/>
          <w:bCs/>
          <w:vertAlign w:val="subscript"/>
        </w:rPr>
        <w:t>2</w:t>
      </w:r>
      <w:r w:rsidRPr="00F265F9">
        <w:rPr>
          <w:rFonts w:ascii="Times New Roman" w:hAnsi="Times New Roman" w:cs="Times New Roman"/>
          <w:b/>
          <w:bCs/>
        </w:rPr>
        <w:t>) для оценки степени тяжести ОРДС (уровень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Комментарий: Кривая диссоциации оксигемоглобина характеризуется жестким соответствием между SaO</w:t>
      </w:r>
      <w:r w:rsidRPr="00F265F9">
        <w:rPr>
          <w:rFonts w:ascii="Times New Roman" w:hAnsi="Times New Roman" w:cs="Times New Roman"/>
          <w:vertAlign w:val="subscript"/>
        </w:rPr>
        <w:t>2</w:t>
      </w:r>
      <w:r w:rsidRPr="00F265F9">
        <w:rPr>
          <w:rFonts w:ascii="Times New Roman" w:hAnsi="Times New Roman" w:cs="Times New Roman"/>
        </w:rPr>
        <w:t> и PaO</w:t>
      </w:r>
      <w:r w:rsidRPr="00F265F9">
        <w:rPr>
          <w:rFonts w:ascii="Times New Roman" w:hAnsi="Times New Roman" w:cs="Times New Roman"/>
          <w:vertAlign w:val="subscript"/>
        </w:rPr>
        <w:t>2</w:t>
      </w:r>
      <w:r w:rsidRPr="00F265F9">
        <w:rPr>
          <w:rFonts w:ascii="Times New Roman" w:hAnsi="Times New Roman" w:cs="Times New Roman"/>
        </w:rPr>
        <w:t> при SpO</w:t>
      </w:r>
      <w:r w:rsidRPr="00F265F9">
        <w:rPr>
          <w:rFonts w:ascii="Times New Roman" w:hAnsi="Times New Roman" w:cs="Times New Roman"/>
          <w:vertAlign w:val="subscript"/>
        </w:rPr>
        <w:t>2</w:t>
      </w:r>
      <w:r w:rsidRPr="00F265F9">
        <w:rPr>
          <w:rFonts w:ascii="Times New Roman" w:hAnsi="Times New Roman" w:cs="Times New Roman"/>
        </w:rPr>
        <w:t> менее 97% - величине SpO</w:t>
      </w:r>
      <w:r w:rsidRPr="00F265F9">
        <w:rPr>
          <w:rFonts w:ascii="Times New Roman" w:hAnsi="Times New Roman" w:cs="Times New Roman"/>
          <w:vertAlign w:val="subscript"/>
        </w:rPr>
        <w:t>2</w:t>
      </w:r>
      <w:r w:rsidRPr="00F265F9">
        <w:rPr>
          <w:rFonts w:ascii="Times New Roman" w:hAnsi="Times New Roman" w:cs="Times New Roman"/>
        </w:rPr>
        <w:t> 90% примерно соответствует PaO</w:t>
      </w:r>
      <w:r w:rsidRPr="00F265F9">
        <w:rPr>
          <w:rFonts w:ascii="Times New Roman" w:hAnsi="Times New Roman" w:cs="Times New Roman"/>
          <w:vertAlign w:val="subscript"/>
        </w:rPr>
        <w:t>2</w:t>
      </w:r>
      <w:r w:rsidRPr="00F265F9">
        <w:rPr>
          <w:rFonts w:ascii="Times New Roman" w:hAnsi="Times New Roman" w:cs="Times New Roman"/>
        </w:rPr>
        <w:t xml:space="preserve"> 60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величине SpO</w:t>
      </w:r>
      <w:r w:rsidRPr="00F265F9">
        <w:rPr>
          <w:rFonts w:ascii="Times New Roman" w:hAnsi="Times New Roman" w:cs="Times New Roman"/>
          <w:vertAlign w:val="subscript"/>
        </w:rPr>
        <w:t>2</w:t>
      </w:r>
      <w:r w:rsidRPr="00F265F9">
        <w:rPr>
          <w:rFonts w:ascii="Times New Roman" w:hAnsi="Times New Roman" w:cs="Times New Roman"/>
        </w:rPr>
        <w:t> 80% примерно соответствует PaO</w:t>
      </w:r>
      <w:r w:rsidRPr="00F265F9">
        <w:rPr>
          <w:rFonts w:ascii="Times New Roman" w:hAnsi="Times New Roman" w:cs="Times New Roman"/>
          <w:vertAlign w:val="subscript"/>
        </w:rPr>
        <w:t>2</w:t>
      </w:r>
      <w:r w:rsidRPr="00F265F9">
        <w:rPr>
          <w:rFonts w:ascii="Times New Roman" w:hAnsi="Times New Roman" w:cs="Times New Roman"/>
        </w:rPr>
        <w:t xml:space="preserve"> 40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xml:space="preserve"> (с поправкой на рН и рСО2). Соответственно, при снижении SpO</w:t>
      </w:r>
      <w:r w:rsidRPr="00F265F9">
        <w:rPr>
          <w:rFonts w:ascii="Times New Roman" w:hAnsi="Times New Roman" w:cs="Times New Roman"/>
          <w:vertAlign w:val="subscript"/>
        </w:rPr>
        <w:t>2</w:t>
      </w:r>
      <w:r w:rsidRPr="00F265F9">
        <w:rPr>
          <w:rFonts w:ascii="Times New Roman" w:hAnsi="Times New Roman" w:cs="Times New Roman"/>
        </w:rPr>
        <w:t> при дыхании атмосферным воздухом менее 90% индекс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xml:space="preserve"> будет ниже 300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а при снижении SpO</w:t>
      </w:r>
      <w:r w:rsidRPr="00F265F9">
        <w:rPr>
          <w:rFonts w:ascii="Times New Roman" w:hAnsi="Times New Roman" w:cs="Times New Roman"/>
          <w:vertAlign w:val="subscript"/>
        </w:rPr>
        <w:t>2</w:t>
      </w:r>
      <w:r w:rsidRPr="00F265F9">
        <w:rPr>
          <w:rFonts w:ascii="Times New Roman" w:hAnsi="Times New Roman" w:cs="Times New Roman"/>
        </w:rPr>
        <w:t xml:space="preserve"> менее 80% - менее 200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Тест ориентировочной исходной оценки индекса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по SpO</w:t>
      </w:r>
      <w:r w:rsidRPr="00F265F9">
        <w:rPr>
          <w:rFonts w:ascii="Times New Roman" w:hAnsi="Times New Roman" w:cs="Times New Roman"/>
          <w:vertAlign w:val="subscript"/>
        </w:rPr>
        <w:t>2</w:t>
      </w:r>
      <w:r w:rsidRPr="00F265F9">
        <w:rPr>
          <w:rFonts w:ascii="Times New Roman" w:hAnsi="Times New Roman" w:cs="Times New Roman"/>
        </w:rPr>
        <w:t> у пациентов с самостоятельным дыханием рекомендуется для повседневной практики с соблюдением обязательного условия – дыхание пациента воздухом без добавки кислорода в течение нескольких минут.</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Обсервационное исследование у пациентов с ОРДС (n=672, 2673 измерения и 2031 проверочное измерение) продемонстрировало, что взаимосвязь между SpO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и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можно описать следующим уравнением: SpO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 64 + 0,84 *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(p &lt; 0,0001; r = 0,89). Величина SpO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235 соответствует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2 </w:t>
      </w:r>
      <w:r w:rsidRPr="00F265F9">
        <w:rPr>
          <w:rFonts w:ascii="Times New Roman" w:hAnsi="Times New Roman" w:cs="Times New Roman"/>
        </w:rPr>
        <w:t xml:space="preserve">200 </w:t>
      </w:r>
      <w:r w:rsidRPr="00F265F9">
        <w:rPr>
          <w:rFonts w:ascii="Times New Roman" w:hAnsi="Times New Roman" w:cs="Times New Roman"/>
        </w:rPr>
        <w:lastRenderedPageBreak/>
        <w:t>(чувствительность 85%, специфичность 85%), а SpO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315 соответствует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2 </w:t>
      </w:r>
      <w:r w:rsidRPr="00F265F9">
        <w:rPr>
          <w:rFonts w:ascii="Times New Roman" w:hAnsi="Times New Roman" w:cs="Times New Roman"/>
        </w:rPr>
        <w:t>300 (чувствительность 91%, специфичность 56%).</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8. У пациентов с ОРДС рекомендовано использовать Берлинское определение ОРДС для диагностики и оценки степени его тяжести(таблица 2)(уровень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jc w:val="right"/>
        <w:rPr>
          <w:rFonts w:ascii="Times New Roman" w:hAnsi="Times New Roman" w:cs="Times New Roman"/>
        </w:rPr>
      </w:pPr>
      <w:r w:rsidRPr="00F265F9">
        <w:rPr>
          <w:rFonts w:ascii="Times New Roman" w:hAnsi="Times New Roman" w:cs="Times New Roman"/>
          <w:b/>
          <w:bCs/>
        </w:rPr>
        <w:t>Таблица 2. Основные диагностические критерии ОРДС («Берлинское определение» ОРДС)</w:t>
      </w:r>
    </w:p>
    <w:tbl>
      <w:tblPr>
        <w:tblW w:w="96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6"/>
        <w:gridCol w:w="7284"/>
      </w:tblGrid>
      <w:tr w:rsidR="00F265F9" w:rsidRPr="00F265F9" w:rsidTr="00F265F9">
        <w:trPr>
          <w:jc w:val="center"/>
        </w:trPr>
        <w:tc>
          <w:tcPr>
            <w:tcW w:w="26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Время возникновения</w:t>
            </w:r>
          </w:p>
        </w:tc>
        <w:tc>
          <w:tcPr>
            <w:tcW w:w="10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Острое начало: появление или нарастание степени острой дыхательной недостаточности в течение 1 недели по известной клинической причине или появление новых причин</w:t>
            </w:r>
          </w:p>
        </w:tc>
      </w:tr>
      <w:tr w:rsidR="00F265F9" w:rsidRPr="00F265F9" w:rsidTr="00F265F9">
        <w:trPr>
          <w:jc w:val="center"/>
        </w:trPr>
        <w:tc>
          <w:tcPr>
            <w:tcW w:w="26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b/>
                <w:bCs/>
              </w:rPr>
              <w:t>Рентгенография</w:t>
            </w:r>
          </w:p>
        </w:tc>
        <w:tc>
          <w:tcPr>
            <w:tcW w:w="10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Билатеральные инфильтраты на фронтальной рентгенограмме органов грудной клетки</w:t>
            </w:r>
          </w:p>
        </w:tc>
      </w:tr>
      <w:tr w:rsidR="00F265F9" w:rsidRPr="00F265F9" w:rsidTr="00F265F9">
        <w:trPr>
          <w:jc w:val="center"/>
        </w:trPr>
        <w:tc>
          <w:tcPr>
            <w:tcW w:w="26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b/>
                <w:bCs/>
              </w:rPr>
              <w:t>Причина отека</w:t>
            </w:r>
          </w:p>
        </w:tc>
        <w:tc>
          <w:tcPr>
            <w:tcW w:w="10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Дыхательная недостаточность не полностью объясняется сердечной недостаточностью или перегрузкой жидкостью. Необходима объективная оценка (например, эхокардиография), чтобы исключить гидростатический отек, если нет факторов риска</w:t>
            </w:r>
          </w:p>
        </w:tc>
      </w:tr>
      <w:tr w:rsidR="00F265F9" w:rsidRPr="00F265F9" w:rsidTr="00F265F9">
        <w:trPr>
          <w:jc w:val="center"/>
        </w:trPr>
        <w:tc>
          <w:tcPr>
            <w:tcW w:w="26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proofErr w:type="spellStart"/>
            <w:r w:rsidRPr="00F265F9">
              <w:rPr>
                <w:rFonts w:ascii="Times New Roman" w:hAnsi="Times New Roman" w:cs="Times New Roman"/>
                <w:b/>
                <w:bCs/>
              </w:rPr>
              <w:t>Оксигенация</w:t>
            </w:r>
            <w:proofErr w:type="spellEnd"/>
          </w:p>
        </w:tc>
        <w:tc>
          <w:tcPr>
            <w:tcW w:w="10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 </w:t>
            </w:r>
          </w:p>
        </w:tc>
      </w:tr>
      <w:tr w:rsidR="00F265F9" w:rsidRPr="00F265F9" w:rsidTr="00F265F9">
        <w:trPr>
          <w:jc w:val="center"/>
        </w:trPr>
        <w:tc>
          <w:tcPr>
            <w:tcW w:w="26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Легкий</w:t>
            </w:r>
          </w:p>
        </w:tc>
        <w:tc>
          <w:tcPr>
            <w:tcW w:w="10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 xml:space="preserve">200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&lt;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xml:space="preserve"> ≤ 300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при PEEP или CPAP ≥5 смH2O</w:t>
            </w:r>
          </w:p>
        </w:tc>
      </w:tr>
      <w:tr w:rsidR="00F265F9" w:rsidRPr="00F265F9" w:rsidTr="00F265F9">
        <w:trPr>
          <w:jc w:val="center"/>
        </w:trPr>
        <w:tc>
          <w:tcPr>
            <w:tcW w:w="26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Среднетяжелый</w:t>
            </w:r>
          </w:p>
        </w:tc>
        <w:tc>
          <w:tcPr>
            <w:tcW w:w="10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 xml:space="preserve">100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&lt;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xml:space="preserve"> ≤ 200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при PEEP ≥5 смH2O</w:t>
            </w:r>
          </w:p>
        </w:tc>
      </w:tr>
      <w:tr w:rsidR="00F265F9" w:rsidRPr="00F265F9" w:rsidTr="00F265F9">
        <w:trPr>
          <w:jc w:val="center"/>
        </w:trPr>
        <w:tc>
          <w:tcPr>
            <w:tcW w:w="26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Тяжелый</w:t>
            </w:r>
          </w:p>
        </w:tc>
        <w:tc>
          <w:tcPr>
            <w:tcW w:w="1020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xml:space="preserve">≤ 100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при PEEP ≥5 смH2O</w:t>
            </w:r>
          </w:p>
        </w:tc>
      </w:tr>
    </w:tbl>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w:t>
      </w:r>
      <w:r w:rsidRPr="00F265F9">
        <w:rPr>
          <w:rFonts w:ascii="Times New Roman" w:hAnsi="Times New Roman" w:cs="Times New Roman"/>
        </w:rPr>
        <w:t xml:space="preserve">Комментарий: </w:t>
      </w:r>
      <w:proofErr w:type="spellStart"/>
      <w:r w:rsidRPr="00F265F9">
        <w:rPr>
          <w:rFonts w:ascii="Times New Roman" w:hAnsi="Times New Roman" w:cs="Times New Roman"/>
        </w:rPr>
        <w:t>Патоморфологически</w:t>
      </w:r>
      <w:proofErr w:type="spellEnd"/>
      <w:r w:rsidRPr="00F265F9">
        <w:rPr>
          <w:rFonts w:ascii="Times New Roman" w:hAnsi="Times New Roman" w:cs="Times New Roman"/>
        </w:rPr>
        <w:t xml:space="preserve"> ОРДС соответствует диффузному альвеолярному повреждению. Впервые термин ОРДС был введен в 1967 г </w:t>
      </w:r>
      <w:proofErr w:type="spellStart"/>
      <w:r w:rsidRPr="00F265F9">
        <w:rPr>
          <w:rFonts w:ascii="Times New Roman" w:hAnsi="Times New Roman" w:cs="Times New Roman"/>
        </w:rPr>
        <w:t>Ashbaugh</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et</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al</w:t>
      </w:r>
      <w:proofErr w:type="spellEnd"/>
      <w:r w:rsidRPr="00F265F9">
        <w:rPr>
          <w:rFonts w:ascii="Times New Roman" w:hAnsi="Times New Roman" w:cs="Times New Roman"/>
        </w:rPr>
        <w:t xml:space="preserve">.[59]. Первые критерии включали: фактор риска, тяжелую гипоксемию, резистентную к ингаляции кислорода, двусторонние инфильтраты на рентгенограмме, сниженную податливость респираторной системы и отсутствие признаков застойной сердечной недостаточности. В 1988 г </w:t>
      </w:r>
      <w:proofErr w:type="spellStart"/>
      <w:r w:rsidRPr="00F265F9">
        <w:rPr>
          <w:rFonts w:ascii="Times New Roman" w:hAnsi="Times New Roman" w:cs="Times New Roman"/>
        </w:rPr>
        <w:t>J.Murray</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et</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al</w:t>
      </w:r>
      <w:proofErr w:type="spellEnd"/>
      <w:r w:rsidRPr="00F265F9">
        <w:rPr>
          <w:rFonts w:ascii="Times New Roman" w:hAnsi="Times New Roman" w:cs="Times New Roman"/>
        </w:rPr>
        <w:t>. разработали шкалу повреждения лёгких (LIS), которая дополнительно включала уровень РЕЕР, но исключала упоминание о сердечной недостаточности (таблица 3). Предыдущее (до Берлинского) определение ОРДС было дано в 1992 г. Согласительной конференцией американских и европейских экспертов (</w:t>
      </w:r>
      <w:proofErr w:type="spellStart"/>
      <w:r w:rsidRPr="00F265F9">
        <w:rPr>
          <w:rFonts w:ascii="Times New Roman" w:hAnsi="Times New Roman" w:cs="Times New Roman"/>
        </w:rPr>
        <w:t>American-European</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Consensus</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Conference</w:t>
      </w:r>
      <w:proofErr w:type="spellEnd"/>
      <w:r w:rsidRPr="00F265F9">
        <w:rPr>
          <w:rFonts w:ascii="Times New Roman" w:hAnsi="Times New Roman" w:cs="Times New Roman"/>
        </w:rPr>
        <w:t> — AECC), которая предложила термины ОПЛ (</w:t>
      </w:r>
      <w:proofErr w:type="spellStart"/>
      <w:r w:rsidRPr="00F265F9">
        <w:rPr>
          <w:rFonts w:ascii="Times New Roman" w:hAnsi="Times New Roman" w:cs="Times New Roman"/>
        </w:rPr>
        <w:t>Acute</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Lung</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Injury</w:t>
      </w:r>
      <w:proofErr w:type="spellEnd"/>
      <w:r w:rsidRPr="00F265F9">
        <w:rPr>
          <w:rFonts w:ascii="Times New Roman" w:hAnsi="Times New Roman" w:cs="Times New Roman"/>
        </w:rPr>
        <w:t> — ALI) и ОРДС</w:t>
      </w:r>
      <w:r w:rsidRPr="00F265F9">
        <w:rPr>
          <w:rFonts w:ascii="Times New Roman" w:hAnsi="Times New Roman" w:cs="Times New Roman"/>
          <w:b/>
          <w:bCs/>
        </w:rPr>
        <w:t>. </w:t>
      </w:r>
      <w:r w:rsidRPr="00F265F9">
        <w:rPr>
          <w:rFonts w:ascii="Times New Roman" w:hAnsi="Times New Roman" w:cs="Times New Roman"/>
        </w:rPr>
        <w:t>Диагноз ОПЛ основан на следующих критериях:</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1. Острое начало.</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2. Двусторонние инфильтраты на рентгенограмме органов грудной клетки.</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3. Снижение индекса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менее 300 мм рт. ст.</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4. Отсутствие признаков левожелудочковой недостаточности или ДЗЛК менее 18 мм рт. ст.</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В критериях AECC под ОРДС было предложено понимать ОПЛ, при котором индекс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равен или ниже 200. Согласительная конференция экспертов по ОРДС в Берлине, проведенная в 2011 году, приняла новое международное определение ОРДС («Берлинское определение»). В этом определении во избежание путаницы было решено отказаться от термина ОПЛ, а ОРДС разделить на 3 степени тяжести в зависимости от индекса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(таблица 2).</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lastRenderedPageBreak/>
        <w:t xml:space="preserve">В 2013 году точность Берлинских критериев ОРДС была оценена на аутопсии умерших за период 1991-2010 </w:t>
      </w:r>
      <w:proofErr w:type="spellStart"/>
      <w:r w:rsidRPr="00F265F9">
        <w:rPr>
          <w:rFonts w:ascii="Times New Roman" w:hAnsi="Times New Roman" w:cs="Times New Roman"/>
        </w:rPr>
        <w:t>гг</w:t>
      </w:r>
      <w:proofErr w:type="spellEnd"/>
      <w:r w:rsidRPr="00F265F9">
        <w:rPr>
          <w:rFonts w:ascii="Times New Roman" w:hAnsi="Times New Roman" w:cs="Times New Roman"/>
        </w:rPr>
        <w:t xml:space="preserve"> пациентов ОРИТ, за ОРДС на аутопсии принимали признаки ДАП. Пациентов с клиническими критериями ОРДС по данным медицинских карт стратифицировали на ОРДС легкой, средней и тяжелой степени в соответствии с Берлинскими критериями ОРДС. Микроскопия каждой доли обоих легких была выполнена двумя </w:t>
      </w:r>
      <w:proofErr w:type="spellStart"/>
      <w:r w:rsidRPr="00F265F9">
        <w:rPr>
          <w:rFonts w:ascii="Times New Roman" w:hAnsi="Times New Roman" w:cs="Times New Roman"/>
        </w:rPr>
        <w:t>патоморфологами</w:t>
      </w:r>
      <w:proofErr w:type="spellEnd"/>
      <w:r w:rsidRPr="00F265F9">
        <w:rPr>
          <w:rFonts w:ascii="Times New Roman" w:hAnsi="Times New Roman" w:cs="Times New Roman"/>
        </w:rPr>
        <w:t>. Среди 712 аутопсий 356 пациентов имели признаки ОРДС на момент смерти (легкий- 14%, среднетяжёлый 40% и тяжелый - 46%). Берлинские критерии ОРДС продемонстрировали чувствительность 89% и специфичность 63% для выявления ДАП. ДАП было найдено у 45% пациентов с Берлинскими критериями ОРДС (у 12, 40 и 58% пациентов с легким, среднетяжёлым и тяжёлым ОРДС, соответственно). ДАП находили чаще у пациентов с критериями ОРДС сохранявшимися в течение более 72 часов, в том числе и у 69% пациентов с критериями тяжёлого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В ретроспективном обсервационном исследовании биопсии лёгких у пациентов с пролонгированным ОРДС ДАП был найден у 36% пациентов с лёгким, у 59% пациентов со среднетяжёлым и у 69% пациентов с тяжёлым ОРДС (чувствительность Берлинских критериев составила 58%, а специфичность 73%).</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Другие физиологические показатели также имеют обоснование для вхождения в диагностические критерии ОРДС - податливость респираторной системы, внесосудистая вода лёгких, альвеолярное мертвое пространство, ультразвуковые критерии и т.д., однако они в своем большинстве неприменимы в практике каждой клиники. Податливость респираторной системы (удалённая из критериев в 1992 году) доступна для измерения, хорошо прогнозирует летальный исход и при включении в диагностические критерии (шкала LIS, метод </w:t>
      </w:r>
      <w:proofErr w:type="spellStart"/>
      <w:r w:rsidRPr="00F265F9">
        <w:rPr>
          <w:rFonts w:ascii="Times New Roman" w:hAnsi="Times New Roman" w:cs="Times New Roman"/>
        </w:rPr>
        <w:t>Delphi</w:t>
      </w:r>
      <w:proofErr w:type="spellEnd"/>
      <w:r w:rsidRPr="00F265F9">
        <w:rPr>
          <w:rFonts w:ascii="Times New Roman" w:hAnsi="Times New Roman" w:cs="Times New Roman"/>
        </w:rPr>
        <w:t>)[60,64] прогнозирует ДАП гораздо лучше, чем только критерии АЕСС</w:t>
      </w:r>
      <w:r w:rsidRPr="00F265F9">
        <w:rPr>
          <w:rFonts w:ascii="Times New Roman" w:hAnsi="Times New Roman" w:cs="Times New Roman"/>
          <w:b/>
          <w:bCs/>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Рекомендация 9. Для оценки </w:t>
      </w:r>
      <w:proofErr w:type="spellStart"/>
      <w:r w:rsidRPr="00F265F9">
        <w:rPr>
          <w:rFonts w:ascii="Times New Roman" w:hAnsi="Times New Roman" w:cs="Times New Roman"/>
          <w:b/>
          <w:bCs/>
        </w:rPr>
        <w:t>негомогенности</w:t>
      </w:r>
      <w:proofErr w:type="spellEnd"/>
      <w:r w:rsidRPr="00F265F9">
        <w:rPr>
          <w:rFonts w:ascii="Times New Roman" w:hAnsi="Times New Roman" w:cs="Times New Roman"/>
          <w:b/>
          <w:bCs/>
        </w:rPr>
        <w:t xml:space="preserve"> повреждения легких и степени тяжести ОРДС у пациентов, которым проводят ИВЛ, рекомендовано рассчитать статическую податливость респираторной системы (</w:t>
      </w:r>
      <w:proofErr w:type="spellStart"/>
      <w:r w:rsidRPr="00F265F9">
        <w:rPr>
          <w:rFonts w:ascii="Times New Roman" w:hAnsi="Times New Roman" w:cs="Times New Roman"/>
          <w:b/>
          <w:bCs/>
        </w:rPr>
        <w:t>Cstat</w:t>
      </w:r>
      <w:proofErr w:type="spellEnd"/>
      <w:r w:rsidRPr="00F265F9">
        <w:rPr>
          <w:rFonts w:ascii="Times New Roman" w:hAnsi="Times New Roman" w:cs="Times New Roman"/>
          <w:b/>
          <w:bCs/>
        </w:rPr>
        <w:t>), как отношение дыхательного объема (</w:t>
      </w:r>
      <w:proofErr w:type="spellStart"/>
      <w:r w:rsidRPr="00F265F9">
        <w:rPr>
          <w:rFonts w:ascii="Times New Roman" w:hAnsi="Times New Roman" w:cs="Times New Roman"/>
          <w:b/>
          <w:bCs/>
        </w:rPr>
        <w:t>Vt</w:t>
      </w:r>
      <w:proofErr w:type="spellEnd"/>
      <w:r w:rsidRPr="00F265F9">
        <w:rPr>
          <w:rFonts w:ascii="Times New Roman" w:hAnsi="Times New Roman" w:cs="Times New Roman"/>
          <w:b/>
          <w:bCs/>
        </w:rPr>
        <w:t xml:space="preserve"> ) к разнице между давлением плато (</w:t>
      </w:r>
      <w:proofErr w:type="spellStart"/>
      <w:r w:rsidRPr="00F265F9">
        <w:rPr>
          <w:rFonts w:ascii="Times New Roman" w:hAnsi="Times New Roman" w:cs="Times New Roman"/>
          <w:b/>
          <w:bCs/>
        </w:rPr>
        <w:t>Pplat</w:t>
      </w:r>
      <w:proofErr w:type="spellEnd"/>
      <w:r w:rsidRPr="00F265F9">
        <w:rPr>
          <w:rFonts w:ascii="Times New Roman" w:hAnsi="Times New Roman" w:cs="Times New Roman"/>
          <w:b/>
          <w:bCs/>
        </w:rPr>
        <w:t xml:space="preserve"> , давление во время инспираторной паузы) и конечно-экспираторным давлением: </w:t>
      </w:r>
      <w:proofErr w:type="spellStart"/>
      <w:r w:rsidRPr="00F265F9">
        <w:rPr>
          <w:rFonts w:ascii="Times New Roman" w:hAnsi="Times New Roman" w:cs="Times New Roman"/>
          <w:b/>
          <w:bCs/>
        </w:rPr>
        <w:t>Cstat</w:t>
      </w:r>
      <w:proofErr w:type="spellEnd"/>
      <w:r w:rsidRPr="00F265F9">
        <w:rPr>
          <w:rFonts w:ascii="Times New Roman" w:hAnsi="Times New Roman" w:cs="Times New Roman"/>
          <w:b/>
          <w:bCs/>
        </w:rPr>
        <w:t xml:space="preserve"> = </w:t>
      </w:r>
      <w:proofErr w:type="spellStart"/>
      <w:r w:rsidRPr="00F265F9">
        <w:rPr>
          <w:rFonts w:ascii="Times New Roman" w:hAnsi="Times New Roman" w:cs="Times New Roman"/>
          <w:b/>
          <w:bCs/>
        </w:rPr>
        <w:t>Vt</w:t>
      </w:r>
      <w:proofErr w:type="spellEnd"/>
      <w:r w:rsidRPr="00F265F9">
        <w:rPr>
          <w:rFonts w:ascii="Times New Roman" w:hAnsi="Times New Roman" w:cs="Times New Roman"/>
          <w:b/>
          <w:bCs/>
        </w:rPr>
        <w:t>/ (</w:t>
      </w:r>
      <w:proofErr w:type="spellStart"/>
      <w:r w:rsidRPr="00F265F9">
        <w:rPr>
          <w:rFonts w:ascii="Times New Roman" w:hAnsi="Times New Roman" w:cs="Times New Roman"/>
          <w:b/>
          <w:bCs/>
        </w:rPr>
        <w:t>Pplat</w:t>
      </w:r>
      <w:proofErr w:type="spellEnd"/>
      <w:r w:rsidRPr="00F265F9">
        <w:rPr>
          <w:rFonts w:ascii="Times New Roman" w:hAnsi="Times New Roman" w:cs="Times New Roman"/>
          <w:b/>
          <w:bCs/>
        </w:rPr>
        <w:t>-PEEP) (уровень достоверности доказательств 2,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Расчет статической податливости респираторной системы имеет значение для оценки степени тяжести ОРДС по шкале LIS (таблица 3), оценки диффузного или локального повреждения лёгких (при локальном повреждении лёгких податливость снижена незначительно), оценки степени нарушения податливости грудной стенки и оценки потенциальной </w:t>
      </w:r>
      <w:proofErr w:type="spellStart"/>
      <w:r w:rsidRPr="00F265F9">
        <w:rPr>
          <w:rFonts w:ascii="Times New Roman" w:hAnsi="Times New Roman" w:cs="Times New Roman"/>
        </w:rPr>
        <w:t>рекрутабельности</w:t>
      </w:r>
      <w:proofErr w:type="spellEnd"/>
      <w:r w:rsidRPr="00F265F9">
        <w:rPr>
          <w:rFonts w:ascii="Times New Roman" w:hAnsi="Times New Roman" w:cs="Times New Roman"/>
        </w:rPr>
        <w:t xml:space="preserve"> альвеол при увеличении давления в дыхательных путях (</w:t>
      </w:r>
      <w:proofErr w:type="spellStart"/>
      <w:r w:rsidRPr="00F265F9">
        <w:rPr>
          <w:rFonts w:ascii="Times New Roman" w:hAnsi="Times New Roman" w:cs="Times New Roman"/>
        </w:rPr>
        <w:t>рекрутировании</w:t>
      </w:r>
      <w:proofErr w:type="spellEnd"/>
      <w:r w:rsidRPr="00F265F9">
        <w:rPr>
          <w:rFonts w:ascii="Times New Roman" w:hAnsi="Times New Roman" w:cs="Times New Roman"/>
        </w:rPr>
        <w:t xml:space="preserve"> альвеол или настройке РЕЕР).</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Сниженная податливость свидетельствует о диффузном повреждении легочной ткани и/или снижении податливости грудной стенки. Увеличение исходно сниженной податливости при увеличении РЕЕР и/или </w:t>
      </w:r>
      <w:proofErr w:type="spellStart"/>
      <w:r w:rsidRPr="00F265F9">
        <w:rPr>
          <w:rFonts w:ascii="Times New Roman" w:hAnsi="Times New Roman" w:cs="Times New Roman"/>
        </w:rPr>
        <w:t>рекрутировании</w:t>
      </w:r>
      <w:proofErr w:type="spellEnd"/>
      <w:r w:rsidRPr="00F265F9">
        <w:rPr>
          <w:rFonts w:ascii="Times New Roman" w:hAnsi="Times New Roman" w:cs="Times New Roman"/>
        </w:rPr>
        <w:t xml:space="preserve"> альвеол соответствует высокой </w:t>
      </w:r>
      <w:proofErr w:type="spellStart"/>
      <w:r w:rsidRPr="00F265F9">
        <w:rPr>
          <w:rFonts w:ascii="Times New Roman" w:hAnsi="Times New Roman" w:cs="Times New Roman"/>
        </w:rPr>
        <w:t>рекрутабельности</w:t>
      </w:r>
      <w:proofErr w:type="spellEnd"/>
      <w:r w:rsidRPr="00F265F9">
        <w:rPr>
          <w:rFonts w:ascii="Times New Roman" w:hAnsi="Times New Roman" w:cs="Times New Roman"/>
        </w:rPr>
        <w:t xml:space="preserve"> альвеол и ассоциирована с более благоприятным исходом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10. У пациентов с ОРДС, которым проводят ИВЛ, рекомендовано использовать шкалу повреждения легких (</w:t>
      </w:r>
      <w:proofErr w:type="spellStart"/>
      <w:r w:rsidRPr="00F265F9">
        <w:rPr>
          <w:rFonts w:ascii="Times New Roman" w:hAnsi="Times New Roman" w:cs="Times New Roman"/>
          <w:b/>
          <w:bCs/>
        </w:rPr>
        <w:t>Lung</w:t>
      </w:r>
      <w:proofErr w:type="spellEnd"/>
      <w:r w:rsidRPr="00F265F9">
        <w:rPr>
          <w:rFonts w:ascii="Times New Roman" w:hAnsi="Times New Roman" w:cs="Times New Roman"/>
          <w:b/>
          <w:bCs/>
        </w:rPr>
        <w:t> </w:t>
      </w:r>
      <w:proofErr w:type="spellStart"/>
      <w:r w:rsidRPr="00F265F9">
        <w:rPr>
          <w:rFonts w:ascii="Times New Roman" w:hAnsi="Times New Roman" w:cs="Times New Roman"/>
          <w:b/>
          <w:bCs/>
        </w:rPr>
        <w:t>Injury</w:t>
      </w:r>
      <w:proofErr w:type="spellEnd"/>
      <w:r w:rsidRPr="00F265F9">
        <w:rPr>
          <w:rFonts w:ascii="Times New Roman" w:hAnsi="Times New Roman" w:cs="Times New Roman"/>
          <w:b/>
          <w:bCs/>
        </w:rPr>
        <w:t> </w:t>
      </w:r>
      <w:proofErr w:type="spellStart"/>
      <w:r w:rsidRPr="00F265F9">
        <w:rPr>
          <w:rFonts w:ascii="Times New Roman" w:hAnsi="Times New Roman" w:cs="Times New Roman"/>
          <w:b/>
          <w:bCs/>
        </w:rPr>
        <w:t>Score</w:t>
      </w:r>
      <w:proofErr w:type="spellEnd"/>
      <w:r w:rsidRPr="00F265F9">
        <w:rPr>
          <w:rFonts w:ascii="Times New Roman" w:hAnsi="Times New Roman" w:cs="Times New Roman"/>
          <w:b/>
          <w:bCs/>
        </w:rPr>
        <w:t> - LIS), так как она может более точно охарактеризовать степень повреждения лёгких при ОРДС, чем Берлинское определение ОРДС (таблица 3)(уровень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jc w:val="right"/>
        <w:rPr>
          <w:rFonts w:ascii="Times New Roman" w:hAnsi="Times New Roman" w:cs="Times New Roman"/>
        </w:rPr>
      </w:pPr>
      <w:r w:rsidRPr="00F265F9">
        <w:rPr>
          <w:rFonts w:ascii="Times New Roman" w:hAnsi="Times New Roman" w:cs="Times New Roman"/>
          <w:b/>
          <w:bCs/>
        </w:rPr>
        <w:lastRenderedPageBreak/>
        <w:t>Таблица 3. Шкала повреждения легких  (</w:t>
      </w:r>
      <w:proofErr w:type="spellStart"/>
      <w:r w:rsidRPr="00F265F9">
        <w:rPr>
          <w:rFonts w:ascii="Times New Roman" w:hAnsi="Times New Roman" w:cs="Times New Roman"/>
          <w:b/>
          <w:bCs/>
        </w:rPr>
        <w:t>Lung</w:t>
      </w:r>
      <w:proofErr w:type="spellEnd"/>
      <w:r w:rsidRPr="00F265F9">
        <w:rPr>
          <w:rFonts w:ascii="Times New Roman" w:hAnsi="Times New Roman" w:cs="Times New Roman"/>
          <w:b/>
          <w:bCs/>
        </w:rPr>
        <w:t> </w:t>
      </w:r>
      <w:proofErr w:type="spellStart"/>
      <w:r w:rsidRPr="00F265F9">
        <w:rPr>
          <w:rFonts w:ascii="Times New Roman" w:hAnsi="Times New Roman" w:cs="Times New Roman"/>
          <w:b/>
          <w:bCs/>
        </w:rPr>
        <w:t>Injury</w:t>
      </w:r>
      <w:proofErr w:type="spellEnd"/>
      <w:r w:rsidRPr="00F265F9">
        <w:rPr>
          <w:rFonts w:ascii="Times New Roman" w:hAnsi="Times New Roman" w:cs="Times New Roman"/>
          <w:b/>
          <w:bCs/>
        </w:rPr>
        <w:t> </w:t>
      </w:r>
      <w:proofErr w:type="spellStart"/>
      <w:r w:rsidRPr="00F265F9">
        <w:rPr>
          <w:rFonts w:ascii="Times New Roman" w:hAnsi="Times New Roman" w:cs="Times New Roman"/>
          <w:b/>
          <w:bCs/>
        </w:rPr>
        <w:t>Score</w:t>
      </w:r>
      <w:proofErr w:type="spellEnd"/>
      <w:r w:rsidRPr="00F265F9">
        <w:rPr>
          <w:rFonts w:ascii="Times New Roman" w:hAnsi="Times New Roman" w:cs="Times New Roman"/>
          <w:b/>
          <w:bCs/>
        </w:rPr>
        <w:t> – LIS)*</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9"/>
        <w:gridCol w:w="1138"/>
        <w:gridCol w:w="3687"/>
        <w:gridCol w:w="1076"/>
      </w:tblGrid>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Консолидация на рентгенограмме легких</w:t>
            </w:r>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Баллы</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Гипоксемия</w:t>
            </w:r>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Баллы</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Инфильтратов нет</w:t>
            </w:r>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0</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РаО</w:t>
            </w:r>
            <w:r w:rsidRPr="00F265F9">
              <w:rPr>
                <w:rFonts w:ascii="Times New Roman" w:hAnsi="Times New Roman" w:cs="Times New Roman"/>
                <w:vertAlign w:val="subscript"/>
              </w:rPr>
              <w:t>2</w:t>
            </w:r>
            <w:r w:rsidRPr="00F265F9">
              <w:rPr>
                <w:rFonts w:ascii="Times New Roman" w:hAnsi="Times New Roman" w:cs="Times New Roman"/>
              </w:rPr>
              <w:t>/F</w:t>
            </w:r>
            <w:r w:rsidRPr="00F265F9">
              <w:rPr>
                <w:rFonts w:ascii="Times New Roman" w:hAnsi="Times New Roman" w:cs="Times New Roman"/>
                <w:vertAlign w:val="subscript"/>
              </w:rPr>
              <w:t>i</w:t>
            </w:r>
            <w:r w:rsidRPr="00F265F9">
              <w:rPr>
                <w:rFonts w:ascii="Times New Roman" w:hAnsi="Times New Roman" w:cs="Times New Roman"/>
              </w:rPr>
              <w:t>O</w:t>
            </w:r>
            <w:r w:rsidRPr="00F265F9">
              <w:rPr>
                <w:rFonts w:ascii="Times New Roman" w:hAnsi="Times New Roman" w:cs="Times New Roman"/>
                <w:vertAlign w:val="subscript"/>
              </w:rPr>
              <w:t>2 </w:t>
            </w:r>
            <w:r w:rsidRPr="00F265F9">
              <w:rPr>
                <w:rFonts w:ascii="Times New Roman" w:hAnsi="Times New Roman" w:cs="Times New Roman"/>
              </w:rPr>
              <w:t>&gt; 300</w:t>
            </w:r>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0</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Инфильтраты в 1 квадранте</w:t>
            </w:r>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1</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РаО</w:t>
            </w:r>
            <w:r w:rsidRPr="00F265F9">
              <w:rPr>
                <w:rFonts w:ascii="Times New Roman" w:hAnsi="Times New Roman" w:cs="Times New Roman"/>
                <w:vertAlign w:val="subscript"/>
              </w:rPr>
              <w:t>2</w:t>
            </w:r>
            <w:r w:rsidRPr="00F265F9">
              <w:rPr>
                <w:rFonts w:ascii="Times New Roman" w:hAnsi="Times New Roman" w:cs="Times New Roman"/>
              </w:rPr>
              <w:t>/F</w:t>
            </w:r>
            <w:r w:rsidRPr="00F265F9">
              <w:rPr>
                <w:rFonts w:ascii="Times New Roman" w:hAnsi="Times New Roman" w:cs="Times New Roman"/>
                <w:vertAlign w:val="subscript"/>
              </w:rPr>
              <w:t>i</w:t>
            </w:r>
            <w:r w:rsidRPr="00F265F9">
              <w:rPr>
                <w:rFonts w:ascii="Times New Roman" w:hAnsi="Times New Roman" w:cs="Times New Roman"/>
              </w:rPr>
              <w:t>O</w:t>
            </w:r>
            <w:r w:rsidRPr="00F265F9">
              <w:rPr>
                <w:rFonts w:ascii="Times New Roman" w:hAnsi="Times New Roman" w:cs="Times New Roman"/>
                <w:vertAlign w:val="subscript"/>
              </w:rPr>
              <w:t>2 </w:t>
            </w:r>
            <w:r w:rsidRPr="00F265F9">
              <w:rPr>
                <w:rFonts w:ascii="Times New Roman" w:hAnsi="Times New Roman" w:cs="Times New Roman"/>
              </w:rPr>
              <w:t>225–299</w:t>
            </w:r>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1</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Инфильтраты в 2 квадрантах</w:t>
            </w:r>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2</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РаО</w:t>
            </w:r>
            <w:r w:rsidRPr="00F265F9">
              <w:rPr>
                <w:rFonts w:ascii="Times New Roman" w:hAnsi="Times New Roman" w:cs="Times New Roman"/>
                <w:vertAlign w:val="subscript"/>
              </w:rPr>
              <w:t>2</w:t>
            </w:r>
            <w:r w:rsidRPr="00F265F9">
              <w:rPr>
                <w:rFonts w:ascii="Times New Roman" w:hAnsi="Times New Roman" w:cs="Times New Roman"/>
              </w:rPr>
              <w:t>/F</w:t>
            </w:r>
            <w:r w:rsidRPr="00F265F9">
              <w:rPr>
                <w:rFonts w:ascii="Times New Roman" w:hAnsi="Times New Roman" w:cs="Times New Roman"/>
                <w:vertAlign w:val="subscript"/>
              </w:rPr>
              <w:t>i</w:t>
            </w:r>
            <w:r w:rsidRPr="00F265F9">
              <w:rPr>
                <w:rFonts w:ascii="Times New Roman" w:hAnsi="Times New Roman" w:cs="Times New Roman"/>
              </w:rPr>
              <w:t>O</w:t>
            </w:r>
            <w:r w:rsidRPr="00F265F9">
              <w:rPr>
                <w:rFonts w:ascii="Times New Roman" w:hAnsi="Times New Roman" w:cs="Times New Roman"/>
                <w:vertAlign w:val="subscript"/>
              </w:rPr>
              <w:t>2 </w:t>
            </w:r>
            <w:r w:rsidRPr="00F265F9">
              <w:rPr>
                <w:rFonts w:ascii="Times New Roman" w:hAnsi="Times New Roman" w:cs="Times New Roman"/>
              </w:rPr>
              <w:t>175–224</w:t>
            </w:r>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2</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Инфильтраты в 3 квадрантах</w:t>
            </w:r>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3</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РаО</w:t>
            </w:r>
            <w:r w:rsidRPr="00F265F9">
              <w:rPr>
                <w:rFonts w:ascii="Times New Roman" w:hAnsi="Times New Roman" w:cs="Times New Roman"/>
                <w:vertAlign w:val="subscript"/>
              </w:rPr>
              <w:t>2</w:t>
            </w:r>
            <w:r w:rsidRPr="00F265F9">
              <w:rPr>
                <w:rFonts w:ascii="Times New Roman" w:hAnsi="Times New Roman" w:cs="Times New Roman"/>
              </w:rPr>
              <w:t>/F</w:t>
            </w:r>
            <w:r w:rsidRPr="00F265F9">
              <w:rPr>
                <w:rFonts w:ascii="Times New Roman" w:hAnsi="Times New Roman" w:cs="Times New Roman"/>
                <w:vertAlign w:val="subscript"/>
              </w:rPr>
              <w:t>i</w:t>
            </w:r>
            <w:r w:rsidRPr="00F265F9">
              <w:rPr>
                <w:rFonts w:ascii="Times New Roman" w:hAnsi="Times New Roman" w:cs="Times New Roman"/>
              </w:rPr>
              <w:t>O</w:t>
            </w:r>
            <w:r w:rsidRPr="00F265F9">
              <w:rPr>
                <w:rFonts w:ascii="Times New Roman" w:hAnsi="Times New Roman" w:cs="Times New Roman"/>
                <w:vertAlign w:val="subscript"/>
              </w:rPr>
              <w:t>2 </w:t>
            </w:r>
            <w:r w:rsidRPr="00F265F9">
              <w:rPr>
                <w:rFonts w:ascii="Times New Roman" w:hAnsi="Times New Roman" w:cs="Times New Roman"/>
              </w:rPr>
              <w:t>100–174</w:t>
            </w:r>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3</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Инфильтраты в 4 квадрантах</w:t>
            </w:r>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4</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РаО</w:t>
            </w:r>
            <w:r w:rsidRPr="00F265F9">
              <w:rPr>
                <w:rFonts w:ascii="Times New Roman" w:hAnsi="Times New Roman" w:cs="Times New Roman"/>
                <w:vertAlign w:val="subscript"/>
              </w:rPr>
              <w:t>2</w:t>
            </w:r>
            <w:r w:rsidRPr="00F265F9">
              <w:rPr>
                <w:rFonts w:ascii="Times New Roman" w:hAnsi="Times New Roman" w:cs="Times New Roman"/>
              </w:rPr>
              <w:t>/F</w:t>
            </w:r>
            <w:r w:rsidRPr="00F265F9">
              <w:rPr>
                <w:rFonts w:ascii="Times New Roman" w:hAnsi="Times New Roman" w:cs="Times New Roman"/>
                <w:vertAlign w:val="subscript"/>
              </w:rPr>
              <w:t>i</w:t>
            </w:r>
            <w:r w:rsidRPr="00F265F9">
              <w:rPr>
                <w:rFonts w:ascii="Times New Roman" w:hAnsi="Times New Roman" w:cs="Times New Roman"/>
              </w:rPr>
              <w:t>O</w:t>
            </w:r>
            <w:r w:rsidRPr="00F265F9">
              <w:rPr>
                <w:rFonts w:ascii="Times New Roman" w:hAnsi="Times New Roman" w:cs="Times New Roman"/>
                <w:vertAlign w:val="subscript"/>
              </w:rPr>
              <w:t>2 </w:t>
            </w:r>
            <w:r w:rsidRPr="00F265F9">
              <w:rPr>
                <w:rFonts w:ascii="Times New Roman" w:hAnsi="Times New Roman" w:cs="Times New Roman"/>
              </w:rPr>
              <w:t>&lt; 100</w:t>
            </w:r>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4</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 РЕЕР</w:t>
            </w:r>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Баллы</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Податливость респираторной системы</w:t>
            </w:r>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Баллы</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 xml:space="preserve">РЕЕР 0–5 </w:t>
            </w:r>
            <w:proofErr w:type="spellStart"/>
            <w:r w:rsidRPr="00F265F9">
              <w:rPr>
                <w:rFonts w:ascii="Times New Roman" w:hAnsi="Times New Roman" w:cs="Times New Roman"/>
              </w:rPr>
              <w:t>мбар</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0</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&gt; 80 мл/</w:t>
            </w:r>
            <w:proofErr w:type="spellStart"/>
            <w:r w:rsidRPr="00F265F9">
              <w:rPr>
                <w:rFonts w:ascii="Times New Roman" w:hAnsi="Times New Roman" w:cs="Times New Roman"/>
              </w:rPr>
              <w:t>мбар</w:t>
            </w:r>
            <w:proofErr w:type="spellEnd"/>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0</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 xml:space="preserve">РЕЕР 6–8 </w:t>
            </w:r>
            <w:proofErr w:type="spellStart"/>
            <w:r w:rsidRPr="00F265F9">
              <w:rPr>
                <w:rFonts w:ascii="Times New Roman" w:hAnsi="Times New Roman" w:cs="Times New Roman"/>
              </w:rPr>
              <w:t>мбар</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1</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60–79 мл/</w:t>
            </w:r>
            <w:proofErr w:type="spellStart"/>
            <w:r w:rsidRPr="00F265F9">
              <w:rPr>
                <w:rFonts w:ascii="Times New Roman" w:hAnsi="Times New Roman" w:cs="Times New Roman"/>
              </w:rPr>
              <w:t>мбар</w:t>
            </w:r>
            <w:proofErr w:type="spellEnd"/>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1</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 xml:space="preserve">РЕЕР 9–11 </w:t>
            </w:r>
            <w:proofErr w:type="spellStart"/>
            <w:r w:rsidRPr="00F265F9">
              <w:rPr>
                <w:rFonts w:ascii="Times New Roman" w:hAnsi="Times New Roman" w:cs="Times New Roman"/>
              </w:rPr>
              <w:t>мбар</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2</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40–59 мл/</w:t>
            </w:r>
            <w:proofErr w:type="spellStart"/>
            <w:r w:rsidRPr="00F265F9">
              <w:rPr>
                <w:rFonts w:ascii="Times New Roman" w:hAnsi="Times New Roman" w:cs="Times New Roman"/>
              </w:rPr>
              <w:t>мбар</w:t>
            </w:r>
            <w:proofErr w:type="spellEnd"/>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2</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 xml:space="preserve">РЕЕР 12–15 </w:t>
            </w:r>
            <w:proofErr w:type="spellStart"/>
            <w:r w:rsidRPr="00F265F9">
              <w:rPr>
                <w:rFonts w:ascii="Times New Roman" w:hAnsi="Times New Roman" w:cs="Times New Roman"/>
              </w:rPr>
              <w:t>мбар</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3</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20–39 мл/</w:t>
            </w:r>
            <w:proofErr w:type="spellStart"/>
            <w:r w:rsidRPr="00F265F9">
              <w:rPr>
                <w:rFonts w:ascii="Times New Roman" w:hAnsi="Times New Roman" w:cs="Times New Roman"/>
              </w:rPr>
              <w:t>мбар</w:t>
            </w:r>
            <w:proofErr w:type="spellEnd"/>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3</w:t>
            </w:r>
          </w:p>
        </w:tc>
      </w:tr>
      <w:tr w:rsidR="00F265F9" w:rsidRPr="00F265F9" w:rsidTr="00F265F9">
        <w:trPr>
          <w:jc w:val="center"/>
        </w:trPr>
        <w:tc>
          <w:tcPr>
            <w:tcW w:w="49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 xml:space="preserve">РЕЕР &gt; 15 </w:t>
            </w:r>
            <w:proofErr w:type="spellStart"/>
            <w:r w:rsidRPr="00F265F9">
              <w:rPr>
                <w:rFonts w:ascii="Times New Roman" w:hAnsi="Times New Roman" w:cs="Times New Roman"/>
              </w:rPr>
              <w:t>мбар</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4</w:t>
            </w:r>
          </w:p>
        </w:tc>
        <w:tc>
          <w:tcPr>
            <w:tcW w:w="50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rPr>
              <w:t>&lt; 19 мл/</w:t>
            </w:r>
            <w:proofErr w:type="spellStart"/>
            <w:r w:rsidRPr="00F265F9">
              <w:rPr>
                <w:rFonts w:ascii="Times New Roman" w:hAnsi="Times New Roman" w:cs="Times New Roman"/>
              </w:rPr>
              <w:t>мбар</w:t>
            </w:r>
            <w:proofErr w:type="spellEnd"/>
          </w:p>
        </w:tc>
        <w:tc>
          <w:tcPr>
            <w:tcW w:w="1340" w:type="dxa"/>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jc w:val="center"/>
              <w:rPr>
                <w:rFonts w:ascii="Times New Roman" w:hAnsi="Times New Roman" w:cs="Times New Roman"/>
              </w:rPr>
            </w:pPr>
            <w:r w:rsidRPr="00F265F9">
              <w:rPr>
                <w:rFonts w:ascii="Times New Roman" w:hAnsi="Times New Roman" w:cs="Times New Roman"/>
              </w:rPr>
              <w:t>4</w:t>
            </w:r>
          </w:p>
        </w:tc>
      </w:tr>
      <w:tr w:rsidR="00F265F9" w:rsidRPr="00F265F9" w:rsidTr="00F265F9">
        <w:trPr>
          <w:jc w:val="center"/>
        </w:trPr>
        <w:tc>
          <w:tcPr>
            <w:tcW w:w="12760" w:type="dxa"/>
            <w:gridSpan w:val="4"/>
            <w:tcBorders>
              <w:top w:val="outset" w:sz="6" w:space="0" w:color="auto"/>
              <w:left w:val="outset" w:sz="6" w:space="0" w:color="auto"/>
              <w:bottom w:val="outset" w:sz="6" w:space="0" w:color="auto"/>
              <w:right w:val="outset" w:sz="6" w:space="0" w:color="auto"/>
            </w:tcBorders>
            <w:hideMark/>
          </w:tcPr>
          <w:p w:rsidR="00F265F9" w:rsidRPr="00F265F9" w:rsidRDefault="00F265F9" w:rsidP="00F265F9">
            <w:pPr>
              <w:spacing w:after="100" w:afterAutospacing="1"/>
              <w:rPr>
                <w:rFonts w:ascii="Times New Roman" w:hAnsi="Times New Roman" w:cs="Times New Roman"/>
              </w:rPr>
            </w:pPr>
            <w:r w:rsidRPr="00F265F9">
              <w:rPr>
                <w:rFonts w:ascii="Times New Roman" w:hAnsi="Times New Roman" w:cs="Times New Roman"/>
                <w:i/>
                <w:iCs/>
              </w:rPr>
              <w:t>* Общую сумму баллов делят на 4</w:t>
            </w:r>
          </w:p>
        </w:tc>
      </w:tr>
    </w:tbl>
    <w:p w:rsidR="00F265F9" w:rsidRPr="00F265F9" w:rsidRDefault="00F265F9" w:rsidP="00F265F9">
      <w:pPr>
        <w:shd w:val="clear" w:color="auto" w:fill="FFFFFF"/>
        <w:rPr>
          <w:rFonts w:ascii="Times New Roman" w:eastAsia="Times New Roman" w:hAnsi="Times New Roman" w:cs="Times New Roman"/>
        </w:rPr>
      </w:pPr>
      <w:r w:rsidRPr="00F265F9">
        <w:rPr>
          <w:rFonts w:ascii="Times New Roman" w:eastAsia="Times New Roman" w:hAnsi="Times New Roman" w:cs="Times New Roman"/>
          <w:b/>
          <w:bCs/>
        </w:rPr>
        <w:t> </w:t>
      </w:r>
      <w:r w:rsidRPr="00F265F9">
        <w:rPr>
          <w:rFonts w:ascii="Times New Roman" w:eastAsia="Times New Roman" w:hAnsi="Times New Roman" w:cs="Times New Roman"/>
        </w:rPr>
        <w:t> </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Комментарий: Шкала LIS прогнозирует ДАП гораздо лучше, чем критерии АЕСС</w:t>
      </w:r>
      <w:r w:rsidRPr="00F265F9">
        <w:rPr>
          <w:rFonts w:ascii="Times New Roman" w:hAnsi="Times New Roman" w:cs="Times New Roman"/>
          <w:b/>
          <w:bCs/>
        </w:rPr>
        <w:t>. </w:t>
      </w:r>
      <w:r w:rsidRPr="00F265F9">
        <w:rPr>
          <w:rFonts w:ascii="Times New Roman" w:hAnsi="Times New Roman" w:cs="Times New Roman"/>
        </w:rPr>
        <w:t>При сравнительной оценке шкалы LIS, критериев AECC было установлено, что обе шкалы имеют схожую диагностическую ценность у пациентов высокой степени риска - более 90%. Диагноз ОРДС был достоверен при оценке по шкале LIS более 2,5 баллов.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Рекомендация 11. У пациентов с ОРДС при проведении ИВЛ рекомендовано использовать возможный дополнительный мониторинг для оценки </w:t>
      </w:r>
      <w:proofErr w:type="spellStart"/>
      <w:r w:rsidRPr="00F265F9">
        <w:rPr>
          <w:rFonts w:ascii="Times New Roman" w:hAnsi="Times New Roman" w:cs="Times New Roman"/>
          <w:b/>
          <w:bCs/>
        </w:rPr>
        <w:t>рекрутабельности</w:t>
      </w:r>
      <w:proofErr w:type="spellEnd"/>
      <w:r w:rsidRPr="00F265F9">
        <w:rPr>
          <w:rFonts w:ascii="Times New Roman" w:hAnsi="Times New Roman" w:cs="Times New Roman"/>
          <w:b/>
          <w:bCs/>
        </w:rPr>
        <w:t xml:space="preserve"> альвеол и оптимизации параметров респираторной поддержки (при доступности методов): статическую петлю «давление-объем», пищеводное (и, соответственно, </w:t>
      </w:r>
      <w:proofErr w:type="spellStart"/>
      <w:r w:rsidRPr="00F265F9">
        <w:rPr>
          <w:rFonts w:ascii="Times New Roman" w:hAnsi="Times New Roman" w:cs="Times New Roman"/>
          <w:b/>
          <w:bCs/>
        </w:rPr>
        <w:t>транспульмональное</w:t>
      </w:r>
      <w:proofErr w:type="spellEnd"/>
      <w:r w:rsidRPr="00F265F9">
        <w:rPr>
          <w:rFonts w:ascii="Times New Roman" w:hAnsi="Times New Roman" w:cs="Times New Roman"/>
          <w:b/>
          <w:bCs/>
        </w:rPr>
        <w:t xml:space="preserve">) давление, конечно-экспираторный объем легких (EELV- </w:t>
      </w:r>
      <w:proofErr w:type="spellStart"/>
      <w:r w:rsidRPr="00F265F9">
        <w:rPr>
          <w:rFonts w:ascii="Times New Roman" w:hAnsi="Times New Roman" w:cs="Times New Roman"/>
          <w:b/>
          <w:bCs/>
        </w:rPr>
        <w:t>end-expiratory</w:t>
      </w:r>
      <w:proofErr w:type="spellEnd"/>
      <w:r w:rsidRPr="00F265F9">
        <w:rPr>
          <w:rFonts w:ascii="Times New Roman" w:hAnsi="Times New Roman" w:cs="Times New Roman"/>
          <w:b/>
          <w:bCs/>
        </w:rPr>
        <w:t xml:space="preserve"> </w:t>
      </w:r>
      <w:proofErr w:type="spellStart"/>
      <w:r w:rsidRPr="00F265F9">
        <w:rPr>
          <w:rFonts w:ascii="Times New Roman" w:hAnsi="Times New Roman" w:cs="Times New Roman"/>
          <w:b/>
          <w:bCs/>
        </w:rPr>
        <w:t>lung</w:t>
      </w:r>
      <w:proofErr w:type="spellEnd"/>
      <w:r w:rsidRPr="00F265F9">
        <w:rPr>
          <w:rFonts w:ascii="Times New Roman" w:hAnsi="Times New Roman" w:cs="Times New Roman"/>
          <w:b/>
          <w:bCs/>
        </w:rPr>
        <w:t xml:space="preserve"> </w:t>
      </w:r>
      <w:proofErr w:type="spellStart"/>
      <w:r w:rsidRPr="00F265F9">
        <w:rPr>
          <w:rFonts w:ascii="Times New Roman" w:hAnsi="Times New Roman" w:cs="Times New Roman"/>
          <w:b/>
          <w:bCs/>
        </w:rPr>
        <w:t>volume</w:t>
      </w:r>
      <w:proofErr w:type="spellEnd"/>
      <w:r w:rsidRPr="00F265F9">
        <w:rPr>
          <w:rFonts w:ascii="Times New Roman" w:hAnsi="Times New Roman" w:cs="Times New Roman"/>
          <w:b/>
          <w:bCs/>
        </w:rPr>
        <w:t xml:space="preserve">), внесосудистую воду легких (EVLW- </w:t>
      </w:r>
      <w:proofErr w:type="spellStart"/>
      <w:r w:rsidRPr="00F265F9">
        <w:rPr>
          <w:rFonts w:ascii="Times New Roman" w:hAnsi="Times New Roman" w:cs="Times New Roman"/>
          <w:b/>
          <w:bCs/>
        </w:rPr>
        <w:t>extravascular</w:t>
      </w:r>
      <w:proofErr w:type="spellEnd"/>
      <w:r w:rsidRPr="00F265F9">
        <w:rPr>
          <w:rFonts w:ascii="Times New Roman" w:hAnsi="Times New Roman" w:cs="Times New Roman"/>
          <w:b/>
          <w:bCs/>
        </w:rPr>
        <w:t xml:space="preserve"> </w:t>
      </w:r>
      <w:proofErr w:type="spellStart"/>
      <w:r w:rsidRPr="00F265F9">
        <w:rPr>
          <w:rFonts w:ascii="Times New Roman" w:hAnsi="Times New Roman" w:cs="Times New Roman"/>
          <w:b/>
          <w:bCs/>
        </w:rPr>
        <w:t>lung</w:t>
      </w:r>
      <w:proofErr w:type="spellEnd"/>
      <w:r w:rsidRPr="00F265F9">
        <w:rPr>
          <w:rFonts w:ascii="Times New Roman" w:hAnsi="Times New Roman" w:cs="Times New Roman"/>
          <w:b/>
          <w:bCs/>
        </w:rPr>
        <w:t xml:space="preserve"> </w:t>
      </w:r>
      <w:proofErr w:type="spellStart"/>
      <w:r w:rsidRPr="00F265F9">
        <w:rPr>
          <w:rFonts w:ascii="Times New Roman" w:hAnsi="Times New Roman" w:cs="Times New Roman"/>
          <w:b/>
          <w:bCs/>
        </w:rPr>
        <w:t>water</w:t>
      </w:r>
      <w:proofErr w:type="spellEnd"/>
      <w:r w:rsidRPr="00F265F9">
        <w:rPr>
          <w:rFonts w:ascii="Times New Roman" w:hAnsi="Times New Roman" w:cs="Times New Roman"/>
          <w:b/>
          <w:bCs/>
        </w:rPr>
        <w:t>)(уровень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Методы оценки состояния механики респираторной системы, внесосудистой воды лёгких и лёгочных объёмов позволяют более точно охарактеризовать основные факторы, способствующие коллапсу альвеол, препятствующих открытию </w:t>
      </w:r>
      <w:proofErr w:type="spellStart"/>
      <w:r w:rsidRPr="00F265F9">
        <w:rPr>
          <w:rFonts w:ascii="Times New Roman" w:hAnsi="Times New Roman" w:cs="Times New Roman"/>
        </w:rPr>
        <w:t>коллабированных</w:t>
      </w:r>
      <w:proofErr w:type="spellEnd"/>
      <w:r w:rsidRPr="00F265F9">
        <w:rPr>
          <w:rFonts w:ascii="Times New Roman" w:hAnsi="Times New Roman" w:cs="Times New Roman"/>
        </w:rPr>
        <w:t xml:space="preserve"> альвеол и патофизиологический механизм повреждения альвеол.</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u w:val="single"/>
        </w:rPr>
        <w:t>Статическая</w:t>
      </w:r>
      <w:r w:rsidRPr="00F265F9">
        <w:rPr>
          <w:rFonts w:ascii="Times New Roman" w:hAnsi="Times New Roman" w:cs="Times New Roman"/>
        </w:rPr>
        <w:t xml:space="preserve"> петля «давление-объем» позволяет выделить пациентов с диффузным альвеолярным повреждением - значение нижней точки перегиба выше 10 </w:t>
      </w:r>
      <w:proofErr w:type="spellStart"/>
      <w:r w:rsidRPr="00F265F9">
        <w:rPr>
          <w:rFonts w:ascii="Times New Roman" w:hAnsi="Times New Roman" w:cs="Times New Roman"/>
        </w:rPr>
        <w:t>мбар</w:t>
      </w:r>
      <w:proofErr w:type="spellEnd"/>
      <w:r w:rsidRPr="00F265F9">
        <w:rPr>
          <w:rFonts w:ascii="Times New Roman" w:hAnsi="Times New Roman" w:cs="Times New Roman"/>
        </w:rPr>
        <w:t xml:space="preserve"> свидетельствует о диффузном повреждении альвеол, а менее 10 - локальное повреждение, </w:t>
      </w:r>
      <w:proofErr w:type="spellStart"/>
      <w:r w:rsidRPr="00F265F9">
        <w:rPr>
          <w:rFonts w:ascii="Times New Roman" w:hAnsi="Times New Roman" w:cs="Times New Roman"/>
        </w:rPr>
        <w:t>нерекрутабельные</w:t>
      </w:r>
      <w:proofErr w:type="spellEnd"/>
      <w:r w:rsidRPr="00F265F9">
        <w:rPr>
          <w:rFonts w:ascii="Times New Roman" w:hAnsi="Times New Roman" w:cs="Times New Roman"/>
        </w:rPr>
        <w:t xml:space="preserve"> легкие.</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Мониторинг пищеводного (</w:t>
      </w:r>
      <w:proofErr w:type="spellStart"/>
      <w:r w:rsidRPr="00F265F9">
        <w:rPr>
          <w:rFonts w:ascii="Times New Roman" w:hAnsi="Times New Roman" w:cs="Times New Roman"/>
        </w:rPr>
        <w:t>Pes</w:t>
      </w:r>
      <w:proofErr w:type="spellEnd"/>
      <w:r w:rsidRPr="00F265F9">
        <w:rPr>
          <w:rFonts w:ascii="Times New Roman" w:hAnsi="Times New Roman" w:cs="Times New Roman"/>
        </w:rPr>
        <w:t xml:space="preserve">) и </w:t>
      </w:r>
      <w:proofErr w:type="spellStart"/>
      <w:r w:rsidRPr="00F265F9">
        <w:rPr>
          <w:rFonts w:ascii="Times New Roman" w:hAnsi="Times New Roman" w:cs="Times New Roman"/>
        </w:rPr>
        <w:t>транспульмонального</w:t>
      </w:r>
      <w:proofErr w:type="spellEnd"/>
      <w:r w:rsidRPr="00F265F9">
        <w:rPr>
          <w:rFonts w:ascii="Times New Roman" w:hAnsi="Times New Roman" w:cs="Times New Roman"/>
        </w:rPr>
        <w:t xml:space="preserve"> давления (</w:t>
      </w:r>
      <w:proofErr w:type="spellStart"/>
      <w:r w:rsidRPr="00F265F9">
        <w:rPr>
          <w:rFonts w:ascii="Times New Roman" w:hAnsi="Times New Roman" w:cs="Times New Roman"/>
        </w:rPr>
        <w:t>Ptp</w:t>
      </w:r>
      <w:proofErr w:type="spellEnd"/>
      <w:r w:rsidRPr="00F265F9">
        <w:rPr>
          <w:rFonts w:ascii="Times New Roman" w:hAnsi="Times New Roman" w:cs="Times New Roman"/>
        </w:rPr>
        <w:t>) позволяет оценить вклад внешнего давления на альвеолы, возникающего вследствие сдавления нижележащей лёгочной ткани вышележащими отделами лёгких, органами средостения (сердце, клетчатка средостения), органами брюшной полости и забрюшинного пространства, а также повышенного плеврального давления, например, при ожирении</w:t>
      </w:r>
      <w:r w:rsidRPr="00F265F9">
        <w:rPr>
          <w:rFonts w:ascii="Times New Roman" w:hAnsi="Times New Roman" w:cs="Times New Roman"/>
          <w:b/>
          <w:bCs/>
        </w:rPr>
        <w:t>.  </w:t>
      </w:r>
      <w:r w:rsidRPr="00F265F9">
        <w:rPr>
          <w:rFonts w:ascii="Times New Roman" w:hAnsi="Times New Roman" w:cs="Times New Roman"/>
        </w:rPr>
        <w:t>Кроме того, мониторинг пищеводного давления позволяет выделить отдельно податливость лёгких (C</w:t>
      </w:r>
      <w:r w:rsidRPr="00F265F9">
        <w:rPr>
          <w:rFonts w:ascii="Times New Roman" w:hAnsi="Times New Roman" w:cs="Times New Roman"/>
          <w:vertAlign w:val="subscript"/>
        </w:rPr>
        <w:t>L</w:t>
      </w:r>
      <w:r w:rsidRPr="00F265F9">
        <w:rPr>
          <w:rFonts w:ascii="Times New Roman" w:hAnsi="Times New Roman" w:cs="Times New Roman"/>
        </w:rPr>
        <w:t xml:space="preserve">) и податливость грудной стенки, что позволяет оценить </w:t>
      </w:r>
      <w:proofErr w:type="spellStart"/>
      <w:r w:rsidRPr="00F265F9">
        <w:rPr>
          <w:rFonts w:ascii="Times New Roman" w:hAnsi="Times New Roman" w:cs="Times New Roman"/>
        </w:rPr>
        <w:t>рекрутабельность</w:t>
      </w:r>
      <w:proofErr w:type="spellEnd"/>
      <w:r w:rsidRPr="00F265F9">
        <w:rPr>
          <w:rFonts w:ascii="Times New Roman" w:hAnsi="Times New Roman" w:cs="Times New Roman"/>
        </w:rPr>
        <w:t xml:space="preserve"> альвеол, а, соответственно, и тактику респираторной терапии (C</w:t>
      </w:r>
      <w:r w:rsidRPr="00F265F9">
        <w:rPr>
          <w:rFonts w:ascii="Times New Roman" w:hAnsi="Times New Roman" w:cs="Times New Roman"/>
          <w:vertAlign w:val="subscript"/>
        </w:rPr>
        <w:t>CW</w:t>
      </w:r>
      <w:r w:rsidRPr="00F265F9">
        <w:rPr>
          <w:rFonts w:ascii="Times New Roman" w:hAnsi="Times New Roman" w:cs="Times New Roman"/>
        </w:rPr>
        <w:t>) : C</w:t>
      </w:r>
      <w:r w:rsidRPr="00F265F9">
        <w:rPr>
          <w:rFonts w:ascii="Times New Roman" w:hAnsi="Times New Roman" w:cs="Times New Roman"/>
          <w:vertAlign w:val="subscript"/>
        </w:rPr>
        <w:t>L</w:t>
      </w:r>
      <w:r w:rsidRPr="00F265F9">
        <w:rPr>
          <w:rFonts w:ascii="Times New Roman" w:hAnsi="Times New Roman" w:cs="Times New Roman"/>
        </w:rPr>
        <w:t xml:space="preserve"> = </w:t>
      </w:r>
      <w:proofErr w:type="spellStart"/>
      <w:r w:rsidRPr="00F265F9">
        <w:rPr>
          <w:rFonts w:ascii="Times New Roman" w:hAnsi="Times New Roman" w:cs="Times New Roman"/>
        </w:rPr>
        <w:t>Vt</w:t>
      </w:r>
      <w:proofErr w:type="spellEnd"/>
      <w:r w:rsidRPr="00F265F9">
        <w:rPr>
          <w:rFonts w:ascii="Times New Roman" w:hAnsi="Times New Roman" w:cs="Times New Roman"/>
        </w:rPr>
        <w:t>/∆</w:t>
      </w:r>
      <w:proofErr w:type="spellStart"/>
      <w:r w:rsidRPr="00F265F9">
        <w:rPr>
          <w:rFonts w:ascii="Times New Roman" w:hAnsi="Times New Roman" w:cs="Times New Roman"/>
        </w:rPr>
        <w:t>Ptp</w:t>
      </w:r>
      <w:proofErr w:type="spellEnd"/>
      <w:r w:rsidRPr="00F265F9">
        <w:rPr>
          <w:rFonts w:ascii="Times New Roman" w:hAnsi="Times New Roman" w:cs="Times New Roman"/>
        </w:rPr>
        <w:t>; C</w:t>
      </w:r>
      <w:r w:rsidRPr="00F265F9">
        <w:rPr>
          <w:rFonts w:ascii="Times New Roman" w:hAnsi="Times New Roman" w:cs="Times New Roman"/>
          <w:vertAlign w:val="subscript"/>
        </w:rPr>
        <w:t>CW</w:t>
      </w:r>
      <w:r w:rsidRPr="00F265F9">
        <w:rPr>
          <w:rFonts w:ascii="Times New Roman" w:hAnsi="Times New Roman" w:cs="Times New Roman"/>
        </w:rPr>
        <w:t xml:space="preserve"> = </w:t>
      </w:r>
      <w:proofErr w:type="spellStart"/>
      <w:r w:rsidRPr="00F265F9">
        <w:rPr>
          <w:rFonts w:ascii="Times New Roman" w:hAnsi="Times New Roman" w:cs="Times New Roman"/>
        </w:rPr>
        <w:t>Vt</w:t>
      </w:r>
      <w:proofErr w:type="spellEnd"/>
      <w:r w:rsidRPr="00F265F9">
        <w:rPr>
          <w:rFonts w:ascii="Times New Roman" w:hAnsi="Times New Roman" w:cs="Times New Roman"/>
        </w:rPr>
        <w:t>/∆</w:t>
      </w:r>
      <w:proofErr w:type="spellStart"/>
      <w:r w:rsidRPr="00F265F9">
        <w:rPr>
          <w:rFonts w:ascii="Times New Roman" w:hAnsi="Times New Roman" w:cs="Times New Roman"/>
        </w:rPr>
        <w:t>Pes</w:t>
      </w:r>
      <w:proofErr w:type="spellEnd"/>
      <w:r w:rsidRPr="00F265F9">
        <w:rPr>
          <w:rFonts w:ascii="Times New Roman" w:hAnsi="Times New Roman" w:cs="Times New Roman"/>
        </w:rPr>
        <w:t>.</w:t>
      </w:r>
    </w:p>
    <w:p w:rsidR="00F265F9" w:rsidRPr="00F265F9" w:rsidRDefault="00F265F9" w:rsidP="00F265F9">
      <w:pPr>
        <w:shd w:val="clear" w:color="auto" w:fill="FFFFFF"/>
        <w:spacing w:after="100" w:afterAutospacing="1"/>
        <w:rPr>
          <w:rFonts w:ascii="Times New Roman" w:hAnsi="Times New Roman" w:cs="Times New Roman"/>
        </w:rPr>
      </w:pPr>
      <w:proofErr w:type="spellStart"/>
      <w:r w:rsidRPr="00F265F9">
        <w:rPr>
          <w:rFonts w:ascii="Times New Roman" w:hAnsi="Times New Roman" w:cs="Times New Roman"/>
        </w:rPr>
        <w:lastRenderedPageBreak/>
        <w:t>Мультицентровое</w:t>
      </w:r>
      <w:proofErr w:type="spellEnd"/>
      <w:r w:rsidRPr="00F265F9">
        <w:rPr>
          <w:rFonts w:ascii="Times New Roman" w:hAnsi="Times New Roman" w:cs="Times New Roman"/>
        </w:rPr>
        <w:t xml:space="preserve"> РКИ EpVent-2, сравнившее настройку РЕЕР по нулевому </w:t>
      </w:r>
      <w:proofErr w:type="spellStart"/>
      <w:r w:rsidRPr="00F265F9">
        <w:rPr>
          <w:rFonts w:ascii="Times New Roman" w:hAnsi="Times New Roman" w:cs="Times New Roman"/>
        </w:rPr>
        <w:t>транспульмональному</w:t>
      </w:r>
      <w:proofErr w:type="spellEnd"/>
      <w:r w:rsidRPr="00F265F9">
        <w:rPr>
          <w:rFonts w:ascii="Times New Roman" w:hAnsi="Times New Roman" w:cs="Times New Roman"/>
        </w:rPr>
        <w:t xml:space="preserve"> давлению на выдохе с РЕЕР на основе таблицы PEEP/FiO2 исследования ALVEOLI продемонстрировало почти полную их идентичность по результирующим величинам РЕЕР у большинства пациентов.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Функциональная остаточная емкость — это объём газа, который остается в легких в конце спокойного выдоха, при этом респираторная система находится в точке эластического равновесия, а давление в альвеолах (при самостоятельном дыхании) равно нулю, альвеолы при этом открыты. При проведении ИВЛ с PEEP мы можем, измерить не ФОЕ, а конечно-экспираторный объем лёгких (EELV, </w:t>
      </w:r>
      <w:proofErr w:type="spellStart"/>
      <w:r w:rsidRPr="00F265F9">
        <w:rPr>
          <w:rFonts w:ascii="Times New Roman" w:hAnsi="Times New Roman" w:cs="Times New Roman"/>
        </w:rPr>
        <w:t>End-Expiratory</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Lung</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Volume</w:t>
      </w:r>
      <w:proofErr w:type="spellEnd"/>
      <w:r w:rsidRPr="00F265F9">
        <w:rPr>
          <w:rFonts w:ascii="Times New Roman" w:hAnsi="Times New Roman" w:cs="Times New Roman"/>
        </w:rPr>
        <w:t xml:space="preserve">) при каждом уровне PEEP. РЕЕР нужен только тем пациентам, у которых его увеличение приводит к увеличению EELV больше ожидаемого (открытие альвеол). Показано, что при отсутствии  </w:t>
      </w:r>
      <w:proofErr w:type="spellStart"/>
      <w:r w:rsidRPr="00F265F9">
        <w:rPr>
          <w:rFonts w:ascii="Times New Roman" w:hAnsi="Times New Roman" w:cs="Times New Roman"/>
        </w:rPr>
        <w:t>рекрутирования</w:t>
      </w:r>
      <w:proofErr w:type="spellEnd"/>
      <w:r w:rsidRPr="00F265F9">
        <w:rPr>
          <w:rFonts w:ascii="Times New Roman" w:hAnsi="Times New Roman" w:cs="Times New Roman"/>
        </w:rPr>
        <w:t xml:space="preserve"> (раскрытия) альвеол с повышением РЕЕР происходит прирост EELV пропорциональный податливости респираторной системы (∆EELV = ∆PEEP * </w:t>
      </w:r>
      <w:proofErr w:type="spellStart"/>
      <w:r w:rsidRPr="00F265F9">
        <w:rPr>
          <w:rFonts w:ascii="Times New Roman" w:hAnsi="Times New Roman" w:cs="Times New Roman"/>
        </w:rPr>
        <w:t>Crs</w:t>
      </w:r>
      <w:proofErr w:type="spellEnd"/>
      <w:r w:rsidRPr="00F265F9">
        <w:rPr>
          <w:rFonts w:ascii="Times New Roman" w:hAnsi="Times New Roman" w:cs="Times New Roman"/>
        </w:rPr>
        <w:t>)[189]. Увеличение EELV, превышающее расчётную величину, свидетельствует о раскрытии альвеол с повышением РЕЕР. Разница между расчётным и реальным ∆EELV является количественной мерой рекрутированных альвеол. Можно допустить, что РЕЕР нужен тем пациентам, у которых его увеличение приводит к увеличению EELV больше ожидаемого (открытие альвеол).</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При первичном ОРДС (например, при гриппе), по-видимому, прямое измерение EELV более значимо, чем измерение </w:t>
      </w:r>
      <w:proofErr w:type="spellStart"/>
      <w:r w:rsidRPr="00F265F9">
        <w:rPr>
          <w:rFonts w:ascii="Times New Roman" w:hAnsi="Times New Roman" w:cs="Times New Roman"/>
        </w:rPr>
        <w:t>транспульмонального</w:t>
      </w:r>
      <w:proofErr w:type="spellEnd"/>
      <w:r w:rsidRPr="00F265F9">
        <w:rPr>
          <w:rFonts w:ascii="Times New Roman" w:hAnsi="Times New Roman" w:cs="Times New Roman"/>
        </w:rPr>
        <w:t xml:space="preserve"> давления, так как податливость грудной стенки может быть не нарушена, а </w:t>
      </w:r>
      <w:proofErr w:type="spellStart"/>
      <w:r w:rsidRPr="00F265F9">
        <w:rPr>
          <w:rFonts w:ascii="Times New Roman" w:hAnsi="Times New Roman" w:cs="Times New Roman"/>
        </w:rPr>
        <w:t>рекрутабельность</w:t>
      </w:r>
      <w:proofErr w:type="spellEnd"/>
      <w:r w:rsidRPr="00F265F9">
        <w:rPr>
          <w:rFonts w:ascii="Times New Roman" w:hAnsi="Times New Roman" w:cs="Times New Roman"/>
        </w:rPr>
        <w:t xml:space="preserve"> альвеол у разных пациентов может различаться ввиду различных морфологических изменений в легких (коллапс альвеол или заполнение альвеол экссудатом, «матовое стекло» или «консолидация» на КТ легких). Теоретически рассчитать изменение конечно-экспираторного объема легких при увеличении PEEP возможно, исходя из следующей формулы:</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rPr>
        <w:t>∆EELV = ∆PEEP * C</w:t>
      </w:r>
      <w:r w:rsidRPr="00F265F9">
        <w:rPr>
          <w:rFonts w:ascii="Times New Roman" w:hAnsi="Times New Roman" w:cs="Times New Roman"/>
          <w:vertAlign w:val="subscript"/>
        </w:rPr>
        <w:t>L</w:t>
      </w:r>
      <w:r w:rsidRPr="00F265F9">
        <w:rPr>
          <w:rFonts w:ascii="Times New Roman" w:hAnsi="Times New Roman" w:cs="Times New Roman"/>
        </w:rPr>
        <w:t>, где C</w:t>
      </w:r>
      <w:r w:rsidRPr="00F265F9">
        <w:rPr>
          <w:rFonts w:ascii="Times New Roman" w:hAnsi="Times New Roman" w:cs="Times New Roman"/>
          <w:vertAlign w:val="subscript"/>
        </w:rPr>
        <w:t>L</w:t>
      </w:r>
      <w:r w:rsidRPr="00F265F9">
        <w:rPr>
          <w:rFonts w:ascii="Times New Roman" w:hAnsi="Times New Roman" w:cs="Times New Roman"/>
        </w:rPr>
        <w:t xml:space="preserve"> = </w:t>
      </w:r>
      <w:proofErr w:type="spellStart"/>
      <w:r w:rsidRPr="00F265F9">
        <w:rPr>
          <w:rFonts w:ascii="Times New Roman" w:hAnsi="Times New Roman" w:cs="Times New Roman"/>
        </w:rPr>
        <w:t>Vt</w:t>
      </w:r>
      <w:proofErr w:type="spellEnd"/>
      <w:r w:rsidRPr="00F265F9">
        <w:rPr>
          <w:rFonts w:ascii="Times New Roman" w:hAnsi="Times New Roman" w:cs="Times New Roman"/>
        </w:rPr>
        <w:t>/∆</w:t>
      </w:r>
      <w:proofErr w:type="spellStart"/>
      <w:r w:rsidRPr="00F265F9">
        <w:rPr>
          <w:rFonts w:ascii="Times New Roman" w:hAnsi="Times New Roman" w:cs="Times New Roman"/>
        </w:rPr>
        <w:t>Ptp</w:t>
      </w:r>
      <w:proofErr w:type="spellEnd"/>
      <w:r w:rsidRPr="00F265F9">
        <w:rPr>
          <w:rFonts w:ascii="Times New Roman" w:hAnsi="Times New Roman" w:cs="Times New Roman"/>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Однако при таком подходе мы сталкиваемся с ошибками в связи с допущениями, что кривая податливости начинается от нуля, что не соответствует физиологии дыхания, и что пищеводное давление соответствует плевральному в каждом участке плевральной полости (что также не соответствует действительности).</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 Мониторинг внесосудистой воды лёгких также позволяет оценить стратегию лечения пациента с ОРДС - увеличение ВСВЛ более 12 мл/кг ассоциировано с более низкой </w:t>
      </w:r>
      <w:proofErr w:type="spellStart"/>
      <w:r w:rsidRPr="00F265F9">
        <w:rPr>
          <w:rFonts w:ascii="Times New Roman" w:hAnsi="Times New Roman" w:cs="Times New Roman"/>
        </w:rPr>
        <w:t>рекрутабельностью</w:t>
      </w:r>
      <w:proofErr w:type="spellEnd"/>
      <w:r w:rsidRPr="00F265F9">
        <w:rPr>
          <w:rFonts w:ascii="Times New Roman" w:hAnsi="Times New Roman" w:cs="Times New Roman"/>
        </w:rPr>
        <w:t xml:space="preserve"> альвеол (альвеолы заполнены жидкостью, «консолидация») и худшим прогнозом. Применение </w:t>
      </w:r>
      <w:proofErr w:type="spellStart"/>
      <w:r w:rsidRPr="00F265F9">
        <w:rPr>
          <w:rFonts w:ascii="Times New Roman" w:hAnsi="Times New Roman" w:cs="Times New Roman"/>
        </w:rPr>
        <w:t>рестриктивной</w:t>
      </w:r>
      <w:proofErr w:type="spellEnd"/>
      <w:r w:rsidRPr="00F265F9">
        <w:rPr>
          <w:rFonts w:ascii="Times New Roman" w:hAnsi="Times New Roman" w:cs="Times New Roman"/>
        </w:rPr>
        <w:t xml:space="preserve"> стратегии </w:t>
      </w:r>
      <w:proofErr w:type="spellStart"/>
      <w:r w:rsidRPr="00F265F9">
        <w:rPr>
          <w:rFonts w:ascii="Times New Roman" w:hAnsi="Times New Roman" w:cs="Times New Roman"/>
        </w:rPr>
        <w:t>инфузионной</w:t>
      </w:r>
      <w:proofErr w:type="spellEnd"/>
      <w:r w:rsidRPr="00F265F9">
        <w:rPr>
          <w:rFonts w:ascii="Times New Roman" w:hAnsi="Times New Roman" w:cs="Times New Roman"/>
        </w:rPr>
        <w:t xml:space="preserve"> терапии, диуретической терапии и ультрафильтрации может иметь значимое влияние на прогноз у этих пациентов.</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Иная диагностика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12. У пациентов с предполагаемым ОРДС рекомендовано измерить внутрибрюшное давление с использованием катетера мочевого пузыря для оценки вклада внутрибрюшного давления в коллапс альвеол (уровень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При развитии синдрома </w:t>
      </w:r>
      <w:proofErr w:type="spellStart"/>
      <w:r w:rsidRPr="00F265F9">
        <w:rPr>
          <w:rFonts w:ascii="Times New Roman" w:hAnsi="Times New Roman" w:cs="Times New Roman"/>
        </w:rPr>
        <w:t>интраабдоминальной</w:t>
      </w:r>
      <w:proofErr w:type="spellEnd"/>
      <w:r w:rsidRPr="00F265F9">
        <w:rPr>
          <w:rFonts w:ascii="Times New Roman" w:hAnsi="Times New Roman" w:cs="Times New Roman"/>
        </w:rPr>
        <w:t xml:space="preserve"> гипертензии (внутрибрюшное давление выше 15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xml:space="preserve">.) увеличивается жесткость грудной стенки, что приводит к коллапсу альвеол. На сегодняшний день наиболее точным методом для оценки внутрибрюшного давления считают измерение давления в полости мочевого </w:t>
      </w:r>
      <w:r w:rsidRPr="00F265F9">
        <w:rPr>
          <w:rFonts w:ascii="Times New Roman" w:hAnsi="Times New Roman" w:cs="Times New Roman"/>
        </w:rPr>
        <w:lastRenderedPageBreak/>
        <w:t xml:space="preserve">пузыря при введении через катетер в полость мочевого пузыря 25 мл теплого стерильного раствора, принимая за ноль лонное сочленение. Увеличение давления в мочевом пузыре выше 20 </w:t>
      </w:r>
      <w:proofErr w:type="spellStart"/>
      <w:r w:rsidRPr="00F265F9">
        <w:rPr>
          <w:rFonts w:ascii="Times New Roman" w:hAnsi="Times New Roman" w:cs="Times New Roman"/>
        </w:rPr>
        <w:t>мбар</w:t>
      </w:r>
      <w:proofErr w:type="spellEnd"/>
      <w:r w:rsidRPr="00F265F9">
        <w:rPr>
          <w:rFonts w:ascii="Times New Roman" w:hAnsi="Times New Roman" w:cs="Times New Roman"/>
        </w:rPr>
        <w:t xml:space="preserve"> свидетельствует об </w:t>
      </w:r>
      <w:proofErr w:type="spellStart"/>
      <w:r w:rsidRPr="00F265F9">
        <w:rPr>
          <w:rFonts w:ascii="Times New Roman" w:hAnsi="Times New Roman" w:cs="Times New Roman"/>
        </w:rPr>
        <w:t>интраабдоминальной</w:t>
      </w:r>
      <w:proofErr w:type="spellEnd"/>
      <w:r w:rsidRPr="00F265F9">
        <w:rPr>
          <w:rFonts w:ascii="Times New Roman" w:hAnsi="Times New Roman" w:cs="Times New Roman"/>
        </w:rPr>
        <w:t xml:space="preserve"> гипертензии, которая приводит к дополнительному </w:t>
      </w:r>
      <w:proofErr w:type="spellStart"/>
      <w:r w:rsidRPr="00F265F9">
        <w:rPr>
          <w:rFonts w:ascii="Times New Roman" w:hAnsi="Times New Roman" w:cs="Times New Roman"/>
        </w:rPr>
        <w:t>коллабированию</w:t>
      </w:r>
      <w:proofErr w:type="spellEnd"/>
      <w:r w:rsidRPr="00F265F9">
        <w:rPr>
          <w:rFonts w:ascii="Times New Roman" w:hAnsi="Times New Roman" w:cs="Times New Roman"/>
        </w:rPr>
        <w:t xml:space="preserve"> альвеол.</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Рекомендация 13. У пациента с ОРДС рекомендовано измерить рост, массу тела и рассчитать индекс массы тела для оценки вклада индекса массы тела в </w:t>
      </w:r>
      <w:proofErr w:type="spellStart"/>
      <w:r w:rsidRPr="00F265F9">
        <w:rPr>
          <w:rFonts w:ascii="Times New Roman" w:hAnsi="Times New Roman" w:cs="Times New Roman"/>
          <w:b/>
          <w:bCs/>
        </w:rPr>
        <w:t>коллабирование</w:t>
      </w:r>
      <w:proofErr w:type="spellEnd"/>
      <w:r w:rsidRPr="00F265F9">
        <w:rPr>
          <w:rFonts w:ascii="Times New Roman" w:hAnsi="Times New Roman" w:cs="Times New Roman"/>
          <w:b/>
          <w:bCs/>
        </w:rPr>
        <w:t xml:space="preserve"> альвеол и выбора оптимального РЕЕР (уровень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Избыточная масса тела вносит свой вклад в коллапс альвеол при ОРДС - чем выше индекс массы тела, тем выше плевральное давление и давление на альвеолу снаружи (ниже </w:t>
      </w:r>
      <w:proofErr w:type="spellStart"/>
      <w:r w:rsidRPr="00F265F9">
        <w:rPr>
          <w:rFonts w:ascii="Times New Roman" w:hAnsi="Times New Roman" w:cs="Times New Roman"/>
        </w:rPr>
        <w:t>транспульмональное</w:t>
      </w:r>
      <w:proofErr w:type="spellEnd"/>
      <w:r w:rsidRPr="00F265F9">
        <w:rPr>
          <w:rFonts w:ascii="Times New Roman" w:hAnsi="Times New Roman" w:cs="Times New Roman"/>
        </w:rPr>
        <w:t xml:space="preserve"> давление) и тем больше подвержены коллапсу альвеолы, расположенные в дорсальных и </w:t>
      </w:r>
      <w:proofErr w:type="spellStart"/>
      <w:r w:rsidRPr="00F265F9">
        <w:rPr>
          <w:rFonts w:ascii="Times New Roman" w:hAnsi="Times New Roman" w:cs="Times New Roman"/>
        </w:rPr>
        <w:t>нижнебазальных</w:t>
      </w:r>
      <w:proofErr w:type="spellEnd"/>
      <w:r w:rsidRPr="00F265F9">
        <w:rPr>
          <w:rFonts w:ascii="Times New Roman" w:hAnsi="Times New Roman" w:cs="Times New Roman"/>
        </w:rPr>
        <w:t xml:space="preserve"> отделах легких.</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Лечение</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Интенсивная терапия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14. При интенсивной терапии пациентов с ОРДС рекомендовано использовать дифференцированный подход в зависимости от причин возникновения, сроков после начала и ведущих патогенетических механизмов  для выбора оптимальной тактики интенсивной терапии (уровень достоверности доказательств 3, уровень убедительности рекомендаций 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Основное заболевание, причина ОРДС, тип ОРДС (прямой или непрямой), патоморфологические особенности при ОРДС обуславливают разное клиническое течение ОРДС, различный ответ на проводимую терапию, в том числе респираторную поддержку и </w:t>
      </w:r>
      <w:proofErr w:type="spellStart"/>
      <w:r w:rsidRPr="00F265F9">
        <w:rPr>
          <w:rFonts w:ascii="Times New Roman" w:hAnsi="Times New Roman" w:cs="Times New Roman"/>
        </w:rPr>
        <w:t>рекрутирование</w:t>
      </w:r>
      <w:proofErr w:type="spellEnd"/>
      <w:r w:rsidRPr="00F265F9">
        <w:rPr>
          <w:rFonts w:ascii="Times New Roman" w:hAnsi="Times New Roman" w:cs="Times New Roman"/>
        </w:rPr>
        <w:t xml:space="preserve"> альвеол и различные исходы.</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Принципы интенсивной терапии во многом зависят от причины, патогенетического механизма и тяжести ОРДС и должны преследовать следующие цели:</w:t>
      </w:r>
    </w:p>
    <w:p w:rsidR="00F265F9" w:rsidRPr="00F265F9" w:rsidRDefault="00F265F9" w:rsidP="00F265F9">
      <w:pPr>
        <w:numPr>
          <w:ilvl w:val="0"/>
          <w:numId w:val="1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ликвидация заболевания, вызвавшего развитие ОРДС (проведение оперативного вмешательства, хирургическая санация очага инфекции, лечение шока и т.п.);</w:t>
      </w:r>
    </w:p>
    <w:p w:rsidR="00F265F9" w:rsidRPr="00F265F9" w:rsidRDefault="00F265F9" w:rsidP="00F265F9">
      <w:pPr>
        <w:numPr>
          <w:ilvl w:val="0"/>
          <w:numId w:val="1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коррекция и поддержание приемлемого газообмена (оксигенотерапия, включая </w:t>
      </w:r>
      <w:proofErr w:type="spellStart"/>
      <w:r w:rsidRPr="00F265F9">
        <w:rPr>
          <w:rFonts w:ascii="Times New Roman" w:eastAsia="Times New Roman" w:hAnsi="Times New Roman" w:cs="Times New Roman"/>
        </w:rPr>
        <w:t>высокопоточную</w:t>
      </w:r>
      <w:proofErr w:type="spellEnd"/>
      <w:r w:rsidRPr="00F265F9">
        <w:rPr>
          <w:rFonts w:ascii="Times New Roman" w:eastAsia="Times New Roman" w:hAnsi="Times New Roman" w:cs="Times New Roman"/>
        </w:rPr>
        <w:t xml:space="preserve"> </w:t>
      </w:r>
      <w:proofErr w:type="spellStart"/>
      <w:r w:rsidRPr="00F265F9">
        <w:rPr>
          <w:rFonts w:ascii="Times New Roman" w:eastAsia="Times New Roman" w:hAnsi="Times New Roman" w:cs="Times New Roman"/>
        </w:rPr>
        <w:t>оксигенацию</w:t>
      </w:r>
      <w:proofErr w:type="spellEnd"/>
      <w:r w:rsidRPr="00F265F9">
        <w:rPr>
          <w:rFonts w:ascii="Times New Roman" w:eastAsia="Times New Roman" w:hAnsi="Times New Roman" w:cs="Times New Roman"/>
        </w:rPr>
        <w:t xml:space="preserve">, </w:t>
      </w:r>
      <w:proofErr w:type="spellStart"/>
      <w:r w:rsidRPr="00F265F9">
        <w:rPr>
          <w:rFonts w:ascii="Times New Roman" w:eastAsia="Times New Roman" w:hAnsi="Times New Roman" w:cs="Times New Roman"/>
        </w:rPr>
        <w:t>неинвазивная</w:t>
      </w:r>
      <w:proofErr w:type="spellEnd"/>
      <w:r w:rsidRPr="00F265F9">
        <w:rPr>
          <w:rFonts w:ascii="Times New Roman" w:eastAsia="Times New Roman" w:hAnsi="Times New Roman" w:cs="Times New Roman"/>
        </w:rPr>
        <w:t xml:space="preserve"> и инвазивная ИВЛ, экстракорпоральные методы обеспечения газообмена);</w:t>
      </w:r>
    </w:p>
    <w:p w:rsidR="00F265F9" w:rsidRPr="00F265F9" w:rsidRDefault="00F265F9" w:rsidP="00F265F9">
      <w:pPr>
        <w:numPr>
          <w:ilvl w:val="0"/>
          <w:numId w:val="1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улучшение легочного кровотока;</w:t>
      </w:r>
    </w:p>
    <w:p w:rsidR="00F265F9" w:rsidRPr="00F265F9" w:rsidRDefault="00F265F9" w:rsidP="00F265F9">
      <w:pPr>
        <w:numPr>
          <w:ilvl w:val="0"/>
          <w:numId w:val="1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коррекция гемодинамических нарушений (</w:t>
      </w:r>
      <w:proofErr w:type="spellStart"/>
      <w:r w:rsidRPr="00F265F9">
        <w:rPr>
          <w:rFonts w:ascii="Times New Roman" w:eastAsia="Times New Roman" w:hAnsi="Times New Roman" w:cs="Times New Roman"/>
        </w:rPr>
        <w:t>инфузионная</w:t>
      </w:r>
      <w:proofErr w:type="spellEnd"/>
      <w:r w:rsidRPr="00F265F9">
        <w:rPr>
          <w:rFonts w:ascii="Times New Roman" w:eastAsia="Times New Roman" w:hAnsi="Times New Roman" w:cs="Times New Roman"/>
        </w:rPr>
        <w:t xml:space="preserve"> терапия, инотропные и вазоактивные препараты);</w:t>
      </w:r>
    </w:p>
    <w:p w:rsidR="00F265F9" w:rsidRPr="00F265F9" w:rsidRDefault="00F265F9" w:rsidP="00F265F9">
      <w:pPr>
        <w:numPr>
          <w:ilvl w:val="0"/>
          <w:numId w:val="1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дегидратация лёгких (диуретики, ограничение </w:t>
      </w:r>
      <w:proofErr w:type="spellStart"/>
      <w:r w:rsidRPr="00F265F9">
        <w:rPr>
          <w:rFonts w:ascii="Times New Roman" w:eastAsia="Times New Roman" w:hAnsi="Times New Roman" w:cs="Times New Roman"/>
        </w:rPr>
        <w:t>инфузии</w:t>
      </w:r>
      <w:proofErr w:type="spellEnd"/>
      <w:r w:rsidRPr="00F265F9">
        <w:rPr>
          <w:rFonts w:ascii="Times New Roman" w:eastAsia="Times New Roman" w:hAnsi="Times New Roman" w:cs="Times New Roman"/>
        </w:rPr>
        <w:t>, заместительная почечная терапия);</w:t>
      </w:r>
    </w:p>
    <w:p w:rsidR="00F265F9" w:rsidRPr="00F265F9" w:rsidRDefault="00F265F9" w:rsidP="00F265F9">
      <w:pPr>
        <w:numPr>
          <w:ilvl w:val="0"/>
          <w:numId w:val="1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недопущение или снижение вентилятор-ассоциированного повреждения легких;</w:t>
      </w:r>
    </w:p>
    <w:p w:rsidR="00F265F9" w:rsidRPr="00F265F9" w:rsidRDefault="00F265F9" w:rsidP="00F265F9">
      <w:pPr>
        <w:numPr>
          <w:ilvl w:val="0"/>
          <w:numId w:val="1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обеспечение организма макро- и микронутриентами.</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Подробное описание принципов дифференцированного подхода и соответствующих терапевтических мероприятий изложены ниже.</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Респираторная терапия</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lastRenderedPageBreak/>
        <w:t xml:space="preserve">Рекомендация 15. У пациентов с ОРДС рекомендовано использовать пошаговый подход в выборе методов респираторной терапии для улучшения результатов лечения: при ОРДС легкой степени возможно использование </w:t>
      </w:r>
      <w:proofErr w:type="spellStart"/>
      <w:r w:rsidRPr="00F265F9">
        <w:rPr>
          <w:rFonts w:ascii="Times New Roman" w:hAnsi="Times New Roman" w:cs="Times New Roman"/>
          <w:b/>
          <w:bCs/>
        </w:rPr>
        <w:t>высокопоточной</w:t>
      </w:r>
      <w:proofErr w:type="spellEnd"/>
      <w:r w:rsidRPr="00F265F9">
        <w:rPr>
          <w:rFonts w:ascii="Times New Roman" w:hAnsi="Times New Roman" w:cs="Times New Roman"/>
          <w:b/>
          <w:bCs/>
        </w:rPr>
        <w:t xml:space="preserve"> </w:t>
      </w:r>
      <w:proofErr w:type="spellStart"/>
      <w:r w:rsidRPr="00F265F9">
        <w:rPr>
          <w:rFonts w:ascii="Times New Roman" w:hAnsi="Times New Roman" w:cs="Times New Roman"/>
          <w:b/>
          <w:bCs/>
        </w:rPr>
        <w:t>оксигенации</w:t>
      </w:r>
      <w:proofErr w:type="spellEnd"/>
      <w:r w:rsidRPr="00F265F9">
        <w:rPr>
          <w:rFonts w:ascii="Times New Roman" w:hAnsi="Times New Roman" w:cs="Times New Roman"/>
          <w:b/>
          <w:bCs/>
        </w:rPr>
        <w:t xml:space="preserve"> (ВПО) и </w:t>
      </w:r>
      <w:proofErr w:type="spellStart"/>
      <w:r w:rsidRPr="00F265F9">
        <w:rPr>
          <w:rFonts w:ascii="Times New Roman" w:hAnsi="Times New Roman" w:cs="Times New Roman"/>
          <w:b/>
          <w:bCs/>
        </w:rPr>
        <w:t>неинвазивной</w:t>
      </w:r>
      <w:proofErr w:type="spellEnd"/>
      <w:r w:rsidRPr="00F265F9">
        <w:rPr>
          <w:rFonts w:ascii="Times New Roman" w:hAnsi="Times New Roman" w:cs="Times New Roman"/>
          <w:b/>
          <w:bCs/>
        </w:rPr>
        <w:t xml:space="preserve"> ИВЛ (НИВЛ), при ОРДС средней и тяжелой степени показана интубация трахеи и инвазивная ИВЛ (схема 1) (уровень достоверности доказательств 1-2, уровень убедительности рекомендаций A-B).</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Респираторная поддержка в различных режимах является методом временного протезирования функции внешнего дыхания, обеспечивает поддержание газообмена в лёгких, снижает работу дыхания и предоставляет время для восстановления функций легких. У некоторых пациентов с ОРДС возможно поддерживать адекватный газообмен в лёгких при спонтанном дыхании с ингаляцией кислорода и положительным конечно-экспираторным давлением, либо посредством использования различных </w:t>
      </w:r>
      <w:proofErr w:type="spellStart"/>
      <w:r w:rsidRPr="00F265F9">
        <w:rPr>
          <w:rFonts w:ascii="Times New Roman" w:hAnsi="Times New Roman" w:cs="Times New Roman"/>
        </w:rPr>
        <w:t>неинвазивных</w:t>
      </w:r>
      <w:proofErr w:type="spellEnd"/>
      <w:r w:rsidRPr="00F265F9">
        <w:rPr>
          <w:rFonts w:ascii="Times New Roman" w:hAnsi="Times New Roman" w:cs="Times New Roman"/>
        </w:rPr>
        <w:t xml:space="preserve"> методов респираторной поддержки. Однако данные </w:t>
      </w:r>
      <w:proofErr w:type="spellStart"/>
      <w:r w:rsidRPr="00F265F9">
        <w:rPr>
          <w:rFonts w:ascii="Times New Roman" w:hAnsi="Times New Roman" w:cs="Times New Roman"/>
        </w:rPr>
        <w:t>мультицентровых</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когортных</w:t>
      </w:r>
      <w:proofErr w:type="spellEnd"/>
      <w:r w:rsidRPr="00F265F9">
        <w:rPr>
          <w:rFonts w:ascii="Times New Roman" w:hAnsi="Times New Roman" w:cs="Times New Roman"/>
        </w:rPr>
        <w:t xml:space="preserve"> исследований показывают, что большинство больных с ОРДС (до 85%) нуждаются в инвазивной вспомогательной или полностью управляемой искусственной вентиляции лёгких.</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На основании </w:t>
      </w:r>
      <w:proofErr w:type="spellStart"/>
      <w:r w:rsidRPr="00F265F9">
        <w:rPr>
          <w:rFonts w:ascii="Times New Roman" w:hAnsi="Times New Roman" w:cs="Times New Roman"/>
        </w:rPr>
        <w:t>мультицентровых</w:t>
      </w:r>
      <w:proofErr w:type="spellEnd"/>
      <w:r w:rsidRPr="00F265F9">
        <w:rPr>
          <w:rFonts w:ascii="Times New Roman" w:hAnsi="Times New Roman" w:cs="Times New Roman"/>
        </w:rPr>
        <w:t xml:space="preserve"> РКИ консенсусом экспертов была сформирована схема пошагового подхода к терапии ОРДС - схема 1.</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noProof/>
        </w:rPr>
        <mc:AlternateContent>
          <mc:Choice Requires="wps">
            <w:drawing>
              <wp:inline distT="0" distB="0" distL="0" distR="0" wp14:anchorId="4868A7C8" wp14:editId="71F9873C">
                <wp:extent cx="5852160" cy="4530090"/>
                <wp:effectExtent l="0" t="0" r="0" b="0"/>
                <wp:docPr id="1" name="AutoShape 1" descr="https://cdo.krasgmu.ru/pluginfile.php/255454/mod_page/content/2/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45300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8A9A5" id="AutoShape 1" o:spid="_x0000_s1026" alt="https://cdo.krasgmu.ru/pluginfile.php/255454/mod_page/content/2/22.png" style="width:460.8pt;height:3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" filled="f" stroked="f">
                <o:lock v:ext="edit" aspectratio="t"/>
                <w10:anchorlock/>
              </v:rect>
            </w:pict>
          </mc:Fallback>
        </mc:AlternateConten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Схема 1. Степень интервенции в зависимости от тяжести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Рекомендация 16. Пациентам с ОРДС рекомендовано </w:t>
      </w:r>
      <w:proofErr w:type="spellStart"/>
      <w:r w:rsidRPr="00F265F9">
        <w:rPr>
          <w:rFonts w:ascii="Times New Roman" w:hAnsi="Times New Roman" w:cs="Times New Roman"/>
          <w:b/>
          <w:bCs/>
        </w:rPr>
        <w:t>интубировать</w:t>
      </w:r>
      <w:proofErr w:type="spellEnd"/>
      <w:r w:rsidRPr="00F265F9">
        <w:rPr>
          <w:rFonts w:ascii="Times New Roman" w:hAnsi="Times New Roman" w:cs="Times New Roman"/>
          <w:b/>
          <w:bCs/>
        </w:rPr>
        <w:t xml:space="preserve"> трахеи и начинать инвазивную ИВЛ по следующим абсолютным показаниям: апноэ, </w:t>
      </w:r>
      <w:r w:rsidRPr="00F265F9">
        <w:rPr>
          <w:rFonts w:ascii="Times New Roman" w:hAnsi="Times New Roman" w:cs="Times New Roman"/>
          <w:b/>
          <w:bCs/>
        </w:rPr>
        <w:lastRenderedPageBreak/>
        <w:t>остановка кровообращения, нарушения сознания (возбуждение, делирий, оглушение, сопор, кома), нарушение глоточных рефлексов, кашлевого толчка, парез голосовых складок (уровень достоверности доказательств 5, уровень убедительности рекомендаций 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Комментарий: С позиции физиологии и здравого смысла интубация трахеи необходима при полном отсутствии дыхания (апноэ, остановка кровообращения), также абсолютными показаниями к интубации трахеи является высокий риск аспирации (нарушения сознания, делирий) и нарушения деятельности голосовых складок. РКИ по этическим соображениям по оценке абсолютных показаний для ИВЛ не проводили.</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У большинства пациентов с ОРДС абсолютные показания к интубации трахеи (нарушение сознания, глоточных рефлексов, парез голосовых связок) возникают вследствие других причин – сепсис, травма, шок, </w:t>
      </w:r>
      <w:proofErr w:type="spellStart"/>
      <w:r w:rsidRPr="00F265F9">
        <w:rPr>
          <w:rFonts w:ascii="Times New Roman" w:hAnsi="Times New Roman" w:cs="Times New Roman"/>
        </w:rPr>
        <w:t>полиорганная</w:t>
      </w:r>
      <w:proofErr w:type="spellEnd"/>
      <w:r w:rsidRPr="00F265F9">
        <w:rPr>
          <w:rFonts w:ascii="Times New Roman" w:hAnsi="Times New Roman" w:cs="Times New Roman"/>
        </w:rPr>
        <w:t xml:space="preserve"> недостаточность, </w:t>
      </w:r>
      <w:proofErr w:type="spellStart"/>
      <w:r w:rsidRPr="00F265F9">
        <w:rPr>
          <w:rFonts w:ascii="Times New Roman" w:hAnsi="Times New Roman" w:cs="Times New Roman"/>
        </w:rPr>
        <w:t>полинейропатия</w:t>
      </w:r>
      <w:proofErr w:type="spellEnd"/>
      <w:r w:rsidRPr="00F265F9">
        <w:rPr>
          <w:rFonts w:ascii="Times New Roman" w:hAnsi="Times New Roman" w:cs="Times New Roman"/>
        </w:rPr>
        <w:t xml:space="preserve"> критических состояний.</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17. Подавляющее большинство пациентов с ОРДС нуждаются в интубации трахеи и инвазивной ИВЛ (абсолютные и относительные показания), так как это приводит к улучшению исхода (уровень достоверности доказательств 3, уровень убедительности рекомендаций 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Комментарий: Изучение относительных показаний к респираторной поддержке по этическим соображениям в РКИ не изучали, эти показания разработаны консенсусом экспертов в 1993 году и с тех пор не претерпели изменений: участие вспомогательных дыхательных мышц, частота дыхания более 35 в мин, сохраняющаяся гипоксемия (PaO</w:t>
      </w:r>
      <w:r w:rsidRPr="00F265F9">
        <w:rPr>
          <w:rFonts w:ascii="Times New Roman" w:hAnsi="Times New Roman" w:cs="Times New Roman"/>
          <w:vertAlign w:val="subscript"/>
        </w:rPr>
        <w:t>2</w:t>
      </w:r>
      <w:r w:rsidRPr="00F265F9">
        <w:rPr>
          <w:rFonts w:ascii="Times New Roman" w:hAnsi="Times New Roman" w:cs="Times New Roman"/>
        </w:rPr>
        <w:t xml:space="preserve"> менее 60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или SpO</w:t>
      </w:r>
      <w:r w:rsidRPr="00F265F9">
        <w:rPr>
          <w:rFonts w:ascii="Times New Roman" w:hAnsi="Times New Roman" w:cs="Times New Roman"/>
          <w:vertAlign w:val="subscript"/>
        </w:rPr>
        <w:t>2</w:t>
      </w:r>
      <w:r w:rsidRPr="00F265F9">
        <w:rPr>
          <w:rFonts w:ascii="Times New Roman" w:hAnsi="Times New Roman" w:cs="Times New Roman"/>
        </w:rPr>
        <w:t> менее 90% несмотря на ингаляцию кислорода) и/или появившаяся гиперкапния, нестабильная гемодинамика. </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В крупном </w:t>
      </w:r>
      <w:proofErr w:type="spellStart"/>
      <w:r w:rsidRPr="00F265F9">
        <w:rPr>
          <w:rFonts w:ascii="Times New Roman" w:hAnsi="Times New Roman" w:cs="Times New Roman"/>
        </w:rPr>
        <w:t>мультицентровом</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когортном</w:t>
      </w:r>
      <w:proofErr w:type="spellEnd"/>
      <w:r w:rsidRPr="00F265F9">
        <w:rPr>
          <w:rFonts w:ascii="Times New Roman" w:hAnsi="Times New Roman" w:cs="Times New Roman"/>
        </w:rPr>
        <w:t xml:space="preserve"> исследовании у 85% пациентов с ОРДС была </w:t>
      </w:r>
      <w:proofErr w:type="spellStart"/>
      <w:r w:rsidRPr="00F265F9">
        <w:rPr>
          <w:rFonts w:ascii="Times New Roman" w:hAnsi="Times New Roman" w:cs="Times New Roman"/>
        </w:rPr>
        <w:t>интубирована</w:t>
      </w:r>
      <w:proofErr w:type="spellEnd"/>
      <w:r w:rsidRPr="00F265F9">
        <w:rPr>
          <w:rFonts w:ascii="Times New Roman" w:hAnsi="Times New Roman" w:cs="Times New Roman"/>
        </w:rPr>
        <w:t xml:space="preserve"> трахея и начата ИВЛ, у большинства из них - в первые сутки.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xml:space="preserve"> у этих пациентов перед интубацией составил 146±84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xml:space="preserve">, у 74% был шок или необходимость в </w:t>
      </w:r>
      <w:proofErr w:type="spellStart"/>
      <w:r w:rsidRPr="00F265F9">
        <w:rPr>
          <w:rFonts w:ascii="Times New Roman" w:hAnsi="Times New Roman" w:cs="Times New Roman"/>
        </w:rPr>
        <w:t>катехоламиновой</w:t>
      </w:r>
      <w:proofErr w:type="spellEnd"/>
      <w:r w:rsidRPr="00F265F9">
        <w:rPr>
          <w:rFonts w:ascii="Times New Roman" w:hAnsi="Times New Roman" w:cs="Times New Roman"/>
        </w:rPr>
        <w:t xml:space="preserve"> поддержке, другие факторы имели меньшую значимость.</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В другом </w:t>
      </w:r>
      <w:proofErr w:type="spellStart"/>
      <w:r w:rsidRPr="00F265F9">
        <w:rPr>
          <w:rFonts w:ascii="Times New Roman" w:hAnsi="Times New Roman" w:cs="Times New Roman"/>
        </w:rPr>
        <w:t>мультицентровом</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когортном</w:t>
      </w:r>
      <w:proofErr w:type="spellEnd"/>
      <w:r w:rsidRPr="00F265F9">
        <w:rPr>
          <w:rFonts w:ascii="Times New Roman" w:hAnsi="Times New Roman" w:cs="Times New Roman"/>
        </w:rPr>
        <w:t xml:space="preserve"> исследовании у пациентов с ОРДС трахея была </w:t>
      </w:r>
      <w:proofErr w:type="spellStart"/>
      <w:r w:rsidRPr="00F265F9">
        <w:rPr>
          <w:rFonts w:ascii="Times New Roman" w:hAnsi="Times New Roman" w:cs="Times New Roman"/>
        </w:rPr>
        <w:t>интубирована</w:t>
      </w:r>
      <w:proofErr w:type="spellEnd"/>
      <w:r w:rsidRPr="00F265F9">
        <w:rPr>
          <w:rFonts w:ascii="Times New Roman" w:hAnsi="Times New Roman" w:cs="Times New Roman"/>
        </w:rPr>
        <w:t xml:space="preserve"> изначально у 70% пациентов, оставшимся 30% пациентов проводили </w:t>
      </w:r>
      <w:proofErr w:type="spellStart"/>
      <w:r w:rsidRPr="00F265F9">
        <w:rPr>
          <w:rFonts w:ascii="Times New Roman" w:hAnsi="Times New Roman" w:cs="Times New Roman"/>
        </w:rPr>
        <w:t>неинвазивную</w:t>
      </w:r>
      <w:proofErr w:type="spellEnd"/>
      <w:r w:rsidRPr="00F265F9">
        <w:rPr>
          <w:rFonts w:ascii="Times New Roman" w:hAnsi="Times New Roman" w:cs="Times New Roman"/>
        </w:rPr>
        <w:t xml:space="preserve"> ИВЛ, из которых у 46% пациентов НИВЛ была неэффективна, таким образом частота интубации трахеи в целом составила 84%.</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Рекомендация 18. Перед интубацией и во время интубации трахеи у пациентов с ОРДС рекомендовано использовать </w:t>
      </w:r>
      <w:proofErr w:type="spellStart"/>
      <w:r w:rsidRPr="00F265F9">
        <w:rPr>
          <w:rFonts w:ascii="Times New Roman" w:hAnsi="Times New Roman" w:cs="Times New Roman"/>
          <w:b/>
          <w:bCs/>
        </w:rPr>
        <w:t>высокопоточную</w:t>
      </w:r>
      <w:proofErr w:type="spellEnd"/>
      <w:r w:rsidRPr="00F265F9">
        <w:rPr>
          <w:rFonts w:ascii="Times New Roman" w:hAnsi="Times New Roman" w:cs="Times New Roman"/>
          <w:b/>
          <w:bCs/>
        </w:rPr>
        <w:t xml:space="preserve"> назальную </w:t>
      </w:r>
      <w:proofErr w:type="spellStart"/>
      <w:r w:rsidRPr="00F265F9">
        <w:rPr>
          <w:rFonts w:ascii="Times New Roman" w:hAnsi="Times New Roman" w:cs="Times New Roman"/>
          <w:b/>
          <w:bCs/>
        </w:rPr>
        <w:t>оксигенацию</w:t>
      </w:r>
      <w:proofErr w:type="spellEnd"/>
      <w:r w:rsidRPr="00F265F9">
        <w:rPr>
          <w:rFonts w:ascii="Times New Roman" w:hAnsi="Times New Roman" w:cs="Times New Roman"/>
          <w:b/>
          <w:bCs/>
        </w:rPr>
        <w:t xml:space="preserve"> для уменьшения степени и длительности гипоксемии (уровень достоверности доказательств 3, уровень убедительности рекомендаций 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w:t>
      </w:r>
      <w:proofErr w:type="spellStart"/>
      <w:r w:rsidRPr="00F265F9">
        <w:rPr>
          <w:rFonts w:ascii="Times New Roman" w:hAnsi="Times New Roman" w:cs="Times New Roman"/>
        </w:rPr>
        <w:t>Высокопоточная</w:t>
      </w:r>
      <w:proofErr w:type="spellEnd"/>
      <w:r w:rsidRPr="00F265F9">
        <w:rPr>
          <w:rFonts w:ascii="Times New Roman" w:hAnsi="Times New Roman" w:cs="Times New Roman"/>
        </w:rPr>
        <w:t xml:space="preserve"> назальная </w:t>
      </w:r>
      <w:proofErr w:type="spellStart"/>
      <w:r w:rsidRPr="00F265F9">
        <w:rPr>
          <w:rFonts w:ascii="Times New Roman" w:hAnsi="Times New Roman" w:cs="Times New Roman"/>
        </w:rPr>
        <w:t>оксигенация</w:t>
      </w:r>
      <w:proofErr w:type="spellEnd"/>
      <w:r w:rsidRPr="00F265F9">
        <w:rPr>
          <w:rFonts w:ascii="Times New Roman" w:hAnsi="Times New Roman" w:cs="Times New Roman"/>
        </w:rPr>
        <w:t xml:space="preserve"> (в отличие от обычной кислородной маски или кислородных назальных канюль) обеспечивает поток кислорода до 60 л/мин, что приближено к величине пикового инспираторного потока пациента, в отличие от стандартной оксигенотерапии, обеспечивающей поток кислорода до 15 л/мин и инспираторную фракцию кислорода не выше 35%. </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В РКИ при интубации трахеи у пациентов с тяжелым и среднетяжёлым ОРДС продемонстрировано отсутствие </w:t>
      </w:r>
      <w:proofErr w:type="spellStart"/>
      <w:r w:rsidRPr="00F265F9">
        <w:rPr>
          <w:rFonts w:ascii="Times New Roman" w:hAnsi="Times New Roman" w:cs="Times New Roman"/>
        </w:rPr>
        <w:t>десатурации</w:t>
      </w:r>
      <w:proofErr w:type="spellEnd"/>
      <w:r w:rsidRPr="00F265F9">
        <w:rPr>
          <w:rFonts w:ascii="Times New Roman" w:hAnsi="Times New Roman" w:cs="Times New Roman"/>
        </w:rPr>
        <w:t xml:space="preserve"> при использовании </w:t>
      </w:r>
      <w:proofErr w:type="spellStart"/>
      <w:r w:rsidRPr="00F265F9">
        <w:rPr>
          <w:rFonts w:ascii="Times New Roman" w:hAnsi="Times New Roman" w:cs="Times New Roman"/>
        </w:rPr>
        <w:t>высокопоточной</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lastRenderedPageBreak/>
        <w:t>оксигенации</w:t>
      </w:r>
      <w:proofErr w:type="spellEnd"/>
      <w:r w:rsidRPr="00F265F9">
        <w:rPr>
          <w:rFonts w:ascii="Times New Roman" w:hAnsi="Times New Roman" w:cs="Times New Roman"/>
        </w:rPr>
        <w:t xml:space="preserve"> перед и во время интубации трахеи по сравнению с лицевой маской с мешком, где SpO</w:t>
      </w:r>
      <w:r w:rsidRPr="00F265F9">
        <w:rPr>
          <w:rFonts w:ascii="Times New Roman" w:hAnsi="Times New Roman" w:cs="Times New Roman"/>
          <w:vertAlign w:val="subscript"/>
        </w:rPr>
        <w:t>2</w:t>
      </w:r>
      <w:r w:rsidRPr="00F265F9">
        <w:rPr>
          <w:rFonts w:ascii="Times New Roman" w:hAnsi="Times New Roman" w:cs="Times New Roman"/>
        </w:rPr>
        <w:t> менее 80% отмечено у 14% пациентов.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В небольшом РКИ, сравнивающем ВПНО с вентиляцией через маску и ручной мешок при интубации трахеи у пациентов с умеренной гипоксемией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xml:space="preserve"> перед началом интубации около 200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xml:space="preserve">), не отмечено различий по частоте </w:t>
      </w:r>
      <w:proofErr w:type="spellStart"/>
      <w:r w:rsidRPr="00F265F9">
        <w:rPr>
          <w:rFonts w:ascii="Times New Roman" w:hAnsi="Times New Roman" w:cs="Times New Roman"/>
        </w:rPr>
        <w:t>десатурации</w:t>
      </w:r>
      <w:proofErr w:type="spellEnd"/>
      <w:r w:rsidRPr="00F265F9">
        <w:rPr>
          <w:rFonts w:ascii="Times New Roman" w:hAnsi="Times New Roman" w:cs="Times New Roman"/>
        </w:rPr>
        <w:t xml:space="preserve"> во время интубации, однако при длительной интубации отмечено снижение SpO</w:t>
      </w:r>
      <w:r w:rsidRPr="00F265F9">
        <w:rPr>
          <w:rFonts w:ascii="Times New Roman" w:hAnsi="Times New Roman" w:cs="Times New Roman"/>
          <w:vertAlign w:val="subscript"/>
        </w:rPr>
        <w:t>2 </w:t>
      </w:r>
      <w:r w:rsidRPr="00F265F9">
        <w:rPr>
          <w:rFonts w:ascii="Times New Roman" w:hAnsi="Times New Roman" w:cs="Times New Roman"/>
        </w:rPr>
        <w:t>в группе ручного мешка.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Рекомендация 19. При наличии показаний у пациентов с ОРДС не рекомендовано задерживать интубацию трахеи и начало ИВЛ, так как отсрочка интубации трахеи при ОРДС ухудшает прогноз (уровень достоверности доказательств 2, уровень убедительности рекомендаций B).</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В крупном </w:t>
      </w:r>
      <w:proofErr w:type="spellStart"/>
      <w:r w:rsidRPr="00F265F9">
        <w:rPr>
          <w:rFonts w:ascii="Times New Roman" w:hAnsi="Times New Roman" w:cs="Times New Roman"/>
        </w:rPr>
        <w:t>мультицентровом</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когортном</w:t>
      </w:r>
      <w:proofErr w:type="spellEnd"/>
      <w:r w:rsidRPr="00F265F9">
        <w:rPr>
          <w:rFonts w:ascii="Times New Roman" w:hAnsi="Times New Roman" w:cs="Times New Roman"/>
        </w:rPr>
        <w:t xml:space="preserve"> исследовании (n=457) поздняя интубация трахеи при ОРДС (2-4 сутки от диагностики ОРДС) приводила к увеличению летальности с 36 до 56%</w:t>
      </w:r>
      <w:r w:rsidRPr="00F265F9">
        <w:rPr>
          <w:rFonts w:ascii="Times New Roman" w:hAnsi="Times New Roman" w:cs="Times New Roman"/>
          <w:b/>
          <w:bCs/>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t xml:space="preserve">Рекомендация 20. Пациентам с ОРДС при проведении респираторной терапии  рекомендовано достигать следующих целевых значений артериальной </w:t>
      </w:r>
      <w:proofErr w:type="spellStart"/>
      <w:r w:rsidRPr="00F265F9">
        <w:rPr>
          <w:rFonts w:ascii="Times New Roman" w:hAnsi="Times New Roman" w:cs="Times New Roman"/>
          <w:b/>
          <w:bCs/>
        </w:rPr>
        <w:t>оксигенации</w:t>
      </w:r>
      <w:proofErr w:type="spellEnd"/>
      <w:r w:rsidRPr="00F265F9">
        <w:rPr>
          <w:rFonts w:ascii="Times New Roman" w:hAnsi="Times New Roman" w:cs="Times New Roman"/>
          <w:b/>
          <w:bCs/>
        </w:rPr>
        <w:t>: PaO</w:t>
      </w:r>
      <w:r w:rsidRPr="00F265F9">
        <w:rPr>
          <w:rFonts w:ascii="Times New Roman" w:hAnsi="Times New Roman" w:cs="Times New Roman"/>
          <w:b/>
          <w:bCs/>
          <w:vertAlign w:val="subscript"/>
        </w:rPr>
        <w:t>2</w:t>
      </w:r>
      <w:r w:rsidRPr="00F265F9">
        <w:rPr>
          <w:rFonts w:ascii="Times New Roman" w:hAnsi="Times New Roman" w:cs="Times New Roman"/>
          <w:b/>
          <w:bCs/>
        </w:rPr>
        <w:t xml:space="preserve"> 90-105 мм </w:t>
      </w:r>
      <w:proofErr w:type="spellStart"/>
      <w:r w:rsidRPr="00F265F9">
        <w:rPr>
          <w:rFonts w:ascii="Times New Roman" w:hAnsi="Times New Roman" w:cs="Times New Roman"/>
          <w:b/>
          <w:bCs/>
        </w:rPr>
        <w:t>рт.ст</w:t>
      </w:r>
      <w:proofErr w:type="spellEnd"/>
      <w:r w:rsidRPr="00F265F9">
        <w:rPr>
          <w:rFonts w:ascii="Times New Roman" w:hAnsi="Times New Roman" w:cs="Times New Roman"/>
          <w:b/>
          <w:bCs/>
        </w:rPr>
        <w:t>, SpO</w:t>
      </w:r>
      <w:r w:rsidRPr="00F265F9">
        <w:rPr>
          <w:rFonts w:ascii="Times New Roman" w:hAnsi="Times New Roman" w:cs="Times New Roman"/>
          <w:b/>
          <w:bCs/>
          <w:vertAlign w:val="subscript"/>
        </w:rPr>
        <w:t>2</w:t>
      </w:r>
      <w:r w:rsidRPr="00F265F9">
        <w:rPr>
          <w:rFonts w:ascii="Times New Roman" w:hAnsi="Times New Roman" w:cs="Times New Roman"/>
          <w:b/>
          <w:bCs/>
        </w:rPr>
        <w:t> 95-98% (уровень достоверности доказательств 2, уровень убедительности рекомендаций В), так как это приводит к улучшению исхода; увеличение PaO</w:t>
      </w:r>
      <w:r w:rsidRPr="00F265F9">
        <w:rPr>
          <w:rFonts w:ascii="Times New Roman" w:hAnsi="Times New Roman" w:cs="Times New Roman"/>
          <w:b/>
          <w:bCs/>
          <w:vertAlign w:val="subscript"/>
        </w:rPr>
        <w:t>2</w:t>
      </w:r>
      <w:r w:rsidRPr="00F265F9">
        <w:rPr>
          <w:rFonts w:ascii="Times New Roman" w:hAnsi="Times New Roman" w:cs="Times New Roman"/>
          <w:b/>
          <w:bCs/>
        </w:rPr>
        <w:t xml:space="preserve"> выше 150 мм </w:t>
      </w:r>
      <w:proofErr w:type="spellStart"/>
      <w:r w:rsidRPr="00F265F9">
        <w:rPr>
          <w:rFonts w:ascii="Times New Roman" w:hAnsi="Times New Roman" w:cs="Times New Roman"/>
          <w:b/>
          <w:bCs/>
        </w:rPr>
        <w:t>рт.ст</w:t>
      </w:r>
      <w:proofErr w:type="spellEnd"/>
      <w:r w:rsidRPr="00F265F9">
        <w:rPr>
          <w:rFonts w:ascii="Times New Roman" w:hAnsi="Times New Roman" w:cs="Times New Roman"/>
          <w:b/>
          <w:bCs/>
        </w:rPr>
        <w:t xml:space="preserve"> противопоказано вследствие ухудшения исхода (уровень достоверности доказательств 1, уровень убедительности рекомендаций 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Комментарий: В соответствии с кривой насыщения гемоглобина и формулы доставки кислорода, увеличение SpO</w:t>
      </w:r>
      <w:r w:rsidRPr="00F265F9">
        <w:rPr>
          <w:rFonts w:ascii="Times New Roman" w:hAnsi="Times New Roman" w:cs="Times New Roman"/>
          <w:vertAlign w:val="subscript"/>
        </w:rPr>
        <w:t>2</w:t>
      </w:r>
      <w:r w:rsidRPr="00F265F9">
        <w:rPr>
          <w:rFonts w:ascii="Times New Roman" w:hAnsi="Times New Roman" w:cs="Times New Roman"/>
        </w:rPr>
        <w:t xml:space="preserve"> выше 90% приводит к минимальному повышению доставки кислорода. Исходя из этого, в международных клинических рекомендациях и </w:t>
      </w:r>
      <w:proofErr w:type="spellStart"/>
      <w:r w:rsidRPr="00F265F9">
        <w:rPr>
          <w:rFonts w:ascii="Times New Roman" w:hAnsi="Times New Roman" w:cs="Times New Roman"/>
        </w:rPr>
        <w:t>мультицентровых</w:t>
      </w:r>
      <w:proofErr w:type="spellEnd"/>
      <w:r w:rsidRPr="00F265F9">
        <w:rPr>
          <w:rFonts w:ascii="Times New Roman" w:hAnsi="Times New Roman" w:cs="Times New Roman"/>
        </w:rPr>
        <w:t xml:space="preserve"> РКИ был рекомендован целевой уровень </w:t>
      </w:r>
      <w:proofErr w:type="spellStart"/>
      <w:r w:rsidRPr="00F265F9">
        <w:rPr>
          <w:rFonts w:ascii="Times New Roman" w:hAnsi="Times New Roman" w:cs="Times New Roman"/>
        </w:rPr>
        <w:t>оксигенации</w:t>
      </w:r>
      <w:proofErr w:type="spellEnd"/>
      <w:r w:rsidRPr="00F265F9">
        <w:rPr>
          <w:rFonts w:ascii="Times New Roman" w:hAnsi="Times New Roman" w:cs="Times New Roman"/>
        </w:rPr>
        <w:t xml:space="preserve"> PaO</w:t>
      </w:r>
      <w:r w:rsidRPr="00F265F9">
        <w:rPr>
          <w:rFonts w:ascii="Times New Roman" w:hAnsi="Times New Roman" w:cs="Times New Roman"/>
          <w:vertAlign w:val="subscript"/>
        </w:rPr>
        <w:t>2 </w:t>
      </w:r>
      <w:r w:rsidRPr="00F265F9">
        <w:rPr>
          <w:rFonts w:ascii="Times New Roman" w:hAnsi="Times New Roman" w:cs="Times New Roman"/>
        </w:rPr>
        <w:t xml:space="preserve">55-80 </w:t>
      </w:r>
      <w:proofErr w:type="spellStart"/>
      <w:r w:rsidRPr="00F265F9">
        <w:rPr>
          <w:rFonts w:ascii="Times New Roman" w:hAnsi="Times New Roman" w:cs="Times New Roman"/>
        </w:rPr>
        <w:t>мм.рт.ст</w:t>
      </w:r>
      <w:proofErr w:type="spellEnd"/>
      <w:r w:rsidRPr="00F265F9">
        <w:rPr>
          <w:rFonts w:ascii="Times New Roman" w:hAnsi="Times New Roman" w:cs="Times New Roman"/>
        </w:rPr>
        <w:t>., SрO</w:t>
      </w:r>
      <w:r w:rsidRPr="00F265F9">
        <w:rPr>
          <w:rFonts w:ascii="Times New Roman" w:hAnsi="Times New Roman" w:cs="Times New Roman"/>
          <w:vertAlign w:val="subscript"/>
        </w:rPr>
        <w:t>2 </w:t>
      </w:r>
      <w:r w:rsidRPr="00F265F9">
        <w:rPr>
          <w:rFonts w:ascii="Times New Roman" w:hAnsi="Times New Roman" w:cs="Times New Roman"/>
        </w:rPr>
        <w:t>88-95%.</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Анализ 10 </w:t>
      </w:r>
      <w:proofErr w:type="spellStart"/>
      <w:r w:rsidRPr="00F265F9">
        <w:rPr>
          <w:rFonts w:ascii="Times New Roman" w:hAnsi="Times New Roman" w:cs="Times New Roman"/>
        </w:rPr>
        <w:t>мультицентровых</w:t>
      </w:r>
      <w:proofErr w:type="spellEnd"/>
      <w:r w:rsidRPr="00F265F9">
        <w:rPr>
          <w:rFonts w:ascii="Times New Roman" w:hAnsi="Times New Roman" w:cs="Times New Roman"/>
        </w:rPr>
        <w:t xml:space="preserve"> РКИ (n=2994), включивших пациентов с ОРДС и использованием ИВЛ с дыхательными объемами около 6 мл/кг, продемонстрировал увеличение летальности при превышении целевых значений </w:t>
      </w:r>
      <w:proofErr w:type="spellStart"/>
      <w:r w:rsidRPr="00F265F9">
        <w:rPr>
          <w:rFonts w:ascii="Times New Roman" w:hAnsi="Times New Roman" w:cs="Times New Roman"/>
        </w:rPr>
        <w:t>оксигенации</w:t>
      </w:r>
      <w:proofErr w:type="spellEnd"/>
      <w:r w:rsidRPr="00F265F9">
        <w:rPr>
          <w:rFonts w:ascii="Times New Roman" w:hAnsi="Times New Roman" w:cs="Times New Roman"/>
        </w:rPr>
        <w:t xml:space="preserve">, причем этот эффект носил </w:t>
      </w:r>
      <w:proofErr w:type="spellStart"/>
      <w:r w:rsidRPr="00F265F9">
        <w:rPr>
          <w:rFonts w:ascii="Times New Roman" w:hAnsi="Times New Roman" w:cs="Times New Roman"/>
        </w:rPr>
        <w:t>дозо</w:t>
      </w:r>
      <w:proofErr w:type="spellEnd"/>
      <w:r w:rsidRPr="00F265F9">
        <w:rPr>
          <w:rFonts w:ascii="Times New Roman" w:hAnsi="Times New Roman" w:cs="Times New Roman"/>
        </w:rPr>
        <w:t xml:space="preserve">- и </w:t>
      </w:r>
      <w:proofErr w:type="spellStart"/>
      <w:r w:rsidRPr="00F265F9">
        <w:rPr>
          <w:rFonts w:ascii="Times New Roman" w:hAnsi="Times New Roman" w:cs="Times New Roman"/>
        </w:rPr>
        <w:t>времязависимый</w:t>
      </w:r>
      <w:proofErr w:type="spellEnd"/>
      <w:r w:rsidRPr="00F265F9">
        <w:rPr>
          <w:rFonts w:ascii="Times New Roman" w:hAnsi="Times New Roman" w:cs="Times New Roman"/>
        </w:rPr>
        <w:t xml:space="preserve"> характер и отмечен при любой степени тяжести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Кроме ОРДС, необходимость использования гипероксии была опровергнута целым рядом РКИ и мета-анализов у пациентов с инфарктом миокарда, инсультом</w:t>
      </w:r>
      <w:r w:rsidRPr="00F265F9">
        <w:rPr>
          <w:rFonts w:ascii="Times New Roman" w:hAnsi="Times New Roman" w:cs="Times New Roman"/>
          <w:b/>
          <w:bCs/>
        </w:rPr>
        <w:t>, </w:t>
      </w:r>
      <w:r w:rsidRPr="00F265F9">
        <w:rPr>
          <w:rFonts w:ascii="Times New Roman" w:hAnsi="Times New Roman" w:cs="Times New Roman"/>
        </w:rPr>
        <w:t>черепно-мозговой травмой, после остановки кровообращения, а также при проведении ИВЛ у пациентов «шоковых залов» ОРИТ, то есть в тех ситуациях, где ранее считали гипероксию не только допустимой, но и улучшающей исходы. Установлено, что у пациентов с острой церебральной недостаточностью превышение PaO</w:t>
      </w:r>
      <w:r w:rsidRPr="00F265F9">
        <w:rPr>
          <w:rFonts w:ascii="Times New Roman" w:hAnsi="Times New Roman" w:cs="Times New Roman"/>
          <w:vertAlign w:val="subscript"/>
        </w:rPr>
        <w:t>2 </w:t>
      </w:r>
      <w:r w:rsidRPr="00F265F9">
        <w:rPr>
          <w:rFonts w:ascii="Times New Roman" w:hAnsi="Times New Roman" w:cs="Times New Roman"/>
        </w:rPr>
        <w:t xml:space="preserve">выше 150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xml:space="preserve">. приводило к увеличению </w:t>
      </w:r>
      <w:proofErr w:type="spellStart"/>
      <w:r w:rsidRPr="00F265F9">
        <w:rPr>
          <w:rFonts w:ascii="Times New Roman" w:hAnsi="Times New Roman" w:cs="Times New Roman"/>
        </w:rPr>
        <w:t>эксайтотоксичности</w:t>
      </w:r>
      <w:proofErr w:type="spellEnd"/>
      <w:r w:rsidRPr="00F265F9">
        <w:rPr>
          <w:rFonts w:ascii="Times New Roman" w:hAnsi="Times New Roman" w:cs="Times New Roman"/>
        </w:rPr>
        <w:t xml:space="preserve"> и накоплению </w:t>
      </w:r>
      <w:proofErr w:type="spellStart"/>
      <w:r w:rsidRPr="00F265F9">
        <w:rPr>
          <w:rFonts w:ascii="Times New Roman" w:hAnsi="Times New Roman" w:cs="Times New Roman"/>
        </w:rPr>
        <w:t>глутамата</w:t>
      </w:r>
      <w:proofErr w:type="spellEnd"/>
      <w:r w:rsidRPr="00F265F9">
        <w:rPr>
          <w:rFonts w:ascii="Times New Roman" w:hAnsi="Times New Roman" w:cs="Times New Roman"/>
        </w:rPr>
        <w:t>, что, в свою очередь, ассоциировано с увеличением летальности</w:t>
      </w:r>
      <w:r w:rsidRPr="00F265F9">
        <w:rPr>
          <w:rFonts w:ascii="Times New Roman" w:hAnsi="Times New Roman" w:cs="Times New Roman"/>
          <w:b/>
          <w:bCs/>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В МРКИ сравнивающем целевое значение PaO</w:t>
      </w:r>
      <w:r w:rsidRPr="00F265F9">
        <w:rPr>
          <w:rFonts w:ascii="Times New Roman" w:hAnsi="Times New Roman" w:cs="Times New Roman"/>
          <w:vertAlign w:val="subscript"/>
        </w:rPr>
        <w:t>2</w:t>
      </w:r>
      <w:r w:rsidRPr="00F265F9">
        <w:rPr>
          <w:rFonts w:ascii="Times New Roman" w:hAnsi="Times New Roman" w:cs="Times New Roman"/>
        </w:rPr>
        <w:t xml:space="preserve"> 55-70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(SpO</w:t>
      </w:r>
      <w:r w:rsidRPr="00F265F9">
        <w:rPr>
          <w:rFonts w:ascii="Times New Roman" w:hAnsi="Times New Roman" w:cs="Times New Roman"/>
          <w:vertAlign w:val="subscript"/>
        </w:rPr>
        <w:t>2</w:t>
      </w:r>
      <w:r w:rsidRPr="00F265F9">
        <w:rPr>
          <w:rFonts w:ascii="Times New Roman" w:hAnsi="Times New Roman" w:cs="Times New Roman"/>
        </w:rPr>
        <w:t> 88-92%) с PaO</w:t>
      </w:r>
      <w:r w:rsidRPr="00F265F9">
        <w:rPr>
          <w:rFonts w:ascii="Times New Roman" w:hAnsi="Times New Roman" w:cs="Times New Roman"/>
          <w:vertAlign w:val="subscript"/>
        </w:rPr>
        <w:t>2</w:t>
      </w:r>
      <w:r w:rsidRPr="00F265F9">
        <w:rPr>
          <w:rFonts w:ascii="Times New Roman" w:hAnsi="Times New Roman" w:cs="Times New Roman"/>
        </w:rPr>
        <w:t xml:space="preserve"> 90-105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(SpO</w:t>
      </w:r>
      <w:r w:rsidRPr="00F265F9">
        <w:rPr>
          <w:rFonts w:ascii="Times New Roman" w:hAnsi="Times New Roman" w:cs="Times New Roman"/>
          <w:vertAlign w:val="subscript"/>
        </w:rPr>
        <w:t>2</w:t>
      </w:r>
      <w:r w:rsidRPr="00F265F9">
        <w:rPr>
          <w:rFonts w:ascii="Times New Roman" w:hAnsi="Times New Roman" w:cs="Times New Roman"/>
        </w:rPr>
        <w:t xml:space="preserve"> &gt; или = 96%) у пациентов с ОРДС (преимущественно, первичным) использование более низкой цели по </w:t>
      </w:r>
      <w:proofErr w:type="spellStart"/>
      <w:r w:rsidRPr="00F265F9">
        <w:rPr>
          <w:rFonts w:ascii="Times New Roman" w:hAnsi="Times New Roman" w:cs="Times New Roman"/>
        </w:rPr>
        <w:t>оксигенации</w:t>
      </w:r>
      <w:proofErr w:type="spellEnd"/>
      <w:r w:rsidRPr="00F265F9">
        <w:rPr>
          <w:rFonts w:ascii="Times New Roman" w:hAnsi="Times New Roman" w:cs="Times New Roman"/>
        </w:rPr>
        <w:t xml:space="preserve"> было ассоциировано с повышенной летальностью.</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b/>
          <w:bCs/>
        </w:rPr>
        <w:lastRenderedPageBreak/>
        <w:t xml:space="preserve">Рекомендация 21. У пациентов с ОРДС при проведении респираторной терапии рекомендовано достигать целевых значений напряжения углекислого газа в артерии 30-50 мм </w:t>
      </w:r>
      <w:proofErr w:type="spellStart"/>
      <w:r w:rsidRPr="00F265F9">
        <w:rPr>
          <w:rFonts w:ascii="Times New Roman" w:hAnsi="Times New Roman" w:cs="Times New Roman"/>
          <w:b/>
          <w:bCs/>
        </w:rPr>
        <w:t>рт.ст</w:t>
      </w:r>
      <w:proofErr w:type="spellEnd"/>
      <w:r w:rsidRPr="00F265F9">
        <w:rPr>
          <w:rFonts w:ascii="Times New Roman" w:hAnsi="Times New Roman" w:cs="Times New Roman"/>
          <w:b/>
          <w:bCs/>
        </w:rPr>
        <w:t>., что ассоциировано с улучшением исхода (уровень достоверности доказательств 2, уровень убедительности рекомендаций B)</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Комментарий: В мета-анализе </w:t>
      </w:r>
      <w:proofErr w:type="spellStart"/>
      <w:r w:rsidRPr="00F265F9">
        <w:rPr>
          <w:rFonts w:ascii="Times New Roman" w:hAnsi="Times New Roman" w:cs="Times New Roman"/>
        </w:rPr>
        <w:t>проспективных</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когортных</w:t>
      </w:r>
      <w:proofErr w:type="spellEnd"/>
      <w:r w:rsidRPr="00F265F9">
        <w:rPr>
          <w:rFonts w:ascii="Times New Roman" w:hAnsi="Times New Roman" w:cs="Times New Roman"/>
        </w:rPr>
        <w:t xml:space="preserve"> исследований продемонстрировано увеличение летальности при увеличении максимального PaCO</w:t>
      </w:r>
      <w:r w:rsidRPr="00F265F9">
        <w:rPr>
          <w:rFonts w:ascii="Times New Roman" w:hAnsi="Times New Roman" w:cs="Times New Roman"/>
          <w:vertAlign w:val="subscript"/>
        </w:rPr>
        <w:t>2</w:t>
      </w:r>
      <w:r w:rsidRPr="00F265F9">
        <w:rPr>
          <w:rFonts w:ascii="Times New Roman" w:hAnsi="Times New Roman" w:cs="Times New Roman"/>
        </w:rPr>
        <w:t xml:space="preserve"> выше 50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в течение первых 48 часов ИВЛ при ОРДС (ОШ 1,69 95% ДИ(1,32–2,81), р= 0,001),  а также при снижении максимального PaCO</w:t>
      </w:r>
      <w:r w:rsidRPr="00F265F9">
        <w:rPr>
          <w:rFonts w:ascii="Times New Roman" w:hAnsi="Times New Roman" w:cs="Times New Roman"/>
          <w:vertAlign w:val="subscript"/>
        </w:rPr>
        <w:t>2</w:t>
      </w:r>
      <w:r w:rsidRPr="00F265F9">
        <w:rPr>
          <w:rFonts w:ascii="Times New Roman" w:hAnsi="Times New Roman" w:cs="Times New Roman"/>
        </w:rPr>
        <w:t xml:space="preserve"> менее 30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(ОШ 1,77 95% ДИ (1,22–2,56), р=0,002), эффект увеличения летальности нарастал при увеличении максимального PaCO</w:t>
      </w:r>
      <w:r w:rsidRPr="00F265F9">
        <w:rPr>
          <w:rFonts w:ascii="Times New Roman" w:hAnsi="Times New Roman" w:cs="Times New Roman"/>
          <w:vertAlign w:val="subscript"/>
        </w:rPr>
        <w:t>2</w:t>
      </w:r>
      <w:r w:rsidRPr="00F265F9">
        <w:rPr>
          <w:rFonts w:ascii="Times New Roman" w:hAnsi="Times New Roman" w:cs="Times New Roman"/>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В огромном </w:t>
      </w:r>
      <w:proofErr w:type="spellStart"/>
      <w:r w:rsidRPr="00F265F9">
        <w:rPr>
          <w:rFonts w:ascii="Times New Roman" w:hAnsi="Times New Roman" w:cs="Times New Roman"/>
        </w:rPr>
        <w:t>когортном</w:t>
      </w:r>
      <w:proofErr w:type="spellEnd"/>
      <w:r w:rsidRPr="00F265F9">
        <w:rPr>
          <w:rFonts w:ascii="Times New Roman" w:hAnsi="Times New Roman" w:cs="Times New Roman"/>
        </w:rPr>
        <w:t xml:space="preserve"> ретроспективном исследовании у пациентов при проведении ИВЛ (n= 252 812) в Австралии и Новой Зеландии гиперкапния (при учёте всех других факторов) была независимым предиктором неблагоприятного исхода вне зависимости от индекса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и наличия ОРДС.</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В </w:t>
      </w:r>
      <w:proofErr w:type="spellStart"/>
      <w:r w:rsidRPr="00F265F9">
        <w:rPr>
          <w:rFonts w:ascii="Times New Roman" w:hAnsi="Times New Roman" w:cs="Times New Roman"/>
        </w:rPr>
        <w:t>проспективном</w:t>
      </w:r>
      <w:proofErr w:type="spellEnd"/>
      <w:r w:rsidRPr="00F265F9">
        <w:rPr>
          <w:rFonts w:ascii="Times New Roman" w:hAnsi="Times New Roman" w:cs="Times New Roman"/>
        </w:rPr>
        <w:t xml:space="preserve"> РКИ отмечено, что увеличение PaCO</w:t>
      </w:r>
      <w:r w:rsidRPr="00F265F9">
        <w:rPr>
          <w:rFonts w:ascii="Times New Roman" w:hAnsi="Times New Roman" w:cs="Times New Roman"/>
          <w:vertAlign w:val="subscript"/>
        </w:rPr>
        <w:t>2</w:t>
      </w:r>
      <w:r w:rsidRPr="00F265F9">
        <w:rPr>
          <w:rFonts w:ascii="Times New Roman" w:hAnsi="Times New Roman" w:cs="Times New Roman"/>
        </w:rPr>
        <w:t xml:space="preserve"> выше 48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 ассоциировано с развитием острого лёгочного сердца.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 В обсервационных и экспериментальных исследованиях продемонстрирован ряд отрицательных эффектов гиперкапнии: на силу и мощность диафрагмы,  угнетение </w:t>
      </w:r>
      <w:proofErr w:type="spellStart"/>
      <w:r w:rsidRPr="00F265F9">
        <w:rPr>
          <w:rFonts w:ascii="Times New Roman" w:hAnsi="Times New Roman" w:cs="Times New Roman"/>
        </w:rPr>
        <w:t>реабсорбции</w:t>
      </w:r>
      <w:proofErr w:type="spellEnd"/>
      <w:r w:rsidRPr="00F265F9">
        <w:rPr>
          <w:rFonts w:ascii="Times New Roman" w:hAnsi="Times New Roman" w:cs="Times New Roman"/>
        </w:rPr>
        <w:t xml:space="preserve"> альвеолярной жидкости,  способность альвеолярного эпителия к восстановлению, угнетение синтеза </w:t>
      </w:r>
      <w:proofErr w:type="spellStart"/>
      <w:r w:rsidRPr="00F265F9">
        <w:rPr>
          <w:rFonts w:ascii="Times New Roman" w:hAnsi="Times New Roman" w:cs="Times New Roman"/>
        </w:rPr>
        <w:t>сурфактанта</w:t>
      </w:r>
      <w:proofErr w:type="spellEnd"/>
      <w:r w:rsidRPr="00F265F9">
        <w:rPr>
          <w:rFonts w:ascii="Times New Roman" w:hAnsi="Times New Roman" w:cs="Times New Roman"/>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Превышение целевых значений PaCO</w:t>
      </w:r>
      <w:r w:rsidRPr="00F265F9">
        <w:rPr>
          <w:rFonts w:ascii="Times New Roman" w:hAnsi="Times New Roman" w:cs="Times New Roman"/>
          <w:vertAlign w:val="subscript"/>
        </w:rPr>
        <w:t>2</w:t>
      </w:r>
      <w:r w:rsidRPr="00F265F9">
        <w:rPr>
          <w:rFonts w:ascii="Times New Roman" w:hAnsi="Times New Roman" w:cs="Times New Roman"/>
        </w:rPr>
        <w:t> допустимо у пациентов с хронической гиперкапнией (например, при ХОБЛ), при тяжелом течении ОРДС и отсутствии патологии головного мозга, когда или не удается достичь целевого уровня PaCO</w:t>
      </w:r>
      <w:r w:rsidRPr="00F265F9">
        <w:rPr>
          <w:rFonts w:ascii="Times New Roman" w:hAnsi="Times New Roman" w:cs="Times New Roman"/>
          <w:vertAlign w:val="subscript"/>
        </w:rPr>
        <w:t>2</w:t>
      </w:r>
      <w:r w:rsidRPr="00F265F9">
        <w:rPr>
          <w:rFonts w:ascii="Times New Roman" w:hAnsi="Times New Roman" w:cs="Times New Roman"/>
        </w:rPr>
        <w:t>, или для этого требуется выход за рамки протокола «</w:t>
      </w:r>
      <w:proofErr w:type="spellStart"/>
      <w:r w:rsidRPr="00F265F9">
        <w:rPr>
          <w:rFonts w:ascii="Times New Roman" w:hAnsi="Times New Roman" w:cs="Times New Roman"/>
        </w:rPr>
        <w:t>протективной</w:t>
      </w:r>
      <w:proofErr w:type="spellEnd"/>
      <w:r w:rsidRPr="00F265F9">
        <w:rPr>
          <w:rFonts w:ascii="Times New Roman" w:hAnsi="Times New Roman" w:cs="Times New Roman"/>
        </w:rPr>
        <w:t>» вентиляции легких. Возможно использовать методологию «допустимой гиперкапнии» с поддержанием уровня PaCO</w:t>
      </w:r>
      <w:r w:rsidRPr="00F265F9">
        <w:rPr>
          <w:rFonts w:ascii="Times New Roman" w:hAnsi="Times New Roman" w:cs="Times New Roman"/>
          <w:vertAlign w:val="subscript"/>
        </w:rPr>
        <w:t>2 </w:t>
      </w:r>
      <w:r w:rsidRPr="00F265F9">
        <w:rPr>
          <w:rFonts w:ascii="Times New Roman" w:hAnsi="Times New Roman" w:cs="Times New Roman"/>
        </w:rPr>
        <w:t xml:space="preserve">не более 60 мм </w:t>
      </w:r>
      <w:proofErr w:type="spellStart"/>
      <w:r w:rsidRPr="00F265F9">
        <w:rPr>
          <w:rFonts w:ascii="Times New Roman" w:hAnsi="Times New Roman" w:cs="Times New Roman"/>
        </w:rPr>
        <w:t>рт.ст</w:t>
      </w:r>
      <w:proofErr w:type="spellEnd"/>
      <w:r w:rsidRPr="00F265F9">
        <w:rPr>
          <w:rFonts w:ascii="Times New Roman" w:hAnsi="Times New Roman" w:cs="Times New Roman"/>
        </w:rPr>
        <w:t>.</w:t>
      </w:r>
    </w:p>
    <w:p w:rsidR="00F265F9" w:rsidRPr="00F265F9" w:rsidRDefault="00F265F9" w:rsidP="00F265F9">
      <w:pPr>
        <w:pStyle w:val="2"/>
        <w:shd w:val="clear" w:color="auto" w:fill="FFFFFF"/>
        <w:spacing w:before="0" w:beforeAutospacing="0"/>
        <w:rPr>
          <w:rFonts w:ascii="Times New Roman" w:eastAsia="Times New Roman" w:hAnsi="Times New Roman" w:cs="Times New Roman"/>
          <w:b w:val="0"/>
          <w:bCs w:val="0"/>
          <w:sz w:val="24"/>
          <w:szCs w:val="24"/>
        </w:rPr>
      </w:pPr>
      <w:r w:rsidRPr="00F265F9">
        <w:rPr>
          <w:rFonts w:ascii="Times New Roman" w:eastAsia="Times New Roman" w:hAnsi="Times New Roman" w:cs="Times New Roman"/>
          <w:b w:val="0"/>
          <w:bCs w:val="0"/>
          <w:sz w:val="24"/>
          <w:szCs w:val="24"/>
        </w:rPr>
        <w:t>Режимы респираторной поддержки</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Рекомендация 22. У пациентов с ОРДС рекомендовано проведение ИВЛ как в режимах с управляемым давлением (PC), так и в режимах с управляемым объёмом (VC). При этом в режимах с управляемым объемом желательно также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 (уровень достоверности доказательств 5, уровень убедительности рекомендаций С)</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Дыхательный объём есть интеграл потока по времени, то есть общая сумма доставленного за время вдоха потока. Доставка дыхательного объема возможна за счет нескольких типов профиля потока. В аппаратах ИВЛ первого поколения использование меха в качестве генератора потока приводило к генерации потока постоянной (прямоугольной) формы. Такие режимы назвали режимами с управляемым объёмом (</w:t>
      </w:r>
      <w:proofErr w:type="spellStart"/>
      <w:r w:rsidRPr="00F265F9">
        <w:rPr>
          <w:rFonts w:ascii="Times New Roman" w:hAnsi="Times New Roman" w:cs="Times New Roman"/>
          <w:sz w:val="24"/>
          <w:szCs w:val="24"/>
        </w:rPr>
        <w:t>volume-controlled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так как дыхательный объём определялся установленным врачом объемом меха. При прямоугольной форме инспираторного потока происходит постоянное увеличение давления во время вдоха, возникает пиковое давление в дыхательных путях (без удержания постоянного давления в дыхательных путях, то есть давления плато) .</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lastRenderedPageBreak/>
        <w:t>Появление микропроцессорных аппаратов ИВЛ привело к возможности создания профиля потока близкого к профилю потока здорового человека (нисходящий поток). При использовании нисходящего потока происходит быстрое увеличение давления в дыхательных путях и удержание его (инспираторное давление выглядит как давление плато) - это и есть вентиляция с управляемым давлением (</w:t>
      </w:r>
      <w:proofErr w:type="spellStart"/>
      <w:r w:rsidRPr="00F265F9">
        <w:rPr>
          <w:rFonts w:ascii="Times New Roman" w:hAnsi="Times New Roman" w:cs="Times New Roman"/>
          <w:sz w:val="24"/>
          <w:szCs w:val="24"/>
        </w:rPr>
        <w:t>pressure-controlled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или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support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В современных аппаратах ИВЛ в режимах с управляемым объёмом используют нисходящий профиль потока, то есть врач задает дыхательный объём, а аппарат ИВЛ рассчитывает инспираторное давление, зная податливость респираторной системы. Таким образом, в современных аппаратах ИВЛ различий между VC и PC нет при использовании нисходящего профиля потока.</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Нисходящий профиль потока обеспечивает более равномерное распределение газа между участками с разной постоянной времени, что более физиологично при ОРДС, и меньшее давление в дыхательных путях .</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Есть мнение  о целесообразности применения вентиляции с тремя уровнями давления для оптимизации распределения газа в легких, сравнительных РКИ проведено не было</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Рекомендация 23. У пациентов с ОРДС лёгкой и средней степени тяжести рекомендовано применение режимов полностью вспомогательной вентиляции (без заданных аппаратных вдохов, где параметры аппаратного вдоха полностью заданы врачом), так как это приводит к лучшей вентиляции базальных отделов легких, предотвращению атрофии респираторных мышц, более равномерному распределению газа, сокращению длительности респираторной поддержки и частоты развития вентилятор-ассоциированной пневмонии (уровень достоверности доказательств 3, уровень убедительности рекомендаций B)</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К режимам полностью вспомогательной вентиляции относят вентиляцию с поддержкой инспираторного давления (PSV -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Support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адаптивную поддерживающую вентиляцию (ASV - </w:t>
      </w:r>
      <w:proofErr w:type="spellStart"/>
      <w:r w:rsidRPr="00F265F9">
        <w:rPr>
          <w:rFonts w:ascii="Times New Roman" w:hAnsi="Times New Roman" w:cs="Times New Roman"/>
          <w:sz w:val="24"/>
          <w:szCs w:val="24"/>
        </w:rPr>
        <w:t>adaptive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support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пропорциональную вспомогательную вентиляцию (PAV, PAV+ - </w:t>
      </w:r>
      <w:proofErr w:type="spellStart"/>
      <w:r w:rsidRPr="00F265F9">
        <w:rPr>
          <w:rFonts w:ascii="Times New Roman" w:hAnsi="Times New Roman" w:cs="Times New Roman"/>
          <w:sz w:val="24"/>
          <w:szCs w:val="24"/>
        </w:rPr>
        <w:t>proportional</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assist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вентиляцию с пропорциональной поддержкой инспираторного давления (PPS - </w:t>
      </w:r>
      <w:proofErr w:type="spellStart"/>
      <w:r w:rsidRPr="00F265F9">
        <w:rPr>
          <w:rFonts w:ascii="Times New Roman" w:hAnsi="Times New Roman" w:cs="Times New Roman"/>
          <w:sz w:val="24"/>
          <w:szCs w:val="24"/>
        </w:rPr>
        <w:t>proportional</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support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PPV - </w:t>
      </w:r>
      <w:proofErr w:type="spellStart"/>
      <w:r w:rsidRPr="00F265F9">
        <w:rPr>
          <w:rFonts w:ascii="Times New Roman" w:hAnsi="Times New Roman" w:cs="Times New Roman"/>
          <w:sz w:val="24"/>
          <w:szCs w:val="24"/>
        </w:rPr>
        <w:t>proportional</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спонтанную </w:t>
      </w:r>
      <w:proofErr w:type="spellStart"/>
      <w:r w:rsidRPr="00F265F9">
        <w:rPr>
          <w:rFonts w:ascii="Times New Roman" w:hAnsi="Times New Roman" w:cs="Times New Roman"/>
          <w:sz w:val="24"/>
          <w:szCs w:val="24"/>
        </w:rPr>
        <w:t>триггированную</w:t>
      </w:r>
      <w:proofErr w:type="spellEnd"/>
      <w:r w:rsidRPr="00F265F9">
        <w:rPr>
          <w:rFonts w:ascii="Times New Roman" w:hAnsi="Times New Roman" w:cs="Times New Roman"/>
          <w:sz w:val="24"/>
          <w:szCs w:val="24"/>
        </w:rPr>
        <w:t xml:space="preserve"> вентиляцию (S/T - </w:t>
      </w:r>
      <w:proofErr w:type="spellStart"/>
      <w:r w:rsidRPr="00F265F9">
        <w:rPr>
          <w:rFonts w:ascii="Times New Roman" w:hAnsi="Times New Roman" w:cs="Times New Roman"/>
          <w:sz w:val="24"/>
          <w:szCs w:val="24"/>
        </w:rPr>
        <w:t>spontaneous</w:t>
      </w:r>
      <w:proofErr w:type="spellEnd"/>
      <w:r w:rsidRPr="00F265F9">
        <w:rPr>
          <w:rFonts w:ascii="Times New Roman" w:hAnsi="Times New Roman" w:cs="Times New Roman"/>
          <w:sz w:val="24"/>
          <w:szCs w:val="24"/>
        </w:rPr>
        <w:t>/</w:t>
      </w:r>
      <w:proofErr w:type="spellStart"/>
      <w:r w:rsidRPr="00F265F9">
        <w:rPr>
          <w:rFonts w:ascii="Times New Roman" w:hAnsi="Times New Roman" w:cs="Times New Roman"/>
          <w:sz w:val="24"/>
          <w:szCs w:val="24"/>
        </w:rPr>
        <w:t>triggered</w:t>
      </w:r>
      <w:proofErr w:type="spellEnd"/>
      <w:r w:rsidRPr="00F265F9">
        <w:rPr>
          <w:rFonts w:ascii="Times New Roman" w:hAnsi="Times New Roman" w:cs="Times New Roman"/>
          <w:sz w:val="24"/>
          <w:szCs w:val="24"/>
        </w:rPr>
        <w:t xml:space="preserve">) [143]. К режимам с наличием заданных врачом аппаратных вдохов относят </w:t>
      </w:r>
      <w:proofErr w:type="spellStart"/>
      <w:r w:rsidRPr="00F265F9">
        <w:rPr>
          <w:rFonts w:ascii="Times New Roman" w:hAnsi="Times New Roman" w:cs="Times New Roman"/>
          <w:sz w:val="24"/>
          <w:szCs w:val="24"/>
        </w:rPr>
        <w:t>вспомогательно</w:t>
      </w:r>
      <w:proofErr w:type="spellEnd"/>
      <w:r w:rsidRPr="00F265F9">
        <w:rPr>
          <w:rFonts w:ascii="Times New Roman" w:hAnsi="Times New Roman" w:cs="Times New Roman"/>
          <w:sz w:val="24"/>
          <w:szCs w:val="24"/>
        </w:rPr>
        <w:t xml:space="preserve">-управляемую ИВЛ (A/CMV - </w:t>
      </w:r>
      <w:proofErr w:type="spellStart"/>
      <w:r w:rsidRPr="00F265F9">
        <w:rPr>
          <w:rFonts w:ascii="Times New Roman" w:hAnsi="Times New Roman" w:cs="Times New Roman"/>
          <w:sz w:val="24"/>
          <w:szCs w:val="24"/>
        </w:rPr>
        <w:t>assisted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controlled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mechanical</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VCV- </w:t>
      </w:r>
      <w:proofErr w:type="spellStart"/>
      <w:r w:rsidRPr="00F265F9">
        <w:rPr>
          <w:rFonts w:ascii="Times New Roman" w:hAnsi="Times New Roman" w:cs="Times New Roman"/>
          <w:sz w:val="24"/>
          <w:szCs w:val="24"/>
        </w:rPr>
        <w:t>volume-controlled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вентиляцию с управляемым давлением (PCV -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controlled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синхронизированную перемежающуюся управляемую вентиляцию лёгких (SIMV - </w:t>
      </w:r>
      <w:proofErr w:type="spellStart"/>
      <w:r w:rsidRPr="00F265F9">
        <w:rPr>
          <w:rFonts w:ascii="Times New Roman" w:hAnsi="Times New Roman" w:cs="Times New Roman"/>
          <w:sz w:val="24"/>
          <w:szCs w:val="24"/>
        </w:rPr>
        <w:t>synchronized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intermittent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mandatory</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вентиляцию с двухфазным давлением в дыхательных путях (BIPAP, </w:t>
      </w:r>
      <w:proofErr w:type="spellStart"/>
      <w:r w:rsidRPr="00F265F9">
        <w:rPr>
          <w:rFonts w:ascii="Times New Roman" w:hAnsi="Times New Roman" w:cs="Times New Roman"/>
          <w:sz w:val="24"/>
          <w:szCs w:val="24"/>
        </w:rPr>
        <w:t>BiLevel</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Biphasic</w:t>
      </w:r>
      <w:proofErr w:type="spellEnd"/>
      <w:r w:rsidRPr="00F265F9">
        <w:rPr>
          <w:rFonts w:ascii="Times New Roman" w:hAnsi="Times New Roman" w:cs="Times New Roman"/>
          <w:sz w:val="24"/>
          <w:szCs w:val="24"/>
        </w:rPr>
        <w:t xml:space="preserve"> - </w:t>
      </w:r>
      <w:proofErr w:type="spellStart"/>
      <w:r w:rsidRPr="00F265F9">
        <w:rPr>
          <w:rFonts w:ascii="Times New Roman" w:hAnsi="Times New Roman" w:cs="Times New Roman"/>
          <w:sz w:val="24"/>
          <w:szCs w:val="24"/>
        </w:rPr>
        <w:t>biphasic</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positive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airway</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вентиляцию с управляемым давлением и гарантированным дыхательным объёмом (PCV-VG - </w:t>
      </w:r>
      <w:proofErr w:type="spellStart"/>
      <w:r w:rsidRPr="00F265F9">
        <w:rPr>
          <w:rFonts w:ascii="Times New Roman" w:hAnsi="Times New Roman" w:cs="Times New Roman"/>
          <w:sz w:val="24"/>
          <w:szCs w:val="24"/>
        </w:rPr>
        <w:t>pressure-regulated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volume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controlled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вентиляцию с регулируемым давлением и управляемым объёмом (PRVC- </w:t>
      </w:r>
      <w:proofErr w:type="spellStart"/>
      <w:r w:rsidRPr="00F265F9">
        <w:rPr>
          <w:rFonts w:ascii="Times New Roman" w:hAnsi="Times New Roman" w:cs="Times New Roman"/>
          <w:sz w:val="24"/>
          <w:szCs w:val="24"/>
        </w:rPr>
        <w:t>pressure-regulated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volume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controlled</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вентиляцию лёгких с отпускаемым давлением (APRV - </w:t>
      </w:r>
      <w:proofErr w:type="spellStart"/>
      <w:r w:rsidRPr="00F265F9">
        <w:rPr>
          <w:rFonts w:ascii="Times New Roman" w:hAnsi="Times New Roman" w:cs="Times New Roman"/>
          <w:sz w:val="24"/>
          <w:szCs w:val="24"/>
        </w:rPr>
        <w:t>airway</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release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и их аналоги.</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При управляемой ИВЛ газовая смесь больше распределяется в вышележащих отделах, в нижних и </w:t>
      </w:r>
      <w:proofErr w:type="spellStart"/>
      <w:r w:rsidRPr="00F265F9">
        <w:rPr>
          <w:rFonts w:ascii="Times New Roman" w:hAnsi="Times New Roman" w:cs="Times New Roman"/>
          <w:sz w:val="24"/>
          <w:szCs w:val="24"/>
        </w:rPr>
        <w:t>наддиафрагмальных</w:t>
      </w:r>
      <w:proofErr w:type="spellEnd"/>
      <w:r w:rsidRPr="00F265F9">
        <w:rPr>
          <w:rFonts w:ascii="Times New Roman" w:hAnsi="Times New Roman" w:cs="Times New Roman"/>
          <w:sz w:val="24"/>
          <w:szCs w:val="24"/>
        </w:rPr>
        <w:t xml:space="preserve"> отделах формируются ателектазы, что приводит к нарушению вентиляционно-</w:t>
      </w:r>
      <w:proofErr w:type="spellStart"/>
      <w:r w:rsidRPr="00F265F9">
        <w:rPr>
          <w:rFonts w:ascii="Times New Roman" w:hAnsi="Times New Roman" w:cs="Times New Roman"/>
          <w:sz w:val="24"/>
          <w:szCs w:val="24"/>
        </w:rPr>
        <w:t>перфузионного</w:t>
      </w:r>
      <w:proofErr w:type="spellEnd"/>
      <w:r w:rsidRPr="00F265F9">
        <w:rPr>
          <w:rFonts w:ascii="Times New Roman" w:hAnsi="Times New Roman" w:cs="Times New Roman"/>
          <w:sz w:val="24"/>
          <w:szCs w:val="24"/>
        </w:rPr>
        <w:t xml:space="preserve"> отношения, прогрессированию гипоксемии и способствует развитию вентилятор-ассоциированной пневмонии.</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Бездействие диафрагмы при применении управляемой вентиляции приводит к ее атрофии, которая у пациентов в критических состояниях и так подвергается выраженному </w:t>
      </w:r>
      <w:r w:rsidRPr="00F265F9">
        <w:rPr>
          <w:rFonts w:ascii="Times New Roman" w:hAnsi="Times New Roman" w:cs="Times New Roman"/>
          <w:sz w:val="24"/>
          <w:szCs w:val="24"/>
        </w:rPr>
        <w:lastRenderedPageBreak/>
        <w:t xml:space="preserve">катаболизму. В обсервационных исследованиях и </w:t>
      </w:r>
      <w:proofErr w:type="spellStart"/>
      <w:r w:rsidRPr="00F265F9">
        <w:rPr>
          <w:rFonts w:ascii="Times New Roman" w:hAnsi="Times New Roman" w:cs="Times New Roman"/>
          <w:sz w:val="24"/>
          <w:szCs w:val="24"/>
        </w:rPr>
        <w:t>post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hoc</w:t>
      </w:r>
      <w:proofErr w:type="spellEnd"/>
      <w:r w:rsidRPr="00F265F9">
        <w:rPr>
          <w:rFonts w:ascii="Times New Roman" w:hAnsi="Times New Roman" w:cs="Times New Roman"/>
          <w:sz w:val="24"/>
          <w:szCs w:val="24"/>
        </w:rPr>
        <w:t xml:space="preserve"> анализе МРКИ продемонстрировано, что применение управляемой вентиляции приводит к увеличению десинхронизации пациента с респиратором, что удлиняет длительность респираторной поддержки и ухудшает прогноз .</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В эксперименте показано улучшение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распределения газа в лёгких и гистологической картины на фоне полностью вспомогательной вентиляции при лёгком и среднетяжелом ОРДС</w:t>
      </w:r>
      <w:r w:rsidRPr="00F265F9">
        <w:rPr>
          <w:rFonts w:ascii="Times New Roman" w:hAnsi="Times New Roman" w:cs="Times New Roman"/>
          <w:b/>
          <w:bCs/>
          <w:sz w:val="24"/>
          <w:szCs w:val="24"/>
        </w:rPr>
        <w:t>.</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Таким образом, при применении управляемых режимов респираторной поддержки у пациентов с ОРДС лёгкой и средней степени тяжести следует как можно быстрее перейти к режимам вспомогательной вентиляции.</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Основой всех вспомогательных режимов респираторной поддержки остаётся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Support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В обсервационных исследованиях продемонстрировано, что усовершенствованные варианты PSV (например, PAV+) могут улучшать синхронизацию пациента с вентилятором и уменьшать работу дыхания пациента</w:t>
      </w:r>
      <w:r w:rsidRPr="00F265F9">
        <w:rPr>
          <w:rFonts w:ascii="Times New Roman" w:hAnsi="Times New Roman" w:cs="Times New Roman"/>
          <w:b/>
          <w:bCs/>
          <w:sz w:val="24"/>
          <w:szCs w:val="24"/>
        </w:rPr>
        <w:t>.</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24. У пациентов при остром респираторном </w:t>
      </w:r>
      <w:proofErr w:type="spellStart"/>
      <w:r w:rsidRPr="00F265F9">
        <w:rPr>
          <w:rFonts w:ascii="Times New Roman" w:hAnsi="Times New Roman" w:cs="Times New Roman"/>
          <w:b/>
          <w:bCs/>
          <w:sz w:val="24"/>
          <w:szCs w:val="24"/>
        </w:rPr>
        <w:t>дистресс</w:t>
      </w:r>
      <w:proofErr w:type="spellEnd"/>
      <w:r w:rsidRPr="00F265F9">
        <w:rPr>
          <w:rFonts w:ascii="Times New Roman" w:hAnsi="Times New Roman" w:cs="Times New Roman"/>
          <w:b/>
          <w:bCs/>
          <w:sz w:val="24"/>
          <w:szCs w:val="24"/>
        </w:rPr>
        <w:t>-синдроме лёгкой степени тяжести возможно применение НИВЛ в качестве терапии первой линии;</w:t>
      </w:r>
      <w:r w:rsidRPr="00F265F9">
        <w:rPr>
          <w:rFonts w:ascii="Times New Roman" w:hAnsi="Times New Roman" w:cs="Times New Roman"/>
          <w:sz w:val="24"/>
          <w:szCs w:val="24"/>
        </w:rPr>
        <w:t> </w:t>
      </w:r>
      <w:r w:rsidRPr="00F265F9">
        <w:rPr>
          <w:rFonts w:ascii="Times New Roman" w:hAnsi="Times New Roman" w:cs="Times New Roman"/>
          <w:b/>
          <w:bCs/>
          <w:sz w:val="24"/>
          <w:szCs w:val="24"/>
        </w:rPr>
        <w:t>не рекомендовано задерживать интубацию трахеи при неэффективности НИВЛ, так как это приводит к увеличению летальности (уровень достоверности доказательств 2, уровень убедительности рекомендаций А).</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i/>
          <w:iCs/>
          <w:sz w:val="24"/>
          <w:szCs w:val="24"/>
        </w:rPr>
        <w:t>Комментарий:</w:t>
      </w:r>
      <w:r w:rsidRPr="00F265F9">
        <w:rPr>
          <w:rFonts w:ascii="Times New Roman" w:hAnsi="Times New Roman"/>
          <w:sz w:val="24"/>
          <w:szCs w:val="24"/>
        </w:rPr>
        <w:t xml:space="preserve"> Метод позволяет избежать интубации трахеи у части пациентов с лёгким и умеренным ОРДС, успешное применение НИВЛ при ОРДС приводит к резкому снижению частоты </w:t>
      </w:r>
      <w:proofErr w:type="spellStart"/>
      <w:r w:rsidRPr="00F265F9">
        <w:rPr>
          <w:rFonts w:ascii="Times New Roman" w:hAnsi="Times New Roman"/>
          <w:sz w:val="24"/>
          <w:szCs w:val="24"/>
        </w:rPr>
        <w:t>нозокомиальной</w:t>
      </w:r>
      <w:proofErr w:type="spellEnd"/>
      <w:r w:rsidRPr="00F265F9">
        <w:rPr>
          <w:rFonts w:ascii="Times New Roman" w:hAnsi="Times New Roman"/>
          <w:sz w:val="24"/>
          <w:szCs w:val="24"/>
        </w:rPr>
        <w:t xml:space="preserve"> пневмонии и летальности. Оценку клинической неэффективности НИВЛ при ОРДС осуществляют через 1 час: при снижении отношения PaO</w:t>
      </w:r>
      <w:r w:rsidRPr="00F265F9">
        <w:rPr>
          <w:rFonts w:ascii="Times New Roman" w:hAnsi="Times New Roman"/>
          <w:sz w:val="24"/>
          <w:szCs w:val="24"/>
          <w:vertAlign w:val="subscript"/>
        </w:rPr>
        <w:t>2</w:t>
      </w:r>
      <w:r w:rsidRPr="00F265F9">
        <w:rPr>
          <w:rFonts w:ascii="Times New Roman" w:hAnsi="Times New Roman"/>
          <w:sz w:val="24"/>
          <w:szCs w:val="24"/>
        </w:rPr>
        <w:t>/FiO</w:t>
      </w:r>
      <w:r w:rsidRPr="00F265F9">
        <w:rPr>
          <w:rFonts w:ascii="Times New Roman" w:hAnsi="Times New Roman"/>
          <w:sz w:val="24"/>
          <w:szCs w:val="24"/>
          <w:vertAlign w:val="subscript"/>
        </w:rPr>
        <w:t>2</w:t>
      </w:r>
      <w:r w:rsidRPr="00F265F9">
        <w:rPr>
          <w:rFonts w:ascii="Times New Roman" w:hAnsi="Times New Roman"/>
          <w:sz w:val="24"/>
          <w:szCs w:val="24"/>
        </w:rPr>
        <w:t xml:space="preserve"> менее 175 мм </w:t>
      </w:r>
      <w:proofErr w:type="spellStart"/>
      <w:r w:rsidRPr="00F265F9">
        <w:rPr>
          <w:rFonts w:ascii="Times New Roman" w:hAnsi="Times New Roman"/>
          <w:sz w:val="24"/>
          <w:szCs w:val="24"/>
        </w:rPr>
        <w:t>рт.ст</w:t>
      </w:r>
      <w:proofErr w:type="spellEnd"/>
      <w:r w:rsidRPr="00F265F9">
        <w:rPr>
          <w:rFonts w:ascii="Times New Roman" w:hAnsi="Times New Roman"/>
          <w:sz w:val="24"/>
          <w:szCs w:val="24"/>
        </w:rPr>
        <w:t>., десинхронизации с респиратором, нарастании ЧД выше 25-30 в мин, увеличении PaCO</w:t>
      </w:r>
      <w:r w:rsidRPr="00F265F9">
        <w:rPr>
          <w:rFonts w:ascii="Times New Roman" w:hAnsi="Times New Roman"/>
          <w:sz w:val="24"/>
          <w:szCs w:val="24"/>
          <w:vertAlign w:val="subscript"/>
        </w:rPr>
        <w:t>2</w:t>
      </w:r>
      <w:r w:rsidRPr="00F265F9">
        <w:rPr>
          <w:rFonts w:ascii="Times New Roman" w:hAnsi="Times New Roman"/>
          <w:sz w:val="24"/>
          <w:szCs w:val="24"/>
        </w:rPr>
        <w:t>, возникновении ацидоза показана интубация трахеи, инвазивная ИВЛ .</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При неэффективности </w:t>
      </w:r>
      <w:proofErr w:type="spellStart"/>
      <w:r w:rsidRPr="00F265F9">
        <w:rPr>
          <w:rFonts w:ascii="Times New Roman" w:hAnsi="Times New Roman" w:cs="Times New Roman"/>
          <w:sz w:val="24"/>
          <w:szCs w:val="24"/>
        </w:rPr>
        <w:t>неинвазивной</w:t>
      </w:r>
      <w:proofErr w:type="spellEnd"/>
      <w:r w:rsidRPr="00F265F9">
        <w:rPr>
          <w:rFonts w:ascii="Times New Roman" w:hAnsi="Times New Roman" w:cs="Times New Roman"/>
          <w:sz w:val="24"/>
          <w:szCs w:val="24"/>
        </w:rPr>
        <w:t xml:space="preserve"> вентиляции - гипоксемии, метаболическом ацидозе или отсутствии увеличения индекса PaO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 в течение 2 часов более 175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xml:space="preserve">., высокой работе дыхания (десинхронизация с респиратором, участие вспомогательных мышц, «провалы» во время </w:t>
      </w:r>
      <w:proofErr w:type="spellStart"/>
      <w:r w:rsidRPr="00F265F9">
        <w:rPr>
          <w:rFonts w:ascii="Times New Roman" w:hAnsi="Times New Roman" w:cs="Times New Roman"/>
          <w:sz w:val="24"/>
          <w:szCs w:val="24"/>
        </w:rPr>
        <w:t>триггирования</w:t>
      </w:r>
      <w:proofErr w:type="spellEnd"/>
      <w:r w:rsidRPr="00F265F9">
        <w:rPr>
          <w:rFonts w:ascii="Times New Roman" w:hAnsi="Times New Roman" w:cs="Times New Roman"/>
          <w:sz w:val="24"/>
          <w:szCs w:val="24"/>
        </w:rPr>
        <w:t xml:space="preserve"> вдоха на кривой «давление-время»),  показана интубация трахеи</w:t>
      </w:r>
      <w:r w:rsidRPr="00F265F9">
        <w:rPr>
          <w:rFonts w:ascii="Times New Roman" w:hAnsi="Times New Roman" w:cs="Times New Roman"/>
          <w:b/>
          <w:bCs/>
          <w:sz w:val="24"/>
          <w:szCs w:val="24"/>
        </w:rPr>
        <w:t>. </w:t>
      </w:r>
      <w:r w:rsidRPr="00F265F9">
        <w:rPr>
          <w:rFonts w:ascii="Times New Roman" w:hAnsi="Times New Roman" w:cs="Times New Roman"/>
          <w:sz w:val="24"/>
          <w:szCs w:val="24"/>
        </w:rPr>
        <w:t>Задержка интубации трахеи при неэффективности НИВЛ приводит к увеличению летальности</w:t>
      </w:r>
      <w:r w:rsidRPr="00F265F9">
        <w:rPr>
          <w:rFonts w:ascii="Times New Roman" w:hAnsi="Times New Roman" w:cs="Times New Roman"/>
          <w:b/>
          <w:bCs/>
          <w:sz w:val="24"/>
          <w:szCs w:val="24"/>
        </w:rPr>
        <w:t> .</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Рекомендация 25. При искусственной вентиляции лёгких у пациентов с ОРДС рекомендовано использовать дыхательный объём 6-8 мл/кг идеальной массы тела, так как применение ДО более 9 мл/кг ИМТ приводит к увеличению осложнений и летальности (уровень достоверности доказательств 1, уровень убедительности рекомендаций А).</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У здорового человека величина дыхательного объёма составляет примерно 6 мл/кг идеальной массы тела. Для расчета ИМТ используют следующие формулы: для мужчин  ИМТ (кг) = 50 + 0,91 (Рост [см] – 152,4); для женщин ИМТ (кг) = 45,5 + 0,91 (Рост [</w:t>
      </w:r>
      <w:proofErr w:type="spellStart"/>
      <w:r w:rsidRPr="00F265F9">
        <w:rPr>
          <w:rFonts w:ascii="Times New Roman" w:hAnsi="Times New Roman" w:cs="Times New Roman"/>
          <w:sz w:val="24"/>
          <w:szCs w:val="24"/>
        </w:rPr>
        <w:t>cм</w:t>
      </w:r>
      <w:proofErr w:type="spellEnd"/>
      <w:r w:rsidRPr="00F265F9">
        <w:rPr>
          <w:rFonts w:ascii="Times New Roman" w:hAnsi="Times New Roman" w:cs="Times New Roman"/>
          <w:sz w:val="24"/>
          <w:szCs w:val="24"/>
        </w:rPr>
        <w:t>] – 152,4).</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Крупное МРКИ (n=861) продемонстрировало снижение летальности на 8% при использовании ДО 6 мл/кг ИМТ по сравнению с ДО 12 мл/кг. </w:t>
      </w:r>
      <w:proofErr w:type="spellStart"/>
      <w:r w:rsidRPr="00F265F9">
        <w:rPr>
          <w:rFonts w:ascii="Times New Roman" w:hAnsi="Times New Roman" w:cs="Times New Roman"/>
          <w:sz w:val="24"/>
          <w:szCs w:val="24"/>
        </w:rPr>
        <w:t>Post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hoc</w:t>
      </w:r>
      <w:proofErr w:type="spellEnd"/>
      <w:r w:rsidRPr="00F265F9">
        <w:rPr>
          <w:rFonts w:ascii="Times New Roman" w:hAnsi="Times New Roman" w:cs="Times New Roman"/>
          <w:sz w:val="24"/>
          <w:szCs w:val="24"/>
        </w:rPr>
        <w:t xml:space="preserve"> анализ этого </w:t>
      </w:r>
      <w:r w:rsidRPr="00F265F9">
        <w:rPr>
          <w:rFonts w:ascii="Times New Roman" w:hAnsi="Times New Roman" w:cs="Times New Roman"/>
          <w:sz w:val="24"/>
          <w:szCs w:val="24"/>
        </w:rPr>
        <w:lastRenderedPageBreak/>
        <w:t xml:space="preserve">исследования продемонстрировал увеличение концентрации </w:t>
      </w:r>
      <w:proofErr w:type="spellStart"/>
      <w:r w:rsidRPr="00F265F9">
        <w:rPr>
          <w:rFonts w:ascii="Times New Roman" w:hAnsi="Times New Roman" w:cs="Times New Roman"/>
          <w:sz w:val="24"/>
          <w:szCs w:val="24"/>
        </w:rPr>
        <w:t>провоспалительных</w:t>
      </w:r>
      <w:proofErr w:type="spellEnd"/>
      <w:r w:rsidRPr="00F265F9">
        <w:rPr>
          <w:rFonts w:ascii="Times New Roman" w:hAnsi="Times New Roman" w:cs="Times New Roman"/>
          <w:sz w:val="24"/>
          <w:szCs w:val="24"/>
        </w:rPr>
        <w:t xml:space="preserve"> цитокинов при использовании ДО 12 мл/кг ИМТ по сравнению с ДО 6 мл/кг ИМТ.</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Обсервационное исследование продемонстрировало увеличение частоты развития ОРДС с увеличением ДО более 9 мл/кг ИМТ. В большом обсервационном исследовании (n=3434) использование дыхательного объема более 10 мл/кг ИМТ после плановых кардиохирургических вмешательств привело к увеличению органной дисфункции и длительности респираторной поддержки.</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Мета-анализ исследований искусственной вентиляции здоровых лёгких продемонстрировал снижение частоты развития вентилятор-ассоциированной пневмонии, ателектазов и летальности при использовании ДО 6 мл/кг ИМТ по сравнению с большими ДО.</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26. У пациентов с ОРДС при проведении ИВЛ рекомендовано использовать </w:t>
      </w:r>
      <w:proofErr w:type="spellStart"/>
      <w:r w:rsidRPr="00F265F9">
        <w:rPr>
          <w:rFonts w:ascii="Times New Roman" w:hAnsi="Times New Roman" w:cs="Times New Roman"/>
          <w:b/>
          <w:bCs/>
          <w:sz w:val="24"/>
          <w:szCs w:val="24"/>
        </w:rPr>
        <w:t>неинвертированное</w:t>
      </w:r>
      <w:proofErr w:type="spellEnd"/>
      <w:r w:rsidRPr="00F265F9">
        <w:rPr>
          <w:rFonts w:ascii="Times New Roman" w:hAnsi="Times New Roman" w:cs="Times New Roman"/>
          <w:b/>
          <w:bCs/>
          <w:sz w:val="24"/>
          <w:szCs w:val="24"/>
        </w:rPr>
        <w:t xml:space="preserve"> соотношение вдоха к выдоху для более равномерного распределения газа в лёгких и снижения отрицательного влияния ИВЛ на  </w:t>
      </w:r>
      <w:proofErr w:type="spellStart"/>
      <w:r w:rsidRPr="00F265F9">
        <w:rPr>
          <w:rFonts w:ascii="Times New Roman" w:hAnsi="Times New Roman" w:cs="Times New Roman"/>
          <w:b/>
          <w:bCs/>
          <w:sz w:val="24"/>
          <w:szCs w:val="24"/>
        </w:rPr>
        <w:t>постнагрузку</w:t>
      </w:r>
      <w:proofErr w:type="spellEnd"/>
      <w:r w:rsidRPr="00F265F9">
        <w:rPr>
          <w:rFonts w:ascii="Times New Roman" w:hAnsi="Times New Roman" w:cs="Times New Roman"/>
          <w:b/>
          <w:bCs/>
          <w:sz w:val="24"/>
          <w:szCs w:val="24"/>
        </w:rPr>
        <w:t xml:space="preserve"> правого желудочка; рутинное применение инверсного соотношения вдоха к выдоху (более 1 к 1,2) не рекомендовано (уровень достоверности доказательств 3, уровень убедительности рекомендаций C).</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В экспериментальных и обсервационных исследованиях, сравнивающих равные величины PEEP и </w:t>
      </w:r>
      <w:proofErr w:type="spellStart"/>
      <w:r w:rsidRPr="00F265F9">
        <w:rPr>
          <w:rFonts w:ascii="Times New Roman" w:hAnsi="Times New Roman" w:cs="Times New Roman"/>
          <w:sz w:val="24"/>
          <w:szCs w:val="24"/>
        </w:rPr>
        <w:t>autoPEEP</w:t>
      </w:r>
      <w:proofErr w:type="spellEnd"/>
      <w:r w:rsidRPr="00F265F9">
        <w:rPr>
          <w:rFonts w:ascii="Times New Roman" w:hAnsi="Times New Roman" w:cs="Times New Roman"/>
          <w:sz w:val="24"/>
          <w:szCs w:val="24"/>
        </w:rPr>
        <w:t xml:space="preserve"> вследствие инверсного соотношения вдоха к выдоху (более 1 к 1,2), инверсия приводит к большему нарушению распределения локальных конечно-экспираторных давлений и конечно-экспираторных объёмов, что, во-первых, </w:t>
      </w:r>
      <w:proofErr w:type="spellStart"/>
      <w:r w:rsidRPr="00F265F9">
        <w:rPr>
          <w:rFonts w:ascii="Times New Roman" w:hAnsi="Times New Roman" w:cs="Times New Roman"/>
          <w:sz w:val="24"/>
          <w:szCs w:val="24"/>
        </w:rPr>
        <w:t>непрогнозируемо</w:t>
      </w:r>
      <w:proofErr w:type="spellEnd"/>
      <w:r w:rsidRPr="00F265F9">
        <w:rPr>
          <w:rFonts w:ascii="Times New Roman" w:hAnsi="Times New Roman" w:cs="Times New Roman"/>
          <w:sz w:val="24"/>
          <w:szCs w:val="24"/>
        </w:rPr>
        <w:t xml:space="preserve"> изменяет конечно-экспираторные давления и объёмы, и, во-вторых, может приводить к увеличению </w:t>
      </w:r>
      <w:proofErr w:type="spellStart"/>
      <w:r w:rsidRPr="00F265F9">
        <w:rPr>
          <w:rFonts w:ascii="Times New Roman" w:hAnsi="Times New Roman" w:cs="Times New Roman"/>
          <w:sz w:val="24"/>
          <w:szCs w:val="24"/>
        </w:rPr>
        <w:t>постнагрузки</w:t>
      </w:r>
      <w:proofErr w:type="spellEnd"/>
      <w:r w:rsidRPr="00F265F9">
        <w:rPr>
          <w:rFonts w:ascii="Times New Roman" w:hAnsi="Times New Roman" w:cs="Times New Roman"/>
          <w:sz w:val="24"/>
          <w:szCs w:val="24"/>
        </w:rPr>
        <w:t xml:space="preserve"> правого желудочка за счет сдавления лёгочных капилляров. Соответственно, при адекватной настройке РЕЕР и использовании маневров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по показаниям, не выявлено преимуществ от применения инверсного соотношения вдоха к выдоху с </w:t>
      </w:r>
      <w:proofErr w:type="spellStart"/>
      <w:r w:rsidRPr="00F265F9">
        <w:rPr>
          <w:rFonts w:ascii="Times New Roman" w:hAnsi="Times New Roman" w:cs="Times New Roman"/>
          <w:sz w:val="24"/>
          <w:szCs w:val="24"/>
        </w:rPr>
        <w:t>autoPEEP</w:t>
      </w:r>
      <w:proofErr w:type="spellEnd"/>
      <w:r w:rsidRPr="00F265F9">
        <w:rPr>
          <w:rFonts w:ascii="Times New Roman" w:hAnsi="Times New Roman" w:cs="Times New Roman"/>
          <w:sz w:val="24"/>
          <w:szCs w:val="24"/>
        </w:rPr>
        <w:t>.</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Для предотвращения инверсного соотношения вдоха к выдоху следует установить время вдоха (</w:t>
      </w:r>
      <w:proofErr w:type="spellStart"/>
      <w:r w:rsidRPr="00F265F9">
        <w:rPr>
          <w:rFonts w:ascii="Times New Roman" w:hAnsi="Times New Roman" w:cs="Times New Roman"/>
          <w:sz w:val="24"/>
          <w:szCs w:val="24"/>
        </w:rPr>
        <w:t>Tinsp</w:t>
      </w:r>
      <w:proofErr w:type="spellEnd"/>
      <w:r w:rsidRPr="00F265F9">
        <w:rPr>
          <w:rFonts w:ascii="Times New Roman" w:hAnsi="Times New Roman" w:cs="Times New Roman"/>
          <w:sz w:val="24"/>
          <w:szCs w:val="24"/>
        </w:rPr>
        <w:t>) в пределах 0,8-1,2 секунды за счет установки параметра времени вдоха или регулировки скорости потока - чем больше скорость потока, тем короче вдох; диапазон регулировки скорости потока 40-80 л/мин .</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Возможно использование инвертированного соотношения вдоха к выдоху как метода резерва в рамках режима APRV.</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27.  У пациентов с ОРДС лёгкой и средней степени тяжести при появлении инспираторных попыток пациента после интубации трахеи и реверсии </w:t>
      </w:r>
      <w:proofErr w:type="spellStart"/>
      <w:r w:rsidRPr="00F265F9">
        <w:rPr>
          <w:rFonts w:ascii="Times New Roman" w:hAnsi="Times New Roman" w:cs="Times New Roman"/>
          <w:b/>
          <w:bCs/>
          <w:sz w:val="24"/>
          <w:szCs w:val="24"/>
        </w:rPr>
        <w:t>миоплегии</w:t>
      </w:r>
      <w:proofErr w:type="spellEnd"/>
      <w:r w:rsidRPr="00F265F9">
        <w:rPr>
          <w:rFonts w:ascii="Times New Roman" w:hAnsi="Times New Roman" w:cs="Times New Roman"/>
          <w:b/>
          <w:bCs/>
          <w:sz w:val="24"/>
          <w:szCs w:val="24"/>
        </w:rPr>
        <w:t xml:space="preserve"> рекомендовано, при отсутствии патологических ритмов дыхания, переключить аппарат ИВЛ на полностью вспомогательный режим вентиляции (в большинстве аппаратов ИВЛ - режим PSV) для улучшения распределения газа в лёгких, профилактики </w:t>
      </w:r>
      <w:proofErr w:type="spellStart"/>
      <w:r w:rsidRPr="00F265F9">
        <w:rPr>
          <w:rFonts w:ascii="Times New Roman" w:hAnsi="Times New Roman" w:cs="Times New Roman"/>
          <w:b/>
          <w:bCs/>
          <w:sz w:val="24"/>
          <w:szCs w:val="24"/>
        </w:rPr>
        <w:t>ателектазирования</w:t>
      </w:r>
      <w:proofErr w:type="spellEnd"/>
      <w:r w:rsidRPr="00F265F9">
        <w:rPr>
          <w:rFonts w:ascii="Times New Roman" w:hAnsi="Times New Roman" w:cs="Times New Roman"/>
          <w:b/>
          <w:bCs/>
          <w:sz w:val="24"/>
          <w:szCs w:val="24"/>
        </w:rPr>
        <w:t xml:space="preserve"> лёгких и профилактики атрофии диафрагмы (уровень достоверности доказательств 3, уровень убедительности рекомендаций B)</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Вспомогательные режимы респираторной поддержки имеют преимущества перед режимами ИВЛ с заданными аппаратными вдохами, что продемонстрировано в обсервационных и экспериментальных исследованиях - улучшение </w:t>
      </w:r>
      <w:r w:rsidRPr="00F265F9">
        <w:rPr>
          <w:rFonts w:ascii="Times New Roman" w:hAnsi="Times New Roman" w:cs="Times New Roman"/>
          <w:sz w:val="24"/>
          <w:szCs w:val="24"/>
        </w:rPr>
        <w:lastRenderedPageBreak/>
        <w:t xml:space="preserve">распределения газа в лёгких, уменьшение степени атрофии диафрагмы, улучшение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уменьшение длительности респираторной поддержки.</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В </w:t>
      </w:r>
      <w:proofErr w:type="spellStart"/>
      <w:r w:rsidRPr="00F265F9">
        <w:rPr>
          <w:rFonts w:ascii="Times New Roman" w:hAnsi="Times New Roman" w:cs="Times New Roman"/>
          <w:sz w:val="24"/>
          <w:szCs w:val="24"/>
        </w:rPr>
        <w:t>когортных</w:t>
      </w:r>
      <w:proofErr w:type="spellEnd"/>
      <w:r w:rsidRPr="00F265F9">
        <w:rPr>
          <w:rFonts w:ascii="Times New Roman" w:hAnsi="Times New Roman" w:cs="Times New Roman"/>
          <w:sz w:val="24"/>
          <w:szCs w:val="24"/>
        </w:rPr>
        <w:t xml:space="preserve"> (N=6) и </w:t>
      </w:r>
      <w:proofErr w:type="spellStart"/>
      <w:r w:rsidRPr="00F265F9">
        <w:rPr>
          <w:rFonts w:ascii="Times New Roman" w:hAnsi="Times New Roman" w:cs="Times New Roman"/>
          <w:sz w:val="24"/>
          <w:szCs w:val="24"/>
        </w:rPr>
        <w:t>рандомизированых</w:t>
      </w:r>
      <w:proofErr w:type="spellEnd"/>
      <w:r w:rsidRPr="00F265F9">
        <w:rPr>
          <w:rFonts w:ascii="Times New Roman" w:hAnsi="Times New Roman" w:cs="Times New Roman"/>
          <w:sz w:val="24"/>
          <w:szCs w:val="24"/>
        </w:rPr>
        <w:t xml:space="preserve"> (N=2) исследованиях, а также систематическом обзоре этих и других исследований продемонстрировано, что режимы полностью вспомогательной респираторной поддержки у пациентов с ОРДС лёгкой и средней степени приводят к  улучшению распределения газа в лёгких, улучшению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уменьшению гемодинамических нарушений, уменьшению потребности в </w:t>
      </w:r>
      <w:proofErr w:type="spellStart"/>
      <w:r w:rsidRPr="00F265F9">
        <w:rPr>
          <w:rFonts w:ascii="Times New Roman" w:hAnsi="Times New Roman" w:cs="Times New Roman"/>
          <w:sz w:val="24"/>
          <w:szCs w:val="24"/>
        </w:rPr>
        <w:t>седации</w:t>
      </w:r>
      <w:proofErr w:type="spellEnd"/>
      <w:r w:rsidRPr="00F265F9">
        <w:rPr>
          <w:rFonts w:ascii="Times New Roman" w:hAnsi="Times New Roman" w:cs="Times New Roman"/>
          <w:sz w:val="24"/>
          <w:szCs w:val="24"/>
        </w:rPr>
        <w:t>, а также укорочению длительности ИВЛ .</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Различные варианты современных вспомогательных режимов ИВЛ (ASV, </w:t>
      </w:r>
      <w:proofErr w:type="spellStart"/>
      <w:r w:rsidRPr="00F265F9">
        <w:rPr>
          <w:rFonts w:ascii="Times New Roman" w:hAnsi="Times New Roman" w:cs="Times New Roman"/>
          <w:sz w:val="24"/>
          <w:szCs w:val="24"/>
        </w:rPr>
        <w:t>iSV</w:t>
      </w:r>
      <w:proofErr w:type="spellEnd"/>
      <w:r w:rsidRPr="00F265F9">
        <w:rPr>
          <w:rFonts w:ascii="Times New Roman" w:hAnsi="Times New Roman" w:cs="Times New Roman"/>
          <w:sz w:val="24"/>
          <w:szCs w:val="24"/>
        </w:rPr>
        <w:t>, PAV+, PPS и так далее) не являются широко распространенными, поэтому описание настройки вентиляции в этих режимах не входит в задачи настоящих клинических рекомендаций.</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Рекомендации по настройке PSV представлены ниже:</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1. а) При переходе от управляемого режима к режиму поддержки давлением оставьте текущий уровень РЕЕР и 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 чувствительность инспираторного триггера, установите уровень поддержки давления (PS) на 2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выше давления плато (в режимах с управляемым объемом - SIMV, A/CMV </w:t>
      </w:r>
      <w:proofErr w:type="spellStart"/>
      <w:r w:rsidRPr="00F265F9">
        <w:rPr>
          <w:rFonts w:ascii="Times New Roman" w:hAnsi="Times New Roman" w:cs="Times New Roman"/>
          <w:sz w:val="24"/>
          <w:szCs w:val="24"/>
        </w:rPr>
        <w:t>etc</w:t>
      </w:r>
      <w:proofErr w:type="spellEnd"/>
      <w:r w:rsidRPr="00F265F9">
        <w:rPr>
          <w:rFonts w:ascii="Times New Roman" w:hAnsi="Times New Roman" w:cs="Times New Roman"/>
          <w:sz w:val="24"/>
          <w:szCs w:val="24"/>
        </w:rPr>
        <w:t xml:space="preserve">) и или инспираторного давления (в режимах с управляемым давлением - PCV, BIPAP, </w:t>
      </w:r>
      <w:proofErr w:type="spellStart"/>
      <w:r w:rsidRPr="00F265F9">
        <w:rPr>
          <w:rFonts w:ascii="Times New Roman" w:hAnsi="Times New Roman" w:cs="Times New Roman"/>
          <w:sz w:val="24"/>
          <w:szCs w:val="24"/>
        </w:rPr>
        <w:t>Bilevel</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etc</w:t>
      </w:r>
      <w:proofErr w:type="spellEnd"/>
      <w:r w:rsidRPr="00F265F9">
        <w:rPr>
          <w:rFonts w:ascii="Times New Roman" w:hAnsi="Times New Roman" w:cs="Times New Roman"/>
          <w:sz w:val="24"/>
          <w:szCs w:val="24"/>
        </w:rPr>
        <w:t>)</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б) При начале респираторной поддержки с режима PS установите уровень давления поддержки на 12-15 см </w:t>
      </w:r>
      <w:proofErr w:type="spellStart"/>
      <w:r w:rsidRPr="00F265F9">
        <w:rPr>
          <w:rFonts w:ascii="Times New Roman" w:hAnsi="Times New Roman" w:cs="Times New Roman"/>
          <w:sz w:val="24"/>
          <w:szCs w:val="24"/>
        </w:rPr>
        <w:t>вод.ст</w:t>
      </w:r>
      <w:proofErr w:type="spellEnd"/>
      <w:r w:rsidRPr="00F265F9">
        <w:rPr>
          <w:rFonts w:ascii="Times New Roman" w:hAnsi="Times New Roman" w:cs="Times New Roman"/>
          <w:sz w:val="24"/>
          <w:szCs w:val="24"/>
        </w:rPr>
        <w:t>. выше уровня РЕЕР, следите за величиной дыхательного объема (6-8 мл/кг идеальной массы тела) и ЧД (не более 35/мин)</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2. Настройте величину PS на основании ЧД пациента и величину дыхательного объема до достижения целевого значения (6-10 мл/кг идеальной массы тела), частоты дыхания (не более 35/мин) (индекс </w:t>
      </w:r>
      <w:proofErr w:type="spellStart"/>
      <w:r w:rsidRPr="00F265F9">
        <w:rPr>
          <w:rFonts w:ascii="Times New Roman" w:hAnsi="Times New Roman" w:cs="Times New Roman"/>
          <w:sz w:val="24"/>
          <w:szCs w:val="24"/>
        </w:rPr>
        <w:t>Тобина</w:t>
      </w:r>
      <w:proofErr w:type="spellEnd"/>
      <w:r w:rsidRPr="00F265F9">
        <w:rPr>
          <w:rFonts w:ascii="Times New Roman" w:hAnsi="Times New Roman" w:cs="Times New Roman"/>
          <w:sz w:val="24"/>
          <w:szCs w:val="24"/>
        </w:rPr>
        <w:t xml:space="preserve"> не более 70).</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3. Настройте величину РЕЕР.</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4. В случае сохраняющегося дыхательного дискомфорта у пациента (десинхронизация с респиратором на вдохе и выдохе, чувство затруднения при дыхании и так далее) отрегулируйте чувствительность инспираторного и экспираторного триггеров (см. ниже).</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5. В случае, если режим PS неэффективен (ЧД более 35/мин, </w:t>
      </w:r>
      <w:proofErr w:type="spellStart"/>
      <w:r w:rsidRPr="00F265F9">
        <w:rPr>
          <w:rFonts w:ascii="Times New Roman" w:hAnsi="Times New Roman" w:cs="Times New Roman"/>
          <w:sz w:val="24"/>
          <w:szCs w:val="24"/>
        </w:rPr>
        <w:t>Vt</w:t>
      </w:r>
      <w:proofErr w:type="spellEnd"/>
      <w:r w:rsidRPr="00F265F9">
        <w:rPr>
          <w:rFonts w:ascii="Times New Roman" w:hAnsi="Times New Roman" w:cs="Times New Roman"/>
          <w:sz w:val="24"/>
          <w:szCs w:val="24"/>
        </w:rPr>
        <w:t xml:space="preserve"> менее 6 мл/кг идеальной массы тела, f/</w:t>
      </w:r>
      <w:proofErr w:type="spellStart"/>
      <w:r w:rsidRPr="00F265F9">
        <w:rPr>
          <w:rFonts w:ascii="Times New Roman" w:hAnsi="Times New Roman" w:cs="Times New Roman"/>
          <w:sz w:val="24"/>
          <w:szCs w:val="24"/>
        </w:rPr>
        <w:t>Vt</w:t>
      </w:r>
      <w:proofErr w:type="spellEnd"/>
      <w:r w:rsidRPr="00F265F9">
        <w:rPr>
          <w:rFonts w:ascii="Times New Roman" w:hAnsi="Times New Roman" w:cs="Times New Roman"/>
          <w:sz w:val="24"/>
          <w:szCs w:val="24"/>
        </w:rPr>
        <w:t xml:space="preserve"> более 105, PaCO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 менее 30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дыхательный дискомфорт, «борьба с респиратором»): вернитесь к предшествующим установкам принудительной вентиляции и попробуйте повторить алгоритм на следующее утро.</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6. Процедура снижения поддержки давлением проводится в случае улучшения биомеханических свойств респираторной системы - увеличения податливости, снижения сопротивления дыхательных путей, а также готовности нервно-мышечного аппарата.</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а) Уменьшайте PS на 2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каждые 1-3 часа.</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б) Если снижение привело к снижению ДО, увеличению ЧД более 35/мин, увеличению соотношения f/</w:t>
      </w:r>
      <w:proofErr w:type="spellStart"/>
      <w:r w:rsidRPr="00F265F9">
        <w:rPr>
          <w:rFonts w:ascii="Times New Roman" w:hAnsi="Times New Roman" w:cs="Times New Roman"/>
          <w:sz w:val="24"/>
          <w:szCs w:val="24"/>
        </w:rPr>
        <w:t>Vt</w:t>
      </w:r>
      <w:proofErr w:type="spellEnd"/>
      <w:r w:rsidRPr="00F265F9">
        <w:rPr>
          <w:rFonts w:ascii="Times New Roman" w:hAnsi="Times New Roman" w:cs="Times New Roman"/>
          <w:sz w:val="24"/>
          <w:szCs w:val="24"/>
        </w:rPr>
        <w:t xml:space="preserve"> более 105, вернитесь к предшествующим установкам. На следующее утро начните вновь процедуру снижения поддержки давлением с последнего эффективного значения и уменьшайте PS на 2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каждые 1-3 часа.</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lastRenderedPageBreak/>
        <w:t xml:space="preserve">в) В случае, если уровень давления поддержки снижен до PS 4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(при респираторной поддержке через </w:t>
      </w:r>
      <w:proofErr w:type="spellStart"/>
      <w:r w:rsidRPr="00F265F9">
        <w:rPr>
          <w:rFonts w:ascii="Times New Roman" w:hAnsi="Times New Roman" w:cs="Times New Roman"/>
          <w:sz w:val="24"/>
          <w:szCs w:val="24"/>
        </w:rPr>
        <w:t>трахеостомическую</w:t>
      </w:r>
      <w:proofErr w:type="spellEnd"/>
      <w:r w:rsidRPr="00F265F9">
        <w:rPr>
          <w:rFonts w:ascii="Times New Roman" w:hAnsi="Times New Roman" w:cs="Times New Roman"/>
          <w:sz w:val="24"/>
          <w:szCs w:val="24"/>
        </w:rPr>
        <w:t xml:space="preserve"> трубку) или PS 6-8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(при респираторной поддержке через </w:t>
      </w:r>
      <w:proofErr w:type="spellStart"/>
      <w:r w:rsidRPr="00F265F9">
        <w:rPr>
          <w:rFonts w:ascii="Times New Roman" w:hAnsi="Times New Roman" w:cs="Times New Roman"/>
          <w:sz w:val="24"/>
          <w:szCs w:val="24"/>
        </w:rPr>
        <w:t>эндотрахеальную</w:t>
      </w:r>
      <w:proofErr w:type="spellEnd"/>
      <w:r w:rsidRPr="00F265F9">
        <w:rPr>
          <w:rFonts w:ascii="Times New Roman" w:hAnsi="Times New Roman" w:cs="Times New Roman"/>
          <w:sz w:val="24"/>
          <w:szCs w:val="24"/>
        </w:rPr>
        <w:t xml:space="preserve"> трубку) в течение 2 часов, следует перейти к тесту спонтанного дыхания.</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Для улучшения синхронизации пациента с вентилятором в режиме поддержки давления (PS) существует несколько способов: выбор адекватного PS, настройка РЕЕР, настройка инспираторного триггера, регулировка времени нарастания давления до заданного (</w:t>
      </w:r>
      <w:proofErr w:type="spellStart"/>
      <w:r w:rsidRPr="00F265F9">
        <w:rPr>
          <w:rFonts w:ascii="Times New Roman" w:hAnsi="Times New Roman" w:cs="Times New Roman"/>
          <w:sz w:val="24"/>
          <w:szCs w:val="24"/>
        </w:rPr>
        <w:t>Ramp</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Rise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Time</w:t>
      </w:r>
      <w:proofErr w:type="spellEnd"/>
      <w:r w:rsidRPr="00F265F9">
        <w:rPr>
          <w:rFonts w:ascii="Times New Roman" w:hAnsi="Times New Roman" w:cs="Times New Roman"/>
          <w:sz w:val="24"/>
          <w:szCs w:val="24"/>
        </w:rPr>
        <w:t xml:space="preserve"> и аналоги), настройка экспираторного триггера (PS </w:t>
      </w:r>
      <w:proofErr w:type="spellStart"/>
      <w:r w:rsidRPr="00F265F9">
        <w:rPr>
          <w:rFonts w:ascii="Times New Roman" w:hAnsi="Times New Roman" w:cs="Times New Roman"/>
          <w:sz w:val="24"/>
          <w:szCs w:val="24"/>
        </w:rPr>
        <w:t>cycle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Esens</w:t>
      </w:r>
      <w:proofErr w:type="spellEnd"/>
      <w:r w:rsidRPr="00F265F9">
        <w:rPr>
          <w:rFonts w:ascii="Times New Roman" w:hAnsi="Times New Roman" w:cs="Times New Roman"/>
          <w:sz w:val="24"/>
          <w:szCs w:val="24"/>
        </w:rPr>
        <w:t xml:space="preserve"> и аналоги).</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В первую очередь, следует уменьшить избыточное давление поддержки (PS) , а также оценить критерии готовности к отлучению - при их достижении провести тест спонтанного дыхания.</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Настройка инспираторного триггера вносит лишь небольшой вклад в общую работу дыхания и десинхронизацию пациента с вентилятором . В аппаратах ИВЛ, выпущенных до 2000г, качество триггеров было хуже, и преимущество имели триггеры потока. В современных вентиляторах переход с триггера давления на триггер потока, как правило, не улучшает качество </w:t>
      </w:r>
      <w:proofErr w:type="spellStart"/>
      <w:r w:rsidRPr="00F265F9">
        <w:rPr>
          <w:rFonts w:ascii="Times New Roman" w:hAnsi="Times New Roman" w:cs="Times New Roman"/>
          <w:sz w:val="24"/>
          <w:szCs w:val="24"/>
        </w:rPr>
        <w:t>триггирования</w:t>
      </w:r>
      <w:proofErr w:type="spellEnd"/>
      <w:r w:rsidRPr="00F265F9">
        <w:rPr>
          <w:rFonts w:ascii="Times New Roman" w:hAnsi="Times New Roman" w:cs="Times New Roman"/>
          <w:sz w:val="24"/>
          <w:szCs w:val="24"/>
        </w:rPr>
        <w:t xml:space="preserve"> .</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Уменьшение работы дыхания (при доступном мониторинге работы дыхания значения работы дыхания пациента должны быть в пределах 0,25-0,5 Дж/л, при вспомогательных режимах ИВЛ и/или отсутствии мониторинга работы дыхания пациента следует ориентироваться на соотношение частоты дыханий к дыхательному объему (индекс </w:t>
      </w:r>
      <w:proofErr w:type="spellStart"/>
      <w:r w:rsidRPr="00F265F9">
        <w:rPr>
          <w:rFonts w:ascii="Times New Roman" w:hAnsi="Times New Roman" w:cs="Times New Roman"/>
          <w:sz w:val="24"/>
          <w:szCs w:val="24"/>
        </w:rPr>
        <w:t>Тобина</w:t>
      </w:r>
      <w:proofErr w:type="spellEnd"/>
      <w:r w:rsidRPr="00F265F9">
        <w:rPr>
          <w:rFonts w:ascii="Times New Roman" w:hAnsi="Times New Roman" w:cs="Times New Roman"/>
          <w:sz w:val="24"/>
          <w:szCs w:val="24"/>
        </w:rPr>
        <w:t>), который, при комфортном дыхании пациента, обычно не превышает 70).</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При сохранении дискомфорта пациента на фоне целевых значений дыхательного объема, частоты дыхания и газообмена следует:</w:t>
      </w:r>
    </w:p>
    <w:p w:rsidR="00F265F9" w:rsidRPr="00F265F9" w:rsidRDefault="00F265F9" w:rsidP="00F265F9">
      <w:pPr>
        <w:numPr>
          <w:ilvl w:val="0"/>
          <w:numId w:val="11"/>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Увеличить скорость нарастания давления (уменьшить время достижения заданного давления поддержки) (RAMP, </w:t>
      </w:r>
      <w:proofErr w:type="spellStart"/>
      <w:r w:rsidRPr="00F265F9">
        <w:rPr>
          <w:rFonts w:ascii="Times New Roman" w:eastAsia="Times New Roman" w:hAnsi="Times New Roman" w:cs="Times New Roman"/>
        </w:rPr>
        <w:t>Rise</w:t>
      </w:r>
      <w:proofErr w:type="spellEnd"/>
      <w:r w:rsidRPr="00F265F9">
        <w:rPr>
          <w:rFonts w:ascii="Times New Roman" w:eastAsia="Times New Roman" w:hAnsi="Times New Roman" w:cs="Times New Roman"/>
        </w:rPr>
        <w:t xml:space="preserve"> </w:t>
      </w:r>
      <w:proofErr w:type="spellStart"/>
      <w:r w:rsidRPr="00F265F9">
        <w:rPr>
          <w:rFonts w:ascii="Times New Roman" w:eastAsia="Times New Roman" w:hAnsi="Times New Roman" w:cs="Times New Roman"/>
        </w:rPr>
        <w:t>Time</w:t>
      </w:r>
      <w:proofErr w:type="spellEnd"/>
      <w:r w:rsidRPr="00F265F9">
        <w:rPr>
          <w:rFonts w:ascii="Times New Roman" w:eastAsia="Times New Roman" w:hAnsi="Times New Roman" w:cs="Times New Roman"/>
        </w:rPr>
        <w:t xml:space="preserve"> и его аналоги)</w:t>
      </w:r>
    </w:p>
    <w:p w:rsidR="00F265F9" w:rsidRPr="00F265F9" w:rsidRDefault="00F265F9" w:rsidP="00F265F9">
      <w:pPr>
        <w:numPr>
          <w:ilvl w:val="0"/>
          <w:numId w:val="11"/>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Если у пациента увеличено сопротивление дыхательных путей (например, вследствие хронической </w:t>
      </w:r>
      <w:proofErr w:type="spellStart"/>
      <w:r w:rsidRPr="00F265F9">
        <w:rPr>
          <w:rFonts w:ascii="Times New Roman" w:eastAsia="Times New Roman" w:hAnsi="Times New Roman" w:cs="Times New Roman"/>
        </w:rPr>
        <w:t>обструктивной</w:t>
      </w:r>
      <w:proofErr w:type="spellEnd"/>
      <w:r w:rsidRPr="00F265F9">
        <w:rPr>
          <w:rFonts w:ascii="Times New Roman" w:eastAsia="Times New Roman" w:hAnsi="Times New Roman" w:cs="Times New Roman"/>
        </w:rPr>
        <w:t xml:space="preserve"> болезни легких) или мощные короткие попытки вдоха, следует увеличить процент потока конца вдоха (</w:t>
      </w:r>
      <w:proofErr w:type="spellStart"/>
      <w:r w:rsidRPr="00F265F9">
        <w:rPr>
          <w:rFonts w:ascii="Times New Roman" w:eastAsia="Times New Roman" w:hAnsi="Times New Roman" w:cs="Times New Roman"/>
        </w:rPr>
        <w:t>Esens</w:t>
      </w:r>
      <w:proofErr w:type="spellEnd"/>
      <w:r w:rsidRPr="00F265F9">
        <w:rPr>
          <w:rFonts w:ascii="Times New Roman" w:eastAsia="Times New Roman" w:hAnsi="Times New Roman" w:cs="Times New Roman"/>
        </w:rPr>
        <w:t xml:space="preserve">, PS </w:t>
      </w:r>
      <w:proofErr w:type="spellStart"/>
      <w:r w:rsidRPr="00F265F9">
        <w:rPr>
          <w:rFonts w:ascii="Times New Roman" w:eastAsia="Times New Roman" w:hAnsi="Times New Roman" w:cs="Times New Roman"/>
        </w:rPr>
        <w:t>cycle</w:t>
      </w:r>
      <w:proofErr w:type="spellEnd"/>
      <w:r w:rsidRPr="00F265F9">
        <w:rPr>
          <w:rFonts w:ascii="Times New Roman" w:eastAsia="Times New Roman" w:hAnsi="Times New Roman" w:cs="Times New Roman"/>
        </w:rPr>
        <w:t xml:space="preserve"> и его аналогов) с автоматически установленного (как правило, 25%) до 45%.</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Рекомендация 28. У пациентов с ОРДС не рекомендовано применение полностью вспомогательных режимов ИВЛ при апноэ, патологических ритмах дыхания и/или PaO</w:t>
      </w:r>
      <w:r w:rsidRPr="00F265F9">
        <w:rPr>
          <w:rFonts w:ascii="Times New Roman" w:hAnsi="Times New Roman" w:cs="Times New Roman"/>
          <w:b/>
          <w:bCs/>
          <w:sz w:val="24"/>
          <w:szCs w:val="24"/>
          <w:vertAlign w:val="subscript"/>
        </w:rPr>
        <w:t>2</w:t>
      </w:r>
      <w:r w:rsidRPr="00F265F9">
        <w:rPr>
          <w:rFonts w:ascii="Times New Roman" w:hAnsi="Times New Roman" w:cs="Times New Roman"/>
          <w:b/>
          <w:bCs/>
          <w:sz w:val="24"/>
          <w:szCs w:val="24"/>
        </w:rPr>
        <w:t>/FiO</w:t>
      </w:r>
      <w:r w:rsidRPr="00F265F9">
        <w:rPr>
          <w:rFonts w:ascii="Times New Roman" w:hAnsi="Times New Roman" w:cs="Times New Roman"/>
          <w:b/>
          <w:bCs/>
          <w:sz w:val="24"/>
          <w:szCs w:val="24"/>
          <w:vertAlign w:val="subscript"/>
        </w:rPr>
        <w:t>2</w:t>
      </w:r>
      <w:r w:rsidRPr="00F265F9">
        <w:rPr>
          <w:rFonts w:ascii="Times New Roman" w:hAnsi="Times New Roman" w:cs="Times New Roman"/>
          <w:b/>
          <w:bCs/>
          <w:sz w:val="24"/>
          <w:szCs w:val="24"/>
        </w:rPr>
        <w:t xml:space="preserve"> &lt; 120 мм </w:t>
      </w:r>
      <w:proofErr w:type="spellStart"/>
      <w:r w:rsidRPr="00F265F9">
        <w:rPr>
          <w:rFonts w:ascii="Times New Roman" w:hAnsi="Times New Roman" w:cs="Times New Roman"/>
          <w:b/>
          <w:bCs/>
          <w:sz w:val="24"/>
          <w:szCs w:val="24"/>
        </w:rPr>
        <w:t>рт.ст</w:t>
      </w:r>
      <w:proofErr w:type="spellEnd"/>
      <w:r w:rsidRPr="00F265F9">
        <w:rPr>
          <w:rFonts w:ascii="Times New Roman" w:hAnsi="Times New Roman" w:cs="Times New Roman"/>
          <w:b/>
          <w:bCs/>
          <w:sz w:val="24"/>
          <w:szCs w:val="24"/>
        </w:rPr>
        <w:t>. (уровень убедительности доказательств 2, уровень убедительности рекомендаций В)</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При нарушении центральной регуляции дыхания или </w:t>
      </w:r>
      <w:proofErr w:type="spellStart"/>
      <w:r w:rsidRPr="00F265F9">
        <w:rPr>
          <w:rFonts w:ascii="Times New Roman" w:hAnsi="Times New Roman" w:cs="Times New Roman"/>
          <w:sz w:val="24"/>
          <w:szCs w:val="24"/>
        </w:rPr>
        <w:t>нейро</w:t>
      </w:r>
      <w:proofErr w:type="spellEnd"/>
      <w:r w:rsidRPr="00F265F9">
        <w:rPr>
          <w:rFonts w:ascii="Times New Roman" w:hAnsi="Times New Roman" w:cs="Times New Roman"/>
          <w:sz w:val="24"/>
          <w:szCs w:val="24"/>
        </w:rPr>
        <w:t xml:space="preserve">-мышечной проводимости (апноэ, патологические ритмы дыхания, </w:t>
      </w:r>
      <w:proofErr w:type="spellStart"/>
      <w:r w:rsidRPr="00F265F9">
        <w:rPr>
          <w:rFonts w:ascii="Times New Roman" w:hAnsi="Times New Roman" w:cs="Times New Roman"/>
          <w:sz w:val="24"/>
          <w:szCs w:val="24"/>
        </w:rPr>
        <w:t>гиперпноэ</w:t>
      </w:r>
      <w:proofErr w:type="spellEnd"/>
      <w:r w:rsidRPr="00F265F9">
        <w:rPr>
          <w:rFonts w:ascii="Times New Roman" w:hAnsi="Times New Roman" w:cs="Times New Roman"/>
          <w:sz w:val="24"/>
          <w:szCs w:val="24"/>
        </w:rPr>
        <w:t>) использование заданного аппаратом ритма дыхания позволяет избежать гипоксемии и гиперкапнии, исследования по этическим соображениям не проводили.</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В нескольких МРКИ продемонстрировано снижение степени повреждения лёгких, улучшение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уменьшение концентрации </w:t>
      </w:r>
      <w:proofErr w:type="spellStart"/>
      <w:r w:rsidRPr="00F265F9">
        <w:rPr>
          <w:rFonts w:ascii="Times New Roman" w:hAnsi="Times New Roman" w:cs="Times New Roman"/>
          <w:sz w:val="24"/>
          <w:szCs w:val="24"/>
        </w:rPr>
        <w:t>провоспалительных</w:t>
      </w:r>
      <w:proofErr w:type="spellEnd"/>
      <w:r w:rsidRPr="00F265F9">
        <w:rPr>
          <w:rFonts w:ascii="Times New Roman" w:hAnsi="Times New Roman" w:cs="Times New Roman"/>
          <w:sz w:val="24"/>
          <w:szCs w:val="24"/>
        </w:rPr>
        <w:t xml:space="preserve"> цитокинов в </w:t>
      </w:r>
      <w:proofErr w:type="spellStart"/>
      <w:r w:rsidRPr="00F265F9">
        <w:rPr>
          <w:rFonts w:ascii="Times New Roman" w:hAnsi="Times New Roman" w:cs="Times New Roman"/>
          <w:sz w:val="24"/>
          <w:szCs w:val="24"/>
        </w:rPr>
        <w:t>лаважной</w:t>
      </w:r>
      <w:proofErr w:type="spellEnd"/>
      <w:r w:rsidRPr="00F265F9">
        <w:rPr>
          <w:rFonts w:ascii="Times New Roman" w:hAnsi="Times New Roman" w:cs="Times New Roman"/>
          <w:sz w:val="24"/>
          <w:szCs w:val="24"/>
        </w:rPr>
        <w:t xml:space="preserve"> жидкости бронхов и снижение летальности при использовании </w:t>
      </w:r>
      <w:proofErr w:type="spellStart"/>
      <w:r w:rsidRPr="00F265F9">
        <w:rPr>
          <w:rFonts w:ascii="Times New Roman" w:hAnsi="Times New Roman" w:cs="Times New Roman"/>
          <w:sz w:val="24"/>
          <w:szCs w:val="24"/>
        </w:rPr>
        <w:t>миоплегии</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цисатракурием</w:t>
      </w:r>
      <w:proofErr w:type="spellEnd"/>
      <w:r w:rsidRPr="00F265F9">
        <w:rPr>
          <w:rFonts w:ascii="Times New Roman" w:hAnsi="Times New Roman" w:cs="Times New Roman"/>
          <w:sz w:val="24"/>
          <w:szCs w:val="24"/>
        </w:rPr>
        <w:t xml:space="preserve"> в первые 48 часов лечения тяжёлого ОРДС .</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lastRenderedPageBreak/>
        <w:t xml:space="preserve">В экспериментальных исследованиях продемонстрировано улучшение распределения газа в лёгких, улучшение </w:t>
      </w:r>
      <w:proofErr w:type="spellStart"/>
      <w:r w:rsidRPr="00F265F9">
        <w:rPr>
          <w:rFonts w:ascii="Times New Roman" w:hAnsi="Times New Roman"/>
          <w:sz w:val="24"/>
          <w:szCs w:val="24"/>
        </w:rPr>
        <w:t>оксигенации</w:t>
      </w:r>
      <w:proofErr w:type="spellEnd"/>
      <w:r w:rsidRPr="00F265F9">
        <w:rPr>
          <w:rFonts w:ascii="Times New Roman" w:hAnsi="Times New Roman"/>
          <w:sz w:val="24"/>
          <w:szCs w:val="24"/>
        </w:rPr>
        <w:t xml:space="preserve">, снижение </w:t>
      </w:r>
      <w:proofErr w:type="spellStart"/>
      <w:r w:rsidRPr="00F265F9">
        <w:rPr>
          <w:rFonts w:ascii="Times New Roman" w:hAnsi="Times New Roman"/>
          <w:sz w:val="24"/>
          <w:szCs w:val="24"/>
        </w:rPr>
        <w:t>транспульмонального</w:t>
      </w:r>
      <w:proofErr w:type="spellEnd"/>
      <w:r w:rsidRPr="00F265F9">
        <w:rPr>
          <w:rFonts w:ascii="Times New Roman" w:hAnsi="Times New Roman"/>
          <w:sz w:val="24"/>
          <w:szCs w:val="24"/>
        </w:rPr>
        <w:t xml:space="preserve"> давления и улучшение гистологической картины при использовании управляемой ИВЛ и </w:t>
      </w:r>
      <w:proofErr w:type="spellStart"/>
      <w:r w:rsidRPr="00F265F9">
        <w:rPr>
          <w:rFonts w:ascii="Times New Roman" w:hAnsi="Times New Roman"/>
          <w:sz w:val="24"/>
          <w:szCs w:val="24"/>
        </w:rPr>
        <w:t>миоплегии</w:t>
      </w:r>
      <w:proofErr w:type="spellEnd"/>
      <w:r w:rsidRPr="00F265F9">
        <w:rPr>
          <w:rFonts w:ascii="Times New Roman" w:hAnsi="Times New Roman"/>
          <w:sz w:val="24"/>
          <w:szCs w:val="24"/>
        </w:rPr>
        <w:t xml:space="preserve"> при тяжёлом ОРДС </w:t>
      </w:r>
      <w:r w:rsidRPr="00F265F9">
        <w:rPr>
          <w:rFonts w:ascii="Times New Roman" w:hAnsi="Times New Roman"/>
          <w:b/>
          <w:bCs/>
          <w:sz w:val="24"/>
          <w:szCs w:val="24"/>
        </w:rPr>
        <w:t>.</w:t>
      </w:r>
    </w:p>
    <w:p w:rsidR="00F265F9" w:rsidRPr="00F265F9" w:rsidRDefault="00F265F9" w:rsidP="00F265F9">
      <w:pPr>
        <w:pStyle w:val="a3"/>
        <w:shd w:val="clear" w:color="auto" w:fill="FFFFFF"/>
        <w:spacing w:before="0" w:beforeAutospacing="0"/>
        <w:jc w:val="center"/>
        <w:rPr>
          <w:rFonts w:ascii="Times New Roman" w:hAnsi="Times New Roman"/>
          <w:sz w:val="24"/>
          <w:szCs w:val="24"/>
        </w:rPr>
      </w:pPr>
      <w:r w:rsidRPr="00F265F9">
        <w:rPr>
          <w:rStyle w:val="a4"/>
          <w:rFonts w:ascii="Times New Roman" w:hAnsi="Times New Roman"/>
          <w:sz w:val="24"/>
          <w:szCs w:val="24"/>
        </w:rPr>
        <w:t xml:space="preserve">Оценка </w:t>
      </w:r>
      <w:proofErr w:type="spellStart"/>
      <w:r w:rsidRPr="00F265F9">
        <w:rPr>
          <w:rStyle w:val="a4"/>
          <w:rFonts w:ascii="Times New Roman" w:hAnsi="Times New Roman"/>
          <w:sz w:val="24"/>
          <w:szCs w:val="24"/>
        </w:rPr>
        <w:t>рекрутабельности</w:t>
      </w:r>
      <w:proofErr w:type="spellEnd"/>
      <w:r w:rsidRPr="00F265F9">
        <w:rPr>
          <w:rStyle w:val="a4"/>
          <w:rFonts w:ascii="Times New Roman" w:hAnsi="Times New Roman"/>
          <w:sz w:val="24"/>
          <w:szCs w:val="24"/>
        </w:rPr>
        <w:t xml:space="preserve"> альвеол, настройка положительного конечно-экспираторного давления (РЕЕР) и </w:t>
      </w:r>
      <w:proofErr w:type="spellStart"/>
      <w:r w:rsidRPr="00F265F9">
        <w:rPr>
          <w:rStyle w:val="a4"/>
          <w:rFonts w:ascii="Times New Roman" w:hAnsi="Times New Roman"/>
          <w:sz w:val="24"/>
          <w:szCs w:val="24"/>
        </w:rPr>
        <w:t>рекрутирование</w:t>
      </w:r>
      <w:proofErr w:type="spellEnd"/>
      <w:r w:rsidRPr="00F265F9">
        <w:rPr>
          <w:rStyle w:val="a4"/>
          <w:rFonts w:ascii="Times New Roman" w:hAnsi="Times New Roman"/>
          <w:sz w:val="24"/>
          <w:szCs w:val="24"/>
        </w:rPr>
        <w:t xml:space="preserve"> альвеол</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29. У пациентов с ОРДС при проведении ИВЛ рекомендовано оценить </w:t>
      </w:r>
      <w:proofErr w:type="spellStart"/>
      <w:r w:rsidRPr="00F265F9">
        <w:rPr>
          <w:rFonts w:ascii="Times New Roman" w:hAnsi="Times New Roman" w:cs="Times New Roman"/>
          <w:b/>
          <w:bCs/>
          <w:sz w:val="24"/>
          <w:szCs w:val="24"/>
        </w:rPr>
        <w:t>рекрутабельность</w:t>
      </w:r>
      <w:proofErr w:type="spellEnd"/>
      <w:r w:rsidRPr="00F265F9">
        <w:rPr>
          <w:rFonts w:ascii="Times New Roman" w:hAnsi="Times New Roman" w:cs="Times New Roman"/>
          <w:b/>
          <w:bCs/>
          <w:sz w:val="24"/>
          <w:szCs w:val="24"/>
        </w:rPr>
        <w:t xml:space="preserve"> альвеол для принятия решения о потенциальной эффективности и безопасности применения маневров </w:t>
      </w:r>
      <w:proofErr w:type="spellStart"/>
      <w:r w:rsidRPr="00F265F9">
        <w:rPr>
          <w:rFonts w:ascii="Times New Roman" w:hAnsi="Times New Roman" w:cs="Times New Roman"/>
          <w:b/>
          <w:bCs/>
          <w:sz w:val="24"/>
          <w:szCs w:val="24"/>
        </w:rPr>
        <w:t>рекрутирования</w:t>
      </w:r>
      <w:proofErr w:type="spellEnd"/>
      <w:r w:rsidRPr="00F265F9">
        <w:rPr>
          <w:rFonts w:ascii="Times New Roman" w:hAnsi="Times New Roman" w:cs="Times New Roman"/>
          <w:b/>
          <w:bCs/>
          <w:sz w:val="24"/>
          <w:szCs w:val="24"/>
        </w:rPr>
        <w:t xml:space="preserve"> альвеол и/или протокола настройки РЕЕР (уровень убедительности доказательств 2, уровень убедительности рекомендаций 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РЕЕР является заместительной терапией сниженной ФОЕ, так как способствует поддержанию потенциально </w:t>
      </w:r>
      <w:proofErr w:type="spellStart"/>
      <w:r w:rsidRPr="00F265F9">
        <w:rPr>
          <w:rFonts w:ascii="Times New Roman" w:hAnsi="Times New Roman" w:cs="Times New Roman"/>
          <w:sz w:val="24"/>
          <w:szCs w:val="24"/>
        </w:rPr>
        <w:t>рекрутабельных</w:t>
      </w:r>
      <w:proofErr w:type="spellEnd"/>
      <w:r w:rsidRPr="00F265F9">
        <w:rPr>
          <w:rFonts w:ascii="Times New Roman" w:hAnsi="Times New Roman" w:cs="Times New Roman"/>
          <w:sz w:val="24"/>
          <w:szCs w:val="24"/>
        </w:rPr>
        <w:t xml:space="preserve"> альвеол открытыми на протяжении всего дыхательного цикла (ФОЕ больше объёма закрытия лёгких). В идеале величина РЕЕР является оптимальной при максимальном раскрытии </w:t>
      </w:r>
      <w:proofErr w:type="spellStart"/>
      <w:r w:rsidRPr="00F265F9">
        <w:rPr>
          <w:rFonts w:ascii="Times New Roman" w:hAnsi="Times New Roman" w:cs="Times New Roman"/>
          <w:sz w:val="24"/>
          <w:szCs w:val="24"/>
        </w:rPr>
        <w:t>коллабированных</w:t>
      </w:r>
      <w:proofErr w:type="spellEnd"/>
      <w:r w:rsidRPr="00F265F9">
        <w:rPr>
          <w:rFonts w:ascii="Times New Roman" w:hAnsi="Times New Roman" w:cs="Times New Roman"/>
          <w:sz w:val="24"/>
          <w:szCs w:val="24"/>
        </w:rPr>
        <w:t xml:space="preserve"> альвеол, минимальном </w:t>
      </w:r>
      <w:proofErr w:type="spellStart"/>
      <w:r w:rsidRPr="00F265F9">
        <w:rPr>
          <w:rFonts w:ascii="Times New Roman" w:hAnsi="Times New Roman" w:cs="Times New Roman"/>
          <w:sz w:val="24"/>
          <w:szCs w:val="24"/>
        </w:rPr>
        <w:t>перераздувании</w:t>
      </w:r>
      <w:proofErr w:type="spellEnd"/>
      <w:r w:rsidRPr="00F265F9">
        <w:rPr>
          <w:rFonts w:ascii="Times New Roman" w:hAnsi="Times New Roman" w:cs="Times New Roman"/>
          <w:sz w:val="24"/>
          <w:szCs w:val="24"/>
        </w:rPr>
        <w:t xml:space="preserve"> уже открытых альвеол и минимальном влиянии на гемодинамику. Для открытия </w:t>
      </w:r>
      <w:proofErr w:type="spellStart"/>
      <w:r w:rsidRPr="00F265F9">
        <w:rPr>
          <w:rFonts w:ascii="Times New Roman" w:hAnsi="Times New Roman" w:cs="Times New Roman"/>
          <w:sz w:val="24"/>
          <w:szCs w:val="24"/>
        </w:rPr>
        <w:t>коллабированных</w:t>
      </w:r>
      <w:proofErr w:type="spellEnd"/>
      <w:r w:rsidRPr="00F265F9">
        <w:rPr>
          <w:rFonts w:ascii="Times New Roman" w:hAnsi="Times New Roman" w:cs="Times New Roman"/>
          <w:sz w:val="24"/>
          <w:szCs w:val="24"/>
        </w:rPr>
        <w:t xml:space="preserve"> альвеол также используют маневры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то есть создание повышенного давления на вдохе. Применение РЕЕР также часто приводит к открытию альвеол, так как при увеличении РЕЕР происходит одновременное увеличение инспираторного давления. Чаще всего при применении маневров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применяют комбинацию повышенного инспираторного давления и повышенного РЕЕР.</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При решении вопроса о соотношении польза/вред при применении маневров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и настройки РЕЕР следует учитывать потенциальную </w:t>
      </w:r>
      <w:proofErr w:type="spellStart"/>
      <w:r w:rsidRPr="00F265F9">
        <w:rPr>
          <w:rFonts w:ascii="Times New Roman" w:hAnsi="Times New Roman" w:cs="Times New Roman"/>
          <w:sz w:val="24"/>
          <w:szCs w:val="24"/>
        </w:rPr>
        <w:t>рекрутабельность</w:t>
      </w:r>
      <w:proofErr w:type="spellEnd"/>
      <w:r w:rsidRPr="00F265F9">
        <w:rPr>
          <w:rFonts w:ascii="Times New Roman" w:hAnsi="Times New Roman" w:cs="Times New Roman"/>
          <w:sz w:val="24"/>
          <w:szCs w:val="24"/>
        </w:rPr>
        <w:t xml:space="preserve"> альвеол. Соотношение вред/польза от применения РЕЕР зависит от объема легочной ткани, которая может быть рекрутирована, а </w:t>
      </w:r>
      <w:proofErr w:type="spellStart"/>
      <w:r w:rsidRPr="00F265F9">
        <w:rPr>
          <w:rFonts w:ascii="Times New Roman" w:hAnsi="Times New Roman" w:cs="Times New Roman"/>
          <w:sz w:val="24"/>
          <w:szCs w:val="24"/>
        </w:rPr>
        <w:t>рекрутабельность</w:t>
      </w:r>
      <w:proofErr w:type="spellEnd"/>
      <w:r w:rsidRPr="00F265F9">
        <w:rPr>
          <w:rFonts w:ascii="Times New Roman" w:hAnsi="Times New Roman" w:cs="Times New Roman"/>
          <w:sz w:val="24"/>
          <w:szCs w:val="24"/>
        </w:rPr>
        <w:t xml:space="preserve"> альвеол сильно варьирует у пациентов с ОРДС. Увеличение РЕЕР у пациентов с </w:t>
      </w:r>
      <w:proofErr w:type="spellStart"/>
      <w:r w:rsidRPr="00F265F9">
        <w:rPr>
          <w:rFonts w:ascii="Times New Roman" w:hAnsi="Times New Roman" w:cs="Times New Roman"/>
          <w:sz w:val="24"/>
          <w:szCs w:val="24"/>
        </w:rPr>
        <w:t>рекрутабельными</w:t>
      </w:r>
      <w:proofErr w:type="spellEnd"/>
      <w:r w:rsidRPr="00F265F9">
        <w:rPr>
          <w:rFonts w:ascii="Times New Roman" w:hAnsi="Times New Roman" w:cs="Times New Roman"/>
          <w:sz w:val="24"/>
          <w:szCs w:val="24"/>
        </w:rPr>
        <w:t xml:space="preserve"> легкими открывает </w:t>
      </w:r>
      <w:proofErr w:type="spellStart"/>
      <w:r w:rsidRPr="00F265F9">
        <w:rPr>
          <w:rFonts w:ascii="Times New Roman" w:hAnsi="Times New Roman" w:cs="Times New Roman"/>
          <w:sz w:val="24"/>
          <w:szCs w:val="24"/>
        </w:rPr>
        <w:t>коллабированные</w:t>
      </w:r>
      <w:proofErr w:type="spellEnd"/>
      <w:r w:rsidRPr="00F265F9">
        <w:rPr>
          <w:rFonts w:ascii="Times New Roman" w:hAnsi="Times New Roman" w:cs="Times New Roman"/>
          <w:sz w:val="24"/>
          <w:szCs w:val="24"/>
        </w:rPr>
        <w:t xml:space="preserve"> альвеолы, снижая циклическое открытие-закрытие альвеол при вдохе (</w:t>
      </w:r>
      <w:proofErr w:type="spellStart"/>
      <w:r w:rsidRPr="00F265F9">
        <w:rPr>
          <w:rFonts w:ascii="Times New Roman" w:hAnsi="Times New Roman" w:cs="Times New Roman"/>
          <w:sz w:val="24"/>
          <w:szCs w:val="24"/>
        </w:rPr>
        <w:t>ателектотравму</w:t>
      </w:r>
      <w:proofErr w:type="spellEnd"/>
      <w:r w:rsidRPr="00F265F9">
        <w:rPr>
          <w:rFonts w:ascii="Times New Roman" w:hAnsi="Times New Roman" w:cs="Times New Roman"/>
          <w:sz w:val="24"/>
          <w:szCs w:val="24"/>
        </w:rPr>
        <w:t xml:space="preserve">), тем самым снижая вентилятор-ассоциированное повреждение лёгких, что было подтверждено в эксперименте. Наоборот, у пациентов с низкой </w:t>
      </w:r>
      <w:proofErr w:type="spellStart"/>
      <w:r w:rsidRPr="00F265F9">
        <w:rPr>
          <w:rFonts w:ascii="Times New Roman" w:hAnsi="Times New Roman" w:cs="Times New Roman"/>
          <w:sz w:val="24"/>
          <w:szCs w:val="24"/>
        </w:rPr>
        <w:t>рекрутабельностью</w:t>
      </w:r>
      <w:proofErr w:type="spellEnd"/>
      <w:r w:rsidRPr="00F265F9">
        <w:rPr>
          <w:rFonts w:ascii="Times New Roman" w:hAnsi="Times New Roman" w:cs="Times New Roman"/>
          <w:sz w:val="24"/>
          <w:szCs w:val="24"/>
        </w:rPr>
        <w:t xml:space="preserve"> увеличение РЕЕР и/или маневры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увеличивают </w:t>
      </w:r>
      <w:proofErr w:type="spellStart"/>
      <w:r w:rsidRPr="00F265F9">
        <w:rPr>
          <w:rFonts w:ascii="Times New Roman" w:hAnsi="Times New Roman" w:cs="Times New Roman"/>
          <w:sz w:val="24"/>
          <w:szCs w:val="24"/>
        </w:rPr>
        <w:t>перерастяжение</w:t>
      </w:r>
      <w:proofErr w:type="spellEnd"/>
      <w:r w:rsidRPr="00F265F9">
        <w:rPr>
          <w:rFonts w:ascii="Times New Roman" w:hAnsi="Times New Roman" w:cs="Times New Roman"/>
          <w:sz w:val="24"/>
          <w:szCs w:val="24"/>
        </w:rPr>
        <w:t xml:space="preserve"> уже раздутых альвеол (</w:t>
      </w:r>
      <w:proofErr w:type="spellStart"/>
      <w:r w:rsidRPr="00F265F9">
        <w:rPr>
          <w:rFonts w:ascii="Times New Roman" w:hAnsi="Times New Roman" w:cs="Times New Roman"/>
          <w:sz w:val="24"/>
          <w:szCs w:val="24"/>
        </w:rPr>
        <w:t>strain</w:t>
      </w:r>
      <w:proofErr w:type="spellEnd"/>
      <w:r w:rsidRPr="00F265F9">
        <w:rPr>
          <w:rFonts w:ascii="Times New Roman" w:hAnsi="Times New Roman" w:cs="Times New Roman"/>
          <w:sz w:val="24"/>
          <w:szCs w:val="24"/>
        </w:rPr>
        <w:t>), приводя к усилению вентилятор-ассоциированного повреждения легких.</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proofErr w:type="spellStart"/>
      <w:r w:rsidRPr="00F265F9">
        <w:rPr>
          <w:rFonts w:ascii="Times New Roman" w:hAnsi="Times New Roman" w:cs="Times New Roman"/>
          <w:sz w:val="24"/>
          <w:szCs w:val="24"/>
        </w:rPr>
        <w:t>Рандомизированные</w:t>
      </w:r>
      <w:proofErr w:type="spellEnd"/>
      <w:r w:rsidRPr="00F265F9">
        <w:rPr>
          <w:rFonts w:ascii="Times New Roman" w:hAnsi="Times New Roman" w:cs="Times New Roman"/>
          <w:sz w:val="24"/>
          <w:szCs w:val="24"/>
        </w:rPr>
        <w:t xml:space="preserve"> исследования по применению РЕЕР в методологии проведения и протоколах исследования не оценивали потенциальную </w:t>
      </w:r>
      <w:proofErr w:type="spellStart"/>
      <w:r w:rsidRPr="00F265F9">
        <w:rPr>
          <w:rFonts w:ascii="Times New Roman" w:hAnsi="Times New Roman" w:cs="Times New Roman"/>
          <w:sz w:val="24"/>
          <w:szCs w:val="24"/>
        </w:rPr>
        <w:t>рекрутабельность</w:t>
      </w:r>
      <w:proofErr w:type="spellEnd"/>
      <w:r w:rsidRPr="00F265F9">
        <w:rPr>
          <w:rFonts w:ascii="Times New Roman" w:hAnsi="Times New Roman" w:cs="Times New Roman"/>
          <w:sz w:val="24"/>
          <w:szCs w:val="24"/>
        </w:rPr>
        <w:t xml:space="preserve"> альвеол. Однако, в нескольких мета-анализах </w:t>
      </w:r>
      <w:proofErr w:type="spellStart"/>
      <w:r w:rsidRPr="00F265F9">
        <w:rPr>
          <w:rFonts w:ascii="Times New Roman" w:hAnsi="Times New Roman" w:cs="Times New Roman"/>
          <w:sz w:val="24"/>
          <w:szCs w:val="24"/>
        </w:rPr>
        <w:t>мультицентровых</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рандомизированных</w:t>
      </w:r>
      <w:proofErr w:type="spellEnd"/>
      <w:r w:rsidRPr="00F265F9">
        <w:rPr>
          <w:rFonts w:ascii="Times New Roman" w:hAnsi="Times New Roman" w:cs="Times New Roman"/>
          <w:sz w:val="24"/>
          <w:szCs w:val="24"/>
        </w:rPr>
        <w:t xml:space="preserve"> контролируемых исследований по применению ИВЛ у пациентов с ОРДС продемонстрировано, что высокая </w:t>
      </w:r>
      <w:proofErr w:type="spellStart"/>
      <w:r w:rsidRPr="00F265F9">
        <w:rPr>
          <w:rFonts w:ascii="Times New Roman" w:hAnsi="Times New Roman" w:cs="Times New Roman"/>
          <w:sz w:val="24"/>
          <w:szCs w:val="24"/>
        </w:rPr>
        <w:t>рекрутабельность</w:t>
      </w:r>
      <w:proofErr w:type="spellEnd"/>
      <w:r w:rsidRPr="00F265F9">
        <w:rPr>
          <w:rFonts w:ascii="Times New Roman" w:hAnsi="Times New Roman" w:cs="Times New Roman"/>
          <w:sz w:val="24"/>
          <w:szCs w:val="24"/>
        </w:rPr>
        <w:t xml:space="preserve"> альвеол при увеличении РЕЕР была ассоциирована со снижением летальности, в то время как уменьшение объема вентилируемых альвеол - с увеличением летальности [66,180–183]. В </w:t>
      </w:r>
      <w:proofErr w:type="spellStart"/>
      <w:r w:rsidRPr="00F265F9">
        <w:rPr>
          <w:rFonts w:ascii="Times New Roman" w:hAnsi="Times New Roman" w:cs="Times New Roman"/>
          <w:sz w:val="24"/>
          <w:szCs w:val="24"/>
        </w:rPr>
        <w:t>мультицентровом</w:t>
      </w:r>
      <w:proofErr w:type="spellEnd"/>
      <w:r w:rsidRPr="00F265F9">
        <w:rPr>
          <w:rFonts w:ascii="Times New Roman" w:hAnsi="Times New Roman" w:cs="Times New Roman"/>
          <w:sz w:val="24"/>
          <w:szCs w:val="24"/>
        </w:rPr>
        <w:t xml:space="preserve"> РКИ ART применение «высокого» РЕЕР и маневров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у пациентов с низкой </w:t>
      </w:r>
      <w:proofErr w:type="spellStart"/>
      <w:r w:rsidRPr="00F265F9">
        <w:rPr>
          <w:rFonts w:ascii="Times New Roman" w:hAnsi="Times New Roman" w:cs="Times New Roman"/>
          <w:sz w:val="24"/>
          <w:szCs w:val="24"/>
        </w:rPr>
        <w:t>рекрутабельностью</w:t>
      </w:r>
      <w:proofErr w:type="spellEnd"/>
      <w:r w:rsidRPr="00F265F9">
        <w:rPr>
          <w:rFonts w:ascii="Times New Roman" w:hAnsi="Times New Roman" w:cs="Times New Roman"/>
          <w:sz w:val="24"/>
          <w:szCs w:val="24"/>
        </w:rPr>
        <w:t xml:space="preserve"> (преимущественно, с внебольничной пневмонией) привело к увеличению летальности.</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30. У пациентов с ОРДС рекомендована оценка клинических  критериев </w:t>
      </w:r>
      <w:proofErr w:type="spellStart"/>
      <w:r w:rsidRPr="00F265F9">
        <w:rPr>
          <w:rFonts w:ascii="Times New Roman" w:hAnsi="Times New Roman" w:cs="Times New Roman"/>
          <w:b/>
          <w:bCs/>
          <w:sz w:val="24"/>
          <w:szCs w:val="24"/>
        </w:rPr>
        <w:t>рекрутабельности</w:t>
      </w:r>
      <w:proofErr w:type="spellEnd"/>
      <w:r w:rsidRPr="00F265F9">
        <w:rPr>
          <w:rFonts w:ascii="Times New Roman" w:hAnsi="Times New Roman" w:cs="Times New Roman"/>
          <w:b/>
          <w:bCs/>
          <w:sz w:val="24"/>
          <w:szCs w:val="24"/>
        </w:rPr>
        <w:t xml:space="preserve"> альвеол для принятия решения о потенциальной эффективности и безопасности применения маневров </w:t>
      </w:r>
      <w:proofErr w:type="spellStart"/>
      <w:r w:rsidRPr="00F265F9">
        <w:rPr>
          <w:rFonts w:ascii="Times New Roman" w:hAnsi="Times New Roman" w:cs="Times New Roman"/>
          <w:b/>
          <w:bCs/>
          <w:sz w:val="24"/>
          <w:szCs w:val="24"/>
        </w:rPr>
        <w:lastRenderedPageBreak/>
        <w:t>рекрутирования</w:t>
      </w:r>
      <w:proofErr w:type="spellEnd"/>
      <w:r w:rsidRPr="00F265F9">
        <w:rPr>
          <w:rFonts w:ascii="Times New Roman" w:hAnsi="Times New Roman" w:cs="Times New Roman"/>
          <w:b/>
          <w:bCs/>
          <w:sz w:val="24"/>
          <w:szCs w:val="24"/>
        </w:rPr>
        <w:t xml:space="preserve"> альвеол и/или протокола настройки РЕЕР (уровень убедительности доказательств 2, уровень убедительности рекомендаций 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ведущий механизм повреждения легких - прямой или непрямой,</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срок от начала развития ОРДС,</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 xml:space="preserve">описание преобладающей </w:t>
      </w:r>
      <w:proofErr w:type="spellStart"/>
      <w:r w:rsidRPr="00F265F9">
        <w:rPr>
          <w:rFonts w:ascii="Times New Roman" w:hAnsi="Times New Roman" w:cs="Times New Roman"/>
          <w:b/>
          <w:bCs/>
          <w:sz w:val="24"/>
          <w:szCs w:val="24"/>
        </w:rPr>
        <w:t>томографической</w:t>
      </w:r>
      <w:proofErr w:type="spellEnd"/>
      <w:r w:rsidRPr="00F265F9">
        <w:rPr>
          <w:rFonts w:ascii="Times New Roman" w:hAnsi="Times New Roman" w:cs="Times New Roman"/>
          <w:b/>
          <w:bCs/>
          <w:sz w:val="24"/>
          <w:szCs w:val="24"/>
        </w:rPr>
        <w:t xml:space="preserve"> и/или ультразвуковой картины лёгких,</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индекс массы тела,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внутрибрюшное давление.</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Исходя из диагноза, сроков развития ОРДС и внешних факторов, способствующих коллапсу альвеол, следует выделить пациентов с высоким и низким потенциалом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Высокий потенциал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характерен для: </w:t>
      </w:r>
    </w:p>
    <w:p w:rsidR="00F265F9" w:rsidRPr="00F265F9" w:rsidRDefault="00F265F9" w:rsidP="00F265F9">
      <w:pPr>
        <w:numPr>
          <w:ilvl w:val="0"/>
          <w:numId w:val="1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непрямого повреждения легких,</w:t>
      </w:r>
    </w:p>
    <w:p w:rsidR="00F265F9" w:rsidRPr="00F265F9" w:rsidRDefault="00F265F9" w:rsidP="00F265F9">
      <w:pPr>
        <w:numPr>
          <w:ilvl w:val="0"/>
          <w:numId w:val="1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гомогенного повреждения по данным компьютерной томографии легких с преобладанием затемнений по типу «матового стекла»,</w:t>
      </w:r>
    </w:p>
    <w:p w:rsidR="00F265F9" w:rsidRPr="00F265F9" w:rsidRDefault="00F265F9" w:rsidP="00F265F9">
      <w:pPr>
        <w:numPr>
          <w:ilvl w:val="0"/>
          <w:numId w:val="1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значительно сниженной статической податливости респираторной системы (давление плато более 25 </w:t>
      </w:r>
      <w:proofErr w:type="spellStart"/>
      <w:r w:rsidRPr="00F265F9">
        <w:rPr>
          <w:rFonts w:ascii="Times New Roman" w:eastAsia="Times New Roman" w:hAnsi="Times New Roman" w:cs="Times New Roman"/>
        </w:rPr>
        <w:t>мбар</w:t>
      </w:r>
      <w:proofErr w:type="spellEnd"/>
      <w:r w:rsidRPr="00F265F9">
        <w:rPr>
          <w:rFonts w:ascii="Times New Roman" w:eastAsia="Times New Roman" w:hAnsi="Times New Roman" w:cs="Times New Roman"/>
        </w:rPr>
        <w:t>),</w:t>
      </w:r>
    </w:p>
    <w:p w:rsidR="00F265F9" w:rsidRPr="00F265F9" w:rsidRDefault="00F265F9" w:rsidP="00F265F9">
      <w:pPr>
        <w:numPr>
          <w:ilvl w:val="0"/>
          <w:numId w:val="1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наличии преобладающего B-паттерна (В-линии) лёгочной ткани при УЗИ легких,</w:t>
      </w:r>
    </w:p>
    <w:p w:rsidR="00F265F9" w:rsidRPr="00F265F9" w:rsidRDefault="00F265F9" w:rsidP="00F265F9">
      <w:pPr>
        <w:numPr>
          <w:ilvl w:val="0"/>
          <w:numId w:val="1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ОРДС в ранней стадии (1-7 сутки).</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Низкий потенциал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характерен для:</w:t>
      </w:r>
    </w:p>
    <w:p w:rsidR="00F265F9" w:rsidRPr="00F265F9" w:rsidRDefault="00F265F9" w:rsidP="00F265F9">
      <w:pPr>
        <w:numPr>
          <w:ilvl w:val="0"/>
          <w:numId w:val="1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прямого повреждения легких,</w:t>
      </w:r>
    </w:p>
    <w:p w:rsidR="00F265F9" w:rsidRPr="00F265F9" w:rsidRDefault="00F265F9" w:rsidP="00F265F9">
      <w:pPr>
        <w:numPr>
          <w:ilvl w:val="0"/>
          <w:numId w:val="1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локального или негомогенного повреждения легочной ткани (ателектазы, пневмония) по данным КТ легких,</w:t>
      </w:r>
    </w:p>
    <w:p w:rsidR="00F265F9" w:rsidRPr="00F265F9" w:rsidRDefault="00F265F9" w:rsidP="00F265F9">
      <w:pPr>
        <w:numPr>
          <w:ilvl w:val="0"/>
          <w:numId w:val="1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гомогенного повреждения по данным компьютерной томографии легких с преобладанием затемнений по типу «консолидации» с симптомом воздушной </w:t>
      </w:r>
      <w:proofErr w:type="spellStart"/>
      <w:r w:rsidRPr="00F265F9">
        <w:rPr>
          <w:rFonts w:ascii="Times New Roman" w:eastAsia="Times New Roman" w:hAnsi="Times New Roman" w:cs="Times New Roman"/>
        </w:rPr>
        <w:t>бронхограммы</w:t>
      </w:r>
      <w:proofErr w:type="spellEnd"/>
      <w:r w:rsidRPr="00F265F9">
        <w:rPr>
          <w:rFonts w:ascii="Times New Roman" w:eastAsia="Times New Roman" w:hAnsi="Times New Roman" w:cs="Times New Roman"/>
        </w:rPr>
        <w:t xml:space="preserve"> (бактериальная пневмония, вирусная пневмония),</w:t>
      </w:r>
    </w:p>
    <w:p w:rsidR="00F265F9" w:rsidRPr="00F265F9" w:rsidRDefault="00F265F9" w:rsidP="00F265F9">
      <w:pPr>
        <w:numPr>
          <w:ilvl w:val="0"/>
          <w:numId w:val="1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нормальной или умеренно статической податливости респираторной системы (давление плато менее 25 </w:t>
      </w:r>
      <w:proofErr w:type="spellStart"/>
      <w:r w:rsidRPr="00F265F9">
        <w:rPr>
          <w:rFonts w:ascii="Times New Roman" w:eastAsia="Times New Roman" w:hAnsi="Times New Roman" w:cs="Times New Roman"/>
        </w:rPr>
        <w:t>мбар</w:t>
      </w:r>
      <w:proofErr w:type="spellEnd"/>
      <w:r w:rsidRPr="00F265F9">
        <w:rPr>
          <w:rFonts w:ascii="Times New Roman" w:eastAsia="Times New Roman" w:hAnsi="Times New Roman" w:cs="Times New Roman"/>
        </w:rPr>
        <w:t>),</w:t>
      </w:r>
    </w:p>
    <w:p w:rsidR="00F265F9" w:rsidRPr="00F265F9" w:rsidRDefault="00F265F9" w:rsidP="00F265F9">
      <w:pPr>
        <w:numPr>
          <w:ilvl w:val="0"/>
          <w:numId w:val="1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очагов консолидации легочной ткани (С-паттерн) при УЗИ легких,</w:t>
      </w:r>
    </w:p>
    <w:p w:rsidR="00F265F9" w:rsidRPr="00F265F9" w:rsidRDefault="00F265F9" w:rsidP="00F265F9">
      <w:pPr>
        <w:numPr>
          <w:ilvl w:val="0"/>
          <w:numId w:val="1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ОРДС в стадии </w:t>
      </w:r>
      <w:proofErr w:type="spellStart"/>
      <w:r w:rsidRPr="00F265F9">
        <w:rPr>
          <w:rFonts w:ascii="Times New Roman" w:eastAsia="Times New Roman" w:hAnsi="Times New Roman" w:cs="Times New Roman"/>
        </w:rPr>
        <w:t>фибропролиферации</w:t>
      </w:r>
      <w:proofErr w:type="spellEnd"/>
      <w:r w:rsidRPr="00F265F9">
        <w:rPr>
          <w:rFonts w:ascii="Times New Roman" w:eastAsia="Times New Roman" w:hAnsi="Times New Roman" w:cs="Times New Roman"/>
        </w:rPr>
        <w:t xml:space="preserve"> и фиброза.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Пациенты с непрямым повреждением легких в ранней стадии ОРДС (1-7 дни) чаще всего имеют хороший потенциал для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При непрямом повреждении легких величина оптимального РЕЕР чаще выше, чем при прямом повреждении.</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Факторы, способствующие коллапсу альвеол извне - давление органов средостения, внутрибрюшное давление, внесосудистая вода легких, ожирение.</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31. У пациентов с ОРДС рекомендовано выполнение компьютерной томографии (КТ) легких (при доступности метода и транспортабельности пациента) для оценки </w:t>
      </w:r>
      <w:proofErr w:type="spellStart"/>
      <w:r w:rsidRPr="00F265F9">
        <w:rPr>
          <w:rFonts w:ascii="Times New Roman" w:hAnsi="Times New Roman" w:cs="Times New Roman"/>
          <w:b/>
          <w:bCs/>
          <w:sz w:val="24"/>
          <w:szCs w:val="24"/>
        </w:rPr>
        <w:t>рекрутабельности</w:t>
      </w:r>
      <w:proofErr w:type="spellEnd"/>
      <w:r w:rsidRPr="00F265F9">
        <w:rPr>
          <w:rFonts w:ascii="Times New Roman" w:hAnsi="Times New Roman" w:cs="Times New Roman"/>
          <w:b/>
          <w:bCs/>
          <w:sz w:val="24"/>
          <w:szCs w:val="24"/>
        </w:rPr>
        <w:t xml:space="preserve"> альвеол и выбора   тактики респираторной терапии (уровень убедительности доказательств 3, уровень убедительности рекомендаций С).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lastRenderedPageBreak/>
        <w:t>Комментарий:</w:t>
      </w:r>
      <w:r w:rsidRPr="00F265F9">
        <w:rPr>
          <w:rFonts w:ascii="Times New Roman" w:hAnsi="Times New Roman" w:cs="Times New Roman"/>
          <w:sz w:val="24"/>
          <w:szCs w:val="24"/>
        </w:rPr>
        <w:t xml:space="preserve"> Компьютерная томография в отличие от рентгенографии позволяет проводить дифференциальную диагностику ОРДС от пневмонии и других причин </w:t>
      </w:r>
      <w:proofErr w:type="spellStart"/>
      <w:r w:rsidRPr="00F265F9">
        <w:rPr>
          <w:rFonts w:ascii="Times New Roman" w:hAnsi="Times New Roman" w:cs="Times New Roman"/>
          <w:sz w:val="24"/>
          <w:szCs w:val="24"/>
        </w:rPr>
        <w:t>гипоксемической</w:t>
      </w:r>
      <w:proofErr w:type="spellEnd"/>
      <w:r w:rsidRPr="00F265F9">
        <w:rPr>
          <w:rFonts w:ascii="Times New Roman" w:hAnsi="Times New Roman" w:cs="Times New Roman"/>
          <w:sz w:val="24"/>
          <w:szCs w:val="24"/>
        </w:rPr>
        <w:t xml:space="preserve"> ОДН и диагностику стадий ОРДС.</w:t>
      </w:r>
    </w:p>
    <w:p w:rsidR="00F265F9" w:rsidRPr="00F265F9" w:rsidRDefault="00F265F9" w:rsidP="00F265F9">
      <w:pPr>
        <w:pStyle w:val="a1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Ввиду разнообразия морфологических изменений в легких при ОРДС в международной практике приняты следующие термины для описания компьютерных </w:t>
      </w:r>
      <w:proofErr w:type="spellStart"/>
      <w:r w:rsidRPr="00F265F9">
        <w:rPr>
          <w:rFonts w:ascii="Times New Roman" w:hAnsi="Times New Roman" w:cs="Times New Roman"/>
          <w:sz w:val="24"/>
          <w:szCs w:val="24"/>
        </w:rPr>
        <w:t>томограмм</w:t>
      </w:r>
      <w:proofErr w:type="spellEnd"/>
      <w:r w:rsidRPr="00F265F9">
        <w:rPr>
          <w:rFonts w:ascii="Times New Roman" w:hAnsi="Times New Roman" w:cs="Times New Roman"/>
          <w:sz w:val="24"/>
          <w:szCs w:val="24"/>
        </w:rPr>
        <w:t xml:space="preserve"> легких (</w:t>
      </w:r>
      <w:proofErr w:type="spellStart"/>
      <w:r w:rsidRPr="00F265F9">
        <w:rPr>
          <w:rFonts w:ascii="Times New Roman" w:hAnsi="Times New Roman" w:cs="Times New Roman"/>
          <w:sz w:val="24"/>
          <w:szCs w:val="24"/>
        </w:rPr>
        <w:t>Fleischner</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Society</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Nomenclature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Committee</w:t>
      </w:r>
      <w:proofErr w:type="spellEnd"/>
      <w:r w:rsidRPr="00F265F9">
        <w:rPr>
          <w:rFonts w:ascii="Times New Roman" w:hAnsi="Times New Roman" w:cs="Times New Roman"/>
          <w:sz w:val="24"/>
          <w:szCs w:val="24"/>
        </w:rPr>
        <w:t>, 1996):</w:t>
      </w:r>
    </w:p>
    <w:p w:rsidR="00F265F9" w:rsidRPr="00F265F9" w:rsidRDefault="00F265F9" w:rsidP="00F265F9">
      <w:pPr>
        <w:numPr>
          <w:ilvl w:val="0"/>
          <w:numId w:val="14"/>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Затемнение по типу «матового стекла» - усиление легочного рисунка с сохраненной визуализацией сосудов и бронхов (соответствует участкам плохо вентилируемых альвеол -500-100 HU).</w:t>
      </w:r>
    </w:p>
    <w:p w:rsidR="00F265F9" w:rsidRPr="00F265F9" w:rsidRDefault="00F265F9" w:rsidP="00F265F9">
      <w:pPr>
        <w:numPr>
          <w:ilvl w:val="0"/>
          <w:numId w:val="14"/>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Консолидация – гомогенное усиление легочного рисунка, скрывающее тени сосудов и бронхов.</w:t>
      </w:r>
    </w:p>
    <w:p w:rsidR="00F265F9" w:rsidRPr="00F265F9" w:rsidRDefault="00F265F9" w:rsidP="00F265F9">
      <w:pPr>
        <w:numPr>
          <w:ilvl w:val="0"/>
          <w:numId w:val="14"/>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Ретикулярные изменения – множественные переплетающиеся между собой линейные тени разной толщины.</w:t>
      </w:r>
    </w:p>
    <w:p w:rsidR="00F265F9" w:rsidRPr="00F265F9" w:rsidRDefault="00F265F9" w:rsidP="00F265F9">
      <w:pPr>
        <w:pStyle w:val="a1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Патогенез ОРДС (легочный, внелегочный) значительно влияет на компьютерную </w:t>
      </w:r>
      <w:proofErr w:type="spellStart"/>
      <w:r w:rsidRPr="00F265F9">
        <w:rPr>
          <w:rFonts w:ascii="Times New Roman" w:hAnsi="Times New Roman" w:cs="Times New Roman"/>
          <w:sz w:val="24"/>
          <w:szCs w:val="24"/>
        </w:rPr>
        <w:t>томограмму</w:t>
      </w:r>
      <w:proofErr w:type="spellEnd"/>
      <w:r w:rsidRPr="00F265F9">
        <w:rPr>
          <w:rFonts w:ascii="Times New Roman" w:hAnsi="Times New Roman" w:cs="Times New Roman"/>
          <w:sz w:val="24"/>
          <w:szCs w:val="24"/>
        </w:rPr>
        <w:t xml:space="preserve"> легких. У пациентов с лёгочным ОРДС </w:t>
      </w:r>
      <w:proofErr w:type="spellStart"/>
      <w:r w:rsidRPr="00F265F9">
        <w:rPr>
          <w:rFonts w:ascii="Times New Roman" w:hAnsi="Times New Roman" w:cs="Times New Roman"/>
          <w:sz w:val="24"/>
          <w:szCs w:val="24"/>
        </w:rPr>
        <w:t>томографическая</w:t>
      </w:r>
      <w:proofErr w:type="spellEnd"/>
      <w:r w:rsidRPr="00F265F9">
        <w:rPr>
          <w:rFonts w:ascii="Times New Roman" w:hAnsi="Times New Roman" w:cs="Times New Roman"/>
          <w:sz w:val="24"/>
          <w:szCs w:val="24"/>
        </w:rPr>
        <w:t xml:space="preserve"> картина имеет участки локальных асимметричных сочетаний затемнений легочной ткани по типу «матового стекла» и консолидации, в то время как при внелегочном ОРДС картина симметрична, затемнения носят диффузный характер, причем в верхних участках легких они имеют характер затемнения по типу «матового стекла», а в нижних – консолидации легочной ткани.</w:t>
      </w:r>
    </w:p>
    <w:p w:rsidR="00F265F9" w:rsidRPr="00F265F9" w:rsidRDefault="00F265F9" w:rsidP="00F265F9">
      <w:pPr>
        <w:pStyle w:val="a1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В поздних стадиях синдрома развивающийся фиброз вызывает нарушения формы интерстициальных и </w:t>
      </w:r>
      <w:proofErr w:type="spellStart"/>
      <w:r w:rsidRPr="00F265F9">
        <w:rPr>
          <w:rFonts w:ascii="Times New Roman" w:hAnsi="Times New Roman" w:cs="Times New Roman"/>
          <w:sz w:val="24"/>
          <w:szCs w:val="24"/>
        </w:rPr>
        <w:t>бронховаскулярных</w:t>
      </w:r>
      <w:proofErr w:type="spellEnd"/>
      <w:r w:rsidRPr="00F265F9">
        <w:rPr>
          <w:rFonts w:ascii="Times New Roman" w:hAnsi="Times New Roman" w:cs="Times New Roman"/>
          <w:sz w:val="24"/>
          <w:szCs w:val="24"/>
        </w:rPr>
        <w:t xml:space="preserve"> теней, картина поражения легких становится более гомогенной, может увеличиваться число и объем </w:t>
      </w:r>
      <w:proofErr w:type="spellStart"/>
      <w:r w:rsidRPr="00F265F9">
        <w:rPr>
          <w:rFonts w:ascii="Times New Roman" w:hAnsi="Times New Roman" w:cs="Times New Roman"/>
          <w:sz w:val="24"/>
          <w:szCs w:val="24"/>
        </w:rPr>
        <w:t>субплевральных</w:t>
      </w:r>
      <w:proofErr w:type="spellEnd"/>
      <w:r w:rsidRPr="00F265F9">
        <w:rPr>
          <w:rFonts w:ascii="Times New Roman" w:hAnsi="Times New Roman" w:cs="Times New Roman"/>
          <w:sz w:val="24"/>
          <w:szCs w:val="24"/>
        </w:rPr>
        <w:t xml:space="preserve"> кист. У пациентов, перенесших ОРДС, КТ картина имеет выраженную «</w:t>
      </w:r>
      <w:proofErr w:type="spellStart"/>
      <w:r w:rsidRPr="00F265F9">
        <w:rPr>
          <w:rFonts w:ascii="Times New Roman" w:hAnsi="Times New Roman" w:cs="Times New Roman"/>
          <w:sz w:val="24"/>
          <w:szCs w:val="24"/>
        </w:rPr>
        <w:t>сетчатость</w:t>
      </w:r>
      <w:proofErr w:type="spellEnd"/>
      <w:r w:rsidRPr="00F265F9">
        <w:rPr>
          <w:rFonts w:ascii="Times New Roman" w:hAnsi="Times New Roman" w:cs="Times New Roman"/>
          <w:sz w:val="24"/>
          <w:szCs w:val="24"/>
        </w:rPr>
        <w:t xml:space="preserve">», тем более выраженную, чем длительнее и «агрессивнее» было проведение ИВЛ. Ретикулярные изменения и традиционные </w:t>
      </w:r>
      <w:proofErr w:type="spellStart"/>
      <w:r w:rsidRPr="00F265F9">
        <w:rPr>
          <w:rFonts w:ascii="Times New Roman" w:hAnsi="Times New Roman" w:cs="Times New Roman"/>
          <w:sz w:val="24"/>
          <w:szCs w:val="24"/>
        </w:rPr>
        <w:t>бронхоэктазы</w:t>
      </w:r>
      <w:proofErr w:type="spellEnd"/>
      <w:r w:rsidRPr="00F265F9">
        <w:rPr>
          <w:rFonts w:ascii="Times New Roman" w:hAnsi="Times New Roman" w:cs="Times New Roman"/>
          <w:sz w:val="24"/>
          <w:szCs w:val="24"/>
        </w:rPr>
        <w:t xml:space="preserve"> – признак фиброза – сильнее выражен в вышележащих, лучше вентилируемых при ИВЛ участках легких.</w:t>
      </w:r>
    </w:p>
    <w:p w:rsidR="00F265F9" w:rsidRPr="00F265F9" w:rsidRDefault="00F265F9" w:rsidP="00F265F9">
      <w:pPr>
        <w:pStyle w:val="a1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Количественный анализ компьютерной </w:t>
      </w:r>
      <w:proofErr w:type="spellStart"/>
      <w:r w:rsidRPr="00F265F9">
        <w:rPr>
          <w:rFonts w:ascii="Times New Roman" w:hAnsi="Times New Roman" w:cs="Times New Roman"/>
          <w:sz w:val="24"/>
          <w:szCs w:val="24"/>
        </w:rPr>
        <w:t>томограммы</w:t>
      </w:r>
      <w:proofErr w:type="spellEnd"/>
      <w:r w:rsidRPr="00F265F9">
        <w:rPr>
          <w:rFonts w:ascii="Times New Roman" w:hAnsi="Times New Roman" w:cs="Times New Roman"/>
          <w:sz w:val="24"/>
          <w:szCs w:val="24"/>
        </w:rPr>
        <w:t xml:space="preserve"> на ранней стадии ОРДС позволяет точно разделять 4 зоны легких. Метод основан на вычислении процента радиации, поглощенной определенным объемом легочной ткани и выражается в КТ единицах (единицах </w:t>
      </w:r>
      <w:proofErr w:type="spellStart"/>
      <w:r w:rsidRPr="00F265F9">
        <w:rPr>
          <w:rFonts w:ascii="Times New Roman" w:hAnsi="Times New Roman" w:cs="Times New Roman"/>
          <w:sz w:val="24"/>
          <w:szCs w:val="24"/>
        </w:rPr>
        <w:t>Hounsfield</w:t>
      </w:r>
      <w:proofErr w:type="spellEnd"/>
      <w:r w:rsidRPr="00F265F9">
        <w:rPr>
          <w:rFonts w:ascii="Times New Roman" w:hAnsi="Times New Roman" w:cs="Times New Roman"/>
          <w:sz w:val="24"/>
          <w:szCs w:val="24"/>
        </w:rPr>
        <w:t xml:space="preserve"> (HU). Шкала простирается от +1000 (полное поглощение – костная ткань) до –1000 (нет поглощения – газ). Вода имеет плотность 0 HU, ткани и кровь 20–40 HU. В соответствии со шкалой </w:t>
      </w:r>
      <w:proofErr w:type="spellStart"/>
      <w:r w:rsidRPr="00F265F9">
        <w:rPr>
          <w:rFonts w:ascii="Times New Roman" w:hAnsi="Times New Roman" w:cs="Times New Roman"/>
          <w:sz w:val="24"/>
          <w:szCs w:val="24"/>
        </w:rPr>
        <w:t>перераздутые</w:t>
      </w:r>
      <w:proofErr w:type="spellEnd"/>
      <w:r w:rsidRPr="00F265F9">
        <w:rPr>
          <w:rFonts w:ascii="Times New Roman" w:hAnsi="Times New Roman" w:cs="Times New Roman"/>
          <w:sz w:val="24"/>
          <w:szCs w:val="24"/>
        </w:rPr>
        <w:t xml:space="preserve"> участки легких соответствуют диапазону от –1000 до –900 HU, нормально вентилируемые от –900 до –500 HU, плохо вентилируемые - от –500 до –100 HU и невентилируемые от –100 до +100 HU.</w:t>
      </w:r>
    </w:p>
    <w:p w:rsidR="00F265F9" w:rsidRPr="00F265F9" w:rsidRDefault="00F265F9" w:rsidP="00F265F9">
      <w:pPr>
        <w:pStyle w:val="a1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Компьютерная томография позволяет оценить </w:t>
      </w:r>
      <w:proofErr w:type="spellStart"/>
      <w:r w:rsidRPr="00F265F9">
        <w:rPr>
          <w:rFonts w:ascii="Times New Roman" w:hAnsi="Times New Roman" w:cs="Times New Roman"/>
          <w:sz w:val="24"/>
          <w:szCs w:val="24"/>
        </w:rPr>
        <w:t>рекрутабельность</w:t>
      </w:r>
      <w:proofErr w:type="spellEnd"/>
      <w:r w:rsidRPr="00F265F9">
        <w:rPr>
          <w:rFonts w:ascii="Times New Roman" w:hAnsi="Times New Roman" w:cs="Times New Roman"/>
          <w:sz w:val="24"/>
          <w:szCs w:val="24"/>
        </w:rPr>
        <w:t xml:space="preserve"> альвеол, </w:t>
      </w:r>
      <w:proofErr w:type="spellStart"/>
      <w:r w:rsidRPr="00F265F9">
        <w:rPr>
          <w:rFonts w:ascii="Times New Roman" w:hAnsi="Times New Roman" w:cs="Times New Roman"/>
          <w:sz w:val="24"/>
          <w:szCs w:val="24"/>
        </w:rPr>
        <w:t>перераздувание</w:t>
      </w:r>
      <w:proofErr w:type="spellEnd"/>
      <w:r w:rsidRPr="00F265F9">
        <w:rPr>
          <w:rFonts w:ascii="Times New Roman" w:hAnsi="Times New Roman" w:cs="Times New Roman"/>
          <w:sz w:val="24"/>
          <w:szCs w:val="24"/>
        </w:rPr>
        <w:t xml:space="preserve"> альвеол, а также эффективность и безопасность настройки PEEP и выбора дыхательного объема.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32. У пациентов с ОРДС при проведении ИВЛ рекомендовано применение дополнительных методов оценки </w:t>
      </w:r>
      <w:proofErr w:type="spellStart"/>
      <w:r w:rsidRPr="00F265F9">
        <w:rPr>
          <w:rFonts w:ascii="Times New Roman" w:hAnsi="Times New Roman" w:cs="Times New Roman"/>
          <w:b/>
          <w:bCs/>
          <w:sz w:val="24"/>
          <w:szCs w:val="24"/>
        </w:rPr>
        <w:t>рекрутабельности</w:t>
      </w:r>
      <w:proofErr w:type="spellEnd"/>
      <w:r w:rsidRPr="00F265F9">
        <w:rPr>
          <w:rFonts w:ascii="Times New Roman" w:hAnsi="Times New Roman" w:cs="Times New Roman"/>
          <w:b/>
          <w:bCs/>
          <w:sz w:val="24"/>
          <w:szCs w:val="24"/>
        </w:rPr>
        <w:t xml:space="preserve"> альвеол для выбора тактики респираторной терапии (уровень убедительности доказательств 3, уровень убедительности рекомендаций B); о высоком потенциале </w:t>
      </w:r>
      <w:proofErr w:type="spellStart"/>
      <w:r w:rsidRPr="00F265F9">
        <w:rPr>
          <w:rFonts w:ascii="Times New Roman" w:hAnsi="Times New Roman" w:cs="Times New Roman"/>
          <w:b/>
          <w:bCs/>
          <w:sz w:val="24"/>
          <w:szCs w:val="24"/>
        </w:rPr>
        <w:t>рекрутирования</w:t>
      </w:r>
      <w:proofErr w:type="spellEnd"/>
      <w:r w:rsidRPr="00F265F9">
        <w:rPr>
          <w:rFonts w:ascii="Times New Roman" w:hAnsi="Times New Roman" w:cs="Times New Roman"/>
          <w:b/>
          <w:bCs/>
          <w:sz w:val="24"/>
          <w:szCs w:val="24"/>
        </w:rPr>
        <w:t xml:space="preserve"> свидетельствуют:</w:t>
      </w:r>
    </w:p>
    <w:p w:rsidR="00F265F9" w:rsidRPr="00F265F9" w:rsidRDefault="00F265F9" w:rsidP="00F265F9">
      <w:pPr>
        <w:numPr>
          <w:ilvl w:val="0"/>
          <w:numId w:val="15"/>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lastRenderedPageBreak/>
        <w:t>снижение статической податливости респираторной системы менее 30 мл/</w:t>
      </w:r>
      <w:proofErr w:type="spellStart"/>
      <w:r w:rsidRPr="00F265F9">
        <w:rPr>
          <w:rFonts w:ascii="Times New Roman" w:eastAsia="Times New Roman" w:hAnsi="Times New Roman" w:cs="Times New Roman"/>
          <w:b/>
          <w:bCs/>
        </w:rPr>
        <w:t>мбар</w:t>
      </w:r>
      <w:proofErr w:type="spellEnd"/>
      <w:r w:rsidRPr="00F265F9">
        <w:rPr>
          <w:rFonts w:ascii="Times New Roman" w:eastAsia="Times New Roman" w:hAnsi="Times New Roman" w:cs="Times New Roman"/>
          <w:b/>
          <w:bCs/>
        </w:rPr>
        <w:t xml:space="preserve"> (давление плато более 25 </w:t>
      </w:r>
      <w:proofErr w:type="spellStart"/>
      <w:r w:rsidRPr="00F265F9">
        <w:rPr>
          <w:rFonts w:ascii="Times New Roman" w:eastAsia="Times New Roman" w:hAnsi="Times New Roman" w:cs="Times New Roman"/>
          <w:b/>
          <w:bCs/>
        </w:rPr>
        <w:t>мбар</w:t>
      </w:r>
      <w:proofErr w:type="spellEnd"/>
      <w:r w:rsidRPr="00F265F9">
        <w:rPr>
          <w:rFonts w:ascii="Times New Roman" w:eastAsia="Times New Roman" w:hAnsi="Times New Roman" w:cs="Times New Roman"/>
          <w:b/>
          <w:bCs/>
        </w:rPr>
        <w:t>),</w:t>
      </w:r>
    </w:p>
    <w:p w:rsidR="00F265F9" w:rsidRPr="00F265F9" w:rsidRDefault="00F265F9" w:rsidP="00F265F9">
      <w:pPr>
        <w:numPr>
          <w:ilvl w:val="0"/>
          <w:numId w:val="15"/>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снижение «движущего» давления лёгких (</w:t>
      </w:r>
      <w:proofErr w:type="spellStart"/>
      <w:r w:rsidRPr="00F265F9">
        <w:rPr>
          <w:rFonts w:ascii="Times New Roman" w:eastAsia="Times New Roman" w:hAnsi="Times New Roman" w:cs="Times New Roman"/>
          <w:b/>
          <w:bCs/>
        </w:rPr>
        <w:t>driving</w:t>
      </w:r>
      <w:proofErr w:type="spellEnd"/>
      <w:r w:rsidRPr="00F265F9">
        <w:rPr>
          <w:rFonts w:ascii="Times New Roman" w:eastAsia="Times New Roman" w:hAnsi="Times New Roman" w:cs="Times New Roman"/>
          <w:b/>
          <w:bCs/>
        </w:rPr>
        <w:t> </w:t>
      </w:r>
      <w:proofErr w:type="spellStart"/>
      <w:r w:rsidRPr="00F265F9">
        <w:rPr>
          <w:rFonts w:ascii="Times New Roman" w:eastAsia="Times New Roman" w:hAnsi="Times New Roman" w:cs="Times New Roman"/>
          <w:b/>
          <w:bCs/>
        </w:rPr>
        <w:t>pressure</w:t>
      </w:r>
      <w:proofErr w:type="spellEnd"/>
      <w:r w:rsidRPr="00F265F9">
        <w:rPr>
          <w:rFonts w:ascii="Times New Roman" w:eastAsia="Times New Roman" w:hAnsi="Times New Roman" w:cs="Times New Roman"/>
          <w:b/>
          <w:bCs/>
        </w:rPr>
        <w:t> - DP) при увеличении РЕЕР,</w:t>
      </w:r>
    </w:p>
    <w:p w:rsidR="00F265F9" w:rsidRPr="00F265F9" w:rsidRDefault="00F265F9" w:rsidP="00F265F9">
      <w:pPr>
        <w:numPr>
          <w:ilvl w:val="0"/>
          <w:numId w:val="15"/>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нижняя точка перегиба (НТП) при построении </w:t>
      </w:r>
      <w:r w:rsidRPr="00F265F9">
        <w:rPr>
          <w:rFonts w:ascii="Times New Roman" w:eastAsia="Times New Roman" w:hAnsi="Times New Roman" w:cs="Times New Roman"/>
          <w:b/>
          <w:bCs/>
          <w:u w:val="single"/>
        </w:rPr>
        <w:t>статической</w:t>
      </w:r>
      <w:r w:rsidRPr="00F265F9">
        <w:rPr>
          <w:rFonts w:ascii="Times New Roman" w:eastAsia="Times New Roman" w:hAnsi="Times New Roman" w:cs="Times New Roman"/>
          <w:b/>
          <w:bCs/>
        </w:rPr>
        <w:t xml:space="preserve"> петли «давление-объем» больше 10 </w:t>
      </w:r>
      <w:proofErr w:type="spellStart"/>
      <w:r w:rsidRPr="00F265F9">
        <w:rPr>
          <w:rFonts w:ascii="Times New Roman" w:eastAsia="Times New Roman" w:hAnsi="Times New Roman" w:cs="Times New Roman"/>
          <w:b/>
          <w:bCs/>
        </w:rPr>
        <w:t>мбар</w:t>
      </w:r>
      <w:proofErr w:type="spellEnd"/>
      <w:r w:rsidRPr="00F265F9">
        <w:rPr>
          <w:rFonts w:ascii="Times New Roman" w:eastAsia="Times New Roman" w:hAnsi="Times New Roman" w:cs="Times New Roman"/>
          <w:b/>
          <w:bCs/>
        </w:rPr>
        <w:t xml:space="preserve"> при непрямом повреждении лёгких,</w:t>
      </w:r>
    </w:p>
    <w:p w:rsidR="00F265F9" w:rsidRPr="00F265F9" w:rsidRDefault="00F265F9" w:rsidP="00F265F9">
      <w:pPr>
        <w:numPr>
          <w:ilvl w:val="0"/>
          <w:numId w:val="15"/>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увеличение объема легких более, чем на 500 мл при построении </w:t>
      </w:r>
      <w:r w:rsidRPr="00F265F9">
        <w:rPr>
          <w:rFonts w:ascii="Times New Roman" w:eastAsia="Times New Roman" w:hAnsi="Times New Roman" w:cs="Times New Roman"/>
          <w:b/>
          <w:bCs/>
          <w:u w:val="single"/>
        </w:rPr>
        <w:t>статической</w:t>
      </w:r>
      <w:r w:rsidRPr="00F265F9">
        <w:rPr>
          <w:rFonts w:ascii="Times New Roman" w:eastAsia="Times New Roman" w:hAnsi="Times New Roman" w:cs="Times New Roman"/>
          <w:b/>
          <w:bCs/>
        </w:rPr>
        <w:t xml:space="preserve"> петли «давление-объем» с удержанием заданного давления (около 40 см </w:t>
      </w:r>
      <w:proofErr w:type="spellStart"/>
      <w:r w:rsidRPr="00F265F9">
        <w:rPr>
          <w:rFonts w:ascii="Times New Roman" w:eastAsia="Times New Roman" w:hAnsi="Times New Roman" w:cs="Times New Roman"/>
          <w:b/>
          <w:bCs/>
        </w:rPr>
        <w:t>вод.ст</w:t>
      </w:r>
      <w:proofErr w:type="spellEnd"/>
      <w:r w:rsidRPr="00F265F9">
        <w:rPr>
          <w:rFonts w:ascii="Times New Roman" w:eastAsia="Times New Roman" w:hAnsi="Times New Roman" w:cs="Times New Roman"/>
          <w:b/>
          <w:bCs/>
        </w:rPr>
        <w:t>.) в течение 10-40 секунд,</w:t>
      </w:r>
    </w:p>
    <w:p w:rsidR="00F265F9" w:rsidRPr="00F265F9" w:rsidRDefault="00F265F9" w:rsidP="00F265F9">
      <w:pPr>
        <w:numPr>
          <w:ilvl w:val="0"/>
          <w:numId w:val="15"/>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увеличение EELV при увеличении РЕЕР выше ожидаемого прироста объема,</w:t>
      </w:r>
    </w:p>
    <w:p w:rsidR="00F265F9" w:rsidRPr="00F265F9" w:rsidRDefault="00F265F9" w:rsidP="00F265F9">
      <w:pPr>
        <w:numPr>
          <w:ilvl w:val="0"/>
          <w:numId w:val="15"/>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индекс внесосудистой воды легких менее 10 мл/кг</w:t>
      </w:r>
    </w:p>
    <w:p w:rsidR="00F265F9" w:rsidRPr="00F265F9" w:rsidRDefault="00F265F9" w:rsidP="00F265F9">
      <w:pPr>
        <w:numPr>
          <w:ilvl w:val="0"/>
          <w:numId w:val="15"/>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 xml:space="preserve">высокое давление в пищеводе (отрицательное </w:t>
      </w:r>
      <w:proofErr w:type="spellStart"/>
      <w:r w:rsidRPr="00F265F9">
        <w:rPr>
          <w:rFonts w:ascii="Times New Roman" w:eastAsia="Times New Roman" w:hAnsi="Times New Roman" w:cs="Times New Roman"/>
          <w:b/>
          <w:bCs/>
        </w:rPr>
        <w:t>транспульмональное</w:t>
      </w:r>
      <w:proofErr w:type="spellEnd"/>
      <w:r w:rsidRPr="00F265F9">
        <w:rPr>
          <w:rFonts w:ascii="Times New Roman" w:eastAsia="Times New Roman" w:hAnsi="Times New Roman" w:cs="Times New Roman"/>
          <w:b/>
          <w:bCs/>
        </w:rPr>
        <w:t xml:space="preserve"> давление на выдохе),</w:t>
      </w:r>
    </w:p>
    <w:p w:rsidR="00F265F9" w:rsidRPr="00F265F9" w:rsidRDefault="00F265F9" w:rsidP="00F265F9">
      <w:pPr>
        <w:numPr>
          <w:ilvl w:val="0"/>
          <w:numId w:val="15"/>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стресс-индекс &lt; 1.</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Комментарий: Выбор метода также может определяться доступностью дополнительных методов оценки физиологии дыхания - статической петли «давление-объем», мониторинга конечно-экспираторного объема легких (</w:t>
      </w:r>
      <w:proofErr w:type="spellStart"/>
      <w:r w:rsidRPr="00F265F9">
        <w:rPr>
          <w:rFonts w:ascii="Times New Roman" w:hAnsi="Times New Roman" w:cs="Times New Roman"/>
          <w:sz w:val="24"/>
          <w:szCs w:val="24"/>
        </w:rPr>
        <w:t>end-expiratory</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lung</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volume</w:t>
      </w:r>
      <w:proofErr w:type="spellEnd"/>
      <w:r w:rsidRPr="00F265F9">
        <w:rPr>
          <w:rFonts w:ascii="Times New Roman" w:hAnsi="Times New Roman" w:cs="Times New Roman"/>
          <w:sz w:val="24"/>
          <w:szCs w:val="24"/>
        </w:rPr>
        <w:t xml:space="preserve"> - EELV), </w:t>
      </w:r>
      <w:proofErr w:type="spellStart"/>
      <w:r w:rsidRPr="00F265F9">
        <w:rPr>
          <w:rFonts w:ascii="Times New Roman" w:hAnsi="Times New Roman" w:cs="Times New Roman"/>
          <w:sz w:val="24"/>
          <w:szCs w:val="24"/>
        </w:rPr>
        <w:t>транспульмонального</w:t>
      </w:r>
      <w:proofErr w:type="spellEnd"/>
      <w:r w:rsidRPr="00F265F9">
        <w:rPr>
          <w:rFonts w:ascii="Times New Roman" w:hAnsi="Times New Roman" w:cs="Times New Roman"/>
          <w:sz w:val="24"/>
          <w:szCs w:val="24"/>
        </w:rPr>
        <w:t xml:space="preserve"> давления.</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Самым доступным инструментальным методом оценки </w:t>
      </w:r>
      <w:proofErr w:type="spellStart"/>
      <w:r w:rsidRPr="00F265F9">
        <w:rPr>
          <w:rFonts w:ascii="Times New Roman" w:hAnsi="Times New Roman" w:cs="Times New Roman"/>
          <w:sz w:val="24"/>
          <w:szCs w:val="24"/>
        </w:rPr>
        <w:t>рекрутабельности</w:t>
      </w:r>
      <w:proofErr w:type="spellEnd"/>
      <w:r w:rsidRPr="00F265F9">
        <w:rPr>
          <w:rFonts w:ascii="Times New Roman" w:hAnsi="Times New Roman" w:cs="Times New Roman"/>
          <w:sz w:val="24"/>
          <w:szCs w:val="24"/>
        </w:rPr>
        <w:t xml:space="preserve"> является оценка давления плато и, соответственно, статической податливости респираторной системы (</w:t>
      </w:r>
      <w:proofErr w:type="spellStart"/>
      <w:r w:rsidRPr="00F265F9">
        <w:rPr>
          <w:rFonts w:ascii="Times New Roman" w:hAnsi="Times New Roman" w:cs="Times New Roman"/>
          <w:sz w:val="24"/>
          <w:szCs w:val="24"/>
        </w:rPr>
        <w:t>Cstat</w:t>
      </w:r>
      <w:proofErr w:type="spellEnd"/>
      <w:r w:rsidRPr="00F265F9">
        <w:rPr>
          <w:rFonts w:ascii="Times New Roman" w:hAnsi="Times New Roman" w:cs="Times New Roman"/>
          <w:sz w:val="24"/>
          <w:szCs w:val="24"/>
        </w:rPr>
        <w:t>) а также динамическая оценка «движущего» давления лёгких. Снижение статической податливости респираторной системы менее 30 мл/</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часто свидетельствует о гомогенном повреждении лёгких и, в сочетании с непрямым механизмом повреждения лёгких, может соответствовать высокой </w:t>
      </w:r>
      <w:proofErr w:type="spellStart"/>
      <w:r w:rsidRPr="00F265F9">
        <w:rPr>
          <w:rFonts w:ascii="Times New Roman" w:hAnsi="Times New Roman" w:cs="Times New Roman"/>
          <w:sz w:val="24"/>
          <w:szCs w:val="24"/>
        </w:rPr>
        <w:t>рекрутабельности</w:t>
      </w:r>
      <w:proofErr w:type="spellEnd"/>
      <w:r w:rsidRPr="00F265F9">
        <w:rPr>
          <w:rFonts w:ascii="Times New Roman" w:hAnsi="Times New Roman" w:cs="Times New Roman"/>
          <w:sz w:val="24"/>
          <w:szCs w:val="24"/>
        </w:rPr>
        <w:t xml:space="preserve"> альвеол. Статическую податливость респираторной системы рассчитывают по формуле:</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Cstat</w:t>
      </w:r>
      <w:proofErr w:type="spellEnd"/>
      <w:r w:rsidRPr="00F265F9">
        <w:rPr>
          <w:rFonts w:ascii="Times New Roman" w:hAnsi="Times New Roman" w:cs="Times New Roman"/>
          <w:sz w:val="24"/>
          <w:szCs w:val="24"/>
        </w:rPr>
        <w:t xml:space="preserve"> = </w:t>
      </w:r>
      <w:proofErr w:type="spellStart"/>
      <w:r w:rsidRPr="00F265F9">
        <w:rPr>
          <w:rFonts w:ascii="Times New Roman" w:hAnsi="Times New Roman" w:cs="Times New Roman"/>
          <w:sz w:val="24"/>
          <w:szCs w:val="24"/>
        </w:rPr>
        <w:t>Vt</w:t>
      </w:r>
      <w:proofErr w:type="spellEnd"/>
      <w:r w:rsidRPr="00F265F9">
        <w:rPr>
          <w:rFonts w:ascii="Times New Roman" w:hAnsi="Times New Roman" w:cs="Times New Roman"/>
          <w:sz w:val="24"/>
          <w:szCs w:val="24"/>
        </w:rPr>
        <w:t>/(</w:t>
      </w:r>
      <w:proofErr w:type="spellStart"/>
      <w:r w:rsidRPr="00F265F9">
        <w:rPr>
          <w:rFonts w:ascii="Times New Roman" w:hAnsi="Times New Roman" w:cs="Times New Roman"/>
          <w:sz w:val="24"/>
          <w:szCs w:val="24"/>
        </w:rPr>
        <w:t>Pplat</w:t>
      </w:r>
      <w:proofErr w:type="spellEnd"/>
      <w:r w:rsidRPr="00F265F9">
        <w:rPr>
          <w:rFonts w:ascii="Times New Roman" w:hAnsi="Times New Roman" w:cs="Times New Roman"/>
          <w:sz w:val="24"/>
          <w:szCs w:val="24"/>
        </w:rPr>
        <w:t>-PEEP).</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Увеличение статической податливости респираторной системы в процессе увеличения РЕЕР или поведения маневров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свидетельствует о </w:t>
      </w:r>
      <w:proofErr w:type="spellStart"/>
      <w:r w:rsidRPr="00F265F9">
        <w:rPr>
          <w:rFonts w:ascii="Times New Roman" w:hAnsi="Times New Roman" w:cs="Times New Roman"/>
          <w:sz w:val="24"/>
          <w:szCs w:val="24"/>
        </w:rPr>
        <w:t>рекрутабельности</w:t>
      </w:r>
      <w:proofErr w:type="spellEnd"/>
      <w:r w:rsidRPr="00F265F9">
        <w:rPr>
          <w:rFonts w:ascii="Times New Roman" w:hAnsi="Times New Roman" w:cs="Times New Roman"/>
          <w:sz w:val="24"/>
          <w:szCs w:val="24"/>
        </w:rPr>
        <w:t xml:space="preserve"> альвеол. Мета-анализ РКИ по применению ИВЛ у пациентов с ОРДС подтвердил это и продемонстрировал, что оценка аналога статической податливости  респираторной системы («движущего» давления) при изменении уровня РЕЕР позволяет оценить </w:t>
      </w:r>
      <w:proofErr w:type="spellStart"/>
      <w:r w:rsidRPr="00F265F9">
        <w:rPr>
          <w:rFonts w:ascii="Times New Roman" w:hAnsi="Times New Roman" w:cs="Times New Roman"/>
          <w:sz w:val="24"/>
          <w:szCs w:val="24"/>
        </w:rPr>
        <w:t>рекрутабельность</w:t>
      </w:r>
      <w:proofErr w:type="spellEnd"/>
      <w:r w:rsidRPr="00F265F9">
        <w:rPr>
          <w:rFonts w:ascii="Times New Roman" w:hAnsi="Times New Roman" w:cs="Times New Roman"/>
          <w:sz w:val="24"/>
          <w:szCs w:val="24"/>
        </w:rPr>
        <w:t xml:space="preserve"> альвеол. DP рассчитывают по формуле: DP=</w:t>
      </w:r>
      <w:proofErr w:type="spellStart"/>
      <w:r w:rsidRPr="00F265F9">
        <w:rPr>
          <w:rFonts w:ascii="Times New Roman" w:hAnsi="Times New Roman" w:cs="Times New Roman"/>
          <w:sz w:val="24"/>
          <w:szCs w:val="24"/>
        </w:rPr>
        <w:t>Pplat</w:t>
      </w:r>
      <w:proofErr w:type="spellEnd"/>
      <w:r w:rsidRPr="00F265F9">
        <w:rPr>
          <w:rFonts w:ascii="Times New Roman" w:hAnsi="Times New Roman" w:cs="Times New Roman"/>
          <w:sz w:val="24"/>
          <w:szCs w:val="24"/>
        </w:rPr>
        <w:t>-PEEP.</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Измерения </w:t>
      </w:r>
      <w:r w:rsidRPr="00F265F9">
        <w:rPr>
          <w:rFonts w:ascii="Times New Roman" w:hAnsi="Times New Roman" w:cs="Times New Roman"/>
          <w:sz w:val="24"/>
          <w:szCs w:val="24"/>
          <w:u w:val="single"/>
        </w:rPr>
        <w:t>динамической</w:t>
      </w:r>
      <w:r w:rsidRPr="00F265F9">
        <w:rPr>
          <w:rFonts w:ascii="Times New Roman" w:hAnsi="Times New Roman" w:cs="Times New Roman"/>
          <w:sz w:val="24"/>
          <w:szCs w:val="24"/>
        </w:rPr>
        <w:t> петли «давление-объем» (во время каждого дыхательного цикла) приводят к ошибочным интерпретациям, так как резистивный компонент изменяет форму петли, поэтому применяют </w:t>
      </w:r>
      <w:r w:rsidRPr="00F265F9">
        <w:rPr>
          <w:rFonts w:ascii="Times New Roman" w:hAnsi="Times New Roman" w:cs="Times New Roman"/>
          <w:sz w:val="24"/>
          <w:szCs w:val="24"/>
          <w:u w:val="single"/>
        </w:rPr>
        <w:t>статическую</w:t>
      </w:r>
      <w:r w:rsidRPr="00F265F9">
        <w:rPr>
          <w:rFonts w:ascii="Times New Roman" w:hAnsi="Times New Roman" w:cs="Times New Roman"/>
          <w:sz w:val="24"/>
          <w:szCs w:val="24"/>
        </w:rPr>
        <w:t xml:space="preserve"> петлю «давление-объем». К сожалению, эта петля также отражает только вентилируемые зоны в условиях нулевого (минимального) потока; изменение этой петли в динамических условиях </w:t>
      </w:r>
      <w:proofErr w:type="spellStart"/>
      <w:r w:rsidRPr="00F265F9">
        <w:rPr>
          <w:rFonts w:ascii="Times New Roman" w:hAnsi="Times New Roman" w:cs="Times New Roman"/>
          <w:sz w:val="24"/>
          <w:szCs w:val="24"/>
        </w:rPr>
        <w:t>труднопрогнозируемо</w:t>
      </w:r>
      <w:proofErr w:type="spellEnd"/>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Многие современные аппараты ИВЛ обладают способностью построения статической петли «давление-объём». Исследования, сравнивающие </w:t>
      </w:r>
      <w:proofErr w:type="spellStart"/>
      <w:r w:rsidRPr="00F265F9">
        <w:rPr>
          <w:rFonts w:ascii="Times New Roman" w:hAnsi="Times New Roman" w:cs="Times New Roman"/>
          <w:sz w:val="24"/>
          <w:szCs w:val="24"/>
        </w:rPr>
        <w:t>томографическую</w:t>
      </w:r>
      <w:proofErr w:type="spellEnd"/>
      <w:r w:rsidRPr="00F265F9">
        <w:rPr>
          <w:rFonts w:ascii="Times New Roman" w:hAnsi="Times New Roman" w:cs="Times New Roman"/>
          <w:sz w:val="24"/>
          <w:szCs w:val="24"/>
        </w:rPr>
        <w:t xml:space="preserve"> картину лёгких и нижнюю точку перегиба статической кривой «давление-объем», продемонстрировали, что сочетание НТП более 10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и непрямого механизма повреждения легких свидетельствует о гомогенном повреждении альвеол, а отсутствие выраженной НТП - о локальном повреждении альвеол. Исследования сравнительной оценки КТ легких и статической петли «давление-объем» продемонстрировали, что при негомогенном </w:t>
      </w:r>
      <w:r w:rsidRPr="00F265F9">
        <w:rPr>
          <w:rFonts w:ascii="Times New Roman" w:hAnsi="Times New Roman" w:cs="Times New Roman"/>
          <w:sz w:val="24"/>
          <w:szCs w:val="24"/>
        </w:rPr>
        <w:lastRenderedPageBreak/>
        <w:t xml:space="preserve">повреждении альвеол отсутствуют выраженные точки перегиба (якобы соответствующих открытию и </w:t>
      </w:r>
      <w:proofErr w:type="spellStart"/>
      <w:r w:rsidRPr="00F265F9">
        <w:rPr>
          <w:rFonts w:ascii="Times New Roman" w:hAnsi="Times New Roman" w:cs="Times New Roman"/>
          <w:sz w:val="24"/>
          <w:szCs w:val="24"/>
        </w:rPr>
        <w:t>перераздуванию</w:t>
      </w:r>
      <w:proofErr w:type="spellEnd"/>
      <w:r w:rsidRPr="00F265F9">
        <w:rPr>
          <w:rFonts w:ascii="Times New Roman" w:hAnsi="Times New Roman" w:cs="Times New Roman"/>
          <w:sz w:val="24"/>
          <w:szCs w:val="24"/>
        </w:rPr>
        <w:t xml:space="preserve"> альвеол), хотя </w:t>
      </w:r>
      <w:proofErr w:type="spellStart"/>
      <w:r w:rsidRPr="00F265F9">
        <w:rPr>
          <w:rFonts w:ascii="Times New Roman" w:hAnsi="Times New Roman" w:cs="Times New Roman"/>
          <w:sz w:val="24"/>
          <w:szCs w:val="24"/>
        </w:rPr>
        <w:t>рекрутирование</w:t>
      </w:r>
      <w:proofErr w:type="spellEnd"/>
      <w:r w:rsidRPr="00F265F9">
        <w:rPr>
          <w:rFonts w:ascii="Times New Roman" w:hAnsi="Times New Roman" w:cs="Times New Roman"/>
          <w:sz w:val="24"/>
          <w:szCs w:val="24"/>
        </w:rPr>
        <w:t xml:space="preserve"> и </w:t>
      </w:r>
      <w:proofErr w:type="spellStart"/>
      <w:r w:rsidRPr="00F265F9">
        <w:rPr>
          <w:rFonts w:ascii="Times New Roman" w:hAnsi="Times New Roman" w:cs="Times New Roman"/>
          <w:sz w:val="24"/>
          <w:szCs w:val="24"/>
        </w:rPr>
        <w:t>перераздувание</w:t>
      </w:r>
      <w:proofErr w:type="spellEnd"/>
      <w:r w:rsidRPr="00F265F9">
        <w:rPr>
          <w:rFonts w:ascii="Times New Roman" w:hAnsi="Times New Roman" w:cs="Times New Roman"/>
          <w:sz w:val="24"/>
          <w:szCs w:val="24"/>
        </w:rPr>
        <w:t xml:space="preserve"> хорошо видны при одновременном КТ - сканировании легких</w:t>
      </w:r>
      <w:r w:rsidRPr="00F265F9">
        <w:rPr>
          <w:rFonts w:ascii="Times New Roman" w:hAnsi="Times New Roman" w:cs="Times New Roman"/>
          <w:b/>
          <w:bCs/>
          <w:sz w:val="24"/>
          <w:szCs w:val="24"/>
        </w:rPr>
        <w:t>.</w:t>
      </w:r>
      <w:r w:rsidRPr="00F265F9">
        <w:rPr>
          <w:rFonts w:ascii="Times New Roman" w:hAnsi="Times New Roman" w:cs="Times New Roman"/>
          <w:sz w:val="24"/>
          <w:szCs w:val="24"/>
        </w:rPr>
        <w:t xml:space="preserve"> Величина НТП не соответствует величине «оптимального» РЕЕР, так как отражает только вентилируемые участки легких (недооценивает величину необходимого «оптимального» РЕЕР). При отсутствии НТП </w:t>
      </w:r>
      <w:proofErr w:type="spellStart"/>
      <w:r w:rsidRPr="00F265F9">
        <w:rPr>
          <w:rFonts w:ascii="Times New Roman" w:hAnsi="Times New Roman" w:cs="Times New Roman"/>
          <w:sz w:val="24"/>
          <w:szCs w:val="24"/>
        </w:rPr>
        <w:t>перераздувание</w:t>
      </w:r>
      <w:proofErr w:type="spellEnd"/>
      <w:r w:rsidRPr="00F265F9">
        <w:rPr>
          <w:rFonts w:ascii="Times New Roman" w:hAnsi="Times New Roman" w:cs="Times New Roman"/>
          <w:sz w:val="24"/>
          <w:szCs w:val="24"/>
        </w:rPr>
        <w:t xml:space="preserve"> уже открытых альвеол начинается уже при РЕЕР 8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Эти данные подтверждены математическими моделями и исследованиями с применением </w:t>
      </w:r>
      <w:proofErr w:type="spellStart"/>
      <w:r w:rsidRPr="00F265F9">
        <w:rPr>
          <w:rFonts w:ascii="Times New Roman" w:hAnsi="Times New Roman" w:cs="Times New Roman"/>
          <w:sz w:val="24"/>
          <w:szCs w:val="24"/>
        </w:rPr>
        <w:t>видеомикроскопии</w:t>
      </w:r>
      <w:proofErr w:type="spellEnd"/>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Оценка </w:t>
      </w:r>
      <w:proofErr w:type="spellStart"/>
      <w:r w:rsidRPr="00F265F9">
        <w:rPr>
          <w:rFonts w:ascii="Times New Roman" w:hAnsi="Times New Roman" w:cs="Times New Roman"/>
          <w:sz w:val="24"/>
          <w:szCs w:val="24"/>
        </w:rPr>
        <w:t>рекрутабельности</w:t>
      </w:r>
      <w:proofErr w:type="spellEnd"/>
      <w:r w:rsidRPr="00F265F9">
        <w:rPr>
          <w:rFonts w:ascii="Times New Roman" w:hAnsi="Times New Roman" w:cs="Times New Roman"/>
          <w:sz w:val="24"/>
          <w:szCs w:val="24"/>
        </w:rPr>
        <w:t xml:space="preserve"> альвеол возможна при измерении EELV методом вымывания азота при разных уровнях РЕЕР. Увеличение EELV при остром респираторном </w:t>
      </w:r>
      <w:proofErr w:type="spellStart"/>
      <w:r w:rsidRPr="00F265F9">
        <w:rPr>
          <w:rFonts w:ascii="Times New Roman" w:hAnsi="Times New Roman" w:cs="Times New Roman"/>
          <w:sz w:val="24"/>
          <w:szCs w:val="24"/>
        </w:rPr>
        <w:t>дистресс</w:t>
      </w:r>
      <w:proofErr w:type="spellEnd"/>
      <w:r w:rsidRPr="00F265F9">
        <w:rPr>
          <w:rFonts w:ascii="Times New Roman" w:hAnsi="Times New Roman" w:cs="Times New Roman"/>
          <w:sz w:val="24"/>
          <w:szCs w:val="24"/>
        </w:rPr>
        <w:t xml:space="preserve">-синдроме (ОРДС) имеет </w:t>
      </w:r>
      <w:proofErr w:type="spellStart"/>
      <w:r w:rsidRPr="00F265F9">
        <w:rPr>
          <w:rFonts w:ascii="Times New Roman" w:hAnsi="Times New Roman" w:cs="Times New Roman"/>
          <w:sz w:val="24"/>
          <w:szCs w:val="24"/>
        </w:rPr>
        <w:t>протективное</w:t>
      </w:r>
      <w:proofErr w:type="spellEnd"/>
      <w:r w:rsidRPr="00F265F9">
        <w:rPr>
          <w:rFonts w:ascii="Times New Roman" w:hAnsi="Times New Roman" w:cs="Times New Roman"/>
          <w:sz w:val="24"/>
          <w:szCs w:val="24"/>
        </w:rPr>
        <w:t xml:space="preserve"> значение, так как позволяет уменьшить один из компонентов вентилятор-индуцированного повреждения легких - «</w:t>
      </w:r>
      <w:proofErr w:type="spellStart"/>
      <w:r w:rsidRPr="00F265F9">
        <w:rPr>
          <w:rFonts w:ascii="Times New Roman" w:hAnsi="Times New Roman" w:cs="Times New Roman"/>
          <w:sz w:val="24"/>
          <w:szCs w:val="24"/>
        </w:rPr>
        <w:t>strain</w:t>
      </w:r>
      <w:proofErr w:type="spellEnd"/>
      <w:r w:rsidRPr="00F265F9">
        <w:rPr>
          <w:rFonts w:ascii="Times New Roman" w:hAnsi="Times New Roman" w:cs="Times New Roman"/>
          <w:sz w:val="24"/>
          <w:szCs w:val="24"/>
        </w:rPr>
        <w:t>» (</w:t>
      </w:r>
      <w:proofErr w:type="spellStart"/>
      <w:r w:rsidRPr="00F265F9">
        <w:rPr>
          <w:rFonts w:ascii="Times New Roman" w:hAnsi="Times New Roman" w:cs="Times New Roman"/>
          <w:sz w:val="24"/>
          <w:szCs w:val="24"/>
        </w:rPr>
        <w:t>перерастяжение</w:t>
      </w:r>
      <w:proofErr w:type="spellEnd"/>
      <w:r w:rsidRPr="00F265F9">
        <w:rPr>
          <w:rFonts w:ascii="Times New Roman" w:hAnsi="Times New Roman" w:cs="Times New Roman"/>
          <w:sz w:val="24"/>
          <w:szCs w:val="24"/>
        </w:rPr>
        <w:t xml:space="preserve">) - соотношение дыхательного объема к ФОЕ, что приводит к уменьшению легочной воспалительной реакции. Выбор уровня PEEP по ФОЕ может иметь преимущества у пациентов с первичным ОРДС, так как оценка </w:t>
      </w:r>
      <w:proofErr w:type="spellStart"/>
      <w:r w:rsidRPr="00F265F9">
        <w:rPr>
          <w:rFonts w:ascii="Times New Roman" w:hAnsi="Times New Roman" w:cs="Times New Roman"/>
          <w:sz w:val="24"/>
          <w:szCs w:val="24"/>
        </w:rPr>
        <w:t>транспульмонального</w:t>
      </w:r>
      <w:proofErr w:type="spellEnd"/>
      <w:r w:rsidRPr="00F265F9">
        <w:rPr>
          <w:rFonts w:ascii="Times New Roman" w:hAnsi="Times New Roman" w:cs="Times New Roman"/>
          <w:sz w:val="24"/>
          <w:szCs w:val="24"/>
        </w:rPr>
        <w:t xml:space="preserve"> давления в большей степени отражает патологию при вторичном ОРДС (патология грудной стенки). Для выявления факта открытия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следует использовать сравнение расчетного увеличения EELV с измеренным. При отсутствии открытия альвеол при увеличении РЕЕР, EELV расчетный должен совпадать с EELV измеренным; увеличение измеренного EELV выше расчётного свидетельствует об открытии, а снижение ниже расчётного - о </w:t>
      </w:r>
      <w:proofErr w:type="spellStart"/>
      <w:r w:rsidRPr="00F265F9">
        <w:rPr>
          <w:rFonts w:ascii="Times New Roman" w:hAnsi="Times New Roman" w:cs="Times New Roman"/>
          <w:sz w:val="24"/>
          <w:szCs w:val="24"/>
        </w:rPr>
        <w:t>перераздувании</w:t>
      </w:r>
      <w:proofErr w:type="spellEnd"/>
      <w:r w:rsidRPr="00F265F9">
        <w:rPr>
          <w:rFonts w:ascii="Times New Roman" w:hAnsi="Times New Roman" w:cs="Times New Roman"/>
          <w:sz w:val="24"/>
          <w:szCs w:val="24"/>
        </w:rPr>
        <w:t xml:space="preserve"> альвеол. Расчётное увеличение EELV рассчитывают по формуле: EELV расчетный = EELV при предыдущем РЕЕР + </w:t>
      </w:r>
      <w:proofErr w:type="spellStart"/>
      <w:r w:rsidRPr="00F265F9">
        <w:rPr>
          <w:rFonts w:ascii="Times New Roman" w:hAnsi="Times New Roman" w:cs="Times New Roman"/>
          <w:sz w:val="24"/>
          <w:szCs w:val="24"/>
        </w:rPr>
        <w:t>Cstat</w:t>
      </w:r>
      <w:proofErr w:type="spellEnd"/>
      <w:r w:rsidRPr="00F265F9">
        <w:rPr>
          <w:rFonts w:ascii="Times New Roman" w:hAnsi="Times New Roman" w:cs="Times New Roman"/>
          <w:sz w:val="24"/>
          <w:szCs w:val="24"/>
        </w:rPr>
        <w:t xml:space="preserve"> при предыдущем РЕЕР x </w:t>
      </w:r>
      <w:proofErr w:type="spellStart"/>
      <w:r w:rsidRPr="00F265F9">
        <w:rPr>
          <w:rFonts w:ascii="Times New Roman" w:hAnsi="Times New Roman" w:cs="Times New Roman"/>
          <w:sz w:val="24"/>
          <w:szCs w:val="24"/>
        </w:rPr>
        <w:t>deltaPEEP</w:t>
      </w:r>
      <w:proofErr w:type="spellEnd"/>
      <w:r w:rsidRPr="00F265F9">
        <w:rPr>
          <w:rFonts w:ascii="Times New Roman" w:hAnsi="Times New Roman" w:cs="Times New Roman"/>
          <w:sz w:val="24"/>
          <w:szCs w:val="24"/>
        </w:rPr>
        <w:t>. </w:t>
      </w:r>
    </w:p>
    <w:p w:rsidR="00F265F9" w:rsidRPr="00F265F9" w:rsidRDefault="00F265F9" w:rsidP="00F265F9">
      <w:pPr>
        <w:pStyle w:val="a10"/>
        <w:shd w:val="clear" w:color="auto" w:fill="FFFFFF"/>
        <w:spacing w:before="0" w:beforeAutospacing="0"/>
        <w:rPr>
          <w:rFonts w:ascii="Times New Roman" w:hAnsi="Times New Roman" w:cs="Times New Roman"/>
          <w:sz w:val="24"/>
          <w:szCs w:val="24"/>
        </w:rPr>
      </w:pPr>
      <w:proofErr w:type="spellStart"/>
      <w:r w:rsidRPr="00F265F9">
        <w:rPr>
          <w:rFonts w:ascii="Times New Roman" w:hAnsi="Times New Roman" w:cs="Times New Roman"/>
          <w:sz w:val="24"/>
          <w:szCs w:val="24"/>
        </w:rPr>
        <w:t>Транспульмональное</w:t>
      </w:r>
      <w:proofErr w:type="spellEnd"/>
      <w:r w:rsidRPr="00F265F9">
        <w:rPr>
          <w:rFonts w:ascii="Times New Roman" w:hAnsi="Times New Roman" w:cs="Times New Roman"/>
          <w:sz w:val="24"/>
          <w:szCs w:val="24"/>
        </w:rPr>
        <w:t xml:space="preserve"> давление на выдохе в норме равно нулю. У пациентов при перемещении в положении лежа на спине, при ожирении, накоплении избытка жидкости в клетчатке средостения и развитии внутрибрюшной гипертензии давление плевральной полости растет, и </w:t>
      </w:r>
      <w:proofErr w:type="spellStart"/>
      <w:r w:rsidRPr="00F265F9">
        <w:rPr>
          <w:rFonts w:ascii="Times New Roman" w:hAnsi="Times New Roman" w:cs="Times New Roman"/>
          <w:sz w:val="24"/>
          <w:szCs w:val="24"/>
        </w:rPr>
        <w:t>транспульмональное</w:t>
      </w:r>
      <w:proofErr w:type="spellEnd"/>
      <w:r w:rsidRPr="00F265F9">
        <w:rPr>
          <w:rFonts w:ascii="Times New Roman" w:hAnsi="Times New Roman" w:cs="Times New Roman"/>
          <w:sz w:val="24"/>
          <w:szCs w:val="24"/>
        </w:rPr>
        <w:t xml:space="preserve"> давление на выдохе становится меньше нуля, что приводит к </w:t>
      </w:r>
      <w:proofErr w:type="spellStart"/>
      <w:r w:rsidRPr="00F265F9">
        <w:rPr>
          <w:rFonts w:ascii="Times New Roman" w:hAnsi="Times New Roman" w:cs="Times New Roman"/>
          <w:sz w:val="24"/>
          <w:szCs w:val="24"/>
        </w:rPr>
        <w:t>коллабированию</w:t>
      </w:r>
      <w:proofErr w:type="spellEnd"/>
      <w:r w:rsidRPr="00F265F9">
        <w:rPr>
          <w:rFonts w:ascii="Times New Roman" w:hAnsi="Times New Roman" w:cs="Times New Roman"/>
          <w:sz w:val="24"/>
          <w:szCs w:val="24"/>
        </w:rPr>
        <w:t xml:space="preserve"> альвеол, которое в большей степени будет выражено в дорсальных и </w:t>
      </w:r>
      <w:proofErr w:type="spellStart"/>
      <w:r w:rsidRPr="00F265F9">
        <w:rPr>
          <w:rFonts w:ascii="Times New Roman" w:hAnsi="Times New Roman" w:cs="Times New Roman"/>
          <w:sz w:val="24"/>
          <w:szCs w:val="24"/>
        </w:rPr>
        <w:t>наддиафрагмальных</w:t>
      </w:r>
      <w:proofErr w:type="spellEnd"/>
      <w:r w:rsidRPr="00F265F9">
        <w:rPr>
          <w:rFonts w:ascii="Times New Roman" w:hAnsi="Times New Roman" w:cs="Times New Roman"/>
          <w:sz w:val="24"/>
          <w:szCs w:val="24"/>
        </w:rPr>
        <w:t xml:space="preserve"> отделах легких, подвергающихся наибольшему давлению со стороны органов средостения и живота. Теоретически величина PEEP должна соответствовать величине плеврального давления или чуть превышать его, чтобы </w:t>
      </w:r>
      <w:proofErr w:type="spellStart"/>
      <w:r w:rsidRPr="00F265F9">
        <w:rPr>
          <w:rFonts w:ascii="Times New Roman" w:hAnsi="Times New Roman" w:cs="Times New Roman"/>
          <w:sz w:val="24"/>
          <w:szCs w:val="24"/>
        </w:rPr>
        <w:t>транспульмональное</w:t>
      </w:r>
      <w:proofErr w:type="spellEnd"/>
      <w:r w:rsidRPr="00F265F9">
        <w:rPr>
          <w:rFonts w:ascii="Times New Roman" w:hAnsi="Times New Roman" w:cs="Times New Roman"/>
          <w:sz w:val="24"/>
          <w:szCs w:val="24"/>
        </w:rPr>
        <w:t xml:space="preserve"> давление на выдохе было равно нулю или чуть превышало его. В </w:t>
      </w:r>
      <w:proofErr w:type="spellStart"/>
      <w:r w:rsidRPr="00F265F9">
        <w:rPr>
          <w:rFonts w:ascii="Times New Roman" w:hAnsi="Times New Roman" w:cs="Times New Roman"/>
          <w:sz w:val="24"/>
          <w:szCs w:val="24"/>
        </w:rPr>
        <w:t>мультицентровом</w:t>
      </w:r>
      <w:proofErr w:type="spellEnd"/>
      <w:r w:rsidRPr="00F265F9">
        <w:rPr>
          <w:rFonts w:ascii="Times New Roman" w:hAnsi="Times New Roman" w:cs="Times New Roman"/>
          <w:sz w:val="24"/>
          <w:szCs w:val="24"/>
        </w:rPr>
        <w:t xml:space="preserve"> РКИ </w:t>
      </w:r>
      <w:proofErr w:type="spellStart"/>
      <w:r w:rsidRPr="00F265F9">
        <w:rPr>
          <w:rFonts w:ascii="Times New Roman" w:hAnsi="Times New Roman" w:cs="Times New Roman"/>
          <w:b/>
          <w:bCs/>
          <w:sz w:val="24"/>
          <w:szCs w:val="24"/>
        </w:rPr>
        <w:t>EpVent</w:t>
      </w:r>
      <w:proofErr w:type="spellEnd"/>
      <w:r w:rsidRPr="00F265F9">
        <w:rPr>
          <w:rFonts w:ascii="Times New Roman" w:hAnsi="Times New Roman" w:cs="Times New Roman"/>
          <w:b/>
          <w:bCs/>
          <w:sz w:val="24"/>
          <w:szCs w:val="24"/>
        </w:rPr>
        <w:t> </w:t>
      </w:r>
      <w:r w:rsidRPr="00F265F9">
        <w:rPr>
          <w:rFonts w:ascii="Times New Roman" w:hAnsi="Times New Roman" w:cs="Times New Roman"/>
          <w:sz w:val="24"/>
          <w:szCs w:val="24"/>
        </w:rPr>
        <w:t xml:space="preserve">продемонстрировано улучшение податливости респираторной системы и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(то есть при использовании этого параметра у потенциально </w:t>
      </w:r>
      <w:proofErr w:type="spellStart"/>
      <w:r w:rsidRPr="00F265F9">
        <w:rPr>
          <w:rFonts w:ascii="Times New Roman" w:hAnsi="Times New Roman" w:cs="Times New Roman"/>
          <w:sz w:val="24"/>
          <w:szCs w:val="24"/>
        </w:rPr>
        <w:t>рекрутабельных</w:t>
      </w:r>
      <w:proofErr w:type="spellEnd"/>
      <w:r w:rsidRPr="00F265F9">
        <w:rPr>
          <w:rFonts w:ascii="Times New Roman" w:hAnsi="Times New Roman" w:cs="Times New Roman"/>
          <w:sz w:val="24"/>
          <w:szCs w:val="24"/>
        </w:rPr>
        <w:t xml:space="preserve"> легких) при настройке РЕЕР по уровню пищеводного давления, уровень РЕЕР в группе настройки по пищеводному давлению составил 17±6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МРКИ </w:t>
      </w:r>
      <w:r w:rsidRPr="00F265F9">
        <w:rPr>
          <w:rFonts w:ascii="Times New Roman" w:hAnsi="Times New Roman" w:cs="Times New Roman"/>
          <w:b/>
          <w:bCs/>
          <w:sz w:val="24"/>
          <w:szCs w:val="24"/>
        </w:rPr>
        <w:t>EpVent2</w:t>
      </w:r>
      <w:r w:rsidRPr="00F265F9">
        <w:rPr>
          <w:rFonts w:ascii="Times New Roman" w:hAnsi="Times New Roman" w:cs="Times New Roman"/>
          <w:sz w:val="24"/>
          <w:szCs w:val="24"/>
        </w:rPr>
        <w:t> продемонстрировало соответствие величины РЕЕР при настройке по пищеводному давлению величине РЕЕР, настроенного по таблице PEEP/FiO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w:t>
      </w:r>
    </w:p>
    <w:p w:rsidR="00F265F9" w:rsidRPr="00F265F9" w:rsidRDefault="00F265F9" w:rsidP="00F265F9">
      <w:pPr>
        <w:pStyle w:val="a1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Увеличение внесосудистой воды легких более 10 мл/кг у пациентов с ОРДС ассоциировано с  меньшей </w:t>
      </w:r>
      <w:proofErr w:type="spellStart"/>
      <w:r w:rsidRPr="00F265F9">
        <w:rPr>
          <w:rFonts w:ascii="Times New Roman" w:hAnsi="Times New Roman" w:cs="Times New Roman"/>
          <w:sz w:val="24"/>
          <w:szCs w:val="24"/>
        </w:rPr>
        <w:t>рекрутабельностью</w:t>
      </w:r>
      <w:proofErr w:type="spellEnd"/>
      <w:r w:rsidRPr="00F265F9">
        <w:rPr>
          <w:rFonts w:ascii="Times New Roman" w:hAnsi="Times New Roman" w:cs="Times New Roman"/>
          <w:sz w:val="24"/>
          <w:szCs w:val="24"/>
        </w:rPr>
        <w:t xml:space="preserve"> альвеол, чем у пациентов с  ВСВЛ менее 10 мл/кг, эффективность настройки РЕЕР и маневров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у пациентов с ВСВЛ&gt;10 мл/кг меньше, а риск гемодинамических нарушений выше; увеличение ВСВЛ более характерно для прямого повреждения лёгких.</w:t>
      </w:r>
    </w:p>
    <w:p w:rsidR="00F265F9" w:rsidRPr="00F265F9" w:rsidRDefault="00F265F9" w:rsidP="00F265F9">
      <w:pPr>
        <w:pStyle w:val="a1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Оценка формы инспираторной части кривой давление-время при постоянном потоке («стресс-индекс») позволяет оценить </w:t>
      </w:r>
      <w:proofErr w:type="spellStart"/>
      <w:r w:rsidRPr="00F265F9">
        <w:rPr>
          <w:rFonts w:ascii="Times New Roman" w:hAnsi="Times New Roman" w:cs="Times New Roman"/>
          <w:sz w:val="24"/>
          <w:szCs w:val="24"/>
        </w:rPr>
        <w:t>рекрутабельность</w:t>
      </w:r>
      <w:proofErr w:type="spellEnd"/>
      <w:r w:rsidRPr="00F265F9">
        <w:rPr>
          <w:rFonts w:ascii="Times New Roman" w:hAnsi="Times New Roman" w:cs="Times New Roman"/>
          <w:sz w:val="24"/>
          <w:szCs w:val="24"/>
        </w:rPr>
        <w:t xml:space="preserve"> и вентилятор-ассоциированное повреждение лёгких: стресс-индекс &lt; 1 свидетельствует о коллапсе альвеол на выдохе (</w:t>
      </w:r>
      <w:proofErr w:type="spellStart"/>
      <w:r w:rsidRPr="00F265F9">
        <w:rPr>
          <w:rFonts w:ascii="Times New Roman" w:hAnsi="Times New Roman" w:cs="Times New Roman"/>
          <w:sz w:val="24"/>
          <w:szCs w:val="24"/>
        </w:rPr>
        <w:t>рекрутабельность</w:t>
      </w:r>
      <w:proofErr w:type="spellEnd"/>
      <w:r w:rsidRPr="00F265F9">
        <w:rPr>
          <w:rFonts w:ascii="Times New Roman" w:hAnsi="Times New Roman" w:cs="Times New Roman"/>
          <w:sz w:val="24"/>
          <w:szCs w:val="24"/>
        </w:rPr>
        <w:t xml:space="preserve">), стресс-индекс &gt;1  - о </w:t>
      </w:r>
      <w:proofErr w:type="spellStart"/>
      <w:r w:rsidRPr="00F265F9">
        <w:rPr>
          <w:rFonts w:ascii="Times New Roman" w:hAnsi="Times New Roman" w:cs="Times New Roman"/>
          <w:sz w:val="24"/>
          <w:szCs w:val="24"/>
        </w:rPr>
        <w:t>перераздувании</w:t>
      </w:r>
      <w:proofErr w:type="spellEnd"/>
      <w:r w:rsidRPr="00F265F9">
        <w:rPr>
          <w:rFonts w:ascii="Times New Roman" w:hAnsi="Times New Roman" w:cs="Times New Roman"/>
          <w:sz w:val="24"/>
          <w:szCs w:val="24"/>
        </w:rPr>
        <w:t xml:space="preserve"> альвеол.</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lastRenderedPageBreak/>
        <w:t xml:space="preserve">Рекомендация 33. У пациентов с ОРДС и высокой </w:t>
      </w:r>
      <w:proofErr w:type="spellStart"/>
      <w:r w:rsidRPr="00F265F9">
        <w:rPr>
          <w:rFonts w:ascii="Times New Roman" w:hAnsi="Times New Roman" w:cs="Times New Roman"/>
          <w:b/>
          <w:bCs/>
          <w:sz w:val="24"/>
          <w:szCs w:val="24"/>
        </w:rPr>
        <w:t>рекрутабельностью</w:t>
      </w:r>
      <w:proofErr w:type="spellEnd"/>
      <w:r w:rsidRPr="00F265F9">
        <w:rPr>
          <w:rFonts w:ascii="Times New Roman" w:hAnsi="Times New Roman" w:cs="Times New Roman"/>
          <w:b/>
          <w:bCs/>
          <w:sz w:val="24"/>
          <w:szCs w:val="24"/>
        </w:rPr>
        <w:t xml:space="preserve"> альвеол рекомендовано применять РЕЕР 10-15 </w:t>
      </w:r>
      <w:proofErr w:type="spellStart"/>
      <w:r w:rsidRPr="00F265F9">
        <w:rPr>
          <w:rFonts w:ascii="Times New Roman" w:hAnsi="Times New Roman" w:cs="Times New Roman"/>
          <w:b/>
          <w:bCs/>
          <w:sz w:val="24"/>
          <w:szCs w:val="24"/>
        </w:rPr>
        <w:t>мбар</w:t>
      </w:r>
      <w:proofErr w:type="spellEnd"/>
      <w:r w:rsidRPr="00F265F9">
        <w:rPr>
          <w:rFonts w:ascii="Times New Roman" w:hAnsi="Times New Roman" w:cs="Times New Roman"/>
          <w:b/>
          <w:bCs/>
          <w:sz w:val="24"/>
          <w:szCs w:val="24"/>
        </w:rPr>
        <w:t>, так как увеличение объема открытых альвеол за счет увеличения РЕЕР может приводить к снижению летальности (уровень убедительности доказательств 1, уровень убедительности рекомендаций 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У пациентов с ОРДС и высокой </w:t>
      </w:r>
      <w:proofErr w:type="spellStart"/>
      <w:r w:rsidRPr="00F265F9">
        <w:rPr>
          <w:rFonts w:ascii="Times New Roman" w:hAnsi="Times New Roman" w:cs="Times New Roman"/>
          <w:sz w:val="24"/>
          <w:szCs w:val="24"/>
        </w:rPr>
        <w:t>рекрутабельностью</w:t>
      </w:r>
      <w:proofErr w:type="spellEnd"/>
      <w:r w:rsidRPr="00F265F9">
        <w:rPr>
          <w:rFonts w:ascii="Times New Roman" w:hAnsi="Times New Roman" w:cs="Times New Roman"/>
          <w:sz w:val="24"/>
          <w:szCs w:val="24"/>
        </w:rPr>
        <w:t xml:space="preserve"> отмечено увеличении объема вентилируемых альвеол до величины РЕЕР 15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В 2-х РКИ отмечено снижение летальности в группах высокого РЕЕР (13-14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vs</w:t>
      </w:r>
      <w:proofErr w:type="spellEnd"/>
      <w:r w:rsidRPr="00F265F9">
        <w:rPr>
          <w:rFonts w:ascii="Times New Roman" w:hAnsi="Times New Roman" w:cs="Times New Roman"/>
          <w:sz w:val="24"/>
          <w:szCs w:val="24"/>
        </w:rPr>
        <w:t xml:space="preserve"> 9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однако в этих исследованиях в группах высокого РЕЕР применяли более низкий дыхательный объем. В других РКИ не отмечено снижения летальности при применении высокого PEEP (около 14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по сравнению с низким РЕЕР (около 10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В 4-х мета-анализах, оценивающих влияние РЕЕР на летальность, установлено, что более высокий РЕЕР приводит к снижению летальности при ОРДС с высокой </w:t>
      </w:r>
      <w:proofErr w:type="spellStart"/>
      <w:r w:rsidRPr="00F265F9">
        <w:rPr>
          <w:rFonts w:ascii="Times New Roman" w:hAnsi="Times New Roman" w:cs="Times New Roman"/>
          <w:sz w:val="24"/>
          <w:szCs w:val="24"/>
        </w:rPr>
        <w:t>рекрутабельностью</w:t>
      </w:r>
      <w:proofErr w:type="spellEnd"/>
      <w:r w:rsidRPr="00F265F9">
        <w:rPr>
          <w:rFonts w:ascii="Times New Roman" w:hAnsi="Times New Roman" w:cs="Times New Roman"/>
          <w:sz w:val="24"/>
          <w:szCs w:val="24"/>
        </w:rPr>
        <w:t xml:space="preserve"> альвеол и ОРДС средней и тяжелой степени. В систематическом </w:t>
      </w:r>
      <w:proofErr w:type="spellStart"/>
      <w:r w:rsidRPr="00F265F9">
        <w:rPr>
          <w:rFonts w:ascii="Times New Roman" w:hAnsi="Times New Roman" w:cs="Times New Roman"/>
          <w:sz w:val="24"/>
          <w:szCs w:val="24"/>
        </w:rPr>
        <w:t>post-hoc</w:t>
      </w:r>
      <w:proofErr w:type="spellEnd"/>
      <w:r w:rsidRPr="00F265F9">
        <w:rPr>
          <w:rFonts w:ascii="Times New Roman" w:hAnsi="Times New Roman" w:cs="Times New Roman"/>
          <w:sz w:val="24"/>
          <w:szCs w:val="24"/>
        </w:rPr>
        <w:t xml:space="preserve"> анализе исследований по применению ИВЛ при ОРДС отмечено снижение летальности у пациентов, у которых увеличение РЕЕР привело к открытию </w:t>
      </w:r>
      <w:proofErr w:type="spellStart"/>
      <w:r w:rsidRPr="00F265F9">
        <w:rPr>
          <w:rFonts w:ascii="Times New Roman" w:hAnsi="Times New Roman" w:cs="Times New Roman"/>
          <w:sz w:val="24"/>
          <w:szCs w:val="24"/>
        </w:rPr>
        <w:t>коллабированных</w:t>
      </w:r>
      <w:proofErr w:type="spellEnd"/>
      <w:r w:rsidRPr="00F265F9">
        <w:rPr>
          <w:rFonts w:ascii="Times New Roman" w:hAnsi="Times New Roman" w:cs="Times New Roman"/>
          <w:sz w:val="24"/>
          <w:szCs w:val="24"/>
        </w:rPr>
        <w:t xml:space="preserve"> альвеол.</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34. У пациентов с ОРДС и высокой </w:t>
      </w:r>
      <w:proofErr w:type="spellStart"/>
      <w:r w:rsidRPr="00F265F9">
        <w:rPr>
          <w:rFonts w:ascii="Times New Roman" w:hAnsi="Times New Roman" w:cs="Times New Roman"/>
          <w:b/>
          <w:bCs/>
          <w:sz w:val="24"/>
          <w:szCs w:val="24"/>
        </w:rPr>
        <w:t>рекрутабельностью</w:t>
      </w:r>
      <w:proofErr w:type="spellEnd"/>
      <w:r w:rsidRPr="00F265F9">
        <w:rPr>
          <w:rFonts w:ascii="Times New Roman" w:hAnsi="Times New Roman" w:cs="Times New Roman"/>
          <w:b/>
          <w:bCs/>
          <w:sz w:val="24"/>
          <w:szCs w:val="24"/>
        </w:rPr>
        <w:t xml:space="preserve"> альвеол  рекомендовано применение РЕЕР 10-15 </w:t>
      </w:r>
      <w:proofErr w:type="spellStart"/>
      <w:r w:rsidRPr="00F265F9">
        <w:rPr>
          <w:rFonts w:ascii="Times New Roman" w:hAnsi="Times New Roman" w:cs="Times New Roman"/>
          <w:b/>
          <w:bCs/>
          <w:sz w:val="24"/>
          <w:szCs w:val="24"/>
        </w:rPr>
        <w:t>мбар</w:t>
      </w:r>
      <w:proofErr w:type="spellEnd"/>
      <w:r w:rsidRPr="00F265F9">
        <w:rPr>
          <w:rFonts w:ascii="Times New Roman" w:hAnsi="Times New Roman" w:cs="Times New Roman"/>
          <w:b/>
          <w:bCs/>
          <w:sz w:val="24"/>
          <w:szCs w:val="24"/>
        </w:rPr>
        <w:t xml:space="preserve">, так как это приводит к увеличению объема открытых альвеол, возможному снижению летальности без выраженных отрицательных эффектов в виде увеличения альвеолярного мертвого пространства и </w:t>
      </w:r>
      <w:proofErr w:type="spellStart"/>
      <w:r w:rsidRPr="00F265F9">
        <w:rPr>
          <w:rFonts w:ascii="Times New Roman" w:hAnsi="Times New Roman" w:cs="Times New Roman"/>
          <w:b/>
          <w:bCs/>
          <w:sz w:val="24"/>
          <w:szCs w:val="24"/>
        </w:rPr>
        <w:t>постнагрузки</w:t>
      </w:r>
      <w:proofErr w:type="spellEnd"/>
      <w:r w:rsidRPr="00F265F9">
        <w:rPr>
          <w:rFonts w:ascii="Times New Roman" w:hAnsi="Times New Roman" w:cs="Times New Roman"/>
          <w:b/>
          <w:bCs/>
          <w:sz w:val="24"/>
          <w:szCs w:val="24"/>
        </w:rPr>
        <w:t xml:space="preserve"> правого желудочка (обычно проявляются при РЕЕР выше 15 </w:t>
      </w:r>
      <w:proofErr w:type="spellStart"/>
      <w:r w:rsidRPr="00F265F9">
        <w:rPr>
          <w:rFonts w:ascii="Times New Roman" w:hAnsi="Times New Roman" w:cs="Times New Roman"/>
          <w:b/>
          <w:bCs/>
          <w:sz w:val="24"/>
          <w:szCs w:val="24"/>
        </w:rPr>
        <w:t>мбар</w:t>
      </w:r>
      <w:proofErr w:type="spellEnd"/>
      <w:r w:rsidRPr="00F265F9">
        <w:rPr>
          <w:rFonts w:ascii="Times New Roman" w:hAnsi="Times New Roman" w:cs="Times New Roman"/>
          <w:b/>
          <w:bCs/>
          <w:sz w:val="24"/>
          <w:szCs w:val="24"/>
        </w:rPr>
        <w:t xml:space="preserve"> )(уровень достоверности доказательств 1, уровень убедительности рекомендаций 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 </w:t>
      </w:r>
      <w:r w:rsidRPr="00F265F9">
        <w:rPr>
          <w:rFonts w:ascii="Times New Roman" w:hAnsi="Times New Roman" w:cs="Times New Roman"/>
          <w:sz w:val="24"/>
          <w:szCs w:val="24"/>
        </w:rPr>
        <w:t xml:space="preserve">В РКИ и мета-анализах РКИ по сравнению «высокого» и «низкого» РЕЕР, продемонстрировавших снижение летальности при применении высокого РЕЕР, диапазон улучшающего исход РЕЕР составил 10-15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В обсервационных исследованиях, изучавших влияние РЕЕР на физиологические показатели при ОРДС, величина РЕЕР, которая одновременно приводила к увеличению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и/или объема открытых альвеол и значимо не увеличивала альвеолярное мертвое пространство и </w:t>
      </w:r>
      <w:proofErr w:type="spellStart"/>
      <w:r w:rsidRPr="00F265F9">
        <w:rPr>
          <w:rFonts w:ascii="Times New Roman" w:hAnsi="Times New Roman" w:cs="Times New Roman"/>
          <w:sz w:val="24"/>
          <w:szCs w:val="24"/>
        </w:rPr>
        <w:t>постнагрузку</w:t>
      </w:r>
      <w:proofErr w:type="spellEnd"/>
      <w:r w:rsidRPr="00F265F9">
        <w:rPr>
          <w:rFonts w:ascii="Times New Roman" w:hAnsi="Times New Roman" w:cs="Times New Roman"/>
          <w:sz w:val="24"/>
          <w:szCs w:val="24"/>
        </w:rPr>
        <w:t xml:space="preserve"> правого желудочка, составила 10-15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Сравнение 10 различных методов настройки оптимального PEEP продемонстрировало идентичность величин, составивших 14-22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По мнению экспертов, у пациентов с ранним ОРДС тяжелой степени и высокой </w:t>
      </w:r>
      <w:proofErr w:type="spellStart"/>
      <w:r w:rsidRPr="00F265F9">
        <w:rPr>
          <w:rFonts w:ascii="Times New Roman" w:hAnsi="Times New Roman" w:cs="Times New Roman"/>
          <w:sz w:val="24"/>
          <w:szCs w:val="24"/>
        </w:rPr>
        <w:t>рекрутабельностью</w:t>
      </w:r>
      <w:proofErr w:type="spellEnd"/>
      <w:r w:rsidRPr="00F265F9">
        <w:rPr>
          <w:rFonts w:ascii="Times New Roman" w:hAnsi="Times New Roman" w:cs="Times New Roman"/>
          <w:sz w:val="24"/>
          <w:szCs w:val="24"/>
        </w:rPr>
        <w:t xml:space="preserve"> величины РЕЕР около 15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достаточны для поддержания открытыми по крайней мере 70% объема ткани легких и обеспечения удовлетворительного газообмена, при среднетяжелом ОРДС величины РЕЕР около 10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будут адекватны, а при ОРДС легкой степени достаточно РЕЕР менее 10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так как </w:t>
      </w:r>
      <w:proofErr w:type="spellStart"/>
      <w:r w:rsidRPr="00F265F9">
        <w:rPr>
          <w:rFonts w:ascii="Times New Roman" w:hAnsi="Times New Roman" w:cs="Times New Roman"/>
          <w:sz w:val="24"/>
          <w:szCs w:val="24"/>
        </w:rPr>
        <w:t>рекрутабельность</w:t>
      </w:r>
      <w:proofErr w:type="spellEnd"/>
      <w:r w:rsidRPr="00F265F9">
        <w:rPr>
          <w:rFonts w:ascii="Times New Roman" w:hAnsi="Times New Roman" w:cs="Times New Roman"/>
          <w:sz w:val="24"/>
          <w:szCs w:val="24"/>
        </w:rPr>
        <w:t xml:space="preserve"> при легкой ОРДС низкая.</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35. У пациентов с ОРДС и внутрибрюшной гипертензией (давление в мочевом пузыре более 15 мм </w:t>
      </w:r>
      <w:proofErr w:type="spellStart"/>
      <w:r w:rsidRPr="00F265F9">
        <w:rPr>
          <w:rFonts w:ascii="Times New Roman" w:hAnsi="Times New Roman" w:cs="Times New Roman"/>
          <w:b/>
          <w:bCs/>
          <w:sz w:val="24"/>
          <w:szCs w:val="24"/>
        </w:rPr>
        <w:t>рт.ст</w:t>
      </w:r>
      <w:proofErr w:type="spellEnd"/>
      <w:r w:rsidRPr="00F265F9">
        <w:rPr>
          <w:rFonts w:ascii="Times New Roman" w:hAnsi="Times New Roman" w:cs="Times New Roman"/>
          <w:b/>
          <w:bCs/>
          <w:sz w:val="24"/>
          <w:szCs w:val="24"/>
        </w:rPr>
        <w:t xml:space="preserve">.) рекомендовано установить РЕЕР не ниже 10 </w:t>
      </w:r>
      <w:proofErr w:type="spellStart"/>
      <w:r w:rsidRPr="00F265F9">
        <w:rPr>
          <w:rFonts w:ascii="Times New Roman" w:hAnsi="Times New Roman" w:cs="Times New Roman"/>
          <w:b/>
          <w:bCs/>
          <w:sz w:val="24"/>
          <w:szCs w:val="24"/>
        </w:rPr>
        <w:t>мбар</w:t>
      </w:r>
      <w:proofErr w:type="spellEnd"/>
      <w:r w:rsidRPr="00F265F9">
        <w:rPr>
          <w:rFonts w:ascii="Times New Roman" w:hAnsi="Times New Roman" w:cs="Times New Roman"/>
          <w:b/>
          <w:bCs/>
          <w:sz w:val="24"/>
          <w:szCs w:val="24"/>
        </w:rPr>
        <w:t xml:space="preserve"> для предотвращения </w:t>
      </w:r>
      <w:proofErr w:type="spellStart"/>
      <w:r w:rsidRPr="00F265F9">
        <w:rPr>
          <w:rFonts w:ascii="Times New Roman" w:hAnsi="Times New Roman" w:cs="Times New Roman"/>
          <w:b/>
          <w:bCs/>
          <w:sz w:val="24"/>
          <w:szCs w:val="24"/>
        </w:rPr>
        <w:t>ателектазирования</w:t>
      </w:r>
      <w:proofErr w:type="spellEnd"/>
      <w:r w:rsidRPr="00F265F9">
        <w:rPr>
          <w:rFonts w:ascii="Times New Roman" w:hAnsi="Times New Roman" w:cs="Times New Roman"/>
          <w:b/>
          <w:bCs/>
          <w:sz w:val="24"/>
          <w:szCs w:val="24"/>
        </w:rPr>
        <w:t xml:space="preserve"> лёгких (уровень достоверности доказательств 3, уровень убедительности рекомендаций С)</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Комментарий: В экспериментальных исследованиях на модели ОРДС и внутрибрюшной гипертензии (ВБГ) продемонстрировано улучшение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и увеличение податливости легочной ткани и грудной стенки при установке РЕЕР на уровне </w:t>
      </w:r>
      <w:proofErr w:type="spellStart"/>
      <w:r w:rsidRPr="00F265F9">
        <w:rPr>
          <w:rFonts w:ascii="Times New Roman" w:hAnsi="Times New Roman" w:cs="Times New Roman"/>
          <w:sz w:val="24"/>
          <w:szCs w:val="24"/>
        </w:rPr>
        <w:lastRenderedPageBreak/>
        <w:t>интраабдоминального</w:t>
      </w:r>
      <w:proofErr w:type="spellEnd"/>
      <w:r w:rsidRPr="00F265F9">
        <w:rPr>
          <w:rFonts w:ascii="Times New Roman" w:hAnsi="Times New Roman" w:cs="Times New Roman"/>
          <w:sz w:val="24"/>
          <w:szCs w:val="24"/>
        </w:rPr>
        <w:t xml:space="preserve"> давления, а уровень РЕЕР ниже 15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при ВБГ не оказывал влияния на ФОЕ.</w:t>
      </w:r>
    </w:p>
    <w:p w:rsidR="00F265F9" w:rsidRPr="00F265F9" w:rsidRDefault="00F265F9" w:rsidP="00F265F9">
      <w:pPr>
        <w:pStyle w:val="a2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В небольших обсервационных клинических исследованиях продемонстрировано, что при развитии внутрибрюшной гипертензии выше 15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xml:space="preserve">. давление в пищеводе растет выше 12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При этом увеличение РЕЕР в соответствии с уровнем внутрибрюшного давления у значительной части пациентов может снижать сердечный выброс и податливость респираторной системы, а также ухудшать </w:t>
      </w:r>
      <w:proofErr w:type="spellStart"/>
      <w:r w:rsidRPr="00F265F9">
        <w:rPr>
          <w:rFonts w:ascii="Times New Roman" w:hAnsi="Times New Roman" w:cs="Times New Roman"/>
          <w:sz w:val="24"/>
          <w:szCs w:val="24"/>
        </w:rPr>
        <w:t>оксигенацию</w:t>
      </w:r>
      <w:proofErr w:type="spellEnd"/>
      <w:r w:rsidRPr="00F265F9">
        <w:rPr>
          <w:rFonts w:ascii="Times New Roman" w:hAnsi="Times New Roman" w:cs="Times New Roman"/>
          <w:sz w:val="24"/>
          <w:szCs w:val="24"/>
        </w:rPr>
        <w:t xml:space="preserve">, однако установка РЕЕР на уровне 50% от уровня внутрибрюшного давления приводила к увеличению податливости респираторной системы и улучшению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без значимых нарушений гемодинамики.</w:t>
      </w:r>
    </w:p>
    <w:p w:rsidR="00F265F9" w:rsidRPr="00F265F9" w:rsidRDefault="00F265F9" w:rsidP="00F265F9">
      <w:pPr>
        <w:pStyle w:val="a2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В сравнительном исследовании развитие внутрибрюшной гипертензии 16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xml:space="preserve">. на фоне ОРДС не приводило к значимым изменениям газообмена и податливости грудной стенки/легких по сравнению с группой пациентов с ОРДС с внутрибрюшным давлением 8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xml:space="preserve">.. В обсервационном исследовании у пациентов с ОРДС и ВБГ установка РЕЕР на уровне пищеводного давления на выдохе приводила к значимому увеличению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и податливости респираторной системы</w:t>
      </w:r>
      <w:r w:rsidRPr="00F265F9">
        <w:rPr>
          <w:rFonts w:ascii="Times New Roman" w:hAnsi="Times New Roman" w:cs="Times New Roman"/>
          <w:b/>
          <w:bCs/>
          <w:sz w:val="24"/>
          <w:szCs w:val="24"/>
        </w:rPr>
        <w:t>.</w:t>
      </w:r>
    </w:p>
    <w:p w:rsidR="00F265F9" w:rsidRPr="00F265F9" w:rsidRDefault="00F265F9" w:rsidP="00F265F9">
      <w:pPr>
        <w:pStyle w:val="a2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Пациентам с ОРДС и ВБГ для поддержания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и оптимальной биомеханики дыхания требуются более высокие уровни РЕЕР, чем при развитии ОРДС без ИАГ, однако этот уровень, не должен превышать 15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Рекомендация 36. У пациентов с ОРДС и индексом массы тела выше 30 кг/м</w:t>
      </w:r>
      <w:r w:rsidRPr="00F265F9">
        <w:rPr>
          <w:rFonts w:ascii="Times New Roman" w:hAnsi="Times New Roman" w:cs="Times New Roman"/>
          <w:b/>
          <w:bCs/>
          <w:sz w:val="24"/>
          <w:szCs w:val="24"/>
          <w:vertAlign w:val="superscript"/>
        </w:rPr>
        <w:t>2</w:t>
      </w:r>
      <w:r w:rsidRPr="00F265F9">
        <w:rPr>
          <w:rFonts w:ascii="Times New Roman" w:hAnsi="Times New Roman" w:cs="Times New Roman"/>
          <w:b/>
          <w:bCs/>
          <w:sz w:val="24"/>
          <w:szCs w:val="24"/>
        </w:rPr>
        <w:t xml:space="preserve"> рекомендовано установить РЕЕР не ниже 10-12 </w:t>
      </w:r>
      <w:proofErr w:type="spellStart"/>
      <w:r w:rsidRPr="00F265F9">
        <w:rPr>
          <w:rFonts w:ascii="Times New Roman" w:hAnsi="Times New Roman" w:cs="Times New Roman"/>
          <w:b/>
          <w:bCs/>
          <w:sz w:val="24"/>
          <w:szCs w:val="24"/>
        </w:rPr>
        <w:t>мбар</w:t>
      </w:r>
      <w:proofErr w:type="spellEnd"/>
      <w:r w:rsidRPr="00F265F9">
        <w:rPr>
          <w:rFonts w:ascii="Times New Roman" w:hAnsi="Times New Roman" w:cs="Times New Roman"/>
          <w:b/>
          <w:bCs/>
          <w:sz w:val="24"/>
          <w:szCs w:val="24"/>
        </w:rPr>
        <w:t xml:space="preserve">, а при сочетании высокой </w:t>
      </w:r>
      <w:proofErr w:type="spellStart"/>
      <w:r w:rsidRPr="00F265F9">
        <w:rPr>
          <w:rFonts w:ascii="Times New Roman" w:hAnsi="Times New Roman" w:cs="Times New Roman"/>
          <w:b/>
          <w:bCs/>
          <w:sz w:val="24"/>
          <w:szCs w:val="24"/>
        </w:rPr>
        <w:t>рекрутабельности</w:t>
      </w:r>
      <w:proofErr w:type="spellEnd"/>
      <w:r w:rsidRPr="00F265F9">
        <w:rPr>
          <w:rFonts w:ascii="Times New Roman" w:hAnsi="Times New Roman" w:cs="Times New Roman"/>
          <w:b/>
          <w:bCs/>
          <w:sz w:val="24"/>
          <w:szCs w:val="24"/>
        </w:rPr>
        <w:t xml:space="preserve"> и индекса массы тела выше 40 кг/м</w:t>
      </w:r>
      <w:r w:rsidRPr="00F265F9">
        <w:rPr>
          <w:rFonts w:ascii="Times New Roman" w:hAnsi="Times New Roman" w:cs="Times New Roman"/>
          <w:b/>
          <w:bCs/>
          <w:sz w:val="24"/>
          <w:szCs w:val="24"/>
          <w:vertAlign w:val="superscript"/>
        </w:rPr>
        <w:t>2 </w:t>
      </w:r>
      <w:r w:rsidRPr="00F265F9">
        <w:rPr>
          <w:rFonts w:ascii="Times New Roman" w:hAnsi="Times New Roman" w:cs="Times New Roman"/>
          <w:b/>
          <w:bCs/>
          <w:sz w:val="24"/>
          <w:szCs w:val="24"/>
        </w:rPr>
        <w:t xml:space="preserve">величина РЕЕР может составлять до 24 </w:t>
      </w:r>
      <w:proofErr w:type="spellStart"/>
      <w:r w:rsidRPr="00F265F9">
        <w:rPr>
          <w:rFonts w:ascii="Times New Roman" w:hAnsi="Times New Roman" w:cs="Times New Roman"/>
          <w:b/>
          <w:bCs/>
          <w:sz w:val="24"/>
          <w:szCs w:val="24"/>
        </w:rPr>
        <w:t>мбар</w:t>
      </w:r>
      <w:proofErr w:type="spellEnd"/>
      <w:r w:rsidRPr="00F265F9">
        <w:rPr>
          <w:rFonts w:ascii="Times New Roman" w:hAnsi="Times New Roman" w:cs="Times New Roman"/>
          <w:b/>
          <w:bCs/>
          <w:sz w:val="24"/>
          <w:szCs w:val="24"/>
        </w:rPr>
        <w:t xml:space="preserve">, так как это приводит к уменьшению </w:t>
      </w:r>
      <w:proofErr w:type="spellStart"/>
      <w:r w:rsidRPr="00F265F9">
        <w:rPr>
          <w:rFonts w:ascii="Times New Roman" w:hAnsi="Times New Roman" w:cs="Times New Roman"/>
          <w:b/>
          <w:bCs/>
          <w:sz w:val="24"/>
          <w:szCs w:val="24"/>
        </w:rPr>
        <w:t>ателектазирования</w:t>
      </w:r>
      <w:proofErr w:type="spellEnd"/>
      <w:r w:rsidRPr="00F265F9">
        <w:rPr>
          <w:rFonts w:ascii="Times New Roman" w:hAnsi="Times New Roman" w:cs="Times New Roman"/>
          <w:b/>
          <w:bCs/>
          <w:sz w:val="24"/>
          <w:szCs w:val="24"/>
        </w:rPr>
        <w:t xml:space="preserve"> лёгких, улучшению </w:t>
      </w:r>
      <w:proofErr w:type="spellStart"/>
      <w:r w:rsidRPr="00F265F9">
        <w:rPr>
          <w:rFonts w:ascii="Times New Roman" w:hAnsi="Times New Roman" w:cs="Times New Roman"/>
          <w:b/>
          <w:bCs/>
          <w:sz w:val="24"/>
          <w:szCs w:val="24"/>
        </w:rPr>
        <w:t>оксигенации</w:t>
      </w:r>
      <w:proofErr w:type="spellEnd"/>
      <w:r w:rsidRPr="00F265F9">
        <w:rPr>
          <w:rFonts w:ascii="Times New Roman" w:hAnsi="Times New Roman" w:cs="Times New Roman"/>
          <w:b/>
          <w:bCs/>
          <w:sz w:val="24"/>
          <w:szCs w:val="24"/>
        </w:rPr>
        <w:t xml:space="preserve"> и вероятному снижению летальности (уровень достоверности доказательств 3, уровень убедительности рекомендаций С).</w:t>
      </w:r>
      <w:r w:rsidRPr="00F265F9">
        <w:rPr>
          <w:rFonts w:ascii="Times New Roman" w:hAnsi="Times New Roman" w:cs="Times New Roman"/>
          <w:sz w:val="24"/>
          <w:szCs w:val="24"/>
        </w:rPr>
        <w:t>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Комментарий: (32, 42). Ожирение было одним из критериев исключения у главных исследований по использованию разных уровней РЕЕР при ОРДС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Обсервационные исследования продемонстрировали, что пациенты с ожирением имеют более высокое плевральное давление, которое приводит к </w:t>
      </w:r>
      <w:proofErr w:type="spellStart"/>
      <w:r w:rsidRPr="00F265F9">
        <w:rPr>
          <w:rFonts w:ascii="Times New Roman" w:hAnsi="Times New Roman" w:cs="Times New Roman"/>
          <w:sz w:val="24"/>
          <w:szCs w:val="24"/>
        </w:rPr>
        <w:t>ателектазированию</w:t>
      </w:r>
      <w:proofErr w:type="spellEnd"/>
      <w:r w:rsidRPr="00F265F9">
        <w:rPr>
          <w:rFonts w:ascii="Times New Roman" w:hAnsi="Times New Roman" w:cs="Times New Roman"/>
          <w:sz w:val="24"/>
          <w:szCs w:val="24"/>
        </w:rPr>
        <w:t xml:space="preserve"> лёгких (до 40% от объёма при ИМТ &gt; 40 кг/м</w:t>
      </w:r>
      <w:r w:rsidRPr="00F265F9">
        <w:rPr>
          <w:rFonts w:ascii="Times New Roman" w:hAnsi="Times New Roman" w:cs="Times New Roman"/>
          <w:sz w:val="24"/>
          <w:szCs w:val="24"/>
          <w:vertAlign w:val="superscript"/>
        </w:rPr>
        <w:t>2</w:t>
      </w:r>
      <w:r w:rsidRPr="00F265F9">
        <w:rPr>
          <w:rFonts w:ascii="Times New Roman" w:hAnsi="Times New Roman" w:cs="Times New Roman"/>
          <w:sz w:val="24"/>
          <w:szCs w:val="24"/>
        </w:rPr>
        <w:t xml:space="preserve">) и снижению ФОЕ, приводя к шунтированию крови и гипоксемии. Также было показано, что у таких пациентов легкие </w:t>
      </w:r>
      <w:proofErr w:type="spellStart"/>
      <w:r w:rsidRPr="00F265F9">
        <w:rPr>
          <w:rFonts w:ascii="Times New Roman" w:hAnsi="Times New Roman" w:cs="Times New Roman"/>
          <w:sz w:val="24"/>
          <w:szCs w:val="24"/>
        </w:rPr>
        <w:t>высокорекрутабельны</w:t>
      </w:r>
      <w:proofErr w:type="spellEnd"/>
      <w:r w:rsidRPr="00F265F9">
        <w:rPr>
          <w:rFonts w:ascii="Times New Roman" w:hAnsi="Times New Roman" w:cs="Times New Roman"/>
          <w:sz w:val="24"/>
          <w:szCs w:val="24"/>
        </w:rPr>
        <w:t>, а обычные величины РЕЕР (например, на основании таблицы PEEP/FiO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таким пациентам недостаточны.</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В сравнительном обсервационном исследовании настройка РЕЕР у пациентов с ИМТ&gt;40 кг/м</w:t>
      </w:r>
      <w:r w:rsidRPr="00F265F9">
        <w:rPr>
          <w:rFonts w:ascii="Times New Roman" w:hAnsi="Times New Roman" w:cs="Times New Roman"/>
          <w:sz w:val="24"/>
          <w:szCs w:val="24"/>
          <w:vertAlign w:val="superscript"/>
        </w:rPr>
        <w:t>2</w:t>
      </w:r>
      <w:r w:rsidRPr="00F265F9">
        <w:rPr>
          <w:rFonts w:ascii="Times New Roman" w:hAnsi="Times New Roman" w:cs="Times New Roman"/>
          <w:sz w:val="24"/>
          <w:szCs w:val="24"/>
        </w:rPr>
        <w:t xml:space="preserve"> на основании нулевого </w:t>
      </w:r>
      <w:proofErr w:type="spellStart"/>
      <w:r w:rsidRPr="00F265F9">
        <w:rPr>
          <w:rFonts w:ascii="Times New Roman" w:hAnsi="Times New Roman" w:cs="Times New Roman"/>
          <w:sz w:val="24"/>
          <w:szCs w:val="24"/>
        </w:rPr>
        <w:t>транспульмонального</w:t>
      </w:r>
      <w:proofErr w:type="spellEnd"/>
      <w:r w:rsidRPr="00F265F9">
        <w:rPr>
          <w:rFonts w:ascii="Times New Roman" w:hAnsi="Times New Roman" w:cs="Times New Roman"/>
          <w:sz w:val="24"/>
          <w:szCs w:val="24"/>
        </w:rPr>
        <w:t xml:space="preserve"> давления на выдохе с применением маневров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привела к значимому улучшению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увеличению податливости респираторной системы, снижению «движущего» давления, потребности в катехоламинах, а также двукратному снижению месячной, двухмесячной и годовой летальности по сравнению с настройкой РЕЕР по таблице PEEP/FIO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37. Для пациентов с ОРДС, высоким потенциалом </w:t>
      </w:r>
      <w:proofErr w:type="spellStart"/>
      <w:r w:rsidRPr="00F265F9">
        <w:rPr>
          <w:rFonts w:ascii="Times New Roman" w:hAnsi="Times New Roman" w:cs="Times New Roman"/>
          <w:b/>
          <w:bCs/>
          <w:sz w:val="24"/>
          <w:szCs w:val="24"/>
        </w:rPr>
        <w:t>рекрутирования</w:t>
      </w:r>
      <w:proofErr w:type="spellEnd"/>
      <w:r w:rsidRPr="00F265F9">
        <w:rPr>
          <w:rFonts w:ascii="Times New Roman" w:hAnsi="Times New Roman" w:cs="Times New Roman"/>
          <w:b/>
          <w:bCs/>
          <w:sz w:val="24"/>
          <w:szCs w:val="24"/>
        </w:rPr>
        <w:t xml:space="preserve"> и индексом массы тела менее 30 кг/м</w:t>
      </w:r>
      <w:r w:rsidRPr="00F265F9">
        <w:rPr>
          <w:rFonts w:ascii="Times New Roman" w:hAnsi="Times New Roman" w:cs="Times New Roman"/>
          <w:b/>
          <w:bCs/>
          <w:sz w:val="24"/>
          <w:szCs w:val="24"/>
          <w:vertAlign w:val="superscript"/>
        </w:rPr>
        <w:t>2</w:t>
      </w:r>
      <w:r w:rsidRPr="00F265F9">
        <w:rPr>
          <w:rFonts w:ascii="Times New Roman" w:hAnsi="Times New Roman" w:cs="Times New Roman"/>
          <w:b/>
          <w:bCs/>
          <w:sz w:val="24"/>
          <w:szCs w:val="24"/>
        </w:rPr>
        <w:t xml:space="preserve"> для достижения целевых значений </w:t>
      </w:r>
      <w:proofErr w:type="spellStart"/>
      <w:r w:rsidRPr="00F265F9">
        <w:rPr>
          <w:rFonts w:ascii="Times New Roman" w:hAnsi="Times New Roman" w:cs="Times New Roman"/>
          <w:b/>
          <w:bCs/>
          <w:sz w:val="24"/>
          <w:szCs w:val="24"/>
        </w:rPr>
        <w:t>оксигенации</w:t>
      </w:r>
      <w:proofErr w:type="spellEnd"/>
      <w:r w:rsidRPr="00F265F9">
        <w:rPr>
          <w:rFonts w:ascii="Times New Roman" w:hAnsi="Times New Roman" w:cs="Times New Roman"/>
          <w:b/>
          <w:bCs/>
          <w:sz w:val="24"/>
          <w:szCs w:val="24"/>
        </w:rPr>
        <w:t xml:space="preserve"> артериальной крови рекомендовано использовать соответствие FiO</w:t>
      </w:r>
      <w:r w:rsidRPr="00F265F9">
        <w:rPr>
          <w:rFonts w:ascii="Times New Roman" w:hAnsi="Times New Roman" w:cs="Times New Roman"/>
          <w:b/>
          <w:bCs/>
          <w:sz w:val="24"/>
          <w:szCs w:val="24"/>
          <w:vertAlign w:val="subscript"/>
        </w:rPr>
        <w:t>2</w:t>
      </w:r>
      <w:r w:rsidRPr="00F265F9">
        <w:rPr>
          <w:rFonts w:ascii="Times New Roman" w:hAnsi="Times New Roman" w:cs="Times New Roman"/>
          <w:b/>
          <w:bCs/>
          <w:sz w:val="24"/>
          <w:szCs w:val="24"/>
        </w:rPr>
        <w:t xml:space="preserve">/PEEP в соответствии со следующей таблицей (используйте минимально достаточную комбинацию), так как она обеспечивает более высоким РЕЕР пациентов с тяжелым </w:t>
      </w:r>
      <w:r w:rsidRPr="00F265F9">
        <w:rPr>
          <w:rFonts w:ascii="Times New Roman" w:hAnsi="Times New Roman" w:cs="Times New Roman"/>
          <w:b/>
          <w:bCs/>
          <w:sz w:val="24"/>
          <w:szCs w:val="24"/>
        </w:rPr>
        <w:lastRenderedPageBreak/>
        <w:t xml:space="preserve">ОРДС и высокой </w:t>
      </w:r>
      <w:proofErr w:type="spellStart"/>
      <w:r w:rsidRPr="00F265F9">
        <w:rPr>
          <w:rFonts w:ascii="Times New Roman" w:hAnsi="Times New Roman" w:cs="Times New Roman"/>
          <w:b/>
          <w:bCs/>
          <w:sz w:val="24"/>
          <w:szCs w:val="24"/>
        </w:rPr>
        <w:t>рекрутабельностью</w:t>
      </w:r>
      <w:proofErr w:type="spellEnd"/>
      <w:r w:rsidRPr="00F265F9">
        <w:rPr>
          <w:rFonts w:ascii="Times New Roman" w:hAnsi="Times New Roman" w:cs="Times New Roman"/>
          <w:b/>
          <w:bCs/>
          <w:sz w:val="24"/>
          <w:szCs w:val="24"/>
        </w:rPr>
        <w:t xml:space="preserve"> альвеол и более низким РЕЕР пациентов с лёгким и среднетяжёлым ОРДС и невысокой </w:t>
      </w:r>
      <w:proofErr w:type="spellStart"/>
      <w:r w:rsidRPr="00F265F9">
        <w:rPr>
          <w:rFonts w:ascii="Times New Roman" w:hAnsi="Times New Roman" w:cs="Times New Roman"/>
          <w:b/>
          <w:bCs/>
          <w:sz w:val="24"/>
          <w:szCs w:val="24"/>
        </w:rPr>
        <w:t>рекрутабельностью</w:t>
      </w:r>
      <w:proofErr w:type="spellEnd"/>
      <w:r w:rsidRPr="00F265F9">
        <w:rPr>
          <w:rFonts w:ascii="Times New Roman" w:hAnsi="Times New Roman" w:cs="Times New Roman"/>
          <w:b/>
          <w:bCs/>
          <w:sz w:val="24"/>
          <w:szCs w:val="24"/>
        </w:rPr>
        <w:t xml:space="preserve"> альвеол (уровень достоверности доказательств 2, уровень убедительности рекомендаций С) (таблица 4)</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514"/>
        <w:gridCol w:w="560"/>
        <w:gridCol w:w="560"/>
        <w:gridCol w:w="560"/>
        <w:gridCol w:w="560"/>
        <w:gridCol w:w="560"/>
        <w:gridCol w:w="560"/>
        <w:gridCol w:w="560"/>
        <w:gridCol w:w="560"/>
        <w:gridCol w:w="560"/>
        <w:gridCol w:w="905"/>
        <w:gridCol w:w="718"/>
        <w:gridCol w:w="514"/>
        <w:gridCol w:w="822"/>
      </w:tblGrid>
      <w:tr w:rsidR="00F265F9" w:rsidRPr="00F265F9" w:rsidTr="00F265F9">
        <w:tc>
          <w:tcPr>
            <w:tcW w:w="102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FiO</w:t>
            </w:r>
            <w:r w:rsidRPr="00F265F9">
              <w:rPr>
                <w:rFonts w:ascii="Times New Roman" w:hAnsi="Times New Roman" w:cs="Times New Roman"/>
                <w:sz w:val="24"/>
                <w:szCs w:val="24"/>
                <w:vertAlign w:val="subscript"/>
              </w:rPr>
              <w:t>2</w:t>
            </w:r>
          </w:p>
        </w:tc>
        <w:tc>
          <w:tcPr>
            <w:tcW w:w="66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0,3</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0,3</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0,3</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0,4</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0,4</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0,4</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0,4</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0,4</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0,5</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0,5</w:t>
            </w:r>
          </w:p>
        </w:tc>
        <w:tc>
          <w:tcPr>
            <w:tcW w:w="128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0,6-0,7</w:t>
            </w:r>
          </w:p>
        </w:tc>
        <w:tc>
          <w:tcPr>
            <w:tcW w:w="100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0,8</w:t>
            </w:r>
          </w:p>
        </w:tc>
        <w:tc>
          <w:tcPr>
            <w:tcW w:w="66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0,9</w:t>
            </w:r>
          </w:p>
        </w:tc>
        <w:tc>
          <w:tcPr>
            <w:tcW w:w="118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1,0</w:t>
            </w:r>
          </w:p>
        </w:tc>
      </w:tr>
      <w:tr w:rsidR="00F265F9" w:rsidRPr="00F265F9" w:rsidTr="00F265F9">
        <w:tc>
          <w:tcPr>
            <w:tcW w:w="102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PEEP</w:t>
            </w:r>
          </w:p>
        </w:tc>
        <w:tc>
          <w:tcPr>
            <w:tcW w:w="66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5</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8</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10</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10</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12</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14</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16</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18</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18</w:t>
            </w:r>
          </w:p>
        </w:tc>
        <w:tc>
          <w:tcPr>
            <w:tcW w:w="74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20</w:t>
            </w:r>
          </w:p>
        </w:tc>
        <w:tc>
          <w:tcPr>
            <w:tcW w:w="128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20</w:t>
            </w:r>
          </w:p>
        </w:tc>
        <w:tc>
          <w:tcPr>
            <w:tcW w:w="100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20-22</w:t>
            </w:r>
          </w:p>
        </w:tc>
        <w:tc>
          <w:tcPr>
            <w:tcW w:w="66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22</w:t>
            </w:r>
          </w:p>
        </w:tc>
        <w:tc>
          <w:tcPr>
            <w:tcW w:w="1180" w:type="dxa"/>
            <w:tcBorders>
              <w:top w:val="outset" w:sz="6" w:space="0" w:color="auto"/>
              <w:left w:val="outset" w:sz="6" w:space="0" w:color="auto"/>
              <w:bottom w:val="outset" w:sz="6" w:space="0" w:color="auto"/>
              <w:right w:val="outset" w:sz="6" w:space="0" w:color="auto"/>
            </w:tcBorders>
            <w:hideMark/>
          </w:tcPr>
          <w:p w:rsidR="00F265F9" w:rsidRPr="00F265F9" w:rsidRDefault="00F265F9">
            <w:pPr>
              <w:pStyle w:val="a00"/>
              <w:spacing w:before="0" w:beforeAutospacing="0"/>
              <w:jc w:val="center"/>
              <w:rPr>
                <w:rFonts w:ascii="Times New Roman" w:hAnsi="Times New Roman" w:cs="Times New Roman"/>
                <w:sz w:val="24"/>
                <w:szCs w:val="24"/>
              </w:rPr>
            </w:pPr>
            <w:r w:rsidRPr="00F265F9">
              <w:rPr>
                <w:rFonts w:ascii="Times New Roman" w:hAnsi="Times New Roman" w:cs="Times New Roman"/>
                <w:sz w:val="24"/>
                <w:szCs w:val="24"/>
              </w:rPr>
              <w:t>22-24</w:t>
            </w:r>
          </w:p>
        </w:tc>
      </w:tr>
    </w:tbl>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Не существует единого метода настройки РЕЕР. Наиболее часто применим эмпирический метод настройки РЕЕР или настройка РЕЕР по таблице 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/PEEP. Было разработано несколько вариантов таблиц 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/PEEP [102,110]. Сравнительный анализ применения методов выбора РЕЕР продемонстрировал [69], что применение таблицы 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/PEEP </w:t>
      </w:r>
      <w:proofErr w:type="spellStart"/>
      <w:r w:rsidRPr="00F265F9">
        <w:rPr>
          <w:rFonts w:ascii="Times New Roman" w:hAnsi="Times New Roman" w:cs="Times New Roman"/>
          <w:sz w:val="24"/>
          <w:szCs w:val="24"/>
        </w:rPr>
        <w:t>мультицентрового</w:t>
      </w:r>
      <w:proofErr w:type="spellEnd"/>
      <w:r w:rsidRPr="00F265F9">
        <w:rPr>
          <w:rFonts w:ascii="Times New Roman" w:hAnsi="Times New Roman" w:cs="Times New Roman"/>
          <w:sz w:val="24"/>
          <w:szCs w:val="24"/>
        </w:rPr>
        <w:t xml:space="preserve"> РКИ LOVS [102] обеспечивает более высоким РЕЕР пациентов с тяжелым ОРДС и высокой </w:t>
      </w:r>
      <w:proofErr w:type="spellStart"/>
      <w:r w:rsidRPr="00F265F9">
        <w:rPr>
          <w:rFonts w:ascii="Times New Roman" w:hAnsi="Times New Roman" w:cs="Times New Roman"/>
          <w:sz w:val="24"/>
          <w:szCs w:val="24"/>
        </w:rPr>
        <w:t>рекрутабельностью</w:t>
      </w:r>
      <w:proofErr w:type="spellEnd"/>
      <w:r w:rsidRPr="00F265F9">
        <w:rPr>
          <w:rFonts w:ascii="Times New Roman" w:hAnsi="Times New Roman" w:cs="Times New Roman"/>
          <w:sz w:val="24"/>
          <w:szCs w:val="24"/>
        </w:rPr>
        <w:t xml:space="preserve"> альвеол и более низким РЕЕР у пациентов с лёгким и среднетяжелым ОРДС и невысокой </w:t>
      </w:r>
      <w:proofErr w:type="spellStart"/>
      <w:r w:rsidRPr="00F265F9">
        <w:rPr>
          <w:rFonts w:ascii="Times New Roman" w:hAnsi="Times New Roman" w:cs="Times New Roman"/>
          <w:sz w:val="24"/>
          <w:szCs w:val="24"/>
        </w:rPr>
        <w:t>рекрутабельностью</w:t>
      </w:r>
      <w:proofErr w:type="spellEnd"/>
      <w:r w:rsidRPr="00F265F9">
        <w:rPr>
          <w:rFonts w:ascii="Times New Roman" w:hAnsi="Times New Roman" w:cs="Times New Roman"/>
          <w:sz w:val="24"/>
          <w:szCs w:val="24"/>
        </w:rPr>
        <w:t xml:space="preserve"> по сравнению с таблицами 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/PEEP исследования ALVEOLI [110]</w:t>
      </w:r>
      <w:r w:rsidRPr="00F265F9">
        <w:rPr>
          <w:rFonts w:ascii="Times New Roman" w:hAnsi="Times New Roman" w:cs="Times New Roman"/>
          <w:b/>
          <w:bCs/>
          <w:sz w:val="24"/>
          <w:szCs w:val="24"/>
        </w:rPr>
        <w:t>, </w:t>
      </w:r>
      <w:proofErr w:type="spellStart"/>
      <w:r w:rsidRPr="00F265F9">
        <w:rPr>
          <w:rFonts w:ascii="Times New Roman" w:hAnsi="Times New Roman" w:cs="Times New Roman"/>
          <w:sz w:val="24"/>
          <w:szCs w:val="24"/>
        </w:rPr>
        <w:t>EpVent</w:t>
      </w:r>
      <w:proofErr w:type="spellEnd"/>
      <w:r w:rsidRPr="00F265F9">
        <w:rPr>
          <w:rFonts w:ascii="Times New Roman" w:hAnsi="Times New Roman" w:cs="Times New Roman"/>
          <w:sz w:val="24"/>
          <w:szCs w:val="24"/>
        </w:rPr>
        <w:t xml:space="preserve"> [178]</w:t>
      </w:r>
      <w:r w:rsidRPr="00F265F9">
        <w:rPr>
          <w:rFonts w:ascii="Times New Roman" w:hAnsi="Times New Roman" w:cs="Times New Roman"/>
          <w:b/>
          <w:bCs/>
          <w:sz w:val="24"/>
          <w:szCs w:val="24"/>
        </w:rPr>
        <w:t>, </w:t>
      </w:r>
      <w:r w:rsidRPr="00F265F9">
        <w:rPr>
          <w:rFonts w:ascii="Times New Roman" w:hAnsi="Times New Roman" w:cs="Times New Roman"/>
          <w:sz w:val="24"/>
          <w:szCs w:val="24"/>
        </w:rPr>
        <w:t xml:space="preserve">а также выбору РЕЕР до достижения давления плато 28-30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b/>
          <w:bCs/>
          <w:sz w:val="24"/>
          <w:szCs w:val="24"/>
        </w:rPr>
        <w:t> </w:t>
      </w:r>
      <w:r w:rsidRPr="00F265F9">
        <w:rPr>
          <w:rFonts w:ascii="Times New Roman" w:hAnsi="Times New Roman" w:cs="Times New Roman"/>
          <w:sz w:val="24"/>
          <w:szCs w:val="24"/>
        </w:rPr>
        <w:t>[177]</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Ожирение было одним из критериев исключения у главных исследований по использованию разных уровней РЕЕР при ОРДС </w:t>
      </w:r>
      <w:r w:rsidRPr="00F265F9">
        <w:rPr>
          <w:rFonts w:ascii="Times New Roman" w:hAnsi="Times New Roman" w:cs="Times New Roman"/>
          <w:b/>
          <w:bCs/>
          <w:sz w:val="24"/>
          <w:szCs w:val="24"/>
        </w:rPr>
        <w:t> </w:t>
      </w:r>
      <w:r w:rsidRPr="00F265F9">
        <w:rPr>
          <w:rFonts w:ascii="Times New Roman" w:hAnsi="Times New Roman" w:cs="Times New Roman"/>
          <w:sz w:val="24"/>
          <w:szCs w:val="24"/>
        </w:rPr>
        <w:t>[102,110,177], поэтому эта таблица неприменима для пациентов с ожирением.</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 xml:space="preserve">Рекомендация 38. У пациентов с ОРДС и низким потенциалом </w:t>
      </w:r>
      <w:proofErr w:type="spellStart"/>
      <w:r w:rsidRPr="00F265F9">
        <w:rPr>
          <w:rFonts w:ascii="Times New Roman" w:hAnsi="Times New Roman" w:cs="Times New Roman"/>
          <w:b/>
          <w:bCs/>
          <w:sz w:val="24"/>
          <w:szCs w:val="24"/>
        </w:rPr>
        <w:t>рекрутирования</w:t>
      </w:r>
      <w:proofErr w:type="spellEnd"/>
      <w:r w:rsidRPr="00F265F9">
        <w:rPr>
          <w:rFonts w:ascii="Times New Roman" w:hAnsi="Times New Roman" w:cs="Times New Roman"/>
          <w:b/>
          <w:bCs/>
          <w:sz w:val="24"/>
          <w:szCs w:val="24"/>
        </w:rPr>
        <w:t xml:space="preserve"> (например, при прямом повреждении легких - пневмонии, ушибе легких, например) рекомендовано эмпирическое пошаговое увеличение РЕЕР в </w:t>
      </w:r>
      <w:proofErr w:type="spellStart"/>
      <w:r w:rsidRPr="00F265F9">
        <w:rPr>
          <w:rFonts w:ascii="Times New Roman" w:hAnsi="Times New Roman" w:cs="Times New Roman"/>
          <w:b/>
          <w:bCs/>
          <w:sz w:val="24"/>
          <w:szCs w:val="24"/>
        </w:rPr>
        <w:t>эскалационном</w:t>
      </w:r>
      <w:proofErr w:type="spellEnd"/>
      <w:r w:rsidRPr="00F265F9">
        <w:rPr>
          <w:rFonts w:ascii="Times New Roman" w:hAnsi="Times New Roman" w:cs="Times New Roman"/>
          <w:b/>
          <w:bCs/>
          <w:sz w:val="24"/>
          <w:szCs w:val="24"/>
        </w:rPr>
        <w:t xml:space="preserve"> режиме (5-8-10 </w:t>
      </w:r>
      <w:proofErr w:type="spellStart"/>
      <w:r w:rsidRPr="00F265F9">
        <w:rPr>
          <w:rFonts w:ascii="Times New Roman" w:hAnsi="Times New Roman" w:cs="Times New Roman"/>
          <w:b/>
          <w:bCs/>
          <w:sz w:val="24"/>
          <w:szCs w:val="24"/>
        </w:rPr>
        <w:t>мбар</w:t>
      </w:r>
      <w:proofErr w:type="spellEnd"/>
      <w:r w:rsidRPr="00F265F9">
        <w:rPr>
          <w:rFonts w:ascii="Times New Roman" w:hAnsi="Times New Roman" w:cs="Times New Roman"/>
          <w:b/>
          <w:bCs/>
          <w:sz w:val="24"/>
          <w:szCs w:val="24"/>
        </w:rPr>
        <w:t xml:space="preserve">) с целью поддержания альвеол открытыми без </w:t>
      </w:r>
      <w:proofErr w:type="spellStart"/>
      <w:r w:rsidRPr="00F265F9">
        <w:rPr>
          <w:rFonts w:ascii="Times New Roman" w:hAnsi="Times New Roman" w:cs="Times New Roman"/>
          <w:b/>
          <w:bCs/>
          <w:sz w:val="24"/>
          <w:szCs w:val="24"/>
        </w:rPr>
        <w:t>перераздувания</w:t>
      </w:r>
      <w:proofErr w:type="spellEnd"/>
      <w:r w:rsidRPr="00F265F9">
        <w:rPr>
          <w:rFonts w:ascii="Times New Roman" w:hAnsi="Times New Roman" w:cs="Times New Roman"/>
          <w:b/>
          <w:bCs/>
          <w:sz w:val="24"/>
          <w:szCs w:val="24"/>
        </w:rPr>
        <w:t xml:space="preserve"> уже открытых альвеол (уровень достоверности доказательств 3, уровень убедительности рекомендаций 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Исследования с использованием компьютерной томографии лёгких при разном уровне РЕЕР у пациентов с локальным повреждением паренхимы легких продемонстрировали наличие </w:t>
      </w:r>
      <w:proofErr w:type="spellStart"/>
      <w:r w:rsidRPr="00F265F9">
        <w:rPr>
          <w:rFonts w:ascii="Times New Roman" w:hAnsi="Times New Roman" w:cs="Times New Roman"/>
          <w:sz w:val="24"/>
          <w:szCs w:val="24"/>
        </w:rPr>
        <w:t>перераздувания</w:t>
      </w:r>
      <w:proofErr w:type="spellEnd"/>
      <w:r w:rsidRPr="00F265F9">
        <w:rPr>
          <w:rFonts w:ascii="Times New Roman" w:hAnsi="Times New Roman" w:cs="Times New Roman"/>
          <w:sz w:val="24"/>
          <w:szCs w:val="24"/>
        </w:rPr>
        <w:t xml:space="preserve"> уже открытых альвеол при РЕЕР выше 8-10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[45,102,244,245].</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В РКИ, использовавшем высокие уровни РЕЕР и </w:t>
      </w:r>
      <w:proofErr w:type="spellStart"/>
      <w:r w:rsidRPr="00F265F9">
        <w:rPr>
          <w:rFonts w:ascii="Times New Roman" w:hAnsi="Times New Roman" w:cs="Times New Roman"/>
          <w:sz w:val="24"/>
          <w:szCs w:val="24"/>
        </w:rPr>
        <w:t>рекрутирование</w:t>
      </w:r>
      <w:proofErr w:type="spellEnd"/>
      <w:r w:rsidRPr="00F265F9">
        <w:rPr>
          <w:rFonts w:ascii="Times New Roman" w:hAnsi="Times New Roman" w:cs="Times New Roman"/>
          <w:sz w:val="24"/>
          <w:szCs w:val="24"/>
        </w:rPr>
        <w:t xml:space="preserve"> альвеол при </w:t>
      </w:r>
      <w:proofErr w:type="spellStart"/>
      <w:r w:rsidRPr="00F265F9">
        <w:rPr>
          <w:rFonts w:ascii="Times New Roman" w:hAnsi="Times New Roman" w:cs="Times New Roman"/>
          <w:sz w:val="24"/>
          <w:szCs w:val="24"/>
        </w:rPr>
        <w:t>малорекрутабельных</w:t>
      </w:r>
      <w:proofErr w:type="spellEnd"/>
      <w:r w:rsidRPr="00F265F9">
        <w:rPr>
          <w:rFonts w:ascii="Times New Roman" w:hAnsi="Times New Roman" w:cs="Times New Roman"/>
          <w:sz w:val="24"/>
          <w:szCs w:val="24"/>
        </w:rPr>
        <w:t xml:space="preserve"> лёгких, показано увеличение летальности в группе высокого РЕЕР и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[179]. По данным большого обсервационного исследования низкий потенциал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является предиктором развития острого лёгочного сердца [133].</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Рекомендация 39. У пациентов с ОРДС разной степени тяжести противопоказания к применению PEEP при ОРДС носят относительный характер, так как в большинстве ситуаций польза от применения PEEP превышает вред (уровень достоверности доказательств 1, уровень убедительности рекомендаций 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Комментарий:  </w:t>
      </w:r>
      <w:proofErr w:type="spellStart"/>
      <w:r w:rsidRPr="00F265F9">
        <w:rPr>
          <w:rFonts w:ascii="Times New Roman" w:hAnsi="Times New Roman" w:cs="Times New Roman"/>
          <w:sz w:val="24"/>
          <w:szCs w:val="24"/>
        </w:rPr>
        <w:t>Мультицентровые</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рандомизированные</w:t>
      </w:r>
      <w:proofErr w:type="spellEnd"/>
      <w:r w:rsidRPr="00F265F9">
        <w:rPr>
          <w:rFonts w:ascii="Times New Roman" w:hAnsi="Times New Roman" w:cs="Times New Roman"/>
          <w:sz w:val="24"/>
          <w:szCs w:val="24"/>
        </w:rPr>
        <w:t xml:space="preserve"> исследования по сравнительной оценке «высокого» и «низкого» РЕЕР на фоне применения дыхательного объема менее 9 мл/кг ИМТ, а также мета-анализы этих исследований, не продемонстрировали значимого увеличения баротравмы и гемодинамических нарушений в группе «высокого» РЕЕР </w:t>
      </w:r>
      <w:r w:rsidRPr="00F265F9">
        <w:rPr>
          <w:rFonts w:ascii="Times New Roman" w:hAnsi="Times New Roman" w:cs="Times New Roman"/>
          <w:sz w:val="24"/>
          <w:szCs w:val="24"/>
        </w:rPr>
        <w:lastRenderedPageBreak/>
        <w:t>[80,102,110,177,178,182]. Более того, баротравма не влияла на исход и продолжительность лечения. В то же время данные мета-анализы продемонстрировали увеличение выживаемости при среднетяжёлом и тяжёлом ОРДС в группе высокого РЕЕР.</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Рекомендация 40. У пациентов с ОРДС с относительными противопоказаниями к применению PEEP (</w:t>
      </w:r>
      <w:proofErr w:type="spellStart"/>
      <w:r w:rsidRPr="00F265F9">
        <w:rPr>
          <w:rFonts w:ascii="Times New Roman" w:hAnsi="Times New Roman" w:cs="Times New Roman"/>
          <w:b/>
          <w:bCs/>
          <w:sz w:val="24"/>
          <w:szCs w:val="24"/>
        </w:rPr>
        <w:t>недренированный</w:t>
      </w:r>
      <w:proofErr w:type="spellEnd"/>
      <w:r w:rsidRPr="00F265F9">
        <w:rPr>
          <w:rFonts w:ascii="Times New Roman" w:hAnsi="Times New Roman" w:cs="Times New Roman"/>
          <w:b/>
          <w:bCs/>
          <w:sz w:val="24"/>
          <w:szCs w:val="24"/>
        </w:rPr>
        <w:t xml:space="preserve"> пневмоторакс, буллезная эмфизема, бронхоплевральный свищ, трахеопищеводный свищ, нестабильная гемодинамика - рефрактерная артериальная гипотензия или снижение АД при применении PEEP на 20 мм </w:t>
      </w:r>
      <w:proofErr w:type="spellStart"/>
      <w:r w:rsidRPr="00F265F9">
        <w:rPr>
          <w:rFonts w:ascii="Times New Roman" w:hAnsi="Times New Roman" w:cs="Times New Roman"/>
          <w:b/>
          <w:bCs/>
          <w:sz w:val="24"/>
          <w:szCs w:val="24"/>
        </w:rPr>
        <w:t>рт.ст</w:t>
      </w:r>
      <w:proofErr w:type="spellEnd"/>
      <w:r w:rsidRPr="00F265F9">
        <w:rPr>
          <w:rFonts w:ascii="Times New Roman" w:hAnsi="Times New Roman" w:cs="Times New Roman"/>
          <w:b/>
          <w:bCs/>
          <w:sz w:val="24"/>
          <w:szCs w:val="24"/>
        </w:rPr>
        <w:t xml:space="preserve">. и более, </w:t>
      </w:r>
      <w:proofErr w:type="spellStart"/>
      <w:r w:rsidRPr="00F265F9">
        <w:rPr>
          <w:rFonts w:ascii="Times New Roman" w:hAnsi="Times New Roman" w:cs="Times New Roman"/>
          <w:b/>
          <w:bCs/>
          <w:sz w:val="24"/>
          <w:szCs w:val="24"/>
        </w:rPr>
        <w:t>жизнеугрожающие</w:t>
      </w:r>
      <w:proofErr w:type="spellEnd"/>
      <w:r w:rsidRPr="00F265F9">
        <w:rPr>
          <w:rFonts w:ascii="Times New Roman" w:hAnsi="Times New Roman" w:cs="Times New Roman"/>
          <w:b/>
          <w:bCs/>
          <w:sz w:val="24"/>
          <w:szCs w:val="24"/>
        </w:rPr>
        <w:t xml:space="preserve"> аритмии, выраженная </w:t>
      </w:r>
      <w:proofErr w:type="spellStart"/>
      <w:r w:rsidRPr="00F265F9">
        <w:rPr>
          <w:rFonts w:ascii="Times New Roman" w:hAnsi="Times New Roman" w:cs="Times New Roman"/>
          <w:b/>
          <w:bCs/>
          <w:sz w:val="24"/>
          <w:szCs w:val="24"/>
        </w:rPr>
        <w:t>гиповолемия</w:t>
      </w:r>
      <w:proofErr w:type="spellEnd"/>
      <w:r w:rsidRPr="00F265F9">
        <w:rPr>
          <w:rFonts w:ascii="Times New Roman" w:hAnsi="Times New Roman" w:cs="Times New Roman"/>
          <w:b/>
          <w:bCs/>
          <w:sz w:val="24"/>
          <w:szCs w:val="24"/>
        </w:rPr>
        <w:t>) рекомендовано применение минимального РЕЕР для предотвращения побочных эффектов применения РЕЕР (уровень достоверности доказательств 3, уровень убедительности рекомендаций 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r w:rsidRPr="00F265F9">
        <w:rPr>
          <w:rFonts w:ascii="Times New Roman" w:hAnsi="Times New Roman" w:cs="Times New Roman"/>
          <w:sz w:val="24"/>
          <w:szCs w:val="24"/>
        </w:rPr>
        <w:t xml:space="preserve">Комментарий: Отдельных РКИ по сравнительной оценке применения PEEP или отсутствия РЕЕР при данных состояниях по этическим соображениям не проводили. Баротравма в большинстве исследований не приводила к увеличению летальности и длительности лечения на фоне применения РЕЕР [80,102,110,177,178,182]. Отрицательные гемодинамические эффекты РЕЕР при </w:t>
      </w:r>
      <w:proofErr w:type="spellStart"/>
      <w:r w:rsidRPr="00F265F9">
        <w:rPr>
          <w:rFonts w:ascii="Times New Roman" w:hAnsi="Times New Roman" w:cs="Times New Roman"/>
          <w:sz w:val="24"/>
          <w:szCs w:val="24"/>
        </w:rPr>
        <w:t>гиповолемии</w:t>
      </w:r>
      <w:proofErr w:type="spellEnd"/>
      <w:r w:rsidRPr="00F265F9">
        <w:rPr>
          <w:rFonts w:ascii="Times New Roman" w:hAnsi="Times New Roman" w:cs="Times New Roman"/>
          <w:sz w:val="24"/>
          <w:szCs w:val="24"/>
        </w:rPr>
        <w:t xml:space="preserve"> и нестабильной гемодинамике исследованы в эксперименте [246,247].</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Рекомендация 41. У пациентов с ОРДС при проведении ИВЛ рекомендовано использование следующих критериев для оценки эффективности открытия альвеол  при применении маневров </w:t>
      </w:r>
      <w:proofErr w:type="spellStart"/>
      <w:r w:rsidRPr="00F265F9">
        <w:rPr>
          <w:rFonts w:ascii="Times New Roman" w:hAnsi="Times New Roman" w:cs="Times New Roman"/>
          <w:b/>
          <w:bCs/>
          <w:sz w:val="24"/>
          <w:szCs w:val="24"/>
        </w:rPr>
        <w:t>рекрутирования</w:t>
      </w:r>
      <w:proofErr w:type="spellEnd"/>
      <w:r w:rsidRPr="00F265F9">
        <w:rPr>
          <w:rFonts w:ascii="Times New Roman" w:hAnsi="Times New Roman" w:cs="Times New Roman"/>
          <w:b/>
          <w:bCs/>
          <w:sz w:val="24"/>
          <w:szCs w:val="24"/>
        </w:rPr>
        <w:t xml:space="preserve"> альвеол и/или РЕЕР(уровень достоверности доказательств 3, уровень убедительности рекомендаций В):</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Увеличение SpO</w:t>
      </w:r>
      <w:r w:rsidRPr="00F265F9">
        <w:rPr>
          <w:rFonts w:ascii="Times New Roman" w:eastAsia="Times New Roman" w:hAnsi="Times New Roman" w:cs="Times New Roman"/>
          <w:b/>
          <w:bCs/>
          <w:vertAlign w:val="subscript"/>
        </w:rPr>
        <w:t>2</w:t>
      </w:r>
      <w:r w:rsidRPr="00F265F9">
        <w:rPr>
          <w:rFonts w:ascii="Times New Roman" w:eastAsia="Times New Roman" w:hAnsi="Times New Roman" w:cs="Times New Roman"/>
          <w:b/>
          <w:bCs/>
        </w:rPr>
        <w:t> или увеличение PaO</w:t>
      </w:r>
      <w:r w:rsidRPr="00F265F9">
        <w:rPr>
          <w:rFonts w:ascii="Times New Roman" w:eastAsia="Times New Roman" w:hAnsi="Times New Roman" w:cs="Times New Roman"/>
          <w:b/>
          <w:bCs/>
          <w:vertAlign w:val="subscript"/>
        </w:rPr>
        <w:t>2</w:t>
      </w:r>
      <w:r w:rsidRPr="00F265F9">
        <w:rPr>
          <w:rFonts w:ascii="Times New Roman" w:eastAsia="Times New Roman" w:hAnsi="Times New Roman" w:cs="Times New Roman"/>
          <w:b/>
          <w:bCs/>
        </w:rPr>
        <w:t>/FiO</w:t>
      </w:r>
      <w:r w:rsidRPr="00F265F9">
        <w:rPr>
          <w:rFonts w:ascii="Times New Roman" w:eastAsia="Times New Roman" w:hAnsi="Times New Roman" w:cs="Times New Roman"/>
          <w:b/>
          <w:bCs/>
          <w:vertAlign w:val="subscript"/>
        </w:rPr>
        <w:t>2</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 xml:space="preserve">Изменение </w:t>
      </w:r>
      <w:proofErr w:type="spellStart"/>
      <w:r w:rsidRPr="00F265F9">
        <w:rPr>
          <w:rFonts w:ascii="Times New Roman" w:eastAsia="Times New Roman" w:hAnsi="Times New Roman" w:cs="Times New Roman"/>
          <w:b/>
          <w:bCs/>
        </w:rPr>
        <w:t>аускультативной</w:t>
      </w:r>
      <w:proofErr w:type="spellEnd"/>
      <w:r w:rsidRPr="00F265F9">
        <w:rPr>
          <w:rFonts w:ascii="Times New Roman" w:eastAsia="Times New Roman" w:hAnsi="Times New Roman" w:cs="Times New Roman"/>
          <w:b/>
          <w:bCs/>
        </w:rPr>
        <w:t xml:space="preserve"> картины легких: равномерное проведение дыхательных шумов, появление дыхания над дорсальными отделами легких, исчезновение феномена инспираторного открытия легких, слышимого как задержка дыхательных шумов, исчезновение </w:t>
      </w:r>
      <w:proofErr w:type="spellStart"/>
      <w:r w:rsidRPr="00F265F9">
        <w:rPr>
          <w:rFonts w:ascii="Times New Roman" w:eastAsia="Times New Roman" w:hAnsi="Times New Roman" w:cs="Times New Roman"/>
          <w:b/>
          <w:bCs/>
        </w:rPr>
        <w:t>крепитирующих</w:t>
      </w:r>
      <w:proofErr w:type="spellEnd"/>
      <w:r w:rsidRPr="00F265F9">
        <w:rPr>
          <w:rFonts w:ascii="Times New Roman" w:eastAsia="Times New Roman" w:hAnsi="Times New Roman" w:cs="Times New Roman"/>
          <w:b/>
          <w:bCs/>
        </w:rPr>
        <w:t xml:space="preserve"> или влажных хрипов</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Уменьшение PaCO</w:t>
      </w:r>
      <w:r w:rsidRPr="00F265F9">
        <w:rPr>
          <w:rFonts w:ascii="Times New Roman" w:eastAsia="Times New Roman" w:hAnsi="Times New Roman" w:cs="Times New Roman"/>
          <w:b/>
          <w:bCs/>
          <w:vertAlign w:val="subscript"/>
        </w:rPr>
        <w:t>2</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Уменьшение площади и интенсивности инфильтративных теней на рентгенограмме органов грудной клетки</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 xml:space="preserve">Уменьшение площади зон «матового стекла» и уменьшение рентгенологической плотности на компьютерной </w:t>
      </w:r>
      <w:proofErr w:type="spellStart"/>
      <w:r w:rsidRPr="00F265F9">
        <w:rPr>
          <w:rFonts w:ascii="Times New Roman" w:eastAsia="Times New Roman" w:hAnsi="Times New Roman" w:cs="Times New Roman"/>
          <w:b/>
          <w:bCs/>
        </w:rPr>
        <w:t>томограмме</w:t>
      </w:r>
      <w:proofErr w:type="spellEnd"/>
      <w:r w:rsidRPr="00F265F9">
        <w:rPr>
          <w:rFonts w:ascii="Times New Roman" w:eastAsia="Times New Roman" w:hAnsi="Times New Roman" w:cs="Times New Roman"/>
          <w:b/>
          <w:bCs/>
        </w:rPr>
        <w:t xml:space="preserve"> легких</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Увеличение статической податливости респираторной системы</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Увеличение податливости легких</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Увеличение EELV выше ожидаемого</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Отсутствие негативного эффекта на гемодинамические показатели;</w:t>
      </w:r>
    </w:p>
    <w:p w:rsidR="00F265F9" w:rsidRPr="00F265F9" w:rsidRDefault="00F265F9" w:rsidP="00F265F9">
      <w:pPr>
        <w:numPr>
          <w:ilvl w:val="0"/>
          <w:numId w:val="16"/>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 xml:space="preserve"> Увеличение зон вентиляции на картинке </w:t>
      </w:r>
      <w:proofErr w:type="spellStart"/>
      <w:r w:rsidRPr="00F265F9">
        <w:rPr>
          <w:rFonts w:ascii="Times New Roman" w:eastAsia="Times New Roman" w:hAnsi="Times New Roman" w:cs="Times New Roman"/>
          <w:b/>
          <w:bCs/>
        </w:rPr>
        <w:t>электроимпедансной</w:t>
      </w:r>
      <w:proofErr w:type="spellEnd"/>
      <w:r w:rsidRPr="00F265F9">
        <w:rPr>
          <w:rFonts w:ascii="Times New Roman" w:eastAsia="Times New Roman" w:hAnsi="Times New Roman" w:cs="Times New Roman"/>
          <w:b/>
          <w:bCs/>
        </w:rPr>
        <w:t xml:space="preserve"> томографии.</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В обсервационных и </w:t>
      </w:r>
      <w:proofErr w:type="spellStart"/>
      <w:r w:rsidRPr="00F265F9">
        <w:rPr>
          <w:rFonts w:ascii="Times New Roman" w:hAnsi="Times New Roman" w:cs="Times New Roman"/>
          <w:sz w:val="24"/>
          <w:szCs w:val="24"/>
        </w:rPr>
        <w:t>рандомизированных</w:t>
      </w:r>
      <w:proofErr w:type="spellEnd"/>
      <w:r w:rsidRPr="00F265F9">
        <w:rPr>
          <w:rFonts w:ascii="Times New Roman" w:hAnsi="Times New Roman" w:cs="Times New Roman"/>
          <w:sz w:val="24"/>
          <w:szCs w:val="24"/>
        </w:rPr>
        <w:t xml:space="preserve"> клинических исследованиях применение вышеописанных критериев было ассоциировано с </w:t>
      </w:r>
      <w:proofErr w:type="spellStart"/>
      <w:r w:rsidRPr="00F265F9">
        <w:rPr>
          <w:rFonts w:ascii="Times New Roman" w:hAnsi="Times New Roman" w:cs="Times New Roman"/>
          <w:sz w:val="24"/>
          <w:szCs w:val="24"/>
        </w:rPr>
        <w:t>рекрутированием</w:t>
      </w:r>
      <w:proofErr w:type="spellEnd"/>
      <w:r w:rsidRPr="00F265F9">
        <w:rPr>
          <w:rFonts w:ascii="Times New Roman" w:hAnsi="Times New Roman" w:cs="Times New Roman"/>
          <w:sz w:val="24"/>
          <w:szCs w:val="24"/>
        </w:rPr>
        <w:t xml:space="preserve"> альвеол при сохранении стабильности гемодинамики [45,65,78,83,102,178].</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 xml:space="preserve">Рекомендация 42. В процессе проведения респираторной поддержки пациенту с ОРДС при улучшении клинической картины и/или уменьшении </w:t>
      </w:r>
      <w:proofErr w:type="spellStart"/>
      <w:r w:rsidRPr="00F265F9">
        <w:rPr>
          <w:rFonts w:ascii="Times New Roman" w:hAnsi="Times New Roman" w:cs="Times New Roman"/>
          <w:b/>
          <w:bCs/>
          <w:sz w:val="24"/>
          <w:szCs w:val="24"/>
        </w:rPr>
        <w:t>рекрутабельности</w:t>
      </w:r>
      <w:proofErr w:type="spellEnd"/>
      <w:r w:rsidRPr="00F265F9">
        <w:rPr>
          <w:rFonts w:ascii="Times New Roman" w:hAnsi="Times New Roman" w:cs="Times New Roman"/>
          <w:b/>
          <w:bCs/>
          <w:sz w:val="24"/>
          <w:szCs w:val="24"/>
        </w:rPr>
        <w:t xml:space="preserve"> (</w:t>
      </w:r>
      <w:proofErr w:type="spellStart"/>
      <w:r w:rsidRPr="00F265F9">
        <w:rPr>
          <w:rFonts w:ascii="Times New Roman" w:hAnsi="Times New Roman" w:cs="Times New Roman"/>
          <w:b/>
          <w:bCs/>
          <w:sz w:val="24"/>
          <w:szCs w:val="24"/>
        </w:rPr>
        <w:t>фибропролиферативная</w:t>
      </w:r>
      <w:proofErr w:type="spellEnd"/>
      <w:r w:rsidRPr="00F265F9">
        <w:rPr>
          <w:rFonts w:ascii="Times New Roman" w:hAnsi="Times New Roman" w:cs="Times New Roman"/>
          <w:b/>
          <w:bCs/>
          <w:sz w:val="24"/>
          <w:szCs w:val="24"/>
        </w:rPr>
        <w:t xml:space="preserve"> или </w:t>
      </w:r>
      <w:proofErr w:type="spellStart"/>
      <w:r w:rsidRPr="00F265F9">
        <w:rPr>
          <w:rFonts w:ascii="Times New Roman" w:hAnsi="Times New Roman" w:cs="Times New Roman"/>
          <w:b/>
          <w:bCs/>
          <w:sz w:val="24"/>
          <w:szCs w:val="24"/>
        </w:rPr>
        <w:t>фибротическая</w:t>
      </w:r>
      <w:proofErr w:type="spellEnd"/>
      <w:r w:rsidRPr="00F265F9">
        <w:rPr>
          <w:rFonts w:ascii="Times New Roman" w:hAnsi="Times New Roman" w:cs="Times New Roman"/>
          <w:b/>
          <w:bCs/>
          <w:sz w:val="24"/>
          <w:szCs w:val="24"/>
        </w:rPr>
        <w:t xml:space="preserve"> стадии ОРДС), рекомендовано постепенно снижать величину РЕЕР в соответствии с </w:t>
      </w:r>
      <w:r w:rsidRPr="00F265F9">
        <w:rPr>
          <w:rFonts w:ascii="Times New Roman" w:hAnsi="Times New Roman" w:cs="Times New Roman"/>
          <w:b/>
          <w:bCs/>
          <w:sz w:val="24"/>
          <w:szCs w:val="24"/>
        </w:rPr>
        <w:lastRenderedPageBreak/>
        <w:t>таблицей FiO</w:t>
      </w:r>
      <w:r w:rsidRPr="00F265F9">
        <w:rPr>
          <w:rFonts w:ascii="Times New Roman" w:hAnsi="Times New Roman" w:cs="Times New Roman"/>
          <w:b/>
          <w:bCs/>
          <w:sz w:val="24"/>
          <w:szCs w:val="24"/>
          <w:vertAlign w:val="subscript"/>
        </w:rPr>
        <w:t>2</w:t>
      </w:r>
      <w:r w:rsidRPr="00F265F9">
        <w:rPr>
          <w:rFonts w:ascii="Times New Roman" w:hAnsi="Times New Roman" w:cs="Times New Roman"/>
          <w:b/>
          <w:bCs/>
          <w:sz w:val="24"/>
          <w:szCs w:val="24"/>
        </w:rPr>
        <w:t>/PEEP, при этом в первую очередь рекомендовано уменьшать инспираторную фракцию кислорода, затем инспираторное давление и, в последнюю очередь, РЕЕР для профилактики коллапса альвеол (уровень достоверности доказательств 2, уровень убедительности рекомендаций 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Комментарий: В </w:t>
      </w:r>
      <w:proofErr w:type="spellStart"/>
      <w:r w:rsidRPr="00F265F9">
        <w:rPr>
          <w:rFonts w:ascii="Times New Roman" w:hAnsi="Times New Roman" w:cs="Times New Roman"/>
          <w:sz w:val="24"/>
          <w:szCs w:val="24"/>
        </w:rPr>
        <w:t>мультицентровых</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рандомизированных</w:t>
      </w:r>
      <w:proofErr w:type="spellEnd"/>
      <w:r w:rsidRPr="00F265F9">
        <w:rPr>
          <w:rFonts w:ascii="Times New Roman" w:hAnsi="Times New Roman" w:cs="Times New Roman"/>
          <w:sz w:val="24"/>
          <w:szCs w:val="24"/>
        </w:rPr>
        <w:t xml:space="preserve"> контролируемых исследованиях по сравнительной оценке «высокого» и «низкого» РЕЕР в острой стадии ОРДС продемонстрировано снижение необходимости в РЕЕР на 7 сутки от начала исследования в среднем до 8-13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[80,102,110,177,178]. Большинство из этих исследований для снижения использовали таблицы PEEP/FiO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Так как РЕЕР является заместительной терапией сниженного ФОЕ, снижать его необходимо в последнюю очередь. В процессе перехода от ИВЛ с РЕЕР и высокой 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к самостоятельному дыханию воздухом необходимо строго соблюдать определённую физиологически обусловленную последовательность: 1 – снижение 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2 – снижение доли ИВЛ в общем объеме минутной вентиляции и снижение инспираторного давления</w:t>
      </w:r>
      <w:r w:rsidRPr="00F265F9">
        <w:rPr>
          <w:rFonts w:ascii="Times New Roman" w:hAnsi="Times New Roman" w:cs="Times New Roman"/>
          <w:sz w:val="24"/>
          <w:szCs w:val="24"/>
          <w:vertAlign w:val="subscript"/>
        </w:rPr>
        <w:t> </w:t>
      </w:r>
      <w:r w:rsidRPr="00F265F9">
        <w:rPr>
          <w:rFonts w:ascii="Times New Roman" w:hAnsi="Times New Roman" w:cs="Times New Roman"/>
          <w:sz w:val="24"/>
          <w:szCs w:val="24"/>
        </w:rPr>
        <w:t xml:space="preserve">и лишь затем 3 – постепенное снижение и снятие РЕЕР [189]. Снижение инспираторного давления в режимах с управляемым давлением при улучшении податливости респираторной системы позволяет избежать превышения дыхательного объема выше допустимого уровня (9 мл/кг ИМТ). Снижение инспираторного давления при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Support</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необходимо при улучшении биомеханических свойств респираторной системы для уменьшения избыточной работы вентилятора и предотвращения вентилятор-ассоциированной атрофии диафрагмы [248].</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 xml:space="preserve">Рекомендация 43. У пациентов с ОРДС и высокой </w:t>
      </w:r>
      <w:proofErr w:type="spellStart"/>
      <w:r w:rsidRPr="00F265F9">
        <w:rPr>
          <w:rFonts w:ascii="Times New Roman" w:hAnsi="Times New Roman" w:cs="Times New Roman"/>
          <w:b/>
          <w:bCs/>
          <w:sz w:val="24"/>
          <w:szCs w:val="24"/>
        </w:rPr>
        <w:t>рекрутабельностью</w:t>
      </w:r>
      <w:proofErr w:type="spellEnd"/>
      <w:r w:rsidRPr="00F265F9">
        <w:rPr>
          <w:rFonts w:ascii="Times New Roman" w:hAnsi="Times New Roman" w:cs="Times New Roman"/>
          <w:b/>
          <w:bCs/>
          <w:sz w:val="24"/>
          <w:szCs w:val="24"/>
        </w:rPr>
        <w:t xml:space="preserve"> альвеол  рекомендовано применение маневров </w:t>
      </w:r>
      <w:proofErr w:type="spellStart"/>
      <w:r w:rsidRPr="00F265F9">
        <w:rPr>
          <w:rFonts w:ascii="Times New Roman" w:hAnsi="Times New Roman" w:cs="Times New Roman"/>
          <w:b/>
          <w:bCs/>
          <w:sz w:val="24"/>
          <w:szCs w:val="24"/>
        </w:rPr>
        <w:t>рекрутирования</w:t>
      </w:r>
      <w:proofErr w:type="spellEnd"/>
      <w:r w:rsidRPr="00F265F9">
        <w:rPr>
          <w:rFonts w:ascii="Times New Roman" w:hAnsi="Times New Roman" w:cs="Times New Roman"/>
          <w:b/>
          <w:bCs/>
          <w:sz w:val="24"/>
          <w:szCs w:val="24"/>
        </w:rPr>
        <w:t xml:space="preserve"> альвеол (эффект на летальность не доказан), а при низкой </w:t>
      </w:r>
      <w:proofErr w:type="spellStart"/>
      <w:r w:rsidRPr="00F265F9">
        <w:rPr>
          <w:rFonts w:ascii="Times New Roman" w:hAnsi="Times New Roman" w:cs="Times New Roman"/>
          <w:b/>
          <w:bCs/>
          <w:sz w:val="24"/>
          <w:szCs w:val="24"/>
        </w:rPr>
        <w:t>рекрутабельности</w:t>
      </w:r>
      <w:proofErr w:type="spellEnd"/>
      <w:r w:rsidRPr="00F265F9">
        <w:rPr>
          <w:rFonts w:ascii="Times New Roman" w:hAnsi="Times New Roman" w:cs="Times New Roman"/>
          <w:b/>
          <w:bCs/>
          <w:sz w:val="24"/>
          <w:szCs w:val="24"/>
        </w:rPr>
        <w:t xml:space="preserve"> альвеол маневры </w:t>
      </w:r>
      <w:proofErr w:type="spellStart"/>
      <w:r w:rsidRPr="00F265F9">
        <w:rPr>
          <w:rFonts w:ascii="Times New Roman" w:hAnsi="Times New Roman" w:cs="Times New Roman"/>
          <w:b/>
          <w:bCs/>
          <w:sz w:val="24"/>
          <w:szCs w:val="24"/>
        </w:rPr>
        <w:t>рекрутирования</w:t>
      </w:r>
      <w:proofErr w:type="spellEnd"/>
      <w:r w:rsidRPr="00F265F9">
        <w:rPr>
          <w:rFonts w:ascii="Times New Roman" w:hAnsi="Times New Roman" w:cs="Times New Roman"/>
          <w:b/>
          <w:bCs/>
          <w:sz w:val="24"/>
          <w:szCs w:val="24"/>
        </w:rPr>
        <w:t xml:space="preserve"> альвеол противопоказаны, так как их применение может приводить к увеличению летальности (уровень достоверности доказательств 2, уровень убедительности рекомендаций A)</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Маневр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 это кратковременное повышение давления и объема в респираторной системе для открытия </w:t>
      </w:r>
      <w:proofErr w:type="spellStart"/>
      <w:r w:rsidRPr="00F265F9">
        <w:rPr>
          <w:rFonts w:ascii="Times New Roman" w:hAnsi="Times New Roman" w:cs="Times New Roman"/>
          <w:sz w:val="24"/>
          <w:szCs w:val="24"/>
        </w:rPr>
        <w:t>коллабированных</w:t>
      </w:r>
      <w:proofErr w:type="spellEnd"/>
      <w:r w:rsidRPr="00F265F9">
        <w:rPr>
          <w:rFonts w:ascii="Times New Roman" w:hAnsi="Times New Roman" w:cs="Times New Roman"/>
          <w:sz w:val="24"/>
          <w:szCs w:val="24"/>
        </w:rPr>
        <w:t xml:space="preserve"> альвеол [5]. Показания и противопоказания к </w:t>
      </w:r>
      <w:proofErr w:type="spellStart"/>
      <w:r w:rsidRPr="00F265F9">
        <w:rPr>
          <w:rFonts w:ascii="Times New Roman" w:hAnsi="Times New Roman" w:cs="Times New Roman"/>
          <w:sz w:val="24"/>
          <w:szCs w:val="24"/>
        </w:rPr>
        <w:t>рекрутированию</w:t>
      </w:r>
      <w:proofErr w:type="spellEnd"/>
      <w:r w:rsidRPr="00F265F9">
        <w:rPr>
          <w:rFonts w:ascii="Times New Roman" w:hAnsi="Times New Roman" w:cs="Times New Roman"/>
          <w:sz w:val="24"/>
          <w:szCs w:val="24"/>
        </w:rPr>
        <w:t xml:space="preserve"> альвеол соответствуют таковым для настройки РЕЕР - их можно применять только у пациентов с высоким потенциалом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и низким риском угнетения гемодинамики.</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xml:space="preserve">В настоящее время описаны следующие основные методы </w:t>
      </w:r>
      <w:proofErr w:type="spellStart"/>
      <w:r w:rsidRPr="00F265F9">
        <w:rPr>
          <w:rFonts w:ascii="Times New Roman" w:hAnsi="Times New Roman"/>
          <w:sz w:val="24"/>
          <w:szCs w:val="24"/>
        </w:rPr>
        <w:t>рекрутирования</w:t>
      </w:r>
      <w:proofErr w:type="spellEnd"/>
      <w:r w:rsidRPr="00F265F9">
        <w:rPr>
          <w:rFonts w:ascii="Times New Roman" w:hAnsi="Times New Roman"/>
          <w:sz w:val="24"/>
          <w:szCs w:val="24"/>
        </w:rPr>
        <w:t xml:space="preserve"> альвеол (модифицировано из [5]):</w:t>
      </w:r>
    </w:p>
    <w:p w:rsidR="00F265F9" w:rsidRPr="00F265F9" w:rsidRDefault="00F265F9" w:rsidP="00F265F9">
      <w:pPr>
        <w:numPr>
          <w:ilvl w:val="0"/>
          <w:numId w:val="17"/>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i/>
          <w:iCs/>
        </w:rPr>
        <w:t xml:space="preserve">Длительное раздувание (удержание постоянного давления в дыхательных путях, как правило, 30-40 </w:t>
      </w:r>
      <w:proofErr w:type="spellStart"/>
      <w:r w:rsidRPr="00F265F9">
        <w:rPr>
          <w:rFonts w:ascii="Times New Roman" w:eastAsia="Times New Roman" w:hAnsi="Times New Roman" w:cs="Times New Roman"/>
          <w:i/>
          <w:iCs/>
        </w:rPr>
        <w:t>мбар</w:t>
      </w:r>
      <w:proofErr w:type="spellEnd"/>
      <w:r w:rsidRPr="00F265F9">
        <w:rPr>
          <w:rFonts w:ascii="Times New Roman" w:eastAsia="Times New Roman" w:hAnsi="Times New Roman" w:cs="Times New Roman"/>
          <w:i/>
          <w:iCs/>
        </w:rPr>
        <w:t xml:space="preserve"> в течение 10-40 с) </w:t>
      </w:r>
      <w:r w:rsidRPr="00F265F9">
        <w:rPr>
          <w:rFonts w:ascii="Times New Roman" w:eastAsia="Times New Roman" w:hAnsi="Times New Roman" w:cs="Times New Roman"/>
        </w:rPr>
        <w:t>[249]</w:t>
      </w:r>
    </w:p>
    <w:p w:rsidR="00F265F9" w:rsidRPr="00F265F9" w:rsidRDefault="00F265F9" w:rsidP="00F265F9">
      <w:pPr>
        <w:numPr>
          <w:ilvl w:val="0"/>
          <w:numId w:val="17"/>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i/>
          <w:iCs/>
        </w:rPr>
        <w:t xml:space="preserve">Кратковременное (до 2 минут) одновременное увеличение РЕЕР до 20 </w:t>
      </w:r>
      <w:proofErr w:type="spellStart"/>
      <w:r w:rsidRPr="00F265F9">
        <w:rPr>
          <w:rFonts w:ascii="Times New Roman" w:eastAsia="Times New Roman" w:hAnsi="Times New Roman" w:cs="Times New Roman"/>
          <w:i/>
          <w:iCs/>
        </w:rPr>
        <w:t>мбар</w:t>
      </w:r>
      <w:proofErr w:type="spellEnd"/>
      <w:r w:rsidRPr="00F265F9">
        <w:rPr>
          <w:rFonts w:ascii="Times New Roman" w:eastAsia="Times New Roman" w:hAnsi="Times New Roman" w:cs="Times New Roman"/>
          <w:i/>
          <w:iCs/>
        </w:rPr>
        <w:t xml:space="preserve"> и инспираторного давления до 40-50 </w:t>
      </w:r>
      <w:proofErr w:type="spellStart"/>
      <w:r w:rsidRPr="00F265F9">
        <w:rPr>
          <w:rFonts w:ascii="Times New Roman" w:eastAsia="Times New Roman" w:hAnsi="Times New Roman" w:cs="Times New Roman"/>
          <w:i/>
          <w:iCs/>
        </w:rPr>
        <w:t>мбар</w:t>
      </w:r>
      <w:proofErr w:type="spellEnd"/>
      <w:r w:rsidRPr="00F265F9">
        <w:rPr>
          <w:rFonts w:ascii="Times New Roman" w:eastAsia="Times New Roman" w:hAnsi="Times New Roman" w:cs="Times New Roman"/>
          <w:i/>
          <w:iCs/>
        </w:rPr>
        <w:t xml:space="preserve"> (в режиме вентиляции с управляемым давлением)</w:t>
      </w:r>
    </w:p>
    <w:p w:rsidR="00F265F9" w:rsidRPr="00F265F9" w:rsidRDefault="00F265F9" w:rsidP="00F265F9">
      <w:pPr>
        <w:numPr>
          <w:ilvl w:val="0"/>
          <w:numId w:val="17"/>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i/>
          <w:iCs/>
        </w:rPr>
        <w:t xml:space="preserve">Пошаговое (по 5 </w:t>
      </w:r>
      <w:proofErr w:type="spellStart"/>
      <w:r w:rsidRPr="00F265F9">
        <w:rPr>
          <w:rFonts w:ascii="Times New Roman" w:eastAsia="Times New Roman" w:hAnsi="Times New Roman" w:cs="Times New Roman"/>
          <w:i/>
          <w:iCs/>
        </w:rPr>
        <w:t>мбар</w:t>
      </w:r>
      <w:proofErr w:type="spellEnd"/>
      <w:r w:rsidRPr="00F265F9">
        <w:rPr>
          <w:rFonts w:ascii="Times New Roman" w:eastAsia="Times New Roman" w:hAnsi="Times New Roman" w:cs="Times New Roman"/>
          <w:i/>
          <w:iCs/>
        </w:rPr>
        <w:t xml:space="preserve"> каждые 2 минуты) одновременное увеличение РЕЕР (с 20 до 40 </w:t>
      </w:r>
      <w:proofErr w:type="spellStart"/>
      <w:r w:rsidRPr="00F265F9">
        <w:rPr>
          <w:rFonts w:ascii="Times New Roman" w:eastAsia="Times New Roman" w:hAnsi="Times New Roman" w:cs="Times New Roman"/>
          <w:i/>
          <w:iCs/>
        </w:rPr>
        <w:t>мбар</w:t>
      </w:r>
      <w:proofErr w:type="spellEnd"/>
      <w:r w:rsidRPr="00F265F9">
        <w:rPr>
          <w:rFonts w:ascii="Times New Roman" w:eastAsia="Times New Roman" w:hAnsi="Times New Roman" w:cs="Times New Roman"/>
          <w:i/>
          <w:iCs/>
        </w:rPr>
        <w:t>) и </w:t>
      </w:r>
      <w:proofErr w:type="spellStart"/>
      <w:r w:rsidRPr="00F265F9">
        <w:rPr>
          <w:rFonts w:ascii="Times New Roman" w:eastAsia="Times New Roman" w:hAnsi="Times New Roman" w:cs="Times New Roman"/>
          <w:i/>
          <w:iCs/>
        </w:rPr>
        <w:t>Pinsp</w:t>
      </w:r>
      <w:proofErr w:type="spellEnd"/>
      <w:r w:rsidRPr="00F265F9">
        <w:rPr>
          <w:rFonts w:ascii="Times New Roman" w:eastAsia="Times New Roman" w:hAnsi="Times New Roman" w:cs="Times New Roman"/>
          <w:i/>
          <w:iCs/>
        </w:rPr>
        <w:t xml:space="preserve"> (с 40 до 60 </w:t>
      </w:r>
      <w:proofErr w:type="spellStart"/>
      <w:r w:rsidRPr="00F265F9">
        <w:rPr>
          <w:rFonts w:ascii="Times New Roman" w:eastAsia="Times New Roman" w:hAnsi="Times New Roman" w:cs="Times New Roman"/>
          <w:i/>
          <w:iCs/>
        </w:rPr>
        <w:t>мбар</w:t>
      </w:r>
      <w:proofErr w:type="spellEnd"/>
      <w:r w:rsidRPr="00F265F9">
        <w:rPr>
          <w:rFonts w:ascii="Times New Roman" w:eastAsia="Times New Roman" w:hAnsi="Times New Roman" w:cs="Times New Roman"/>
          <w:i/>
          <w:iCs/>
        </w:rPr>
        <w:t>) </w:t>
      </w:r>
    </w:p>
    <w:p w:rsidR="00F265F9" w:rsidRPr="00F265F9" w:rsidRDefault="00F265F9" w:rsidP="00F265F9">
      <w:pPr>
        <w:numPr>
          <w:ilvl w:val="0"/>
          <w:numId w:val="17"/>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i/>
          <w:iCs/>
        </w:rPr>
        <w:t>Вздохи (периодическая доставка увеличенного дыхательного объема)</w:t>
      </w:r>
    </w:p>
    <w:p w:rsidR="00F265F9" w:rsidRPr="00F265F9" w:rsidRDefault="00F265F9" w:rsidP="00F265F9">
      <w:pPr>
        <w:numPr>
          <w:ilvl w:val="0"/>
          <w:numId w:val="17"/>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i/>
          <w:iCs/>
        </w:rPr>
        <w:t xml:space="preserve">Медленный умеренный маневр (создание инспираторной паузы на 7 секунд дважды в минуту в течение 15 минут при РЕЕР=15 </w:t>
      </w:r>
      <w:proofErr w:type="spellStart"/>
      <w:r w:rsidRPr="00F265F9">
        <w:rPr>
          <w:rFonts w:ascii="Times New Roman" w:eastAsia="Times New Roman" w:hAnsi="Times New Roman" w:cs="Times New Roman"/>
          <w:i/>
          <w:iCs/>
        </w:rPr>
        <w:t>мбар</w:t>
      </w:r>
      <w:proofErr w:type="spellEnd"/>
      <w:r w:rsidRPr="00F265F9">
        <w:rPr>
          <w:rFonts w:ascii="Times New Roman" w:eastAsia="Times New Roman" w:hAnsi="Times New Roman" w:cs="Times New Roman"/>
          <w:i/>
          <w:iCs/>
        </w:rPr>
        <w:t>)</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xml:space="preserve">Отсутствуют доказательства положительного влияния использования маневра «открытия» как на летальность больных с ОРДС, так и на длительность проведения ИВЛ, </w:t>
      </w:r>
      <w:r w:rsidRPr="00F265F9">
        <w:rPr>
          <w:rFonts w:ascii="Times New Roman" w:hAnsi="Times New Roman"/>
          <w:sz w:val="24"/>
          <w:szCs w:val="24"/>
        </w:rPr>
        <w:lastRenderedPageBreak/>
        <w:t xml:space="preserve">продолжительность лечения в ОРИТ и стационаре [102,250,251], при применении маневров </w:t>
      </w:r>
      <w:proofErr w:type="spellStart"/>
      <w:r w:rsidRPr="00F265F9">
        <w:rPr>
          <w:rFonts w:ascii="Times New Roman" w:hAnsi="Times New Roman"/>
          <w:sz w:val="24"/>
          <w:szCs w:val="24"/>
        </w:rPr>
        <w:t>рекрутирования</w:t>
      </w:r>
      <w:proofErr w:type="spellEnd"/>
      <w:r w:rsidRPr="00F265F9">
        <w:rPr>
          <w:rFonts w:ascii="Times New Roman" w:hAnsi="Times New Roman"/>
          <w:sz w:val="24"/>
          <w:szCs w:val="24"/>
        </w:rPr>
        <w:t xml:space="preserve"> альвеол при ОРДС с низкой </w:t>
      </w:r>
      <w:proofErr w:type="spellStart"/>
      <w:r w:rsidRPr="00F265F9">
        <w:rPr>
          <w:rFonts w:ascii="Times New Roman" w:hAnsi="Times New Roman"/>
          <w:sz w:val="24"/>
          <w:szCs w:val="24"/>
        </w:rPr>
        <w:t>рекрутабельностью</w:t>
      </w:r>
      <w:proofErr w:type="spellEnd"/>
      <w:r w:rsidRPr="00F265F9">
        <w:rPr>
          <w:rFonts w:ascii="Times New Roman" w:hAnsi="Times New Roman"/>
          <w:sz w:val="24"/>
          <w:szCs w:val="24"/>
        </w:rPr>
        <w:t xml:space="preserve"> альвеол отмечено увеличение летальности [179]. Улучшение </w:t>
      </w:r>
      <w:proofErr w:type="spellStart"/>
      <w:r w:rsidRPr="00F265F9">
        <w:rPr>
          <w:rFonts w:ascii="Times New Roman" w:hAnsi="Times New Roman"/>
          <w:sz w:val="24"/>
          <w:szCs w:val="24"/>
        </w:rPr>
        <w:t>оксигенации</w:t>
      </w:r>
      <w:proofErr w:type="spellEnd"/>
      <w:r w:rsidRPr="00F265F9">
        <w:rPr>
          <w:rFonts w:ascii="Times New Roman" w:hAnsi="Times New Roman"/>
          <w:sz w:val="24"/>
          <w:szCs w:val="24"/>
        </w:rPr>
        <w:t xml:space="preserve"> у больных с ОРДС вследствие </w:t>
      </w:r>
      <w:proofErr w:type="spellStart"/>
      <w:r w:rsidRPr="00F265F9">
        <w:rPr>
          <w:rFonts w:ascii="Times New Roman" w:hAnsi="Times New Roman"/>
          <w:sz w:val="24"/>
          <w:szCs w:val="24"/>
        </w:rPr>
        <w:t>рекрутирования</w:t>
      </w:r>
      <w:proofErr w:type="spellEnd"/>
      <w:r w:rsidRPr="00F265F9">
        <w:rPr>
          <w:rFonts w:ascii="Times New Roman" w:hAnsi="Times New Roman"/>
          <w:sz w:val="24"/>
          <w:szCs w:val="24"/>
        </w:rPr>
        <w:t xml:space="preserve"> альвеол длится меньше, чем при адекватной настройке РЕЕР [252]. Проведение маневра является небезопасным вследствие более выраженного негативного влияния на гемодинамику, чем настройка РЕЕР [200,253–255].</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Данные сравнительной безопасности и эффективности маневров открытия альвеол противоречивы, оптимальная методика не разработана. Для рутинного применения не рекомендованы. Могут проводиться только специально обученным персоналом. Наиболее частые осложнения - брадикардия, снижение сердечного выброса, артериальная гипотензия и баротравма [230,244,256].</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xml:space="preserve">            Маневры </w:t>
      </w:r>
      <w:proofErr w:type="spellStart"/>
      <w:r w:rsidRPr="00F265F9">
        <w:rPr>
          <w:rFonts w:ascii="Times New Roman" w:hAnsi="Times New Roman"/>
          <w:sz w:val="24"/>
          <w:szCs w:val="24"/>
        </w:rPr>
        <w:t>рекрутирования</w:t>
      </w:r>
      <w:proofErr w:type="spellEnd"/>
      <w:r w:rsidRPr="00F265F9">
        <w:rPr>
          <w:rFonts w:ascii="Times New Roman" w:hAnsi="Times New Roman"/>
          <w:sz w:val="24"/>
          <w:szCs w:val="24"/>
        </w:rPr>
        <w:t xml:space="preserve"> альвеол показаны пациентам с высокой </w:t>
      </w:r>
      <w:proofErr w:type="spellStart"/>
      <w:r w:rsidRPr="00F265F9">
        <w:rPr>
          <w:rFonts w:ascii="Times New Roman" w:hAnsi="Times New Roman"/>
          <w:sz w:val="24"/>
          <w:szCs w:val="24"/>
        </w:rPr>
        <w:t>рекрутабельностью</w:t>
      </w:r>
      <w:proofErr w:type="spellEnd"/>
      <w:r w:rsidRPr="00F265F9">
        <w:rPr>
          <w:rFonts w:ascii="Times New Roman" w:hAnsi="Times New Roman"/>
          <w:sz w:val="24"/>
          <w:szCs w:val="24"/>
        </w:rPr>
        <w:t xml:space="preserve"> альвеол после инвазивных манипуляций (санации трахеобронхиального дерева, </w:t>
      </w:r>
      <w:proofErr w:type="spellStart"/>
      <w:r w:rsidRPr="00F265F9">
        <w:rPr>
          <w:rFonts w:ascii="Times New Roman" w:hAnsi="Times New Roman"/>
          <w:sz w:val="24"/>
          <w:szCs w:val="24"/>
        </w:rPr>
        <w:t>реинтубации</w:t>
      </w:r>
      <w:proofErr w:type="spellEnd"/>
      <w:r w:rsidRPr="00F265F9">
        <w:rPr>
          <w:rFonts w:ascii="Times New Roman" w:hAnsi="Times New Roman"/>
          <w:sz w:val="24"/>
          <w:szCs w:val="24"/>
        </w:rPr>
        <w:t xml:space="preserve"> трахеи, </w:t>
      </w:r>
      <w:proofErr w:type="spellStart"/>
      <w:r w:rsidRPr="00F265F9">
        <w:rPr>
          <w:rFonts w:ascii="Times New Roman" w:hAnsi="Times New Roman"/>
          <w:sz w:val="24"/>
          <w:szCs w:val="24"/>
        </w:rPr>
        <w:t>трахеостомии</w:t>
      </w:r>
      <w:proofErr w:type="spellEnd"/>
      <w:r w:rsidRPr="00F265F9">
        <w:rPr>
          <w:rFonts w:ascii="Times New Roman" w:hAnsi="Times New Roman"/>
          <w:sz w:val="24"/>
          <w:szCs w:val="24"/>
        </w:rPr>
        <w:t xml:space="preserve">, бронхоскопии), при развитии </w:t>
      </w:r>
      <w:proofErr w:type="spellStart"/>
      <w:r w:rsidRPr="00F265F9">
        <w:rPr>
          <w:rFonts w:ascii="Times New Roman" w:hAnsi="Times New Roman"/>
          <w:sz w:val="24"/>
          <w:szCs w:val="24"/>
        </w:rPr>
        <w:t>ателектазирования</w:t>
      </w:r>
      <w:proofErr w:type="spellEnd"/>
      <w:r w:rsidRPr="00F265F9">
        <w:rPr>
          <w:rFonts w:ascii="Times New Roman" w:hAnsi="Times New Roman"/>
          <w:sz w:val="24"/>
          <w:szCs w:val="24"/>
        </w:rPr>
        <w:t xml:space="preserve"> лёгких, в том числе, при ожирении.</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У пациентов с критериями высокой </w:t>
      </w:r>
      <w:proofErr w:type="spellStart"/>
      <w:r w:rsidRPr="00F265F9">
        <w:rPr>
          <w:rFonts w:ascii="Times New Roman" w:hAnsi="Times New Roman" w:cs="Times New Roman"/>
          <w:sz w:val="24"/>
          <w:szCs w:val="24"/>
        </w:rPr>
        <w:t>рекрутабельности</w:t>
      </w:r>
      <w:proofErr w:type="spellEnd"/>
      <w:r w:rsidRPr="00F265F9">
        <w:rPr>
          <w:rFonts w:ascii="Times New Roman" w:hAnsi="Times New Roman" w:cs="Times New Roman"/>
          <w:sz w:val="24"/>
          <w:szCs w:val="24"/>
        </w:rPr>
        <w:t xml:space="preserve"> альвеол, отсутствием противопоказаний к настройке РЕЕР, при невозможности применения расширенного мониторинга респираторной физиологии, эффективен следующий эмпирический протокол сочетания маневров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и </w:t>
      </w:r>
      <w:proofErr w:type="spellStart"/>
      <w:r w:rsidRPr="00F265F9">
        <w:rPr>
          <w:rFonts w:ascii="Times New Roman" w:hAnsi="Times New Roman" w:cs="Times New Roman"/>
          <w:sz w:val="24"/>
          <w:szCs w:val="24"/>
        </w:rPr>
        <w:t>деэскалационного</w:t>
      </w:r>
      <w:proofErr w:type="spellEnd"/>
      <w:r w:rsidRPr="00F265F9">
        <w:rPr>
          <w:rFonts w:ascii="Times New Roman" w:hAnsi="Times New Roman" w:cs="Times New Roman"/>
          <w:sz w:val="24"/>
          <w:szCs w:val="24"/>
        </w:rPr>
        <w:t xml:space="preserve"> варианта настройки РЕЕР [5]:</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Установить такую 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чтобы SpO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была равна 88-90%,</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Провести маневр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одним из известных способов,  наблюдать за гемодинамикой и SpO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После маневра перевести пациента на ИВЛ с дыхательным объемом 6-8 мл/кг ИМТ, PEEP 20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Постепенно уменьшать PEEP на 1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до снижения SpO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запомнить величину PEEP, при которой произошло уменьшение SpO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Провести повторный маневр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Установить PEEP на 2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выше той величины, при которой отмечено снижение SpO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p>
    <w:p w:rsidR="00F265F9" w:rsidRPr="00F265F9" w:rsidRDefault="00F265F9" w:rsidP="00F265F9">
      <w:pPr>
        <w:pStyle w:val="6"/>
        <w:shd w:val="clear" w:color="auto" w:fill="FFFFFF"/>
        <w:spacing w:before="0"/>
        <w:rPr>
          <w:rFonts w:ascii="Times New Roman" w:eastAsia="Times New Roman" w:hAnsi="Times New Roman" w:cs="Times New Roman"/>
          <w:color w:val="auto"/>
        </w:rPr>
      </w:pPr>
      <w:r w:rsidRPr="00F265F9">
        <w:rPr>
          <w:rFonts w:ascii="Times New Roman" w:eastAsia="Times New Roman" w:hAnsi="Times New Roman" w:cs="Times New Roman"/>
          <w:b/>
          <w:bCs/>
          <w:color w:val="auto"/>
        </w:rPr>
        <w:t>3.2.3 Вентиляция легких в положении лежа на животе («</w:t>
      </w:r>
      <w:proofErr w:type="spellStart"/>
      <w:r w:rsidRPr="00F265F9">
        <w:rPr>
          <w:rFonts w:ascii="Times New Roman" w:eastAsia="Times New Roman" w:hAnsi="Times New Roman" w:cs="Times New Roman"/>
          <w:b/>
          <w:bCs/>
          <w:color w:val="auto"/>
        </w:rPr>
        <w:t>прон</w:t>
      </w:r>
      <w:proofErr w:type="spellEnd"/>
      <w:r w:rsidRPr="00F265F9">
        <w:rPr>
          <w:rFonts w:ascii="Times New Roman" w:eastAsia="Times New Roman" w:hAnsi="Times New Roman" w:cs="Times New Roman"/>
          <w:b/>
          <w:bCs/>
          <w:color w:val="auto"/>
        </w:rPr>
        <w:t>-позиции»)</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Рекомендация 44. У пациентов с ОРДС и индексом PaO</w:t>
      </w:r>
      <w:r w:rsidRPr="00F265F9">
        <w:rPr>
          <w:rFonts w:ascii="Times New Roman" w:hAnsi="Times New Roman" w:cs="Times New Roman"/>
          <w:b/>
          <w:bCs/>
          <w:sz w:val="24"/>
          <w:szCs w:val="24"/>
          <w:vertAlign w:val="subscript"/>
        </w:rPr>
        <w:t>2</w:t>
      </w:r>
      <w:r w:rsidRPr="00F265F9">
        <w:rPr>
          <w:rFonts w:ascii="Times New Roman" w:hAnsi="Times New Roman" w:cs="Times New Roman"/>
          <w:b/>
          <w:bCs/>
          <w:sz w:val="24"/>
          <w:szCs w:val="24"/>
        </w:rPr>
        <w:t>/FiO</w:t>
      </w:r>
      <w:r w:rsidRPr="00F265F9">
        <w:rPr>
          <w:rFonts w:ascii="Times New Roman" w:hAnsi="Times New Roman" w:cs="Times New Roman"/>
          <w:b/>
          <w:bCs/>
          <w:sz w:val="24"/>
          <w:szCs w:val="24"/>
          <w:vertAlign w:val="subscript"/>
        </w:rPr>
        <w:t>2</w:t>
      </w:r>
      <w:r w:rsidRPr="00F265F9">
        <w:rPr>
          <w:rFonts w:ascii="Times New Roman" w:hAnsi="Times New Roman" w:cs="Times New Roman"/>
          <w:b/>
          <w:bCs/>
          <w:sz w:val="24"/>
          <w:szCs w:val="24"/>
        </w:rPr>
        <w:t xml:space="preserve"> менее 150 мм </w:t>
      </w:r>
      <w:proofErr w:type="spellStart"/>
      <w:r w:rsidRPr="00F265F9">
        <w:rPr>
          <w:rFonts w:ascii="Times New Roman" w:hAnsi="Times New Roman" w:cs="Times New Roman"/>
          <w:b/>
          <w:bCs/>
          <w:sz w:val="24"/>
          <w:szCs w:val="24"/>
        </w:rPr>
        <w:t>рт.ст</w:t>
      </w:r>
      <w:proofErr w:type="spellEnd"/>
      <w:r w:rsidRPr="00F265F9">
        <w:rPr>
          <w:rFonts w:ascii="Times New Roman" w:hAnsi="Times New Roman" w:cs="Times New Roman"/>
          <w:b/>
          <w:bCs/>
          <w:sz w:val="24"/>
          <w:szCs w:val="24"/>
        </w:rPr>
        <w:t xml:space="preserve">. при РЕЕР &gt;8 </w:t>
      </w:r>
      <w:proofErr w:type="spellStart"/>
      <w:r w:rsidRPr="00F265F9">
        <w:rPr>
          <w:rFonts w:ascii="Times New Roman" w:hAnsi="Times New Roman" w:cs="Times New Roman"/>
          <w:b/>
          <w:bCs/>
          <w:sz w:val="24"/>
          <w:szCs w:val="24"/>
        </w:rPr>
        <w:t>мбар</w:t>
      </w:r>
      <w:proofErr w:type="spellEnd"/>
      <w:r w:rsidRPr="00F265F9">
        <w:rPr>
          <w:rFonts w:ascii="Times New Roman" w:hAnsi="Times New Roman" w:cs="Times New Roman"/>
          <w:b/>
          <w:bCs/>
          <w:sz w:val="24"/>
          <w:szCs w:val="24"/>
        </w:rPr>
        <w:t xml:space="preserve"> (особенно в сочетании с прямым механизмом повреждения легких) рекомендовано применение вентиляции в положении лежа на животе в течение не менее 16 часов в сутки с целью </w:t>
      </w:r>
      <w:proofErr w:type="spellStart"/>
      <w:r w:rsidRPr="00F265F9">
        <w:rPr>
          <w:rFonts w:ascii="Times New Roman" w:hAnsi="Times New Roman" w:cs="Times New Roman"/>
          <w:b/>
          <w:bCs/>
          <w:sz w:val="24"/>
          <w:szCs w:val="24"/>
        </w:rPr>
        <w:t>рекрутирования</w:t>
      </w:r>
      <w:proofErr w:type="spellEnd"/>
      <w:r w:rsidRPr="00F265F9">
        <w:rPr>
          <w:rFonts w:ascii="Times New Roman" w:hAnsi="Times New Roman" w:cs="Times New Roman"/>
          <w:b/>
          <w:bCs/>
          <w:sz w:val="24"/>
          <w:szCs w:val="24"/>
        </w:rPr>
        <w:t xml:space="preserve"> альвеол и уменьшения летальности (уровень достоверности доказательств 1, уровень убедительности рекомендаций 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Комментарий: </w:t>
      </w:r>
      <w:proofErr w:type="spellStart"/>
      <w:r w:rsidRPr="00F265F9">
        <w:rPr>
          <w:rFonts w:ascii="Times New Roman" w:hAnsi="Times New Roman" w:cs="Times New Roman"/>
          <w:sz w:val="24"/>
          <w:szCs w:val="24"/>
        </w:rPr>
        <w:t>Коллабирование</w:t>
      </w:r>
      <w:proofErr w:type="spellEnd"/>
      <w:r w:rsidRPr="00F265F9">
        <w:rPr>
          <w:rFonts w:ascii="Times New Roman" w:hAnsi="Times New Roman" w:cs="Times New Roman"/>
          <w:sz w:val="24"/>
          <w:szCs w:val="24"/>
        </w:rPr>
        <w:t xml:space="preserve"> альвеол, гидростатический отек и </w:t>
      </w:r>
      <w:proofErr w:type="spellStart"/>
      <w:r w:rsidRPr="00F265F9">
        <w:rPr>
          <w:rFonts w:ascii="Times New Roman" w:hAnsi="Times New Roman" w:cs="Times New Roman"/>
          <w:sz w:val="24"/>
          <w:szCs w:val="24"/>
        </w:rPr>
        <w:t>ателектазирование</w:t>
      </w:r>
      <w:proofErr w:type="spellEnd"/>
      <w:r w:rsidRPr="00F265F9">
        <w:rPr>
          <w:rFonts w:ascii="Times New Roman" w:hAnsi="Times New Roman" w:cs="Times New Roman"/>
          <w:sz w:val="24"/>
          <w:szCs w:val="24"/>
        </w:rPr>
        <w:t xml:space="preserve"> участков легких происходит преимущественно в нижележащих </w:t>
      </w:r>
      <w:r w:rsidRPr="00F265F9">
        <w:rPr>
          <w:rFonts w:ascii="Times New Roman" w:hAnsi="Times New Roman" w:cs="Times New Roman"/>
          <w:sz w:val="24"/>
          <w:szCs w:val="24"/>
        </w:rPr>
        <w:lastRenderedPageBreak/>
        <w:t xml:space="preserve">отделах. В наибольшей степени этот эффект выражен в положении лежа на спине - </w:t>
      </w:r>
      <w:proofErr w:type="spellStart"/>
      <w:r w:rsidRPr="00F265F9">
        <w:rPr>
          <w:rFonts w:ascii="Times New Roman" w:hAnsi="Times New Roman" w:cs="Times New Roman"/>
          <w:sz w:val="24"/>
          <w:szCs w:val="24"/>
        </w:rPr>
        <w:t>коллабирование</w:t>
      </w:r>
      <w:proofErr w:type="spellEnd"/>
      <w:r w:rsidRPr="00F265F9">
        <w:rPr>
          <w:rFonts w:ascii="Times New Roman" w:hAnsi="Times New Roman" w:cs="Times New Roman"/>
          <w:sz w:val="24"/>
          <w:szCs w:val="24"/>
        </w:rPr>
        <w:t xml:space="preserve"> альвеол происходит под воздействием гидростатического давления отечной легочной ткани, давления со стороны органов брюшной полости и органов средостения. Давление органов средостения играет ведущую роль - до 40% левого легочного поля и до 30% правого легочного поля находятся под их тяжестью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В положении лежа на животе («</w:t>
      </w:r>
      <w:proofErr w:type="spellStart"/>
      <w:r w:rsidRPr="00F265F9">
        <w:rPr>
          <w:rFonts w:ascii="Times New Roman" w:hAnsi="Times New Roman" w:cs="Times New Roman"/>
          <w:sz w:val="24"/>
          <w:szCs w:val="24"/>
        </w:rPr>
        <w:t>прон</w:t>
      </w:r>
      <w:proofErr w:type="spellEnd"/>
      <w:r w:rsidRPr="00F265F9">
        <w:rPr>
          <w:rFonts w:ascii="Times New Roman" w:hAnsi="Times New Roman" w:cs="Times New Roman"/>
          <w:sz w:val="24"/>
          <w:szCs w:val="24"/>
        </w:rPr>
        <w:t xml:space="preserve">-позиции») гравитационный эффект органов средостения на легкие менее значим - около 1-2% легочной ткани подвергаются компрессии. Вентиляция в положении на животе приводит к </w:t>
      </w:r>
      <w:proofErr w:type="spellStart"/>
      <w:r w:rsidRPr="00F265F9">
        <w:rPr>
          <w:rFonts w:ascii="Times New Roman" w:hAnsi="Times New Roman" w:cs="Times New Roman"/>
          <w:sz w:val="24"/>
          <w:szCs w:val="24"/>
        </w:rPr>
        <w:t>рекрутированию</w:t>
      </w:r>
      <w:proofErr w:type="spellEnd"/>
      <w:r w:rsidRPr="00F265F9">
        <w:rPr>
          <w:rFonts w:ascii="Times New Roman" w:hAnsi="Times New Roman" w:cs="Times New Roman"/>
          <w:sz w:val="24"/>
          <w:szCs w:val="24"/>
        </w:rPr>
        <w:t xml:space="preserve"> альвеол (вариант маневра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расправлению ателектазов без создания повышенного давления в дыхательных путях.</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Применение </w:t>
      </w:r>
      <w:proofErr w:type="spellStart"/>
      <w:r w:rsidRPr="00F265F9">
        <w:rPr>
          <w:rFonts w:ascii="Times New Roman" w:hAnsi="Times New Roman" w:cs="Times New Roman"/>
          <w:sz w:val="24"/>
          <w:szCs w:val="24"/>
        </w:rPr>
        <w:t>прон</w:t>
      </w:r>
      <w:proofErr w:type="spellEnd"/>
      <w:r w:rsidRPr="00F265F9">
        <w:rPr>
          <w:rFonts w:ascii="Times New Roman" w:hAnsi="Times New Roman" w:cs="Times New Roman"/>
          <w:sz w:val="24"/>
          <w:szCs w:val="24"/>
        </w:rPr>
        <w:t xml:space="preserve">-позиции приводит к улучшению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и уменьшению месячной летальности на 16% и 90-дневной летальности на 17% у пациентов только в случае использования в ранние сроки тяжелого ОРДС при длительности не менее 16 часов в сутки (как продемонстрировано в </w:t>
      </w:r>
      <w:proofErr w:type="spellStart"/>
      <w:r w:rsidRPr="00F265F9">
        <w:rPr>
          <w:rFonts w:ascii="Times New Roman" w:hAnsi="Times New Roman" w:cs="Times New Roman"/>
          <w:sz w:val="24"/>
          <w:szCs w:val="24"/>
        </w:rPr>
        <w:t>рандомизированном</w:t>
      </w:r>
      <w:proofErr w:type="spellEnd"/>
      <w:r w:rsidRPr="00F265F9">
        <w:rPr>
          <w:rFonts w:ascii="Times New Roman" w:hAnsi="Times New Roman" w:cs="Times New Roman"/>
          <w:sz w:val="24"/>
          <w:szCs w:val="24"/>
        </w:rPr>
        <w:t xml:space="preserve"> исследовании и 2-х мета-анализах)</w:t>
      </w:r>
      <w:r w:rsidRPr="00F265F9">
        <w:rPr>
          <w:rFonts w:ascii="Times New Roman" w:hAnsi="Times New Roman" w:cs="Times New Roman"/>
          <w:b/>
          <w:bCs/>
          <w:sz w:val="24"/>
          <w:szCs w:val="24"/>
        </w:rPr>
        <w:t>.</w:t>
      </w:r>
      <w:r w:rsidRPr="00F265F9">
        <w:rPr>
          <w:rFonts w:ascii="Times New Roman" w:hAnsi="Times New Roman" w:cs="Times New Roman"/>
          <w:sz w:val="24"/>
          <w:szCs w:val="24"/>
        </w:rPr>
        <w:t xml:space="preserve"> Эффект был более выражен у пациентов с преимущественно первичным повреждением легких вследствие бактериальной или вирусной пневмонии; у этих пациентов рекомендовано более раннее начало использования вентиляции в положении «лежа на животе». В исследованиях, где экспозиция </w:t>
      </w:r>
      <w:proofErr w:type="spellStart"/>
      <w:r w:rsidRPr="00F265F9">
        <w:rPr>
          <w:rFonts w:ascii="Times New Roman" w:hAnsi="Times New Roman" w:cs="Times New Roman"/>
          <w:sz w:val="24"/>
          <w:szCs w:val="24"/>
        </w:rPr>
        <w:t>прон</w:t>
      </w:r>
      <w:proofErr w:type="spellEnd"/>
      <w:r w:rsidRPr="00F265F9">
        <w:rPr>
          <w:rFonts w:ascii="Times New Roman" w:hAnsi="Times New Roman" w:cs="Times New Roman"/>
          <w:sz w:val="24"/>
          <w:szCs w:val="24"/>
        </w:rPr>
        <w:t>-позиции была менее 16 часов в сутки или PaO2/FiO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 на момент включения в исследование более 150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уменьшения летальности отмечено не было.</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r w:rsidRPr="00F265F9">
        <w:rPr>
          <w:rFonts w:ascii="Times New Roman" w:hAnsi="Times New Roman" w:cs="Times New Roman"/>
          <w:sz w:val="24"/>
          <w:szCs w:val="24"/>
        </w:rPr>
        <w:t xml:space="preserve">Методология </w:t>
      </w:r>
      <w:proofErr w:type="spellStart"/>
      <w:r w:rsidRPr="00F265F9">
        <w:rPr>
          <w:rFonts w:ascii="Times New Roman" w:hAnsi="Times New Roman" w:cs="Times New Roman"/>
          <w:sz w:val="24"/>
          <w:szCs w:val="24"/>
        </w:rPr>
        <w:t>прон</w:t>
      </w:r>
      <w:proofErr w:type="spellEnd"/>
      <w:r w:rsidRPr="00F265F9">
        <w:rPr>
          <w:rFonts w:ascii="Times New Roman" w:hAnsi="Times New Roman" w:cs="Times New Roman"/>
          <w:sz w:val="24"/>
          <w:szCs w:val="24"/>
        </w:rPr>
        <w:t>-позиции: пациента следует положить на живот, предварительно положив валики под грудную клетку и таз с таким расчетом, чтобы живот не оказывал избыточного давления на диафрагму, а также не создавалось условий для развития пролежней лица.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Осложнения при вентиляции в положении лежа на животе:</w:t>
      </w:r>
    </w:p>
    <w:p w:rsidR="00F265F9" w:rsidRPr="00F265F9" w:rsidRDefault="00F265F9" w:rsidP="00F265F9">
      <w:pPr>
        <w:numPr>
          <w:ilvl w:val="0"/>
          <w:numId w:val="1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Перегибы и дислокации </w:t>
      </w:r>
      <w:proofErr w:type="spellStart"/>
      <w:r w:rsidRPr="00F265F9">
        <w:rPr>
          <w:rFonts w:ascii="Times New Roman" w:eastAsia="Times New Roman" w:hAnsi="Times New Roman" w:cs="Times New Roman"/>
        </w:rPr>
        <w:t>интубационных</w:t>
      </w:r>
      <w:proofErr w:type="spellEnd"/>
      <w:r w:rsidRPr="00F265F9">
        <w:rPr>
          <w:rFonts w:ascii="Times New Roman" w:eastAsia="Times New Roman" w:hAnsi="Times New Roman" w:cs="Times New Roman"/>
        </w:rPr>
        <w:t xml:space="preserve"> трубок и венозных катетеров.</w:t>
      </w:r>
    </w:p>
    <w:p w:rsidR="00F265F9" w:rsidRPr="00F265F9" w:rsidRDefault="00F265F9" w:rsidP="00F265F9">
      <w:pPr>
        <w:numPr>
          <w:ilvl w:val="0"/>
          <w:numId w:val="1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Трудность выполнения сердечно-легочной реанимации в случае остановки кровообращения.</w:t>
      </w:r>
    </w:p>
    <w:p w:rsidR="00F265F9" w:rsidRPr="00F265F9" w:rsidRDefault="00F265F9" w:rsidP="00F265F9">
      <w:pPr>
        <w:numPr>
          <w:ilvl w:val="0"/>
          <w:numId w:val="1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Мацерация кожи в области </w:t>
      </w:r>
      <w:proofErr w:type="spellStart"/>
      <w:r w:rsidRPr="00F265F9">
        <w:rPr>
          <w:rFonts w:ascii="Times New Roman" w:eastAsia="Times New Roman" w:hAnsi="Times New Roman" w:cs="Times New Roman"/>
        </w:rPr>
        <w:t>стернотомного</w:t>
      </w:r>
      <w:proofErr w:type="spellEnd"/>
      <w:r w:rsidRPr="00F265F9">
        <w:rPr>
          <w:rFonts w:ascii="Times New Roman" w:eastAsia="Times New Roman" w:hAnsi="Times New Roman" w:cs="Times New Roman"/>
        </w:rPr>
        <w:t xml:space="preserve"> шва у пациентов после кардиохирургических операций, несмотря на использование </w:t>
      </w:r>
      <w:proofErr w:type="spellStart"/>
      <w:r w:rsidRPr="00F265F9">
        <w:rPr>
          <w:rFonts w:ascii="Times New Roman" w:eastAsia="Times New Roman" w:hAnsi="Times New Roman" w:cs="Times New Roman"/>
        </w:rPr>
        <w:t>противопролежневых</w:t>
      </w:r>
      <w:proofErr w:type="spellEnd"/>
      <w:r w:rsidRPr="00F265F9">
        <w:rPr>
          <w:rFonts w:ascii="Times New Roman" w:eastAsia="Times New Roman" w:hAnsi="Times New Roman" w:cs="Times New Roman"/>
        </w:rPr>
        <w:t xml:space="preserve"> матрасов и специальных валиков.</w:t>
      </w:r>
    </w:p>
    <w:p w:rsidR="00F265F9" w:rsidRPr="00F265F9" w:rsidRDefault="00F265F9" w:rsidP="00F265F9">
      <w:pPr>
        <w:numPr>
          <w:ilvl w:val="0"/>
          <w:numId w:val="1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Развитие невритов периферических нервов верхних конечностей</w:t>
      </w:r>
    </w:p>
    <w:p w:rsidR="00F265F9" w:rsidRPr="00F265F9" w:rsidRDefault="00F265F9" w:rsidP="00F265F9">
      <w:pPr>
        <w:numPr>
          <w:ilvl w:val="0"/>
          <w:numId w:val="1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Повреждение носа и глаз - лицевой и </w:t>
      </w:r>
      <w:proofErr w:type="spellStart"/>
      <w:r w:rsidRPr="00F265F9">
        <w:rPr>
          <w:rFonts w:ascii="Times New Roman" w:eastAsia="Times New Roman" w:hAnsi="Times New Roman" w:cs="Times New Roman"/>
        </w:rPr>
        <w:t>периорбитальный</w:t>
      </w:r>
      <w:proofErr w:type="spellEnd"/>
      <w:r w:rsidRPr="00F265F9">
        <w:rPr>
          <w:rFonts w:ascii="Times New Roman" w:eastAsia="Times New Roman" w:hAnsi="Times New Roman" w:cs="Times New Roman"/>
        </w:rPr>
        <w:t xml:space="preserve"> отек развивается почти в 100% случаев; </w:t>
      </w:r>
      <w:proofErr w:type="spellStart"/>
      <w:r w:rsidRPr="00F265F9">
        <w:rPr>
          <w:rFonts w:ascii="Times New Roman" w:eastAsia="Times New Roman" w:hAnsi="Times New Roman" w:cs="Times New Roman"/>
        </w:rPr>
        <w:t>кератоконьюктивит</w:t>
      </w:r>
      <w:proofErr w:type="spellEnd"/>
      <w:r w:rsidRPr="00F265F9">
        <w:rPr>
          <w:rFonts w:ascii="Times New Roman" w:eastAsia="Times New Roman" w:hAnsi="Times New Roman" w:cs="Times New Roman"/>
        </w:rPr>
        <w:t>, требующий лечения, развивается у 20% пациентов.</w:t>
      </w:r>
    </w:p>
    <w:p w:rsidR="00F265F9" w:rsidRPr="00F265F9" w:rsidRDefault="00F265F9" w:rsidP="00F265F9">
      <w:pPr>
        <w:numPr>
          <w:ilvl w:val="1"/>
          <w:numId w:val="18"/>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При применении </w:t>
      </w:r>
      <w:proofErr w:type="spellStart"/>
      <w:r w:rsidRPr="00F265F9">
        <w:rPr>
          <w:rFonts w:ascii="Times New Roman" w:eastAsia="Times New Roman" w:hAnsi="Times New Roman" w:cs="Times New Roman"/>
        </w:rPr>
        <w:t>прон</w:t>
      </w:r>
      <w:proofErr w:type="spellEnd"/>
      <w:r w:rsidRPr="00F265F9">
        <w:rPr>
          <w:rFonts w:ascii="Times New Roman" w:eastAsia="Times New Roman" w:hAnsi="Times New Roman" w:cs="Times New Roman"/>
        </w:rPr>
        <w:t>-позиции затруднен уход за пациентом: санация полости рта, трахеи, обработка глаз, лица.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Критерии прекращения применения </w:t>
      </w:r>
      <w:proofErr w:type="spellStart"/>
      <w:r w:rsidRPr="00F265F9">
        <w:rPr>
          <w:rFonts w:ascii="Times New Roman" w:hAnsi="Times New Roman" w:cs="Times New Roman"/>
          <w:sz w:val="24"/>
          <w:szCs w:val="24"/>
        </w:rPr>
        <w:t>прон</w:t>
      </w:r>
      <w:proofErr w:type="spellEnd"/>
      <w:r w:rsidRPr="00F265F9">
        <w:rPr>
          <w:rFonts w:ascii="Times New Roman" w:hAnsi="Times New Roman" w:cs="Times New Roman"/>
          <w:sz w:val="24"/>
          <w:szCs w:val="24"/>
        </w:rPr>
        <w:t>-позиции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увеличение PaO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 более 200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xml:space="preserve">. при PEEP менее 10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сохраняющиеся в течение не менее 4 часов после последнего сеанса </w:t>
      </w:r>
      <w:proofErr w:type="spellStart"/>
      <w:r w:rsidRPr="00F265F9">
        <w:rPr>
          <w:rFonts w:ascii="Times New Roman" w:hAnsi="Times New Roman" w:cs="Times New Roman"/>
          <w:sz w:val="24"/>
          <w:szCs w:val="24"/>
        </w:rPr>
        <w:t>прон</w:t>
      </w:r>
      <w:proofErr w:type="spellEnd"/>
      <w:r w:rsidRPr="00F265F9">
        <w:rPr>
          <w:rFonts w:ascii="Times New Roman" w:hAnsi="Times New Roman" w:cs="Times New Roman"/>
          <w:sz w:val="24"/>
          <w:szCs w:val="24"/>
        </w:rPr>
        <w:t>-позиции.</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            Рекомендация 45. У пациентов с ОРДС и высоким риском отрицательного влияния РЕЕР на гемодинамику и/или противопоказания к настройке РЕЕР </w:t>
      </w:r>
      <w:r w:rsidRPr="00F265F9">
        <w:rPr>
          <w:rFonts w:ascii="Times New Roman" w:hAnsi="Times New Roman" w:cs="Times New Roman"/>
          <w:b/>
          <w:bCs/>
          <w:sz w:val="24"/>
          <w:szCs w:val="24"/>
        </w:rPr>
        <w:lastRenderedPageBreak/>
        <w:t xml:space="preserve">(например, при прямом прямое повреждении легких) рекомендовано рассмотреть возможность применения вентиляции в положении лежа на животе с целью открытия </w:t>
      </w:r>
      <w:proofErr w:type="spellStart"/>
      <w:r w:rsidRPr="00F265F9">
        <w:rPr>
          <w:rFonts w:ascii="Times New Roman" w:hAnsi="Times New Roman" w:cs="Times New Roman"/>
          <w:b/>
          <w:bCs/>
          <w:sz w:val="24"/>
          <w:szCs w:val="24"/>
        </w:rPr>
        <w:t>коллабированных</w:t>
      </w:r>
      <w:proofErr w:type="spellEnd"/>
      <w:r w:rsidRPr="00F265F9">
        <w:rPr>
          <w:rFonts w:ascii="Times New Roman" w:hAnsi="Times New Roman" w:cs="Times New Roman"/>
          <w:b/>
          <w:bCs/>
          <w:sz w:val="24"/>
          <w:szCs w:val="24"/>
        </w:rPr>
        <w:t xml:space="preserve"> альвеол и минимизации влияния ИВЛ на сердечный выброс (уровень достоверности доказательств 1, уровень убедительности рекомендаций В).</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xml:space="preserve">Комментарий: В МРКИ, продемонстрировавших улучшение </w:t>
      </w:r>
      <w:proofErr w:type="spellStart"/>
      <w:r w:rsidRPr="00F265F9">
        <w:rPr>
          <w:rFonts w:ascii="Times New Roman" w:hAnsi="Times New Roman"/>
          <w:sz w:val="24"/>
          <w:szCs w:val="24"/>
        </w:rPr>
        <w:t>оксигенации</w:t>
      </w:r>
      <w:proofErr w:type="spellEnd"/>
      <w:r w:rsidRPr="00F265F9">
        <w:rPr>
          <w:rFonts w:ascii="Times New Roman" w:hAnsi="Times New Roman"/>
          <w:sz w:val="24"/>
          <w:szCs w:val="24"/>
        </w:rPr>
        <w:t xml:space="preserve"> и снижение летальности при применении </w:t>
      </w:r>
      <w:proofErr w:type="spellStart"/>
      <w:r w:rsidRPr="00F265F9">
        <w:rPr>
          <w:rFonts w:ascii="Times New Roman" w:hAnsi="Times New Roman"/>
          <w:sz w:val="24"/>
          <w:szCs w:val="24"/>
        </w:rPr>
        <w:t>прон</w:t>
      </w:r>
      <w:proofErr w:type="spellEnd"/>
      <w:r w:rsidRPr="00F265F9">
        <w:rPr>
          <w:rFonts w:ascii="Times New Roman" w:hAnsi="Times New Roman"/>
          <w:sz w:val="24"/>
          <w:szCs w:val="24"/>
        </w:rPr>
        <w:t xml:space="preserve">-позиции, большая часть пациентов имела прямое повреждение лёгких и им проводили </w:t>
      </w:r>
      <w:proofErr w:type="spellStart"/>
      <w:r w:rsidRPr="00F265F9">
        <w:rPr>
          <w:rFonts w:ascii="Times New Roman" w:hAnsi="Times New Roman"/>
          <w:sz w:val="24"/>
          <w:szCs w:val="24"/>
        </w:rPr>
        <w:t>катехоламиновую</w:t>
      </w:r>
      <w:proofErr w:type="spellEnd"/>
      <w:r w:rsidRPr="00F265F9">
        <w:rPr>
          <w:rFonts w:ascii="Times New Roman" w:hAnsi="Times New Roman"/>
          <w:sz w:val="24"/>
          <w:szCs w:val="24"/>
        </w:rPr>
        <w:t xml:space="preserve"> поддержку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            Рекомендация 46. У пациентов с ОРДС противопоказано применение </w:t>
      </w:r>
      <w:proofErr w:type="spellStart"/>
      <w:r w:rsidRPr="00F265F9">
        <w:rPr>
          <w:rFonts w:ascii="Times New Roman" w:hAnsi="Times New Roman" w:cs="Times New Roman"/>
          <w:b/>
          <w:bCs/>
          <w:sz w:val="24"/>
          <w:szCs w:val="24"/>
        </w:rPr>
        <w:t>прон</w:t>
      </w:r>
      <w:proofErr w:type="spellEnd"/>
      <w:r w:rsidRPr="00F265F9">
        <w:rPr>
          <w:rFonts w:ascii="Times New Roman" w:hAnsi="Times New Roman" w:cs="Times New Roman"/>
          <w:b/>
          <w:bCs/>
          <w:sz w:val="24"/>
          <w:szCs w:val="24"/>
        </w:rPr>
        <w:t>-позиции в следующих случаях:</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повреждения спинного мозга;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 xml:space="preserve">нарушения ритма, которые могут потребовать </w:t>
      </w:r>
      <w:proofErr w:type="spellStart"/>
      <w:r w:rsidRPr="00F265F9">
        <w:rPr>
          <w:rFonts w:ascii="Times New Roman" w:hAnsi="Times New Roman" w:cs="Times New Roman"/>
          <w:b/>
          <w:bCs/>
          <w:sz w:val="24"/>
          <w:szCs w:val="24"/>
        </w:rPr>
        <w:t>дефибрилляции</w:t>
      </w:r>
      <w:proofErr w:type="spellEnd"/>
      <w:r w:rsidRPr="00F265F9">
        <w:rPr>
          <w:rFonts w:ascii="Times New Roman" w:hAnsi="Times New Roman" w:cs="Times New Roman"/>
          <w:b/>
          <w:bCs/>
          <w:sz w:val="24"/>
          <w:szCs w:val="24"/>
        </w:rPr>
        <w:t xml:space="preserve"> и/или массажа сердца;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r w:rsidRPr="00F265F9">
        <w:rPr>
          <w:rFonts w:ascii="Times New Roman" w:hAnsi="Times New Roman" w:cs="Times New Roman"/>
          <w:b/>
          <w:bCs/>
          <w:sz w:val="24"/>
          <w:szCs w:val="24"/>
        </w:rPr>
        <w:t>невозможность нахождения пациента в положении на животе (дренажи, выведенные на переднюю грудную или брюшную стенку; диастаз грудины, открытые раны на передней брюшной стенке, нежелательность изменения положения тела больного (переломы ребер, перелом костей таза, скелетные вытяжения костей нижних конечностей)(уровень достоверности доказательств 5, уровень убедительности рекомендаций С).</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Исследования по применению </w:t>
      </w:r>
      <w:proofErr w:type="spellStart"/>
      <w:r w:rsidRPr="00F265F9">
        <w:rPr>
          <w:rFonts w:ascii="Times New Roman" w:hAnsi="Times New Roman" w:cs="Times New Roman"/>
          <w:sz w:val="24"/>
          <w:szCs w:val="24"/>
        </w:rPr>
        <w:t>прон</w:t>
      </w:r>
      <w:proofErr w:type="spellEnd"/>
      <w:r w:rsidRPr="00F265F9">
        <w:rPr>
          <w:rFonts w:ascii="Times New Roman" w:hAnsi="Times New Roman" w:cs="Times New Roman"/>
          <w:sz w:val="24"/>
          <w:szCs w:val="24"/>
        </w:rPr>
        <w:t xml:space="preserve">-позиции у этих групп пациентов не проводили по этическим и техническим соображениям, так как применение </w:t>
      </w:r>
      <w:proofErr w:type="spellStart"/>
      <w:r w:rsidRPr="00F265F9">
        <w:rPr>
          <w:rFonts w:ascii="Times New Roman" w:hAnsi="Times New Roman" w:cs="Times New Roman"/>
          <w:sz w:val="24"/>
          <w:szCs w:val="24"/>
        </w:rPr>
        <w:t>прон</w:t>
      </w:r>
      <w:proofErr w:type="spellEnd"/>
      <w:r w:rsidRPr="00F265F9">
        <w:rPr>
          <w:rFonts w:ascii="Times New Roman" w:hAnsi="Times New Roman" w:cs="Times New Roman"/>
          <w:sz w:val="24"/>
          <w:szCs w:val="24"/>
        </w:rPr>
        <w:t xml:space="preserve">-позиции в этих ситуациях сопряжено с риском </w:t>
      </w:r>
      <w:proofErr w:type="spellStart"/>
      <w:r w:rsidRPr="00F265F9">
        <w:rPr>
          <w:rFonts w:ascii="Times New Roman" w:hAnsi="Times New Roman" w:cs="Times New Roman"/>
          <w:sz w:val="24"/>
          <w:szCs w:val="24"/>
        </w:rPr>
        <w:t>жизнеугрожающих</w:t>
      </w:r>
      <w:proofErr w:type="spellEnd"/>
      <w:r w:rsidRPr="00F265F9">
        <w:rPr>
          <w:rFonts w:ascii="Times New Roman" w:hAnsi="Times New Roman" w:cs="Times New Roman"/>
          <w:sz w:val="24"/>
          <w:szCs w:val="24"/>
        </w:rPr>
        <w:t xml:space="preserve"> осложнений и летального исхода. Рекомендация основана на консенсусе экспертов.</w:t>
      </w:r>
    </w:p>
    <w:p w:rsidR="00F265F9" w:rsidRPr="00F265F9" w:rsidRDefault="00F265F9" w:rsidP="00F265F9">
      <w:pPr>
        <w:pStyle w:val="a00"/>
        <w:shd w:val="clear" w:color="auto" w:fill="FFFFFF"/>
        <w:spacing w:before="0" w:beforeAutospacing="0"/>
        <w:jc w:val="center"/>
        <w:rPr>
          <w:rFonts w:ascii="Times New Roman" w:hAnsi="Times New Roman" w:cs="Times New Roman"/>
          <w:sz w:val="24"/>
          <w:szCs w:val="24"/>
        </w:rPr>
      </w:pPr>
      <w:r w:rsidRPr="00F265F9">
        <w:rPr>
          <w:rFonts w:ascii="Times New Roman" w:hAnsi="Times New Roman" w:cs="Times New Roman"/>
          <w:b/>
          <w:bCs/>
          <w:sz w:val="24"/>
          <w:szCs w:val="24"/>
        </w:rPr>
        <w:t> </w:t>
      </w:r>
    </w:p>
    <w:p w:rsidR="00F265F9" w:rsidRPr="00F265F9" w:rsidRDefault="00F265F9" w:rsidP="00F265F9">
      <w:pPr>
        <w:pStyle w:val="6"/>
        <w:shd w:val="clear" w:color="auto" w:fill="FFFFFF"/>
        <w:spacing w:before="0"/>
        <w:rPr>
          <w:rFonts w:ascii="Times New Roman" w:eastAsia="Times New Roman" w:hAnsi="Times New Roman" w:cs="Times New Roman"/>
          <w:color w:val="auto"/>
        </w:rPr>
      </w:pPr>
      <w:r w:rsidRPr="00F265F9">
        <w:rPr>
          <w:rFonts w:ascii="Times New Roman" w:eastAsia="Times New Roman" w:hAnsi="Times New Roman" w:cs="Times New Roman"/>
          <w:b/>
          <w:bCs/>
          <w:color w:val="auto"/>
        </w:rPr>
        <w:t>3.2.4 Альтернативные методы коррекции газообмена при ОРДС</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Рекомендация 47. При ОРДС тяжелой степени рекомендовано для принятия решения о начале использования альтернативных методов коррекции газообмена обязательно выполнить описанные выше рекомендации во избежание необоснованного применения методов резерва (уровень достоверности доказательств 1-2, уровень убедительности рекомендаций А-В).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При неэффективности предлагаемого алгоритма респираторной поддержки (невозможно достичь целевых значений газообмена и критериев безопасной ИВЛ) следует рассмотреть альтернативные методы коррекции нарушений газообмена - APRV (</w:t>
      </w:r>
      <w:proofErr w:type="spellStart"/>
      <w:r w:rsidRPr="00F265F9">
        <w:rPr>
          <w:rFonts w:ascii="Times New Roman" w:hAnsi="Times New Roman" w:cs="Times New Roman"/>
          <w:sz w:val="24"/>
          <w:szCs w:val="24"/>
        </w:rPr>
        <w:t>Airway</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Pressure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Release</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Ventilation</w:t>
      </w:r>
      <w:proofErr w:type="spellEnd"/>
      <w:r w:rsidRPr="00F265F9">
        <w:rPr>
          <w:rFonts w:ascii="Times New Roman" w:hAnsi="Times New Roman" w:cs="Times New Roman"/>
          <w:sz w:val="24"/>
          <w:szCs w:val="24"/>
        </w:rPr>
        <w:t xml:space="preserve">), высокочастотную </w:t>
      </w:r>
      <w:proofErr w:type="spellStart"/>
      <w:r w:rsidRPr="00F265F9">
        <w:rPr>
          <w:rFonts w:ascii="Times New Roman" w:hAnsi="Times New Roman" w:cs="Times New Roman"/>
          <w:sz w:val="24"/>
          <w:szCs w:val="24"/>
        </w:rPr>
        <w:t>осцилляторную</w:t>
      </w:r>
      <w:proofErr w:type="spellEnd"/>
      <w:r w:rsidRPr="00F265F9">
        <w:rPr>
          <w:rFonts w:ascii="Times New Roman" w:hAnsi="Times New Roman" w:cs="Times New Roman"/>
          <w:sz w:val="24"/>
          <w:szCs w:val="24"/>
        </w:rPr>
        <w:t xml:space="preserve"> вентиляцию (HFO- </w:t>
      </w:r>
      <w:proofErr w:type="spellStart"/>
      <w:r w:rsidRPr="00F265F9">
        <w:rPr>
          <w:rFonts w:ascii="Times New Roman" w:hAnsi="Times New Roman" w:cs="Times New Roman"/>
          <w:sz w:val="24"/>
          <w:szCs w:val="24"/>
        </w:rPr>
        <w:t>High</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Frequency</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Oscillation</w:t>
      </w:r>
      <w:proofErr w:type="spellEnd"/>
      <w:r w:rsidRPr="00F265F9">
        <w:rPr>
          <w:rFonts w:ascii="Times New Roman" w:hAnsi="Times New Roman" w:cs="Times New Roman"/>
          <w:sz w:val="24"/>
          <w:szCs w:val="24"/>
        </w:rPr>
        <w:t xml:space="preserve">), ингаляцию оксида азота, экстракорпоральную мембранную </w:t>
      </w:r>
      <w:proofErr w:type="spellStart"/>
      <w:r w:rsidRPr="00F265F9">
        <w:rPr>
          <w:rFonts w:ascii="Times New Roman" w:hAnsi="Times New Roman" w:cs="Times New Roman"/>
          <w:sz w:val="24"/>
          <w:szCs w:val="24"/>
        </w:rPr>
        <w:t>оксигенацию</w:t>
      </w:r>
      <w:proofErr w:type="spellEnd"/>
      <w:r w:rsidRPr="00F265F9">
        <w:rPr>
          <w:rFonts w:ascii="Times New Roman" w:hAnsi="Times New Roman" w:cs="Times New Roman"/>
          <w:sz w:val="24"/>
          <w:szCs w:val="24"/>
        </w:rPr>
        <w:t xml:space="preserve"> (ЭКМО)(</w:t>
      </w:r>
      <w:proofErr w:type="spellStart"/>
      <w:r w:rsidRPr="00F265F9">
        <w:rPr>
          <w:rFonts w:ascii="Times New Roman" w:hAnsi="Times New Roman" w:cs="Times New Roman"/>
          <w:sz w:val="24"/>
          <w:szCs w:val="24"/>
        </w:rPr>
        <w:t>см.ниже</w:t>
      </w:r>
      <w:proofErr w:type="spellEnd"/>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Кроме того, в некоторых обсервационных и ретроспективных исследованиях продемонстрировано, что применение физиологических методов настройки РЕЕР при тяжелом ОРДС (сравнение расчетного и измеренного ФОЕ</w:t>
      </w:r>
      <w:r w:rsidRPr="00F265F9">
        <w:rPr>
          <w:rFonts w:ascii="Times New Roman" w:hAnsi="Times New Roman" w:cs="Times New Roman"/>
          <w:b/>
          <w:bCs/>
          <w:sz w:val="24"/>
          <w:szCs w:val="24"/>
        </w:rPr>
        <w:t>, </w:t>
      </w:r>
      <w:r w:rsidRPr="00F265F9">
        <w:rPr>
          <w:rFonts w:ascii="Times New Roman" w:hAnsi="Times New Roman" w:cs="Times New Roman"/>
          <w:sz w:val="24"/>
          <w:szCs w:val="24"/>
        </w:rPr>
        <w:t xml:space="preserve">настройка РЕЕР по нулевому </w:t>
      </w:r>
      <w:proofErr w:type="spellStart"/>
      <w:r w:rsidRPr="00F265F9">
        <w:rPr>
          <w:rFonts w:ascii="Times New Roman" w:hAnsi="Times New Roman" w:cs="Times New Roman"/>
          <w:sz w:val="24"/>
          <w:szCs w:val="24"/>
        </w:rPr>
        <w:t>транспульмональному</w:t>
      </w:r>
      <w:proofErr w:type="spellEnd"/>
      <w:r w:rsidRPr="00F265F9">
        <w:rPr>
          <w:rFonts w:ascii="Times New Roman" w:hAnsi="Times New Roman" w:cs="Times New Roman"/>
          <w:sz w:val="24"/>
          <w:szCs w:val="24"/>
        </w:rPr>
        <w:t xml:space="preserve"> давлению на выдохе, оценка возможного </w:t>
      </w:r>
      <w:proofErr w:type="spellStart"/>
      <w:r w:rsidRPr="00F265F9">
        <w:rPr>
          <w:rFonts w:ascii="Times New Roman" w:hAnsi="Times New Roman" w:cs="Times New Roman"/>
          <w:sz w:val="24"/>
          <w:szCs w:val="24"/>
        </w:rPr>
        <w:t>перераздувания</w:t>
      </w:r>
      <w:proofErr w:type="spellEnd"/>
      <w:r w:rsidRPr="00F265F9">
        <w:rPr>
          <w:rFonts w:ascii="Times New Roman" w:hAnsi="Times New Roman" w:cs="Times New Roman"/>
          <w:sz w:val="24"/>
          <w:szCs w:val="24"/>
        </w:rPr>
        <w:t xml:space="preserve"> уже раздутых альвеол на основании волюметрической </w:t>
      </w:r>
      <w:proofErr w:type="spellStart"/>
      <w:r w:rsidRPr="00F265F9">
        <w:rPr>
          <w:rFonts w:ascii="Times New Roman" w:hAnsi="Times New Roman" w:cs="Times New Roman"/>
          <w:sz w:val="24"/>
          <w:szCs w:val="24"/>
        </w:rPr>
        <w:t>капнографии</w:t>
      </w:r>
      <w:proofErr w:type="spellEnd"/>
      <w:r w:rsidRPr="00F265F9">
        <w:rPr>
          <w:rFonts w:ascii="Times New Roman" w:hAnsi="Times New Roman" w:cs="Times New Roman"/>
          <w:sz w:val="24"/>
          <w:szCs w:val="24"/>
        </w:rPr>
        <w:t xml:space="preserve"> при увеличении уровня </w:t>
      </w:r>
      <w:r w:rsidRPr="00F265F9">
        <w:rPr>
          <w:rFonts w:ascii="Times New Roman" w:hAnsi="Times New Roman" w:cs="Times New Roman"/>
          <w:sz w:val="24"/>
          <w:szCs w:val="24"/>
        </w:rPr>
        <w:lastRenderedPageBreak/>
        <w:t>РЕЕР) может уменьшать необходимость применения резервных методов, в частности, ЭКМО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3.2.4.1 Режимы с инверсным соотношением вдоха к выдоху, APRV</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Рекомендация 48. У пациентов с ОРДС режимы ИВЛ с инверсным соотношением вдоха к выдоху не могут быть рекомендованы для рутинного клинического применения ввиду их невысокой эффективности и отрицательного эффекта на легочное кровообращение и равномерность вентиляции альвеол; при неэффективности пунктов 22-46 настоящего протокола у пациентов с ОРДС тяжелой степени рекомендовано обсудить использование режима APRV с индивидуальной настройкой времени выдоха таким образом, чтобы следующий вдох начинался при снижении экспираторного потока не позднее 50-75% от его пиковой скорости, так как это может в ряде случаев приводит к открытию альвеол и улучшению исхода (уровень достоверности доказательств 2, уровень убедительности рекомендаций С)</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            Комментарий:</w:t>
      </w:r>
      <w:r w:rsidRPr="00F265F9">
        <w:rPr>
          <w:rFonts w:ascii="Times New Roman" w:hAnsi="Times New Roman" w:cs="Times New Roman"/>
          <w:sz w:val="24"/>
          <w:szCs w:val="24"/>
        </w:rPr>
        <w:t xml:space="preserve"> Использование 4-хкамерной модели лёгких с разными постоянными времени, сравнение равных величин внешнего РЕЕР и </w:t>
      </w:r>
      <w:proofErr w:type="spellStart"/>
      <w:r w:rsidRPr="00F265F9">
        <w:rPr>
          <w:rFonts w:ascii="Times New Roman" w:hAnsi="Times New Roman" w:cs="Times New Roman"/>
          <w:sz w:val="24"/>
          <w:szCs w:val="24"/>
        </w:rPr>
        <w:t>autoPEEP</w:t>
      </w:r>
      <w:proofErr w:type="spellEnd"/>
      <w:r w:rsidRPr="00F265F9">
        <w:rPr>
          <w:rFonts w:ascii="Times New Roman" w:hAnsi="Times New Roman" w:cs="Times New Roman"/>
          <w:sz w:val="24"/>
          <w:szCs w:val="24"/>
        </w:rPr>
        <w:t xml:space="preserve"> (при инверсии вдоха к выдоху) продемонстрировало более неравномерное распределение конечно-экспираторного давления и конечно-экспираторного объема в камерах с разными постоянными времени  с развитием </w:t>
      </w:r>
      <w:proofErr w:type="spellStart"/>
      <w:r w:rsidRPr="00F265F9">
        <w:rPr>
          <w:rFonts w:ascii="Times New Roman" w:hAnsi="Times New Roman" w:cs="Times New Roman"/>
          <w:sz w:val="24"/>
          <w:szCs w:val="24"/>
        </w:rPr>
        <w:t>перераздувания</w:t>
      </w:r>
      <w:proofErr w:type="spellEnd"/>
      <w:r w:rsidRPr="00F265F9">
        <w:rPr>
          <w:rFonts w:ascii="Times New Roman" w:hAnsi="Times New Roman" w:cs="Times New Roman"/>
          <w:sz w:val="24"/>
          <w:szCs w:val="24"/>
        </w:rPr>
        <w:t xml:space="preserve"> уже открытых камер</w:t>
      </w:r>
      <w:r w:rsidRPr="00F265F9">
        <w:rPr>
          <w:rFonts w:ascii="Times New Roman" w:hAnsi="Times New Roman" w:cs="Times New Roman"/>
          <w:b/>
          <w:bCs/>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r w:rsidRPr="00F265F9">
        <w:rPr>
          <w:rFonts w:ascii="Times New Roman" w:hAnsi="Times New Roman" w:cs="Times New Roman"/>
          <w:sz w:val="24"/>
          <w:szCs w:val="24"/>
        </w:rPr>
        <w:t xml:space="preserve">Обсервационные исследования с использованием режимов инверсии вдоха к выдоху и режима APRV не продемонстрировали улучшения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и снижения летальности по сравнению с </w:t>
      </w:r>
      <w:proofErr w:type="spellStart"/>
      <w:r w:rsidRPr="00F265F9">
        <w:rPr>
          <w:rFonts w:ascii="Times New Roman" w:hAnsi="Times New Roman" w:cs="Times New Roman"/>
          <w:sz w:val="24"/>
          <w:szCs w:val="24"/>
        </w:rPr>
        <w:t>неинвертированным</w:t>
      </w:r>
      <w:proofErr w:type="spellEnd"/>
      <w:r w:rsidRPr="00F265F9">
        <w:rPr>
          <w:rFonts w:ascii="Times New Roman" w:hAnsi="Times New Roman" w:cs="Times New Roman"/>
          <w:sz w:val="24"/>
          <w:szCs w:val="24"/>
        </w:rPr>
        <w:t xml:space="preserve"> соотношением вдоха к выдоху при использовании методологии «безопасной» ИВЛ. Методика не может быть рекомендована для рутинного клинического применения.</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Единственное </w:t>
      </w:r>
      <w:proofErr w:type="spellStart"/>
      <w:r w:rsidRPr="00F265F9">
        <w:rPr>
          <w:rFonts w:ascii="Times New Roman" w:hAnsi="Times New Roman" w:cs="Times New Roman"/>
          <w:sz w:val="24"/>
          <w:szCs w:val="24"/>
        </w:rPr>
        <w:t>рандомизированное</w:t>
      </w:r>
      <w:proofErr w:type="spellEnd"/>
      <w:r w:rsidRPr="00F265F9">
        <w:rPr>
          <w:rFonts w:ascii="Times New Roman" w:hAnsi="Times New Roman" w:cs="Times New Roman"/>
          <w:sz w:val="24"/>
          <w:szCs w:val="24"/>
        </w:rPr>
        <w:t xml:space="preserve"> сравнительное исследование режима APRV с индивидуализированной настройкой продолжительности фазы низкого давления до снижения экспираторного потока до 75-50% от пикового экспираторного потока продемонстрировало значительно меньшую продолжительность ИВЛ, более частую успешную </w:t>
      </w:r>
      <w:proofErr w:type="spellStart"/>
      <w:r w:rsidRPr="00F265F9">
        <w:rPr>
          <w:rFonts w:ascii="Times New Roman" w:hAnsi="Times New Roman" w:cs="Times New Roman"/>
          <w:sz w:val="24"/>
          <w:szCs w:val="24"/>
        </w:rPr>
        <w:t>экстубацию</w:t>
      </w:r>
      <w:proofErr w:type="spellEnd"/>
      <w:r w:rsidRPr="00F265F9">
        <w:rPr>
          <w:rFonts w:ascii="Times New Roman" w:hAnsi="Times New Roman" w:cs="Times New Roman"/>
          <w:sz w:val="24"/>
          <w:szCs w:val="24"/>
        </w:rPr>
        <w:t xml:space="preserve"> трахеи, меньшее время нахождения в ОРИТ, меньшую потребность в </w:t>
      </w:r>
      <w:proofErr w:type="spellStart"/>
      <w:r w:rsidRPr="00F265F9">
        <w:rPr>
          <w:rFonts w:ascii="Times New Roman" w:hAnsi="Times New Roman" w:cs="Times New Roman"/>
          <w:sz w:val="24"/>
          <w:szCs w:val="24"/>
        </w:rPr>
        <w:t>миорелаксантах</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прон</w:t>
      </w:r>
      <w:proofErr w:type="spellEnd"/>
      <w:r w:rsidRPr="00F265F9">
        <w:rPr>
          <w:rFonts w:ascii="Times New Roman" w:hAnsi="Times New Roman" w:cs="Times New Roman"/>
          <w:sz w:val="24"/>
          <w:szCs w:val="24"/>
        </w:rPr>
        <w:t xml:space="preserve">-позиции и манёврах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а также снижение летальности, однако исследуемые группы были неоднородны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Учитывая тот факт, что у некоторых пациентов отмечено улучшение при переходе от «безопасной» ИВЛ с адекватно настроенным РЕЕР к режиму APRV, этот метод следует считать методом резерва.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xml:space="preserve">3.2.4.2 Высокочастотная </w:t>
      </w:r>
      <w:proofErr w:type="spellStart"/>
      <w:r w:rsidRPr="00F265F9">
        <w:rPr>
          <w:rFonts w:ascii="Times New Roman" w:hAnsi="Times New Roman"/>
          <w:sz w:val="24"/>
          <w:szCs w:val="24"/>
        </w:rPr>
        <w:t>осцилляторная</w:t>
      </w:r>
      <w:proofErr w:type="spellEnd"/>
      <w:r w:rsidRPr="00F265F9">
        <w:rPr>
          <w:rFonts w:ascii="Times New Roman" w:hAnsi="Times New Roman"/>
          <w:sz w:val="24"/>
          <w:szCs w:val="24"/>
        </w:rPr>
        <w:t xml:space="preserve"> вентиляция (</w:t>
      </w:r>
      <w:proofErr w:type="spellStart"/>
      <w:r w:rsidRPr="00F265F9">
        <w:rPr>
          <w:rFonts w:ascii="Times New Roman" w:hAnsi="Times New Roman"/>
          <w:sz w:val="24"/>
          <w:szCs w:val="24"/>
        </w:rPr>
        <w:t>High</w:t>
      </w:r>
      <w:proofErr w:type="spellEnd"/>
      <w:r w:rsidRPr="00F265F9">
        <w:rPr>
          <w:rFonts w:ascii="Times New Roman" w:hAnsi="Times New Roman"/>
          <w:sz w:val="24"/>
          <w:szCs w:val="24"/>
        </w:rPr>
        <w:t xml:space="preserve"> </w:t>
      </w:r>
      <w:proofErr w:type="spellStart"/>
      <w:r w:rsidRPr="00F265F9">
        <w:rPr>
          <w:rFonts w:ascii="Times New Roman" w:hAnsi="Times New Roman"/>
          <w:sz w:val="24"/>
          <w:szCs w:val="24"/>
        </w:rPr>
        <w:t>Frequency</w:t>
      </w:r>
      <w:proofErr w:type="spellEnd"/>
      <w:r w:rsidRPr="00F265F9">
        <w:rPr>
          <w:rFonts w:ascii="Times New Roman" w:hAnsi="Times New Roman"/>
          <w:sz w:val="24"/>
          <w:szCs w:val="24"/>
        </w:rPr>
        <w:t xml:space="preserve"> </w:t>
      </w:r>
      <w:proofErr w:type="spellStart"/>
      <w:r w:rsidRPr="00F265F9">
        <w:rPr>
          <w:rFonts w:ascii="Times New Roman" w:hAnsi="Times New Roman"/>
          <w:sz w:val="24"/>
          <w:szCs w:val="24"/>
        </w:rPr>
        <w:t>Oscillation</w:t>
      </w:r>
      <w:proofErr w:type="spellEnd"/>
      <w:r w:rsidRPr="00F265F9">
        <w:rPr>
          <w:rFonts w:ascii="Times New Roman" w:hAnsi="Times New Roman"/>
          <w:sz w:val="24"/>
          <w:szCs w:val="24"/>
        </w:rPr>
        <w:t>- HFO)</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xml:space="preserve">            Рекомендация 49. У пациентов с ОРДС высокочастотная </w:t>
      </w:r>
      <w:proofErr w:type="spellStart"/>
      <w:r w:rsidRPr="00F265F9">
        <w:rPr>
          <w:rFonts w:ascii="Times New Roman" w:hAnsi="Times New Roman" w:cs="Times New Roman"/>
          <w:b/>
          <w:bCs/>
          <w:sz w:val="24"/>
          <w:szCs w:val="24"/>
        </w:rPr>
        <w:t>осцилляторная</w:t>
      </w:r>
      <w:proofErr w:type="spellEnd"/>
      <w:r w:rsidRPr="00F265F9">
        <w:rPr>
          <w:rFonts w:ascii="Times New Roman" w:hAnsi="Times New Roman" w:cs="Times New Roman"/>
          <w:b/>
          <w:bCs/>
          <w:sz w:val="24"/>
          <w:szCs w:val="24"/>
        </w:rPr>
        <w:t xml:space="preserve"> вентиляция (ВЧО) лёгких не может быть рекомендована для рутинного клинического применения, так как не только не улучшает исходы и газообмен, но и может приводить к увеличению летальности (уровень достоверности доказательств 1, уровень убедительности рекомендаций A)</w:t>
      </w:r>
      <w:r w:rsidRPr="00F265F9">
        <w:rPr>
          <w:rFonts w:ascii="Times New Roman" w:hAnsi="Times New Roman" w:cs="Times New Roman"/>
          <w:sz w:val="24"/>
          <w:szCs w:val="24"/>
        </w:rPr>
        <w:t>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lastRenderedPageBreak/>
        <w:t>            </w:t>
      </w: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Экспериментальные исследования продемонстрировали улучшение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уменьшение вентилятор-ассоциированного повреждения лёгких и улучшение гистологической картины лёгких при применении ВЧО по сравнению с «традиционной» вентиляцией лёгких.</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Рандомизированные</w:t>
      </w:r>
      <w:proofErr w:type="spellEnd"/>
      <w:r w:rsidRPr="00F265F9">
        <w:rPr>
          <w:rFonts w:ascii="Times New Roman" w:hAnsi="Times New Roman" w:cs="Times New Roman"/>
          <w:sz w:val="24"/>
          <w:szCs w:val="24"/>
        </w:rPr>
        <w:t xml:space="preserve"> многоцентровые контролируемые исследования OSCAR и OSCILLATE по сравнению традиционной и высокочастотной </w:t>
      </w:r>
      <w:proofErr w:type="spellStart"/>
      <w:r w:rsidRPr="00F265F9">
        <w:rPr>
          <w:rFonts w:ascii="Times New Roman" w:hAnsi="Times New Roman" w:cs="Times New Roman"/>
          <w:sz w:val="24"/>
          <w:szCs w:val="24"/>
        </w:rPr>
        <w:t>осцилляторной</w:t>
      </w:r>
      <w:proofErr w:type="spellEnd"/>
      <w:r w:rsidRPr="00F265F9">
        <w:rPr>
          <w:rFonts w:ascii="Times New Roman" w:hAnsi="Times New Roman" w:cs="Times New Roman"/>
          <w:sz w:val="24"/>
          <w:szCs w:val="24"/>
        </w:rPr>
        <w:t xml:space="preserve"> вентиляции легких продемонстрировали сходную клиническую эффективность и отсутствие улучшения </w:t>
      </w:r>
      <w:proofErr w:type="spellStart"/>
      <w:r w:rsidRPr="00F265F9">
        <w:rPr>
          <w:rFonts w:ascii="Times New Roman" w:hAnsi="Times New Roman" w:cs="Times New Roman"/>
          <w:sz w:val="24"/>
          <w:szCs w:val="24"/>
        </w:rPr>
        <w:t>оксигенации</w:t>
      </w:r>
      <w:proofErr w:type="spellEnd"/>
      <w:r w:rsidRPr="00F265F9">
        <w:rPr>
          <w:rFonts w:ascii="Times New Roman" w:hAnsi="Times New Roman" w:cs="Times New Roman"/>
          <w:sz w:val="24"/>
          <w:szCs w:val="24"/>
        </w:rPr>
        <w:t xml:space="preserve"> и снижения летальности. В одном исследовании получено увеличение летальности по сравнению с «безопасной» ИВЛ с использованием РЕЕР . Методика не может быть рекомендована для рутинного клинического применения.</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Критики этих исследований высказали предположение, что отсутствие эффекта от ВЧО в этих исследованиях может быть связано с недостаточно высокой частотой осцилляции (эффект оптимален при частоте около 15 Гц), отсутствии </w:t>
      </w:r>
      <w:proofErr w:type="spellStart"/>
      <w:r w:rsidRPr="00F265F9">
        <w:rPr>
          <w:rFonts w:ascii="Times New Roman" w:hAnsi="Times New Roman" w:cs="Times New Roman"/>
          <w:sz w:val="24"/>
          <w:szCs w:val="24"/>
        </w:rPr>
        <w:t>рекрутирования</w:t>
      </w:r>
      <w:proofErr w:type="spellEnd"/>
      <w:r w:rsidRPr="00F265F9">
        <w:rPr>
          <w:rFonts w:ascii="Times New Roman" w:hAnsi="Times New Roman" w:cs="Times New Roman"/>
          <w:sz w:val="24"/>
          <w:szCs w:val="24"/>
        </w:rPr>
        <w:t xml:space="preserve"> альвеол перед началом ВЧО и малом опыте использования ВЧО исследовательскими центрами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3.2.4.3 Экстракорпоральные методы обеспечения газообмена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Рекомендация 50. У пациентов с ОРДС рекомендована оценка по Шкале острого лёгочного сердца для решения вопроса о необходимости применении ЭКМО (уровень достоверности доказательств 3, уровень убедительности рекомендаций 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            Комментарий:</w:t>
      </w:r>
      <w:r w:rsidRPr="00F265F9">
        <w:rPr>
          <w:rFonts w:ascii="Times New Roman" w:hAnsi="Times New Roman" w:cs="Times New Roman"/>
          <w:sz w:val="24"/>
          <w:szCs w:val="24"/>
        </w:rPr>
        <w:t xml:space="preserve"> В большом (n=752) </w:t>
      </w:r>
      <w:proofErr w:type="spellStart"/>
      <w:r w:rsidRPr="00F265F9">
        <w:rPr>
          <w:rFonts w:ascii="Times New Roman" w:hAnsi="Times New Roman" w:cs="Times New Roman"/>
          <w:sz w:val="24"/>
          <w:szCs w:val="24"/>
        </w:rPr>
        <w:t>мультицентровом</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проспективном</w:t>
      </w:r>
      <w:proofErr w:type="spellEnd"/>
      <w:r w:rsidRPr="00F265F9">
        <w:rPr>
          <w:rFonts w:ascii="Times New Roman" w:hAnsi="Times New Roman" w:cs="Times New Roman"/>
          <w:sz w:val="24"/>
          <w:szCs w:val="24"/>
        </w:rPr>
        <w:t xml:space="preserve"> обсервационном исследовании была проведена оценка факторов риска развития острого лёгочного сердца (ОЛС) у пациентов с тяжёлым ОРДС и ОРДС средней степени тяжести [133]. Критерии ОЛС были оценены на основании </w:t>
      </w:r>
      <w:proofErr w:type="spellStart"/>
      <w:r w:rsidRPr="00F265F9">
        <w:rPr>
          <w:rFonts w:ascii="Times New Roman" w:hAnsi="Times New Roman" w:cs="Times New Roman"/>
          <w:sz w:val="24"/>
          <w:szCs w:val="24"/>
        </w:rPr>
        <w:t>транспищеводной</w:t>
      </w:r>
      <w:proofErr w:type="spellEnd"/>
      <w:r w:rsidRPr="00F265F9">
        <w:rPr>
          <w:rFonts w:ascii="Times New Roman" w:hAnsi="Times New Roman" w:cs="Times New Roman"/>
          <w:sz w:val="24"/>
          <w:szCs w:val="24"/>
        </w:rPr>
        <w:t xml:space="preserve"> эхокардиографии как дискинезия межжелудочковой перегородки в сочетании с соотношением конечно-диастолической площади правого желудочка к конечно-диастолической площади левого желудочка более 0,6 (более 1 для тяжёлой степени ОЛС). На основании этого исследования разработана Шкала острого лёгочного сердца, которая при </w:t>
      </w:r>
      <w:proofErr w:type="spellStart"/>
      <w:r w:rsidRPr="00F265F9">
        <w:rPr>
          <w:rFonts w:ascii="Times New Roman" w:hAnsi="Times New Roman" w:cs="Times New Roman"/>
          <w:sz w:val="24"/>
          <w:szCs w:val="24"/>
        </w:rPr>
        <w:t>мультивариантном</w:t>
      </w:r>
      <w:proofErr w:type="spellEnd"/>
      <w:r w:rsidRPr="00F265F9">
        <w:rPr>
          <w:rFonts w:ascii="Times New Roman" w:hAnsi="Times New Roman" w:cs="Times New Roman"/>
          <w:sz w:val="24"/>
          <w:szCs w:val="24"/>
        </w:rPr>
        <w:t xml:space="preserve"> регрессионном анализе продемонстрировала хорошую прогностическую значимость. Развитие тяжелой степени ОЛС значимо ухудшало прогноз.</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Шкала риска ОЛС:</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Пневмония как причина ОРДС (1 балл)</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PaO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 &lt; 150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(1 балл)</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PaСO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 &gt;48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(1 балл)</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Движущее давление &gt; 18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(1 балл)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r w:rsidRPr="00F265F9">
        <w:rPr>
          <w:rFonts w:ascii="Times New Roman" w:hAnsi="Times New Roman" w:cs="Times New Roman"/>
          <w:sz w:val="24"/>
          <w:szCs w:val="24"/>
        </w:rPr>
        <w:t>В соответствии с Шкалой острого легочного сердца 3-4 балла соответствуют высокому риску ОЛС (44-64%)</w:t>
      </w:r>
      <w:r w:rsidRPr="00F265F9">
        <w:rPr>
          <w:rFonts w:ascii="Times New Roman" w:hAnsi="Times New Roman" w:cs="Times New Roman"/>
          <w:b/>
          <w:bCs/>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lastRenderedPageBreak/>
        <w:t xml:space="preserve">            Рекомендация 51. У пациентов с сочетанием ОРДС тяжёлой степени, </w:t>
      </w:r>
      <w:proofErr w:type="spellStart"/>
      <w:r w:rsidRPr="00F265F9">
        <w:rPr>
          <w:rFonts w:ascii="Times New Roman" w:hAnsi="Times New Roman" w:cs="Times New Roman"/>
          <w:b/>
          <w:bCs/>
          <w:sz w:val="24"/>
          <w:szCs w:val="24"/>
        </w:rPr>
        <w:t>малорекрутабельных</w:t>
      </w:r>
      <w:proofErr w:type="spellEnd"/>
      <w:r w:rsidRPr="00F265F9">
        <w:rPr>
          <w:rFonts w:ascii="Times New Roman" w:hAnsi="Times New Roman" w:cs="Times New Roman"/>
          <w:b/>
          <w:bCs/>
          <w:sz w:val="24"/>
          <w:szCs w:val="24"/>
        </w:rPr>
        <w:t xml:space="preserve"> легких и острого лёгочного сердца (или высокого риска острого лёгочного сердца) рекомендовано начинать применение экстракорпоральной мембранной </w:t>
      </w:r>
      <w:proofErr w:type="spellStart"/>
      <w:r w:rsidRPr="00F265F9">
        <w:rPr>
          <w:rFonts w:ascii="Times New Roman" w:hAnsi="Times New Roman" w:cs="Times New Roman"/>
          <w:b/>
          <w:bCs/>
          <w:sz w:val="24"/>
          <w:szCs w:val="24"/>
        </w:rPr>
        <w:t>оксигенации</w:t>
      </w:r>
      <w:proofErr w:type="spellEnd"/>
      <w:r w:rsidRPr="00F265F9">
        <w:rPr>
          <w:rFonts w:ascii="Times New Roman" w:hAnsi="Times New Roman" w:cs="Times New Roman"/>
          <w:b/>
          <w:bCs/>
          <w:sz w:val="24"/>
          <w:szCs w:val="24"/>
        </w:rPr>
        <w:t xml:space="preserve"> в первые 7 суток от начала развития ОРДС, так как это приводит к снижению летальности (уровень достоверности доказательств 2, уровень убедительности рекомендаций 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При </w:t>
      </w:r>
      <w:proofErr w:type="spellStart"/>
      <w:r w:rsidRPr="00F265F9">
        <w:rPr>
          <w:rFonts w:ascii="Times New Roman" w:hAnsi="Times New Roman" w:cs="Times New Roman"/>
          <w:sz w:val="24"/>
          <w:szCs w:val="24"/>
        </w:rPr>
        <w:t>нерекрутабельных</w:t>
      </w:r>
      <w:proofErr w:type="spellEnd"/>
      <w:r w:rsidRPr="00F265F9">
        <w:rPr>
          <w:rFonts w:ascii="Times New Roman" w:hAnsi="Times New Roman" w:cs="Times New Roman"/>
          <w:sz w:val="24"/>
          <w:szCs w:val="24"/>
        </w:rPr>
        <w:t xml:space="preserve"> легких ИВЛ приводит к усилению вентилятор-ассоциированного повреждения лёгких и развитию острого лёгочного сердца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Обсервационные </w:t>
      </w:r>
      <w:proofErr w:type="spellStart"/>
      <w:r w:rsidRPr="00F265F9">
        <w:rPr>
          <w:rFonts w:ascii="Times New Roman" w:hAnsi="Times New Roman" w:cs="Times New Roman"/>
          <w:sz w:val="24"/>
          <w:szCs w:val="24"/>
        </w:rPr>
        <w:t>мультицентровые</w:t>
      </w:r>
      <w:proofErr w:type="spellEnd"/>
      <w:r w:rsidRPr="00F265F9">
        <w:rPr>
          <w:rFonts w:ascii="Times New Roman" w:hAnsi="Times New Roman" w:cs="Times New Roman"/>
          <w:sz w:val="24"/>
          <w:szCs w:val="24"/>
        </w:rPr>
        <w:t xml:space="preserve"> исследования применения раннего ЭКМО при тяжелом ОРДС вследствие гриппа A(H1N1) pdm09, проведенные в Австралии и Новой Зеландии и Италии, продемонстрировали снижение летальности до цифр, сопоставимых с летальностью при лечении ОРДС легкой степени .</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На сегодняшний день критериями начала ЭКМО являются</w:t>
      </w:r>
      <w:r w:rsidRPr="00F265F9">
        <w:rPr>
          <w:rFonts w:ascii="Times New Roman" w:hAnsi="Times New Roman" w:cs="Times New Roman"/>
          <w:b/>
          <w:bCs/>
          <w:sz w:val="24"/>
          <w:szCs w:val="24"/>
        </w:rPr>
        <w:t> </w:t>
      </w:r>
      <w:r w:rsidRPr="00F265F9">
        <w:rPr>
          <w:rFonts w:ascii="Times New Roman" w:hAnsi="Times New Roman" w:cs="Times New Roman"/>
          <w:sz w:val="24"/>
          <w:szCs w:val="24"/>
        </w:rPr>
        <w:t>(модифицировано из [279–282]):</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PaO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 &lt;80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xml:space="preserve">. (при РЕЕР выше 15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рН &lt;7,2</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Оценка по шкале повреждения легких (LIS) более 3 баллов.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По результатам многоцентрового </w:t>
      </w:r>
      <w:proofErr w:type="spellStart"/>
      <w:r w:rsidRPr="00F265F9">
        <w:rPr>
          <w:rFonts w:ascii="Times New Roman" w:hAnsi="Times New Roman" w:cs="Times New Roman"/>
          <w:sz w:val="24"/>
          <w:szCs w:val="24"/>
        </w:rPr>
        <w:t>рандомизированного</w:t>
      </w:r>
      <w:proofErr w:type="spellEnd"/>
      <w:r w:rsidRPr="00F265F9">
        <w:rPr>
          <w:rFonts w:ascii="Times New Roman" w:hAnsi="Times New Roman" w:cs="Times New Roman"/>
          <w:sz w:val="24"/>
          <w:szCs w:val="24"/>
        </w:rPr>
        <w:t xml:space="preserve"> исследования EOLIA при раннем применении ЭКМО у пациентов с ОРДС тяжелой степени (PaO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&lt;80 </w:t>
      </w:r>
      <w:proofErr w:type="spellStart"/>
      <w:r w:rsidRPr="00F265F9">
        <w:rPr>
          <w:rFonts w:ascii="Times New Roman" w:hAnsi="Times New Roman" w:cs="Times New Roman"/>
          <w:sz w:val="24"/>
          <w:szCs w:val="24"/>
        </w:rPr>
        <w:t>mmHg</w:t>
      </w:r>
      <w:proofErr w:type="spellEnd"/>
      <w:r w:rsidRPr="00F265F9">
        <w:rPr>
          <w:rFonts w:ascii="Times New Roman" w:hAnsi="Times New Roman" w:cs="Times New Roman"/>
          <w:sz w:val="24"/>
          <w:szCs w:val="24"/>
        </w:rPr>
        <w:t xml:space="preserve"> в течение 6 часов и более, PaCO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&gt;60 </w:t>
      </w:r>
      <w:proofErr w:type="spellStart"/>
      <w:r w:rsidRPr="00F265F9">
        <w:rPr>
          <w:rFonts w:ascii="Times New Roman" w:hAnsi="Times New Roman" w:cs="Times New Roman"/>
          <w:sz w:val="24"/>
          <w:szCs w:val="24"/>
        </w:rPr>
        <w:t>mmHg</w:t>
      </w:r>
      <w:proofErr w:type="spellEnd"/>
      <w:r w:rsidRPr="00F265F9">
        <w:rPr>
          <w:rFonts w:ascii="Times New Roman" w:hAnsi="Times New Roman" w:cs="Times New Roman"/>
          <w:sz w:val="24"/>
          <w:szCs w:val="24"/>
        </w:rPr>
        <w:t xml:space="preserve">, </w:t>
      </w:r>
      <w:proofErr w:type="spellStart"/>
      <w:r w:rsidRPr="00F265F9">
        <w:rPr>
          <w:rFonts w:ascii="Times New Roman" w:hAnsi="Times New Roman" w:cs="Times New Roman"/>
          <w:sz w:val="24"/>
          <w:szCs w:val="24"/>
        </w:rPr>
        <w:t>pH</w:t>
      </w:r>
      <w:proofErr w:type="spellEnd"/>
      <w:r w:rsidRPr="00F265F9">
        <w:rPr>
          <w:rFonts w:ascii="Times New Roman" w:hAnsi="Times New Roman" w:cs="Times New Roman"/>
          <w:sz w:val="24"/>
          <w:szCs w:val="24"/>
        </w:rPr>
        <w:t>&lt;7,25) вследствие первичного повреждения лёгких было отмечено стойкое снижение летальности, сохраняющееся в течение 2 месяцев.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            На фоне проведения ЭКМО следует снизить дыхательной объем до сверхмалого (3-6 мл/кг ИМТ), частоту дыханий до 10-14 в мин, но оставить «умеренный» уровень РЕЕР для предотвращения коллапса альвеол и недопущения их </w:t>
      </w:r>
      <w:proofErr w:type="spellStart"/>
      <w:r w:rsidRPr="00F265F9">
        <w:rPr>
          <w:rFonts w:ascii="Times New Roman" w:hAnsi="Times New Roman" w:cs="Times New Roman"/>
          <w:sz w:val="24"/>
          <w:szCs w:val="24"/>
        </w:rPr>
        <w:t>перерастяжения</w:t>
      </w:r>
      <w:proofErr w:type="spellEnd"/>
      <w:r w:rsidRPr="00F265F9">
        <w:rPr>
          <w:rFonts w:ascii="Times New Roman" w:hAnsi="Times New Roman" w:cs="Times New Roman"/>
          <w:sz w:val="24"/>
          <w:szCs w:val="24"/>
        </w:rPr>
        <w:t xml:space="preserve"> [283].</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Рекомендация 52.  У пациентов с ОРДС применение экстракорпорального удаления углекислоты при ОРДС не рекомендовано, так как не получено убедительных данных улучшения газообмена и улучшения исходов (уровень достоверности доказательств 3, уровень убедительности рекомендаций С)</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            Комментарий:</w:t>
      </w:r>
      <w:r w:rsidRPr="00F265F9">
        <w:rPr>
          <w:rFonts w:ascii="Times New Roman" w:hAnsi="Times New Roman" w:cs="Times New Roman"/>
          <w:sz w:val="24"/>
          <w:szCs w:val="24"/>
        </w:rPr>
        <w:t xml:space="preserve"> В небольшом </w:t>
      </w:r>
      <w:proofErr w:type="spellStart"/>
      <w:r w:rsidRPr="00F265F9">
        <w:rPr>
          <w:rFonts w:ascii="Times New Roman" w:hAnsi="Times New Roman" w:cs="Times New Roman"/>
          <w:sz w:val="24"/>
          <w:szCs w:val="24"/>
        </w:rPr>
        <w:t>рандомизированном</w:t>
      </w:r>
      <w:proofErr w:type="spellEnd"/>
      <w:r w:rsidRPr="00F265F9">
        <w:rPr>
          <w:rFonts w:ascii="Times New Roman" w:hAnsi="Times New Roman" w:cs="Times New Roman"/>
          <w:sz w:val="24"/>
          <w:szCs w:val="24"/>
        </w:rPr>
        <w:t xml:space="preserve"> исследовании применение методики сочетания сверхмалого дыхательного объема (3 мл/кг идеальной массы тела) и экстракорпорального удаления углекислого газа (ECCO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R) при преимущественно первичном ОРДС показало снижение длительности ИВЛ в подгруппе пациентов с PaO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/FiO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xml:space="preserve"> &lt;150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однако рекомендовать эту методику пока не представляется возможным ввиду недостатка данных.</w:t>
      </w:r>
    </w:p>
    <w:p w:rsidR="00F265F9" w:rsidRPr="00F265F9" w:rsidRDefault="00F265F9" w:rsidP="00F265F9">
      <w:pPr>
        <w:pStyle w:val="a00"/>
        <w:shd w:val="clear" w:color="auto" w:fill="FFFFFF"/>
        <w:spacing w:before="0" w:beforeAutospacing="0"/>
        <w:jc w:val="center"/>
        <w:rPr>
          <w:rFonts w:ascii="Times New Roman" w:hAnsi="Times New Roman" w:cs="Times New Roman"/>
          <w:sz w:val="24"/>
          <w:szCs w:val="24"/>
        </w:rPr>
      </w:pPr>
      <w:r w:rsidRPr="00F265F9">
        <w:rPr>
          <w:rFonts w:ascii="Times New Roman" w:hAnsi="Times New Roman" w:cs="Times New Roman"/>
          <w:b/>
          <w:bCs/>
          <w:sz w:val="24"/>
          <w:szCs w:val="24"/>
        </w:rPr>
        <w:t> </w:t>
      </w:r>
    </w:p>
    <w:p w:rsidR="00F265F9" w:rsidRPr="00F265F9" w:rsidRDefault="00F265F9" w:rsidP="00F265F9">
      <w:pPr>
        <w:pStyle w:val="6"/>
        <w:shd w:val="clear" w:color="auto" w:fill="FFFFFF"/>
        <w:spacing w:before="0"/>
        <w:rPr>
          <w:rFonts w:ascii="Times New Roman" w:eastAsia="Times New Roman" w:hAnsi="Times New Roman" w:cs="Times New Roman"/>
          <w:color w:val="auto"/>
        </w:rPr>
      </w:pPr>
      <w:r w:rsidRPr="00F265F9">
        <w:rPr>
          <w:rFonts w:ascii="Times New Roman" w:eastAsia="Times New Roman" w:hAnsi="Times New Roman" w:cs="Times New Roman"/>
          <w:b/>
          <w:bCs/>
          <w:color w:val="auto"/>
        </w:rPr>
        <w:t>3.2.5 Прекращение респираторной поддержки при ОРДС</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b/>
          <w:bCs/>
          <w:sz w:val="24"/>
          <w:szCs w:val="24"/>
        </w:rPr>
        <w:t xml:space="preserve">            Рекомендация 53. У пациентов с ОРДС рекомендовано использовать следующие общие и респираторные критерии готовности к прекращению респираторной поддержки для улучшения исходов и уменьшения </w:t>
      </w:r>
      <w:r w:rsidRPr="00F265F9">
        <w:rPr>
          <w:rFonts w:ascii="Times New Roman" w:hAnsi="Times New Roman"/>
          <w:b/>
          <w:bCs/>
          <w:sz w:val="24"/>
          <w:szCs w:val="24"/>
        </w:rPr>
        <w:lastRenderedPageBreak/>
        <w:t>продолжительности респираторной поддержки (уровень достоверности доказательств 2, уровень убедительности рекомендаций B)</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i/>
          <w:iCs/>
          <w:sz w:val="24"/>
          <w:szCs w:val="24"/>
        </w:rPr>
        <w:t>Комментарий:</w:t>
      </w:r>
      <w:r w:rsidRPr="00F265F9">
        <w:rPr>
          <w:rFonts w:ascii="Times New Roman" w:hAnsi="Times New Roman"/>
          <w:sz w:val="24"/>
          <w:szCs w:val="24"/>
        </w:rPr>
        <w:t> Критерии готовности к прекращению респираторной поддержки делят на респираторные и общие .</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Основные респираторные критерии готовности к прекращению респираторной поддержки :</w:t>
      </w:r>
    </w:p>
    <w:p w:rsidR="00F265F9" w:rsidRPr="00F265F9" w:rsidRDefault="00F265F9" w:rsidP="00F265F9">
      <w:pPr>
        <w:numPr>
          <w:ilvl w:val="0"/>
          <w:numId w:val="19"/>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PaO</w:t>
      </w:r>
      <w:r w:rsidRPr="00F265F9">
        <w:rPr>
          <w:rFonts w:ascii="Times New Roman" w:eastAsia="Times New Roman" w:hAnsi="Times New Roman" w:cs="Times New Roman"/>
          <w:vertAlign w:val="subscript"/>
        </w:rPr>
        <w:t>2</w:t>
      </w:r>
      <w:r w:rsidRPr="00F265F9">
        <w:rPr>
          <w:rFonts w:ascii="Times New Roman" w:eastAsia="Times New Roman" w:hAnsi="Times New Roman" w:cs="Times New Roman"/>
        </w:rPr>
        <w:t>/FiO</w:t>
      </w:r>
      <w:r w:rsidRPr="00F265F9">
        <w:rPr>
          <w:rFonts w:ascii="Times New Roman" w:eastAsia="Times New Roman" w:hAnsi="Times New Roman" w:cs="Times New Roman"/>
          <w:vertAlign w:val="subscript"/>
        </w:rPr>
        <w:t>2</w:t>
      </w:r>
      <w:r w:rsidRPr="00F265F9">
        <w:rPr>
          <w:rFonts w:ascii="Times New Roman" w:eastAsia="Times New Roman" w:hAnsi="Times New Roman" w:cs="Times New Roman"/>
        </w:rPr>
        <w:t xml:space="preserve"> более 300 мм </w:t>
      </w:r>
      <w:proofErr w:type="spellStart"/>
      <w:r w:rsidRPr="00F265F9">
        <w:rPr>
          <w:rFonts w:ascii="Times New Roman" w:eastAsia="Times New Roman" w:hAnsi="Times New Roman" w:cs="Times New Roman"/>
        </w:rPr>
        <w:t>рт.ст</w:t>
      </w:r>
      <w:proofErr w:type="spellEnd"/>
      <w:r w:rsidRPr="00F265F9">
        <w:rPr>
          <w:rFonts w:ascii="Times New Roman" w:eastAsia="Times New Roman" w:hAnsi="Times New Roman" w:cs="Times New Roman"/>
        </w:rPr>
        <w:t>, то есть SpO</w:t>
      </w:r>
      <w:r w:rsidRPr="00F265F9">
        <w:rPr>
          <w:rFonts w:ascii="Times New Roman" w:eastAsia="Times New Roman" w:hAnsi="Times New Roman" w:cs="Times New Roman"/>
          <w:vertAlign w:val="subscript"/>
        </w:rPr>
        <w:t>2</w:t>
      </w:r>
      <w:r w:rsidRPr="00F265F9">
        <w:rPr>
          <w:rFonts w:ascii="Times New Roman" w:eastAsia="Times New Roman" w:hAnsi="Times New Roman" w:cs="Times New Roman"/>
        </w:rPr>
        <w:t> при вдыхании воздуха 90% и более,</w:t>
      </w:r>
    </w:p>
    <w:p w:rsidR="00F265F9" w:rsidRPr="00F265F9" w:rsidRDefault="00F265F9" w:rsidP="00F265F9">
      <w:pPr>
        <w:numPr>
          <w:ilvl w:val="0"/>
          <w:numId w:val="19"/>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Восстановление кашлевого рефлекса и кашлевого толчка,</w:t>
      </w:r>
    </w:p>
    <w:p w:rsidR="00F265F9" w:rsidRPr="00F265F9" w:rsidRDefault="00F265F9" w:rsidP="00F265F9">
      <w:pPr>
        <w:numPr>
          <w:ilvl w:val="0"/>
          <w:numId w:val="19"/>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Отсутствие </w:t>
      </w:r>
      <w:proofErr w:type="spellStart"/>
      <w:r w:rsidRPr="00F265F9">
        <w:rPr>
          <w:rFonts w:ascii="Times New Roman" w:eastAsia="Times New Roman" w:hAnsi="Times New Roman" w:cs="Times New Roman"/>
        </w:rPr>
        <w:t>бронхореи</w:t>
      </w:r>
      <w:proofErr w:type="spellEnd"/>
      <w:r w:rsidRPr="00F265F9">
        <w:rPr>
          <w:rFonts w:ascii="Times New Roman" w:eastAsia="Times New Roman" w:hAnsi="Times New Roman" w:cs="Times New Roman"/>
        </w:rPr>
        <w:t>,</w:t>
      </w:r>
    </w:p>
    <w:p w:rsidR="00F265F9" w:rsidRPr="00F265F9" w:rsidRDefault="00F265F9" w:rsidP="00F265F9">
      <w:pPr>
        <w:numPr>
          <w:ilvl w:val="0"/>
          <w:numId w:val="19"/>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Индекс </w:t>
      </w:r>
      <w:proofErr w:type="spellStart"/>
      <w:r w:rsidRPr="00F265F9">
        <w:rPr>
          <w:rFonts w:ascii="Times New Roman" w:eastAsia="Times New Roman" w:hAnsi="Times New Roman" w:cs="Times New Roman"/>
        </w:rPr>
        <w:t>Тобина</w:t>
      </w:r>
      <w:proofErr w:type="spellEnd"/>
      <w:r w:rsidRPr="00F265F9">
        <w:rPr>
          <w:rFonts w:ascii="Times New Roman" w:eastAsia="Times New Roman" w:hAnsi="Times New Roman" w:cs="Times New Roman"/>
        </w:rPr>
        <w:t xml:space="preserve"> (f/</w:t>
      </w:r>
      <w:proofErr w:type="spellStart"/>
      <w:r w:rsidRPr="00F265F9">
        <w:rPr>
          <w:rFonts w:ascii="Times New Roman" w:eastAsia="Times New Roman" w:hAnsi="Times New Roman" w:cs="Times New Roman"/>
        </w:rPr>
        <w:t>Vt</w:t>
      </w:r>
      <w:proofErr w:type="spellEnd"/>
      <w:r w:rsidRPr="00F265F9">
        <w:rPr>
          <w:rFonts w:ascii="Times New Roman" w:eastAsia="Times New Roman" w:hAnsi="Times New Roman" w:cs="Times New Roman"/>
        </w:rPr>
        <w:t>) менее 105 ].</w:t>
      </w:r>
    </w:p>
    <w:p w:rsidR="00F265F9" w:rsidRPr="00F265F9" w:rsidRDefault="00F265F9" w:rsidP="00F265F9">
      <w:pPr>
        <w:pStyle w:val="1"/>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Дополнительные респираторные критерии:</w:t>
      </w:r>
    </w:p>
    <w:p w:rsidR="00F265F9" w:rsidRPr="00F265F9" w:rsidRDefault="00F265F9" w:rsidP="00F265F9">
      <w:pPr>
        <w:numPr>
          <w:ilvl w:val="0"/>
          <w:numId w:val="2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Статическая податливость респираторной системы &gt; 35 мл/</w:t>
      </w:r>
      <w:proofErr w:type="spellStart"/>
      <w:r w:rsidRPr="00F265F9">
        <w:rPr>
          <w:rFonts w:ascii="Times New Roman" w:eastAsia="Times New Roman" w:hAnsi="Times New Roman" w:cs="Times New Roman"/>
        </w:rPr>
        <w:t>мбар</w:t>
      </w:r>
      <w:proofErr w:type="spellEnd"/>
      <w:r w:rsidRPr="00F265F9">
        <w:rPr>
          <w:rFonts w:ascii="Times New Roman" w:eastAsia="Times New Roman" w:hAnsi="Times New Roman" w:cs="Times New Roman"/>
        </w:rPr>
        <w:t>,</w:t>
      </w:r>
    </w:p>
    <w:p w:rsidR="00F265F9" w:rsidRPr="00F265F9" w:rsidRDefault="00F265F9" w:rsidP="00F265F9">
      <w:pPr>
        <w:numPr>
          <w:ilvl w:val="0"/>
          <w:numId w:val="2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Сопротивление дыхательных путей &lt; 10 </w:t>
      </w:r>
      <w:proofErr w:type="spellStart"/>
      <w:r w:rsidRPr="00F265F9">
        <w:rPr>
          <w:rFonts w:ascii="Times New Roman" w:eastAsia="Times New Roman" w:hAnsi="Times New Roman" w:cs="Times New Roman"/>
        </w:rPr>
        <w:t>мбар</w:t>
      </w:r>
      <w:proofErr w:type="spellEnd"/>
      <w:r w:rsidRPr="00F265F9">
        <w:rPr>
          <w:rFonts w:ascii="Times New Roman" w:eastAsia="Times New Roman" w:hAnsi="Times New Roman" w:cs="Times New Roman"/>
        </w:rPr>
        <w:t>/л/с,</w:t>
      </w:r>
    </w:p>
    <w:p w:rsidR="00F265F9" w:rsidRPr="00B04B0E" w:rsidRDefault="00F265F9" w:rsidP="00F265F9">
      <w:pPr>
        <w:numPr>
          <w:ilvl w:val="0"/>
          <w:numId w:val="20"/>
        </w:numPr>
        <w:shd w:val="clear" w:color="auto" w:fill="FFFFFF"/>
        <w:spacing w:before="100" w:beforeAutospacing="1" w:after="100" w:afterAutospacing="1"/>
        <w:rPr>
          <w:rFonts w:ascii="Times New Roman" w:eastAsia="Times New Roman" w:hAnsi="Times New Roman" w:cs="Times New Roman"/>
          <w:lang w:val="en-US"/>
        </w:rPr>
      </w:pPr>
      <w:r w:rsidRPr="00F265F9">
        <w:rPr>
          <w:rFonts w:ascii="Times New Roman" w:eastAsia="Times New Roman" w:hAnsi="Times New Roman" w:cs="Times New Roman"/>
        </w:rPr>
        <w:t>Отрицательное</w:t>
      </w:r>
      <w:r w:rsidRPr="00B04B0E">
        <w:rPr>
          <w:rFonts w:ascii="Times New Roman" w:eastAsia="Times New Roman" w:hAnsi="Times New Roman" w:cs="Times New Roman"/>
          <w:lang w:val="en-US"/>
        </w:rPr>
        <w:t xml:space="preserve"> </w:t>
      </w:r>
      <w:r w:rsidRPr="00F265F9">
        <w:rPr>
          <w:rFonts w:ascii="Times New Roman" w:eastAsia="Times New Roman" w:hAnsi="Times New Roman" w:cs="Times New Roman"/>
        </w:rPr>
        <w:t>давление</w:t>
      </w:r>
      <w:r w:rsidRPr="00B04B0E">
        <w:rPr>
          <w:rFonts w:ascii="Times New Roman" w:eastAsia="Times New Roman" w:hAnsi="Times New Roman" w:cs="Times New Roman"/>
          <w:lang w:val="en-US"/>
        </w:rPr>
        <w:t xml:space="preserve"> </w:t>
      </w:r>
      <w:r w:rsidRPr="00F265F9">
        <w:rPr>
          <w:rFonts w:ascii="Times New Roman" w:eastAsia="Times New Roman" w:hAnsi="Times New Roman" w:cs="Times New Roman"/>
        </w:rPr>
        <w:t>на</w:t>
      </w:r>
      <w:r w:rsidRPr="00B04B0E">
        <w:rPr>
          <w:rFonts w:ascii="Times New Roman" w:eastAsia="Times New Roman" w:hAnsi="Times New Roman" w:cs="Times New Roman"/>
          <w:lang w:val="en-US"/>
        </w:rPr>
        <w:t xml:space="preserve"> </w:t>
      </w:r>
      <w:r w:rsidRPr="00F265F9">
        <w:rPr>
          <w:rFonts w:ascii="Times New Roman" w:eastAsia="Times New Roman" w:hAnsi="Times New Roman" w:cs="Times New Roman"/>
        </w:rPr>
        <w:t>вдохе</w:t>
      </w:r>
      <w:r w:rsidRPr="00B04B0E">
        <w:rPr>
          <w:rFonts w:ascii="Times New Roman" w:eastAsia="Times New Roman" w:hAnsi="Times New Roman" w:cs="Times New Roman"/>
          <w:lang w:val="en-US"/>
        </w:rPr>
        <w:t xml:space="preserve"> (NIP - Negative Inspiratory Pressure </w:t>
      </w:r>
      <w:r w:rsidRPr="00F265F9">
        <w:rPr>
          <w:rFonts w:ascii="Times New Roman" w:eastAsia="Times New Roman" w:hAnsi="Times New Roman" w:cs="Times New Roman"/>
        </w:rPr>
        <w:t>или</w:t>
      </w:r>
      <w:r w:rsidRPr="00B04B0E">
        <w:rPr>
          <w:rFonts w:ascii="Times New Roman" w:eastAsia="Times New Roman" w:hAnsi="Times New Roman" w:cs="Times New Roman"/>
          <w:lang w:val="en-US"/>
        </w:rPr>
        <w:t xml:space="preserve"> NIF - Negative Inspiratory Force) </w:t>
      </w:r>
      <w:r w:rsidRPr="00F265F9">
        <w:rPr>
          <w:rFonts w:ascii="Times New Roman" w:eastAsia="Times New Roman" w:hAnsi="Times New Roman" w:cs="Times New Roman"/>
        </w:rPr>
        <w:t>менее</w:t>
      </w:r>
      <w:r w:rsidRPr="00B04B0E">
        <w:rPr>
          <w:rFonts w:ascii="Times New Roman" w:eastAsia="Times New Roman" w:hAnsi="Times New Roman" w:cs="Times New Roman"/>
          <w:lang w:val="en-US"/>
        </w:rPr>
        <w:t xml:space="preserve"> -20 </w:t>
      </w:r>
      <w:proofErr w:type="spellStart"/>
      <w:r w:rsidRPr="00F265F9">
        <w:rPr>
          <w:rFonts w:ascii="Times New Roman" w:eastAsia="Times New Roman" w:hAnsi="Times New Roman" w:cs="Times New Roman"/>
        </w:rPr>
        <w:t>мбар</w:t>
      </w:r>
      <w:proofErr w:type="spellEnd"/>
      <w:r w:rsidRPr="00B04B0E">
        <w:rPr>
          <w:rFonts w:ascii="Times New Roman" w:eastAsia="Times New Roman" w:hAnsi="Times New Roman" w:cs="Times New Roman"/>
          <w:lang w:val="en-US"/>
        </w:rPr>
        <w:t>,</w:t>
      </w:r>
    </w:p>
    <w:p w:rsidR="00F265F9" w:rsidRPr="00F265F9" w:rsidRDefault="00F265F9" w:rsidP="00F265F9">
      <w:pPr>
        <w:numPr>
          <w:ilvl w:val="0"/>
          <w:numId w:val="2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Давление во время окклюзии дыхательного контура на вдохе за первые 100 </w:t>
      </w:r>
      <w:proofErr w:type="spellStart"/>
      <w:r w:rsidRPr="00F265F9">
        <w:rPr>
          <w:rFonts w:ascii="Times New Roman" w:eastAsia="Times New Roman" w:hAnsi="Times New Roman" w:cs="Times New Roman"/>
        </w:rPr>
        <w:t>мс</w:t>
      </w:r>
      <w:proofErr w:type="spellEnd"/>
      <w:r w:rsidRPr="00F265F9">
        <w:rPr>
          <w:rFonts w:ascii="Times New Roman" w:eastAsia="Times New Roman" w:hAnsi="Times New Roman" w:cs="Times New Roman"/>
        </w:rPr>
        <w:t xml:space="preserve"> (Р0,1) 1-3 </w:t>
      </w:r>
      <w:proofErr w:type="spellStart"/>
      <w:r w:rsidRPr="00F265F9">
        <w:rPr>
          <w:rFonts w:ascii="Times New Roman" w:eastAsia="Times New Roman" w:hAnsi="Times New Roman" w:cs="Times New Roman"/>
        </w:rPr>
        <w:t>мбар</w:t>
      </w:r>
      <w:proofErr w:type="spellEnd"/>
      <w:r w:rsidRPr="00F265F9">
        <w:rPr>
          <w:rFonts w:ascii="Times New Roman" w:eastAsia="Times New Roman" w:hAnsi="Times New Roman" w:cs="Times New Roman"/>
        </w:rPr>
        <w:t>,</w:t>
      </w:r>
    </w:p>
    <w:p w:rsidR="00F265F9" w:rsidRPr="00F265F9" w:rsidRDefault="00F265F9" w:rsidP="00F265F9">
      <w:pPr>
        <w:numPr>
          <w:ilvl w:val="0"/>
          <w:numId w:val="20"/>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Уменьшение инфильтрации на рентгенограмме (и/или КТ) грудной клетки.</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Общие критерии готовности к прекращению респираторной поддержки :</w:t>
      </w:r>
    </w:p>
    <w:p w:rsidR="00F265F9" w:rsidRPr="00F265F9" w:rsidRDefault="00F265F9" w:rsidP="00F265F9">
      <w:pPr>
        <w:numPr>
          <w:ilvl w:val="0"/>
          <w:numId w:val="21"/>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Отсутствие угнетения сознания и патологических ритмов дыхания,</w:t>
      </w:r>
    </w:p>
    <w:p w:rsidR="00F265F9" w:rsidRPr="00F265F9" w:rsidRDefault="00F265F9" w:rsidP="00F265F9">
      <w:pPr>
        <w:numPr>
          <w:ilvl w:val="0"/>
          <w:numId w:val="21"/>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Полное прекращение действия </w:t>
      </w:r>
      <w:proofErr w:type="spellStart"/>
      <w:r w:rsidRPr="00F265F9">
        <w:rPr>
          <w:rFonts w:ascii="Times New Roman" w:eastAsia="Times New Roman" w:hAnsi="Times New Roman" w:cs="Times New Roman"/>
        </w:rPr>
        <w:t>миорелаксантов</w:t>
      </w:r>
      <w:proofErr w:type="spellEnd"/>
      <w:r w:rsidRPr="00F265F9">
        <w:rPr>
          <w:rFonts w:ascii="Times New Roman" w:eastAsia="Times New Roman" w:hAnsi="Times New Roman" w:cs="Times New Roman"/>
        </w:rPr>
        <w:t xml:space="preserve"> и других препаратов, угнетающих дыхание,</w:t>
      </w:r>
    </w:p>
    <w:p w:rsidR="00F265F9" w:rsidRPr="00F265F9" w:rsidRDefault="00F265F9" w:rsidP="00F265F9">
      <w:pPr>
        <w:numPr>
          <w:ilvl w:val="0"/>
          <w:numId w:val="21"/>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Отсутствие признаков шока (мраморность кожных покровов, сосудистое пятно более 3 с, холодные конечности,), </w:t>
      </w:r>
      <w:proofErr w:type="spellStart"/>
      <w:r w:rsidRPr="00F265F9">
        <w:rPr>
          <w:rFonts w:ascii="Times New Roman" w:eastAsia="Times New Roman" w:hAnsi="Times New Roman" w:cs="Times New Roman"/>
        </w:rPr>
        <w:t>жизнеопасных</w:t>
      </w:r>
      <w:proofErr w:type="spellEnd"/>
      <w:r w:rsidRPr="00F265F9">
        <w:rPr>
          <w:rFonts w:ascii="Times New Roman" w:eastAsia="Times New Roman" w:hAnsi="Times New Roman" w:cs="Times New Roman"/>
        </w:rPr>
        <w:t xml:space="preserve"> нарушений ритма, стабильность гемодинамики.</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Для начала прекращения респираторной поддержки обязательно наличие </w:t>
      </w:r>
      <w:r w:rsidRPr="00F265F9">
        <w:rPr>
          <w:rFonts w:ascii="Times New Roman" w:hAnsi="Times New Roman"/>
          <w:sz w:val="24"/>
          <w:szCs w:val="24"/>
          <w:u w:val="single"/>
        </w:rPr>
        <w:t>всех</w:t>
      </w:r>
      <w:r w:rsidRPr="00F265F9">
        <w:rPr>
          <w:rFonts w:ascii="Times New Roman" w:hAnsi="Times New Roman"/>
          <w:sz w:val="24"/>
          <w:szCs w:val="24"/>
        </w:rPr>
        <w:t> основных респираторных и общих критериев готовности к прекращению респираторной поддержки.</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b/>
          <w:bCs/>
          <w:sz w:val="24"/>
          <w:szCs w:val="24"/>
        </w:rPr>
        <w:t xml:space="preserve">            Рекомендация 54. У пациентов с ОРДС в стадии разрешения при наличии критериев готовности к прекращению респираторной поддержки рекомендовано применять тест спонтанного дыхания с небольшим уровнем поддержки давлением 4-8 </w:t>
      </w:r>
      <w:proofErr w:type="spellStart"/>
      <w:r w:rsidRPr="00F265F9">
        <w:rPr>
          <w:rFonts w:ascii="Times New Roman" w:hAnsi="Times New Roman"/>
          <w:b/>
          <w:bCs/>
          <w:sz w:val="24"/>
          <w:szCs w:val="24"/>
        </w:rPr>
        <w:t>мбар</w:t>
      </w:r>
      <w:proofErr w:type="spellEnd"/>
      <w:r w:rsidRPr="00F265F9">
        <w:rPr>
          <w:rFonts w:ascii="Times New Roman" w:hAnsi="Times New Roman"/>
          <w:b/>
          <w:bCs/>
          <w:sz w:val="24"/>
          <w:szCs w:val="24"/>
        </w:rPr>
        <w:t xml:space="preserve"> (или функцией автоматической компенсацией трубки для компенсации сопротивления </w:t>
      </w:r>
      <w:proofErr w:type="spellStart"/>
      <w:r w:rsidRPr="00F265F9">
        <w:rPr>
          <w:rFonts w:ascii="Times New Roman" w:hAnsi="Times New Roman"/>
          <w:b/>
          <w:bCs/>
          <w:sz w:val="24"/>
          <w:szCs w:val="24"/>
        </w:rPr>
        <w:t>эндотрахеальной</w:t>
      </w:r>
      <w:proofErr w:type="spellEnd"/>
      <w:r w:rsidRPr="00F265F9">
        <w:rPr>
          <w:rFonts w:ascii="Times New Roman" w:hAnsi="Times New Roman"/>
          <w:b/>
          <w:bCs/>
          <w:sz w:val="24"/>
          <w:szCs w:val="24"/>
        </w:rPr>
        <w:t xml:space="preserve"> трубки) для уменьшения длительности респираторной поддержки (уровень достоверности доказательств 1, уровень убедительности рекомендаций В)</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i/>
          <w:iCs/>
          <w:sz w:val="24"/>
          <w:szCs w:val="24"/>
        </w:rPr>
        <w:t>Комментарий:</w:t>
      </w:r>
      <w:r w:rsidRPr="00F265F9">
        <w:rPr>
          <w:rFonts w:ascii="Times New Roman" w:hAnsi="Times New Roman"/>
          <w:sz w:val="24"/>
          <w:szCs w:val="24"/>
        </w:rPr>
        <w:t> Для прекращения респираторной поддержки у пациентов с регрессом ОДН с момента появления микропроцессорных вентиляторов использовали режимы SIMV и BIPAP, постепенно уменьшая количество аппаратных вдохов, режим PSV, а также дыхание через Т-образную трубку.</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lastRenderedPageBreak/>
        <w:t xml:space="preserve">            Первое </w:t>
      </w:r>
      <w:proofErr w:type="spellStart"/>
      <w:r w:rsidRPr="00F265F9">
        <w:rPr>
          <w:rFonts w:ascii="Times New Roman" w:hAnsi="Times New Roman"/>
          <w:sz w:val="24"/>
          <w:szCs w:val="24"/>
        </w:rPr>
        <w:t>мультицентровое</w:t>
      </w:r>
      <w:proofErr w:type="spellEnd"/>
      <w:r w:rsidRPr="00F265F9">
        <w:rPr>
          <w:rFonts w:ascii="Times New Roman" w:hAnsi="Times New Roman"/>
          <w:sz w:val="24"/>
          <w:szCs w:val="24"/>
        </w:rPr>
        <w:t xml:space="preserve"> РКИ по сравнению этих методов отлучения от ИВЛ имело множественные методологические нарушения (большой процент пациентов с ХОБЛ, длительное и постепенное уменьшение аппаратных вдохов, несопоставимые группы по нозологиям и длительности респираторной поддержки до начала исследования), не позволяющие использовать данные этого исследования для разработки рекомендации</w:t>
      </w:r>
    </w:p>
    <w:p w:rsidR="00F265F9" w:rsidRPr="00F265F9" w:rsidRDefault="00F265F9" w:rsidP="00F265F9">
      <w:pPr>
        <w:pStyle w:val="a5"/>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t>            </w:t>
      </w:r>
      <w:r w:rsidRPr="00F265F9">
        <w:rPr>
          <w:rFonts w:ascii="Times New Roman" w:hAnsi="Times New Roman" w:cs="Times New Roman"/>
          <w:sz w:val="24"/>
          <w:szCs w:val="24"/>
        </w:rPr>
        <w:t xml:space="preserve">В последующих нескольких </w:t>
      </w:r>
      <w:proofErr w:type="spellStart"/>
      <w:r w:rsidRPr="00F265F9">
        <w:rPr>
          <w:rFonts w:ascii="Times New Roman" w:hAnsi="Times New Roman" w:cs="Times New Roman"/>
          <w:sz w:val="24"/>
          <w:szCs w:val="24"/>
        </w:rPr>
        <w:t>мультицентровых</w:t>
      </w:r>
      <w:proofErr w:type="spellEnd"/>
      <w:r w:rsidRPr="00F265F9">
        <w:rPr>
          <w:rFonts w:ascii="Times New Roman" w:hAnsi="Times New Roman" w:cs="Times New Roman"/>
          <w:sz w:val="24"/>
          <w:szCs w:val="24"/>
        </w:rPr>
        <w:t xml:space="preserve"> РКИ, не имеющих описанных выше методологических нарушений, продемонстрировано преимущество теста спонтанного дыхания при помощи режима PSV с поддержкой давлением 7-8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над тестом спонтанного дыхания через Т-образную трубку, а также преимущество обоих этих методов над отлучением с использованием режима SIMV по длительности отлучения от вентилятора и проценту неудач [291–293]. В самом крупном и методологически хорошо спланированном из них продемонстрирован больший процент успешного отучения от ИВЛ при применении 30-тиминутного теста спонтанного дыхания с давлением поддержки 8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по сравнению с простым 2-хчасовым тестом спонтанного дыхания через Т-образную трубку (без использования поддержки давлением) .</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xml:space="preserve">            В настоящее время для проверки готовности к отмене респираторной поддержки рекомендован тест самостоятельного дыхания (SBT - </w:t>
      </w:r>
      <w:proofErr w:type="spellStart"/>
      <w:r w:rsidRPr="00F265F9">
        <w:rPr>
          <w:rFonts w:ascii="Times New Roman" w:hAnsi="Times New Roman"/>
          <w:sz w:val="24"/>
          <w:szCs w:val="24"/>
        </w:rPr>
        <w:t>spontaneous</w:t>
      </w:r>
      <w:proofErr w:type="spellEnd"/>
      <w:r w:rsidRPr="00F265F9">
        <w:rPr>
          <w:rFonts w:ascii="Times New Roman" w:hAnsi="Times New Roman"/>
          <w:sz w:val="24"/>
          <w:szCs w:val="24"/>
        </w:rPr>
        <w:t xml:space="preserve"> </w:t>
      </w:r>
      <w:proofErr w:type="spellStart"/>
      <w:r w:rsidRPr="00F265F9">
        <w:rPr>
          <w:rFonts w:ascii="Times New Roman" w:hAnsi="Times New Roman"/>
          <w:sz w:val="24"/>
          <w:szCs w:val="24"/>
        </w:rPr>
        <w:t>breathing</w:t>
      </w:r>
      <w:proofErr w:type="spellEnd"/>
      <w:r w:rsidRPr="00F265F9">
        <w:rPr>
          <w:rFonts w:ascii="Times New Roman" w:hAnsi="Times New Roman"/>
          <w:sz w:val="24"/>
          <w:szCs w:val="24"/>
        </w:rPr>
        <w:t xml:space="preserve"> </w:t>
      </w:r>
      <w:proofErr w:type="spellStart"/>
      <w:r w:rsidRPr="00F265F9">
        <w:rPr>
          <w:rFonts w:ascii="Times New Roman" w:hAnsi="Times New Roman"/>
          <w:sz w:val="24"/>
          <w:szCs w:val="24"/>
        </w:rPr>
        <w:t>trial</w:t>
      </w:r>
      <w:proofErr w:type="spellEnd"/>
      <w:r w:rsidRPr="00F265F9">
        <w:rPr>
          <w:rFonts w:ascii="Times New Roman" w:hAnsi="Times New Roman"/>
          <w:sz w:val="24"/>
          <w:szCs w:val="24"/>
        </w:rPr>
        <w:t>) в течение 30 минут с небольшим уровнем поддержки давлением для компенсации работы дыхания по преодолению сопротивления трубки </w:t>
      </w:r>
      <w:r w:rsidRPr="00F265F9">
        <w:rPr>
          <w:rFonts w:ascii="Times New Roman" w:hAnsi="Times New Roman"/>
          <w:b/>
          <w:bCs/>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1. Установите режим CPAP/РЕЕР ≤ 5 </w:t>
      </w:r>
      <w:proofErr w:type="spellStart"/>
      <w:r w:rsidRPr="00F265F9">
        <w:rPr>
          <w:rFonts w:ascii="Times New Roman" w:hAnsi="Times New Roman" w:cs="Times New Roman"/>
          <w:sz w:val="24"/>
          <w:szCs w:val="24"/>
        </w:rPr>
        <w:t>мбар</w:t>
      </w:r>
      <w:proofErr w:type="spellEnd"/>
      <w:r w:rsidRPr="00F265F9">
        <w:rPr>
          <w:rFonts w:ascii="Times New Roman" w:hAnsi="Times New Roman" w:cs="Times New Roman"/>
          <w:sz w:val="24"/>
          <w:szCs w:val="24"/>
        </w:rPr>
        <w:t xml:space="preserve"> с PS ≤ 8 </w:t>
      </w:r>
      <w:proofErr w:type="spellStart"/>
      <w:r w:rsidRPr="00F265F9">
        <w:rPr>
          <w:rFonts w:ascii="Times New Roman" w:hAnsi="Times New Roman" w:cs="Times New Roman"/>
          <w:sz w:val="24"/>
          <w:szCs w:val="24"/>
        </w:rPr>
        <w:t>мбар</w:t>
      </w:r>
      <w:proofErr w:type="spellEnd"/>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2. В течение 30 минут оцените наличие непереносимости SBT: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а) возбуждение или угнетение сознания - оценка по шкале комы Глазго 13 и менее баллов,</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б) SрO</w:t>
      </w:r>
      <w:r w:rsidRPr="00F265F9">
        <w:rPr>
          <w:rFonts w:ascii="Times New Roman" w:hAnsi="Times New Roman" w:cs="Times New Roman"/>
          <w:sz w:val="24"/>
          <w:szCs w:val="24"/>
          <w:vertAlign w:val="subscript"/>
        </w:rPr>
        <w:t>2</w:t>
      </w:r>
      <w:r w:rsidRPr="00F265F9">
        <w:rPr>
          <w:rFonts w:ascii="Times New Roman" w:hAnsi="Times New Roman" w:cs="Times New Roman"/>
          <w:sz w:val="24"/>
          <w:szCs w:val="24"/>
        </w:rPr>
        <w:t> &lt;90%;</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в) ЧД &gt;35 в мин;</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г) Индекс </w:t>
      </w:r>
      <w:proofErr w:type="spellStart"/>
      <w:r w:rsidRPr="00F265F9">
        <w:rPr>
          <w:rFonts w:ascii="Times New Roman" w:hAnsi="Times New Roman" w:cs="Times New Roman"/>
          <w:sz w:val="24"/>
          <w:szCs w:val="24"/>
        </w:rPr>
        <w:t>Тобина</w:t>
      </w:r>
      <w:proofErr w:type="spellEnd"/>
      <w:r w:rsidRPr="00F265F9">
        <w:rPr>
          <w:rFonts w:ascii="Times New Roman" w:hAnsi="Times New Roman" w:cs="Times New Roman"/>
          <w:sz w:val="24"/>
          <w:szCs w:val="24"/>
        </w:rPr>
        <w:t xml:space="preserve"> &lt; 70;</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д) ЧСС &gt;140 в мин или выше 20% от исходного или появление аритмии,</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 xml:space="preserve">е) снижение АД ниже 90 мм </w:t>
      </w:r>
      <w:proofErr w:type="spellStart"/>
      <w:r w:rsidRPr="00F265F9">
        <w:rPr>
          <w:rFonts w:ascii="Times New Roman" w:hAnsi="Times New Roman" w:cs="Times New Roman"/>
          <w:sz w:val="24"/>
          <w:szCs w:val="24"/>
        </w:rPr>
        <w:t>рт.ст</w:t>
      </w:r>
      <w:proofErr w:type="spellEnd"/>
      <w:r w:rsidRPr="00F265F9">
        <w:rPr>
          <w:rFonts w:ascii="Times New Roman" w:hAnsi="Times New Roman" w:cs="Times New Roman"/>
          <w:sz w:val="24"/>
          <w:szCs w:val="24"/>
        </w:rPr>
        <w:t>. или более, чем на 20% выше исходного,</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ж) участие в дыхании вспомогательной мускулатуры,</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з) парадоксальные движения передней брюшной стенки при дыхании,</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и) обильное потоотделение.</w:t>
      </w:r>
    </w:p>
    <w:p w:rsidR="00F265F9" w:rsidRPr="00F265F9" w:rsidRDefault="00F265F9" w:rsidP="00F265F9">
      <w:pPr>
        <w:pStyle w:val="a3"/>
        <w:shd w:val="clear" w:color="auto" w:fill="FFFFFF"/>
        <w:spacing w:before="0" w:beforeAutospacing="0"/>
        <w:rPr>
          <w:rFonts w:ascii="Times New Roman" w:hAnsi="Times New Roman"/>
          <w:sz w:val="24"/>
          <w:szCs w:val="24"/>
        </w:rPr>
      </w:pPr>
      <w:r w:rsidRPr="00F265F9">
        <w:rPr>
          <w:rFonts w:ascii="Times New Roman" w:hAnsi="Times New Roman"/>
          <w:sz w:val="24"/>
          <w:szCs w:val="24"/>
        </w:rPr>
        <w:t xml:space="preserve">            3. В случае переносимости теста спонтанного дыхания в течение 30 минут, следует обсудить возможность отключения от респиратора и/или </w:t>
      </w:r>
      <w:proofErr w:type="spellStart"/>
      <w:r w:rsidRPr="00F265F9">
        <w:rPr>
          <w:rFonts w:ascii="Times New Roman" w:hAnsi="Times New Roman"/>
          <w:sz w:val="24"/>
          <w:szCs w:val="24"/>
        </w:rPr>
        <w:t>экстубации</w:t>
      </w:r>
      <w:proofErr w:type="spellEnd"/>
      <w:r w:rsidRPr="00F265F9">
        <w:rPr>
          <w:rFonts w:ascii="Times New Roman" w:hAnsi="Times New Roman"/>
          <w:sz w:val="24"/>
          <w:szCs w:val="24"/>
        </w:rPr>
        <w:t>.</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sz w:val="24"/>
          <w:szCs w:val="24"/>
        </w:rPr>
        <w:t>4. В случае непереносимости теста необходимо вернуться к предыдущим параметрам ИВЛ.</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b/>
          <w:bCs/>
          <w:sz w:val="24"/>
          <w:szCs w:val="24"/>
        </w:rPr>
        <w:lastRenderedPageBreak/>
        <w:t xml:space="preserve">            Рекомендация 55. Для отлучения пациентов с ОРДС, возникшем на фоне хронической дыхательной недостаточности (ХОБЛ, ожирение, особенно, в сочетании с хронической гиперкапнией, кардиогенный отёк лёгких), </w:t>
      </w:r>
      <w:proofErr w:type="spellStart"/>
      <w:r w:rsidRPr="00F265F9">
        <w:rPr>
          <w:rFonts w:ascii="Times New Roman" w:hAnsi="Times New Roman" w:cs="Times New Roman"/>
          <w:b/>
          <w:bCs/>
          <w:sz w:val="24"/>
          <w:szCs w:val="24"/>
        </w:rPr>
        <w:t>неинвазивная</w:t>
      </w:r>
      <w:proofErr w:type="spellEnd"/>
      <w:r w:rsidRPr="00F265F9">
        <w:rPr>
          <w:rFonts w:ascii="Times New Roman" w:hAnsi="Times New Roman" w:cs="Times New Roman"/>
          <w:b/>
          <w:bCs/>
          <w:sz w:val="24"/>
          <w:szCs w:val="24"/>
        </w:rPr>
        <w:t xml:space="preserve"> вентиляция после </w:t>
      </w:r>
      <w:proofErr w:type="spellStart"/>
      <w:r w:rsidRPr="00F265F9">
        <w:rPr>
          <w:rFonts w:ascii="Times New Roman" w:hAnsi="Times New Roman" w:cs="Times New Roman"/>
          <w:b/>
          <w:bCs/>
          <w:sz w:val="24"/>
          <w:szCs w:val="24"/>
        </w:rPr>
        <w:t>экстубации</w:t>
      </w:r>
      <w:proofErr w:type="spellEnd"/>
      <w:r w:rsidRPr="00F265F9">
        <w:rPr>
          <w:rFonts w:ascii="Times New Roman" w:hAnsi="Times New Roman" w:cs="Times New Roman"/>
          <w:b/>
          <w:bCs/>
          <w:sz w:val="24"/>
          <w:szCs w:val="24"/>
        </w:rPr>
        <w:t xml:space="preserve"> является методом выбора (уровень достоверности доказательств 2, уровень убедительности рекомендаций А)</w:t>
      </w:r>
    </w:p>
    <w:p w:rsidR="00F265F9" w:rsidRPr="00F265F9" w:rsidRDefault="00F265F9" w:rsidP="00F265F9">
      <w:pPr>
        <w:pStyle w:val="a00"/>
        <w:shd w:val="clear" w:color="auto" w:fill="FFFFFF"/>
        <w:spacing w:before="0" w:beforeAutospacing="0"/>
        <w:rPr>
          <w:rFonts w:ascii="Times New Roman" w:hAnsi="Times New Roman" w:cs="Times New Roman"/>
          <w:sz w:val="24"/>
          <w:szCs w:val="24"/>
        </w:rPr>
      </w:pPr>
      <w:r w:rsidRPr="00F265F9">
        <w:rPr>
          <w:rFonts w:ascii="Times New Roman" w:hAnsi="Times New Roman" w:cs="Times New Roman"/>
          <w:i/>
          <w:iCs/>
          <w:sz w:val="24"/>
          <w:szCs w:val="24"/>
        </w:rPr>
        <w:t>Комментарий:</w:t>
      </w:r>
      <w:r w:rsidRPr="00F265F9">
        <w:rPr>
          <w:rFonts w:ascii="Times New Roman" w:hAnsi="Times New Roman" w:cs="Times New Roman"/>
          <w:sz w:val="24"/>
          <w:szCs w:val="24"/>
        </w:rPr>
        <w:t xml:space="preserve"> В нескольких </w:t>
      </w:r>
      <w:proofErr w:type="spellStart"/>
      <w:r w:rsidRPr="00F265F9">
        <w:rPr>
          <w:rFonts w:ascii="Times New Roman" w:hAnsi="Times New Roman" w:cs="Times New Roman"/>
          <w:sz w:val="24"/>
          <w:szCs w:val="24"/>
        </w:rPr>
        <w:t>рандомизированных</w:t>
      </w:r>
      <w:proofErr w:type="spellEnd"/>
      <w:r w:rsidRPr="00F265F9">
        <w:rPr>
          <w:rFonts w:ascii="Times New Roman" w:hAnsi="Times New Roman" w:cs="Times New Roman"/>
          <w:sz w:val="24"/>
          <w:szCs w:val="24"/>
        </w:rPr>
        <w:t xml:space="preserve"> исследованиях продемонстрировано снижение частоты </w:t>
      </w:r>
      <w:proofErr w:type="spellStart"/>
      <w:r w:rsidRPr="00F265F9">
        <w:rPr>
          <w:rFonts w:ascii="Times New Roman" w:hAnsi="Times New Roman" w:cs="Times New Roman"/>
          <w:sz w:val="24"/>
          <w:szCs w:val="24"/>
        </w:rPr>
        <w:t>реинтубации</w:t>
      </w:r>
      <w:proofErr w:type="spellEnd"/>
      <w:r w:rsidRPr="00F265F9">
        <w:rPr>
          <w:rFonts w:ascii="Times New Roman" w:hAnsi="Times New Roman" w:cs="Times New Roman"/>
          <w:sz w:val="24"/>
          <w:szCs w:val="24"/>
        </w:rPr>
        <w:t xml:space="preserve"> трахеи, летальности в ОРИТ и 90-дневной летальности при профилактике развития </w:t>
      </w:r>
      <w:proofErr w:type="spellStart"/>
      <w:r w:rsidRPr="00F265F9">
        <w:rPr>
          <w:rFonts w:ascii="Times New Roman" w:hAnsi="Times New Roman" w:cs="Times New Roman"/>
          <w:sz w:val="24"/>
          <w:szCs w:val="24"/>
        </w:rPr>
        <w:t>постэкстубационной</w:t>
      </w:r>
      <w:proofErr w:type="spellEnd"/>
      <w:r w:rsidRPr="00F265F9">
        <w:rPr>
          <w:rFonts w:ascii="Times New Roman" w:hAnsi="Times New Roman" w:cs="Times New Roman"/>
          <w:sz w:val="24"/>
          <w:szCs w:val="24"/>
        </w:rPr>
        <w:t xml:space="preserve"> ОДН у пациентов высокого риска (ХОБЛ с гиперкапнией, ЗСН, ожирение с гиперкапнией) .</w:t>
      </w:r>
    </w:p>
    <w:p w:rsidR="00F265F9" w:rsidRPr="00F265F9" w:rsidRDefault="00F265F9" w:rsidP="00F265F9">
      <w:pPr>
        <w:shd w:val="clear" w:color="auto" w:fill="FFFFFF"/>
        <w:spacing w:after="100" w:afterAutospacing="1"/>
        <w:outlineLvl w:val="1"/>
        <w:rPr>
          <w:rFonts w:ascii="Times New Roman" w:eastAsia="Times New Roman" w:hAnsi="Times New Roman" w:cs="Times New Roman"/>
        </w:rPr>
      </w:pPr>
      <w:r w:rsidRPr="00F265F9">
        <w:rPr>
          <w:rFonts w:ascii="Times New Roman" w:eastAsia="Times New Roman" w:hAnsi="Times New Roman" w:cs="Times New Roman"/>
        </w:rPr>
        <w:t>Рекомендации по применению ЭКМО при тяжелой легочной и/или сердечной недостаточности у пациентов с COVID-19</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Российская межрегиональная общественная организация специалистов по экстракорпоральной мембранной </w:t>
      </w:r>
      <w:proofErr w:type="spellStart"/>
      <w:r w:rsidRPr="00F265F9">
        <w:rPr>
          <w:rFonts w:ascii="Times New Roman" w:hAnsi="Times New Roman" w:cs="Times New Roman"/>
        </w:rPr>
        <w:t>оксигенации</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РосЭКМО</w:t>
      </w:r>
      <w:proofErr w:type="spellEnd"/>
      <w:r w:rsidRPr="00F265F9">
        <w:rPr>
          <w:rFonts w:ascii="Times New Roman" w:hAnsi="Times New Roman" w:cs="Times New Roman"/>
        </w:rPr>
        <w:t>) подготовила этот документ для своевременного и безопасного применения ЭКМО у пациентов с COVID-19 в условиях пандемии на основе имеющихся на данный момент времени данных. Это согласованные рекомендации ведущих российских центров ЭКМО.</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COVID-19 является новым заболеванием, вызванным новым вирусом SARS-CoV-2, появившемся в декабре 2019 года и вызвавшим всемирную пандемию. Поэтому эти рекомендации основаны на ограниченном опыте и </w:t>
      </w:r>
      <w:r w:rsidRPr="00F265F9">
        <w:rPr>
          <w:rFonts w:ascii="Times New Roman" w:hAnsi="Times New Roman" w:cs="Times New Roman"/>
          <w:b/>
          <w:bCs/>
        </w:rPr>
        <w:t>будут обновляться по мере поступления новой информации</w:t>
      </w:r>
      <w:r w:rsidRPr="00F265F9">
        <w:rPr>
          <w:rFonts w:ascii="Times New Roman" w:hAnsi="Times New Roman" w:cs="Times New Roman"/>
        </w:rPr>
        <w:t xml:space="preserve">. Актуальная информация размещена на сайте </w:t>
      </w:r>
      <w:proofErr w:type="spellStart"/>
      <w:r w:rsidRPr="00F265F9">
        <w:rPr>
          <w:rFonts w:ascii="Times New Roman" w:hAnsi="Times New Roman" w:cs="Times New Roman"/>
        </w:rPr>
        <w:t>РосЭКМО</w:t>
      </w:r>
      <w:proofErr w:type="spellEnd"/>
      <w:r w:rsidRPr="00F265F9">
        <w:rPr>
          <w:rFonts w:ascii="Times New Roman" w:hAnsi="Times New Roman" w:cs="Times New Roman"/>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Лишь у небольшой части пациентов с COVID-19 (по имеющимся оценкам из Китая и Италии – от 2 до 5%) развивается тяжелая дыхательная недостаточность и острый респираторный </w:t>
      </w:r>
      <w:proofErr w:type="spellStart"/>
      <w:r w:rsidRPr="00F265F9">
        <w:rPr>
          <w:rFonts w:ascii="Times New Roman" w:hAnsi="Times New Roman" w:cs="Times New Roman"/>
        </w:rPr>
        <w:t>дистресс</w:t>
      </w:r>
      <w:proofErr w:type="spellEnd"/>
      <w:r w:rsidRPr="00F265F9">
        <w:rPr>
          <w:rFonts w:ascii="Times New Roman" w:hAnsi="Times New Roman" w:cs="Times New Roman"/>
        </w:rPr>
        <w:t>-синдром (ОРДС), требующие интенсивной терапии. Но при этом смертность у пациентов с потребностью в искусственной вентиляции легких очень высока. ЭКМО может быть средством спасения жизни у пациентов COVID-19 с тяжелыми формами ОРДС или рефрактерной сердечной недостаточностью. Первоначальный опыт работы с ЭКМО в Японии и Южной Корее (более 50 случаев), Европе (более 150 случаев) показывает возможность выживания таких пациентов. В обзоре в </w:t>
      </w:r>
      <w:proofErr w:type="spellStart"/>
      <w:r w:rsidRPr="00F265F9">
        <w:rPr>
          <w:rFonts w:ascii="Times New Roman" w:hAnsi="Times New Roman" w:cs="Times New Roman"/>
          <w:i/>
          <w:iCs/>
        </w:rPr>
        <w:t>The</w:t>
      </w:r>
      <w:proofErr w:type="spellEnd"/>
      <w:r w:rsidRPr="00F265F9">
        <w:rPr>
          <w:rFonts w:ascii="Times New Roman" w:hAnsi="Times New Roman" w:cs="Times New Roman"/>
          <w:i/>
          <w:iCs/>
        </w:rPr>
        <w:t xml:space="preserve"> </w:t>
      </w:r>
      <w:proofErr w:type="spellStart"/>
      <w:r w:rsidRPr="00F265F9">
        <w:rPr>
          <w:rFonts w:ascii="Times New Roman" w:hAnsi="Times New Roman" w:cs="Times New Roman"/>
          <w:i/>
          <w:iCs/>
        </w:rPr>
        <w:t>Lancet</w:t>
      </w:r>
      <w:proofErr w:type="spellEnd"/>
      <w:r w:rsidRPr="00F265F9">
        <w:rPr>
          <w:rFonts w:ascii="Times New Roman" w:hAnsi="Times New Roman" w:cs="Times New Roman"/>
          <w:i/>
          <w:iCs/>
        </w:rPr>
        <w:t xml:space="preserve"> </w:t>
      </w:r>
      <w:proofErr w:type="spellStart"/>
      <w:r w:rsidRPr="00F265F9">
        <w:rPr>
          <w:rFonts w:ascii="Times New Roman" w:hAnsi="Times New Roman" w:cs="Times New Roman"/>
          <w:i/>
          <w:iCs/>
        </w:rPr>
        <w:t>Respiratory</w:t>
      </w:r>
      <w:proofErr w:type="spellEnd"/>
      <w:r w:rsidRPr="00F265F9">
        <w:rPr>
          <w:rFonts w:ascii="Times New Roman" w:hAnsi="Times New Roman" w:cs="Times New Roman"/>
          <w:i/>
          <w:iCs/>
        </w:rPr>
        <w:t xml:space="preserve"> </w:t>
      </w:r>
      <w:proofErr w:type="spellStart"/>
      <w:r w:rsidRPr="00F265F9">
        <w:rPr>
          <w:rFonts w:ascii="Times New Roman" w:hAnsi="Times New Roman" w:cs="Times New Roman"/>
          <w:i/>
          <w:iCs/>
        </w:rPr>
        <w:t>Medicine</w:t>
      </w:r>
      <w:proofErr w:type="spellEnd"/>
      <w:r w:rsidRPr="00F265F9">
        <w:rPr>
          <w:rFonts w:ascii="Times New Roman" w:hAnsi="Times New Roman" w:cs="Times New Roman"/>
        </w:rPr>
        <w:t> рассматривается роль ЭКМО и центров ЭКМО во время пандемии COVID-19 и рекомендуется использовать ЭКМО при наличии опытных центров, ресурсов и возможностей. В текущих рекомендациях ВОЗ применение вено-венозной (ВВ) ЭКМО показано пациентам с COVID-19 и тяжелым ОРДС в опытных центрах с достаточным количеством случаев для клинического опыта. Рекомендации ведущих мировых экспертов описывают общие требования к организации центра ЭКМО для лечения ОРДС. Общие рекомендации по показаниям и ведению пациентов на ЭКМО размещены на сайте международной организации экстракорпоральной поддержки жизни – </w:t>
      </w:r>
      <w:r w:rsidRPr="00F265F9">
        <w:rPr>
          <w:rFonts w:ascii="Times New Roman" w:hAnsi="Times New Roman" w:cs="Times New Roman"/>
          <w:i/>
          <w:iCs/>
        </w:rPr>
        <w:t>ELSO</w:t>
      </w:r>
      <w:r w:rsidRPr="00F265F9">
        <w:rPr>
          <w:rFonts w:ascii="Times New Roman" w:hAnsi="Times New Roman" w:cs="Times New Roman"/>
        </w:rPr>
        <w:t>. </w:t>
      </w:r>
      <w:proofErr w:type="spellStart"/>
      <w:r w:rsidRPr="00F265F9">
        <w:rPr>
          <w:rFonts w:ascii="Times New Roman" w:hAnsi="Times New Roman" w:cs="Times New Roman"/>
          <w:i/>
          <w:iCs/>
        </w:rPr>
        <w:t>Society</w:t>
      </w:r>
      <w:proofErr w:type="spellEnd"/>
      <w:r w:rsidRPr="00F265F9">
        <w:rPr>
          <w:rFonts w:ascii="Times New Roman" w:hAnsi="Times New Roman" w:cs="Times New Roman"/>
          <w:i/>
          <w:iCs/>
        </w:rPr>
        <w:t xml:space="preserve"> </w:t>
      </w:r>
      <w:proofErr w:type="spellStart"/>
      <w:r w:rsidRPr="00F265F9">
        <w:rPr>
          <w:rFonts w:ascii="Times New Roman" w:hAnsi="Times New Roman" w:cs="Times New Roman"/>
          <w:i/>
          <w:iCs/>
        </w:rPr>
        <w:t>of</w:t>
      </w:r>
      <w:proofErr w:type="spellEnd"/>
      <w:r w:rsidRPr="00F265F9">
        <w:rPr>
          <w:rFonts w:ascii="Times New Roman" w:hAnsi="Times New Roman" w:cs="Times New Roman"/>
          <w:i/>
          <w:iCs/>
        </w:rPr>
        <w:t xml:space="preserve"> </w:t>
      </w:r>
      <w:proofErr w:type="spellStart"/>
      <w:r w:rsidRPr="00F265F9">
        <w:rPr>
          <w:rFonts w:ascii="Times New Roman" w:hAnsi="Times New Roman" w:cs="Times New Roman"/>
          <w:i/>
          <w:iCs/>
        </w:rPr>
        <w:t>Critical</w:t>
      </w:r>
      <w:proofErr w:type="spellEnd"/>
      <w:r w:rsidRPr="00F265F9">
        <w:rPr>
          <w:rFonts w:ascii="Times New Roman" w:hAnsi="Times New Roman" w:cs="Times New Roman"/>
          <w:i/>
          <w:iCs/>
        </w:rPr>
        <w:t xml:space="preserve"> </w:t>
      </w:r>
      <w:proofErr w:type="spellStart"/>
      <w:r w:rsidRPr="00F265F9">
        <w:rPr>
          <w:rFonts w:ascii="Times New Roman" w:hAnsi="Times New Roman" w:cs="Times New Roman"/>
          <w:i/>
          <w:iCs/>
        </w:rPr>
        <w:t>Care</w:t>
      </w:r>
      <w:proofErr w:type="spellEnd"/>
      <w:r w:rsidRPr="00F265F9">
        <w:rPr>
          <w:rFonts w:ascii="Times New Roman" w:hAnsi="Times New Roman" w:cs="Times New Roman"/>
          <w:i/>
          <w:iCs/>
        </w:rPr>
        <w:t xml:space="preserve"> </w:t>
      </w:r>
      <w:proofErr w:type="spellStart"/>
      <w:r w:rsidRPr="00F265F9">
        <w:rPr>
          <w:rFonts w:ascii="Times New Roman" w:hAnsi="Times New Roman" w:cs="Times New Roman"/>
          <w:i/>
          <w:iCs/>
        </w:rPr>
        <w:t>Medicine</w:t>
      </w:r>
      <w:proofErr w:type="spellEnd"/>
      <w:r w:rsidRPr="00F265F9">
        <w:rPr>
          <w:rFonts w:ascii="Times New Roman" w:hAnsi="Times New Roman" w:cs="Times New Roman"/>
          <w:i/>
          <w:iCs/>
        </w:rPr>
        <w:t> </w:t>
      </w:r>
      <w:r w:rsidRPr="00F265F9">
        <w:rPr>
          <w:rFonts w:ascii="Times New Roman" w:hAnsi="Times New Roman" w:cs="Times New Roman"/>
        </w:rPr>
        <w:t>также опубликовало рекомендации по ведению пациентов с COVID-19 и рекомендует использовать ЭКМО в случае неэффективности обычного лечения. Потребность в ЭКМО при COVID-19 пока неясна, для справки при эпидемии гриппа H1N1 в Австралии и Новой Зеландии в 2009 году частота использования ЭКМО составляла 2,6 случая на миллион населения или 1% от общего количества госпитализированных, при MERS ЭКМО использовалась у 5,8% пациентов.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Но в связи с интенсивным использованием ресурсов медицинских учреждений в период пандемии, а также необходимостью дополнительной подготовки персонала и отработки навыков взаимодействия междисциплинарной команды при инициировании программы </w:t>
      </w:r>
      <w:r w:rsidRPr="00F265F9">
        <w:rPr>
          <w:rFonts w:ascii="Times New Roman" w:hAnsi="Times New Roman" w:cs="Times New Roman"/>
        </w:rPr>
        <w:lastRenderedPageBreak/>
        <w:t>ЭКМО </w:t>
      </w:r>
      <w:proofErr w:type="spellStart"/>
      <w:r w:rsidRPr="00F265F9">
        <w:rPr>
          <w:rFonts w:ascii="Times New Roman" w:hAnsi="Times New Roman" w:cs="Times New Roman"/>
          <w:b/>
          <w:bCs/>
        </w:rPr>
        <w:t>РосЭКМО</w:t>
      </w:r>
      <w:proofErr w:type="spellEnd"/>
      <w:r w:rsidRPr="00F265F9">
        <w:rPr>
          <w:rFonts w:ascii="Times New Roman" w:hAnsi="Times New Roman" w:cs="Times New Roman"/>
          <w:b/>
          <w:bCs/>
        </w:rPr>
        <w:t xml:space="preserve"> не рекомендует запускать новые центры ЭКМО, не имеющие опыта, с единственной целью лечения пациентов с COVID-19 </w:t>
      </w:r>
      <w:r w:rsidRPr="00F265F9">
        <w:rPr>
          <w:rFonts w:ascii="Times New Roman" w:hAnsi="Times New Roman" w:cs="Times New Roman"/>
        </w:rPr>
        <w:t>. Во время вспышки эпидемии COVID-19 для наибольшего шанса получения пользы от применения ЭКМО целесообразно сконцентрировать пациентов с тяжелыми (</w:t>
      </w:r>
      <w:proofErr w:type="spellStart"/>
      <w:r w:rsidRPr="00F265F9">
        <w:rPr>
          <w:rFonts w:ascii="Times New Roman" w:hAnsi="Times New Roman" w:cs="Times New Roman"/>
        </w:rPr>
        <w:t>жизнеугрожающими</w:t>
      </w:r>
      <w:proofErr w:type="spellEnd"/>
      <w:r w:rsidRPr="00F265F9">
        <w:rPr>
          <w:rFonts w:ascii="Times New Roman" w:hAnsi="Times New Roman" w:cs="Times New Roman"/>
        </w:rPr>
        <w:t>) формами COVID-19 в больницы, где уже имеется опыт применения ЭКМО (не менее 10 случаев).</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ЭКМО показана пациентам с высоким риском летального исхода. Существует несколько критериев измерения риска смертности при ОРДС, но большинство включают PaO</w:t>
      </w:r>
      <w:r w:rsidRPr="00F265F9">
        <w:rPr>
          <w:rFonts w:ascii="Times New Roman" w:hAnsi="Times New Roman" w:cs="Times New Roman"/>
          <w:vertAlign w:val="subscript"/>
        </w:rPr>
        <w:t>2</w:t>
      </w:r>
      <w:r w:rsidRPr="00F265F9">
        <w:rPr>
          <w:rFonts w:ascii="Times New Roman" w:hAnsi="Times New Roman" w:cs="Times New Roman"/>
        </w:rPr>
        <w:t>/FiO</w:t>
      </w:r>
      <w:r w:rsidRPr="00F265F9">
        <w:rPr>
          <w:rFonts w:ascii="Times New Roman" w:hAnsi="Times New Roman" w:cs="Times New Roman"/>
          <w:vertAlign w:val="subscript"/>
        </w:rPr>
        <w:t>2</w:t>
      </w:r>
      <w:r w:rsidRPr="00F265F9">
        <w:rPr>
          <w:rFonts w:ascii="Times New Roman" w:hAnsi="Times New Roman" w:cs="Times New Roman"/>
        </w:rPr>
        <w:t xml:space="preserve"> ниже 100, несмотря на оптимальную терапию. В недавнем многоцентровом </w:t>
      </w:r>
      <w:proofErr w:type="spellStart"/>
      <w:r w:rsidRPr="00F265F9">
        <w:rPr>
          <w:rFonts w:ascii="Times New Roman" w:hAnsi="Times New Roman" w:cs="Times New Roman"/>
        </w:rPr>
        <w:t>проспективном</w:t>
      </w:r>
      <w:proofErr w:type="spellEnd"/>
      <w:r w:rsidRPr="00F265F9">
        <w:rPr>
          <w:rFonts w:ascii="Times New Roman" w:hAnsi="Times New Roman" w:cs="Times New Roman"/>
        </w:rPr>
        <w:t xml:space="preserve"> исследовании </w:t>
      </w:r>
      <w:hyperlink r:id="rId5" w:tgtFrame="_blank" w:history="1">
        <w:r w:rsidRPr="00F265F9">
          <w:rPr>
            <w:rFonts w:ascii="Times New Roman" w:hAnsi="Times New Roman" w:cs="Times New Roman"/>
            <w:i/>
            <w:iCs/>
          </w:rPr>
          <w:t>EOLIA</w:t>
        </w:r>
        <w:r w:rsidRPr="00F265F9">
          <w:rPr>
            <w:rFonts w:ascii="Times New Roman" w:hAnsi="Times New Roman" w:cs="Times New Roman"/>
            <w:u w:val="single"/>
          </w:rPr>
          <w:t> </w:t>
        </w:r>
      </w:hyperlink>
      <w:r w:rsidRPr="00F265F9">
        <w:rPr>
          <w:rFonts w:ascii="Times New Roman" w:hAnsi="Times New Roman" w:cs="Times New Roman"/>
        </w:rPr>
        <w:t>имеются три показания, которые определяют тяжелый ОРДС, когда ЭКМО может быть полезна. Следует использовать стандартизированные алгоритмы для лечения ОРДС – рисунок 1. Если пациенты соответствуют показаниям, то ЭКМО следует начинать немедленно в опытном центре.</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Следует учитывать, что </w:t>
      </w:r>
      <w:r w:rsidRPr="00F265F9">
        <w:rPr>
          <w:rFonts w:ascii="Times New Roman" w:hAnsi="Times New Roman" w:cs="Times New Roman"/>
          <w:b/>
          <w:bCs/>
        </w:rPr>
        <w:t>использование ECMO для COVID-19 происходит во время пандемии, которая может перегрузить имеющиеся ресурсы больницы!</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Решение о применении ЭКМО у пациентов с COVID-19 принимается на местном уровне, исходя из критериев клинической целесообразности и ресурсной обеспеченности учреждения здравоохранения. Это индивидуальное решение для каждого конкретного случая, которое следует принимать на основе общей нагрузки больницы пациентами, укомплектованности персоналом и другими ограниченными ресурсами, наличия технических возможностей, а также рекомендаций органов власти, регулирующих органов или руководства больницы. Если медицинскому учреждению требуется направить все ресурсы на других пациентов, ЭКМО не следует рассматривать до тех пор, пока ресурсы не стабилизируются. Если медицинское учреждение может осуществлять ЭКМО безопасно и без перегрузки персонала, то ее следует предлагать пациентам с хорошим прогнозом при использовании ЭКМО. Использование ЭКМО у пациентов с сочетанием пожилого возраста, множественных сопутствующих заболеваний или </w:t>
      </w:r>
      <w:proofErr w:type="spellStart"/>
      <w:r w:rsidRPr="00F265F9">
        <w:rPr>
          <w:rFonts w:ascii="Times New Roman" w:hAnsi="Times New Roman" w:cs="Times New Roman"/>
        </w:rPr>
        <w:t>полиорганной</w:t>
      </w:r>
      <w:proofErr w:type="spellEnd"/>
      <w:r w:rsidRPr="00F265F9">
        <w:rPr>
          <w:rFonts w:ascii="Times New Roman" w:hAnsi="Times New Roman" w:cs="Times New Roman"/>
        </w:rPr>
        <w:t xml:space="preserve"> недостаточности (большинство пациентов с тяжелым ОРДС при COVID-19) имеет плохой прогноз и должно проводиться в исключительных случаях.</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Из-за сложности и длительного обучения команды для выполнения экстракорпоральной поддержки при сердечно-легочной реанимации (ECPR), центры, которые в настоящее время не предоставляют такую поддержку, </w:t>
      </w:r>
      <w:r w:rsidRPr="00F265F9">
        <w:rPr>
          <w:rFonts w:ascii="Times New Roman" w:hAnsi="Times New Roman" w:cs="Times New Roman"/>
          <w:b/>
          <w:bCs/>
        </w:rPr>
        <w:t>не должны инициировать</w:t>
      </w:r>
      <w:r w:rsidRPr="00F265F9">
        <w:rPr>
          <w:rFonts w:ascii="Times New Roman" w:hAnsi="Times New Roman" w:cs="Times New Roman"/>
        </w:rPr>
        <w:t> эту программу в условиях ограниченных ресурсов. Неопытным центрам ЭКМО не следует использовать ECPR для пациентов с COVID-19 на период пандемии в условиях ограниченности ресурсов. В опытных центрах ECPR может рассматриваться как опция </w:t>
      </w:r>
      <w:r w:rsidRPr="00F265F9">
        <w:rPr>
          <w:rFonts w:ascii="Times New Roman" w:hAnsi="Times New Roman" w:cs="Times New Roman"/>
          <w:b/>
          <w:bCs/>
        </w:rPr>
        <w:t>при внутрибольничной остановке сердца</w:t>
      </w:r>
      <w:r w:rsidRPr="00F265F9">
        <w:rPr>
          <w:rFonts w:ascii="Times New Roman" w:hAnsi="Times New Roman" w:cs="Times New Roman"/>
        </w:rPr>
        <w:t> у пациента с COVID-19 в зависимости от наличия ресурсов. Тем не менее, у пациентов с COVID-19 должно приниматься во внимание соотношение рисков и выгод при использовании ECPR, учитывая потенциал </w:t>
      </w:r>
      <w:r w:rsidRPr="00F265F9">
        <w:rPr>
          <w:rFonts w:ascii="Times New Roman" w:hAnsi="Times New Roman" w:cs="Times New Roman"/>
          <w:b/>
          <w:bCs/>
        </w:rPr>
        <w:t>перекрестной контаминации персонала и использование защитных средств многочисленными участниками процедуры в условиях ограниченных ресурсов </w:t>
      </w:r>
      <w:r w:rsidRPr="00F265F9">
        <w:rPr>
          <w:rFonts w:ascii="Times New Roman" w:hAnsi="Times New Roman" w:cs="Times New Roman"/>
        </w:rPr>
        <w:t>.</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Молодые пациенты с незначительными или отсутствующими сопутствующими заболеваниями имеют наивысший приоритет для использования ЭКМО во время пандемии COVID-19. Также приоритетом является медицинский персонал. Следует понимать, что это динамическая расстановка приоритетов. По мере изменения ресурсов приоритеты должны меняться в зависимости от того, что можно безопасно и успешно делать в условиях конкретной больницы.</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lastRenderedPageBreak/>
        <w:t>Сердечная недостаточность у пациентов с COVID-19</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У пациентов с COVID-19 возможно развитие тяжелой сердечной недостаточности (миокардит, гипоксическая </w:t>
      </w:r>
      <w:proofErr w:type="spellStart"/>
      <w:r w:rsidRPr="00F265F9">
        <w:rPr>
          <w:rFonts w:ascii="Times New Roman" w:hAnsi="Times New Roman" w:cs="Times New Roman"/>
        </w:rPr>
        <w:t>кардиомиопатия</w:t>
      </w:r>
      <w:proofErr w:type="spellEnd"/>
      <w:r w:rsidRPr="00F265F9">
        <w:rPr>
          <w:rFonts w:ascii="Times New Roman" w:hAnsi="Times New Roman" w:cs="Times New Roman"/>
        </w:rPr>
        <w:t xml:space="preserve"> и </w:t>
      </w:r>
      <w:proofErr w:type="spellStart"/>
      <w:r w:rsidRPr="00F265F9">
        <w:rPr>
          <w:rFonts w:ascii="Times New Roman" w:hAnsi="Times New Roman" w:cs="Times New Roman"/>
        </w:rPr>
        <w:t>др</w:t>
      </w:r>
      <w:proofErr w:type="spellEnd"/>
      <w:r w:rsidRPr="00F265F9">
        <w:rPr>
          <w:rFonts w:ascii="Times New Roman" w:hAnsi="Times New Roman" w:cs="Times New Roman"/>
        </w:rPr>
        <w:t xml:space="preserve">). Сердечная недостаточность должна подтверждаться и оцениваться эхокардиографией. При невозможности поддержания адекватной гемодинамики обычной терапией (включая </w:t>
      </w:r>
      <w:proofErr w:type="spellStart"/>
      <w:r w:rsidRPr="00F265F9">
        <w:rPr>
          <w:rFonts w:ascii="Times New Roman" w:hAnsi="Times New Roman" w:cs="Times New Roman"/>
        </w:rPr>
        <w:t>кардиотоники</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вазопрессоры</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инфузионную</w:t>
      </w:r>
      <w:proofErr w:type="spellEnd"/>
      <w:r w:rsidRPr="00F265F9">
        <w:rPr>
          <w:rFonts w:ascii="Times New Roman" w:hAnsi="Times New Roman" w:cs="Times New Roman"/>
        </w:rPr>
        <w:t xml:space="preserve"> терапию) показана Вено-Артериальная (ВА) ЭКМО, предпочтительно в виде Вено-Артерио-Венозной (ВАВ) ЭКМО с учетом поражения легких и риска развития синдрома Арлекина. Своевременное </w:t>
      </w:r>
      <w:proofErr w:type="spellStart"/>
      <w:r w:rsidRPr="00F265F9">
        <w:rPr>
          <w:rFonts w:ascii="Times New Roman" w:hAnsi="Times New Roman" w:cs="Times New Roman"/>
        </w:rPr>
        <w:t>эхокардиографическое</w:t>
      </w:r>
      <w:proofErr w:type="spellEnd"/>
      <w:r w:rsidRPr="00F265F9">
        <w:rPr>
          <w:rFonts w:ascii="Times New Roman" w:hAnsi="Times New Roman" w:cs="Times New Roman"/>
        </w:rPr>
        <w:t xml:space="preserve"> обследование показано при наличии любого клинического подозрения на сердечную дисфункцию или признаки нарушения кровообращения.</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Использование ЭКМО по другим показаниям во время пандемии </w:t>
      </w:r>
      <w:r w:rsidRPr="00F265F9">
        <w:rPr>
          <w:rFonts w:ascii="Times New Roman" w:hAnsi="Times New Roman" w:cs="Times New Roman"/>
          <w:b/>
          <w:bCs/>
        </w:rPr>
        <w:t>возможно при наличии соответствующих ресурсов больницы </w:t>
      </w:r>
      <w:r w:rsidRPr="00F265F9">
        <w:rPr>
          <w:rFonts w:ascii="Times New Roman" w:hAnsi="Times New Roman" w:cs="Times New Roman"/>
        </w:rPr>
        <w:t>(в первую очередь персонала).</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Противопоказания для применения ЭКМО</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Стандартные противопоказания остаются в силе: неизлечимое заболевание с плохим краткосрочным прогнозом (менее 6 месяцев), серьезное повреждение центральной нервной системы.</w:t>
      </w:r>
    </w:p>
    <w:p w:rsidR="00F265F9" w:rsidRPr="00F265F9" w:rsidRDefault="00F265F9" w:rsidP="00F265F9">
      <w:pPr>
        <w:numPr>
          <w:ilvl w:val="0"/>
          <w:numId w:val="2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Исключения для COVID-19 при ограниченных ресурсах должны определяться конкретными больницами или регионами.</w:t>
      </w:r>
    </w:p>
    <w:p w:rsidR="00F265F9" w:rsidRPr="00F265F9" w:rsidRDefault="00F265F9" w:rsidP="00F265F9">
      <w:pPr>
        <w:numPr>
          <w:ilvl w:val="0"/>
          <w:numId w:val="2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Поскольку прогноз при </w:t>
      </w:r>
      <w:proofErr w:type="spellStart"/>
      <w:r w:rsidRPr="00F265F9">
        <w:rPr>
          <w:rFonts w:ascii="Times New Roman" w:eastAsia="Times New Roman" w:hAnsi="Times New Roman" w:cs="Times New Roman"/>
        </w:rPr>
        <w:t>полиорганной</w:t>
      </w:r>
      <w:proofErr w:type="spellEnd"/>
      <w:r w:rsidRPr="00F265F9">
        <w:rPr>
          <w:rFonts w:ascii="Times New Roman" w:eastAsia="Times New Roman" w:hAnsi="Times New Roman" w:cs="Times New Roman"/>
        </w:rPr>
        <w:t xml:space="preserve"> недостаточности хуже, пациентов с тяжелыми сопутствующими заболеваниями следует </w:t>
      </w:r>
      <w:proofErr w:type="spellStart"/>
      <w:r w:rsidRPr="00F265F9">
        <w:rPr>
          <w:rFonts w:ascii="Times New Roman" w:eastAsia="Times New Roman" w:hAnsi="Times New Roman" w:cs="Times New Roman"/>
        </w:rPr>
        <w:t>исключать.</w:t>
      </w:r>
      <w:r w:rsidRPr="00F265F9">
        <w:rPr>
          <w:rFonts w:ascii="Times New Roman" w:eastAsia="Times New Roman" w:hAnsi="Times New Roman" w:cs="Times New Roman"/>
          <w:b/>
          <w:bCs/>
        </w:rPr>
        <w:t>Не</w:t>
      </w:r>
      <w:proofErr w:type="spellEnd"/>
      <w:r w:rsidRPr="00F265F9">
        <w:rPr>
          <w:rFonts w:ascii="Times New Roman" w:eastAsia="Times New Roman" w:hAnsi="Times New Roman" w:cs="Times New Roman"/>
          <w:b/>
          <w:bCs/>
        </w:rPr>
        <w:t xml:space="preserve"> рекомендуется подключать ЭКМО с оценкой по SOFA &gt;12 баллов.</w:t>
      </w:r>
    </w:p>
    <w:p w:rsidR="00F265F9" w:rsidRPr="00F265F9" w:rsidRDefault="00F265F9" w:rsidP="00F265F9">
      <w:pPr>
        <w:numPr>
          <w:ilvl w:val="0"/>
          <w:numId w:val="2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Так как прогноз ухудшается с возрастом, следует учитывать возраст с балансом наличия ресурсов и возможностей для улучшения результатов. </w:t>
      </w:r>
      <w:r w:rsidRPr="00F265F9">
        <w:rPr>
          <w:rFonts w:ascii="Times New Roman" w:eastAsia="Times New Roman" w:hAnsi="Times New Roman" w:cs="Times New Roman"/>
          <w:b/>
          <w:bCs/>
        </w:rPr>
        <w:t>Мы не рекомендуем использовать ЭКМО у пациентов старше 70 лет.</w:t>
      </w:r>
    </w:p>
    <w:p w:rsidR="00F265F9" w:rsidRPr="00F265F9" w:rsidRDefault="00F265F9" w:rsidP="00F265F9">
      <w:pPr>
        <w:numPr>
          <w:ilvl w:val="0"/>
          <w:numId w:val="2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Так как прогноз при длительной механической искусственной вентиляции легких ухудшается, не рекомендуется подключать ЭКМО пациентам с длительностью механической ИВЛ более 10 дней.</w:t>
      </w:r>
    </w:p>
    <w:p w:rsidR="00F265F9" w:rsidRPr="00F265F9" w:rsidRDefault="00F265F9" w:rsidP="00F265F9">
      <w:pPr>
        <w:numPr>
          <w:ilvl w:val="0"/>
          <w:numId w:val="22"/>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Почечная недостаточность не является противопоказанием при возможности почечно-заместительной терапии.</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Защитные меры для персонала</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Следует использовать стандартные меры предосторожности по COVID-19, рекомендованные ВОЗ и национальными организациями здравоохранения.</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 xml:space="preserve">Из-за высокой </w:t>
      </w:r>
      <w:proofErr w:type="spellStart"/>
      <w:r w:rsidRPr="00F265F9">
        <w:rPr>
          <w:rFonts w:ascii="Times New Roman" w:hAnsi="Times New Roman" w:cs="Times New Roman"/>
        </w:rPr>
        <w:t>контагиозности</w:t>
      </w:r>
      <w:proofErr w:type="spellEnd"/>
      <w:r w:rsidRPr="00F265F9">
        <w:rPr>
          <w:rFonts w:ascii="Times New Roman" w:hAnsi="Times New Roman" w:cs="Times New Roman"/>
        </w:rPr>
        <w:t xml:space="preserve"> COVID-19 ЭКМО сопряжена с риском инфицирования персонала в связи с выделением пациентами инфицированных жидкостей и аэрозолей (мокрота из дыхательных путей, кровь и другое). Чтобы свести к минимуму риск перекрестного инфицирования медицинского персонала и уменьшить осложнения, связанные с ЭКМО, мы </w:t>
      </w:r>
      <w:r w:rsidRPr="00F265F9">
        <w:rPr>
          <w:rFonts w:ascii="Times New Roman" w:hAnsi="Times New Roman" w:cs="Times New Roman"/>
          <w:b/>
          <w:bCs/>
        </w:rPr>
        <w:t>рекомендуем следующие меры предосторожности при проведении ЭКМО у пациентов с COVID-19:</w:t>
      </w:r>
    </w:p>
    <w:p w:rsidR="00F265F9" w:rsidRPr="00F265F9" w:rsidRDefault="00F265F9" w:rsidP="00F265F9">
      <w:pPr>
        <w:numPr>
          <w:ilvl w:val="0"/>
          <w:numId w:val="2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Пациенты должны размещаться </w:t>
      </w:r>
      <w:r w:rsidRPr="00F265F9">
        <w:rPr>
          <w:rFonts w:ascii="Times New Roman" w:eastAsia="Times New Roman" w:hAnsi="Times New Roman" w:cs="Times New Roman"/>
          <w:b/>
          <w:bCs/>
        </w:rPr>
        <w:t>в изолированной зоне (бокс)</w:t>
      </w:r>
      <w:r w:rsidRPr="00F265F9">
        <w:rPr>
          <w:rFonts w:ascii="Times New Roman" w:eastAsia="Times New Roman" w:hAnsi="Times New Roman" w:cs="Times New Roman"/>
        </w:rPr>
        <w:t> с отрицательным давлением; в качестве альтернативы, должна быть обеспечена адекватная вентиляция помещения (12-тикратный воздухообмен/час), если отрицательное давление не может быть применено</w:t>
      </w:r>
    </w:p>
    <w:p w:rsidR="00F265F9" w:rsidRPr="00F265F9" w:rsidRDefault="00F265F9" w:rsidP="00F265F9">
      <w:pPr>
        <w:numPr>
          <w:ilvl w:val="0"/>
          <w:numId w:val="2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lastRenderedPageBreak/>
        <w:t>Чтобы избежать ненужных входов/выходов из изолированной зоны, ненужного перемещения потенциально инфицированного персонала/материалов/оборудования, </w:t>
      </w:r>
      <w:r w:rsidRPr="00F265F9">
        <w:rPr>
          <w:rFonts w:ascii="Times New Roman" w:eastAsia="Times New Roman" w:hAnsi="Times New Roman" w:cs="Times New Roman"/>
          <w:b/>
          <w:bCs/>
        </w:rPr>
        <w:t>все материальные ресурсы, включая аппаратуру, хирургические инструменты, расходные материалы, лекарства, препараты крови, должны быть тщательно подготовлены и перемещены в эту зону</w:t>
      </w:r>
    </w:p>
    <w:p w:rsidR="00F265F9" w:rsidRPr="00F265F9" w:rsidRDefault="00F265F9" w:rsidP="00F265F9">
      <w:pPr>
        <w:numPr>
          <w:ilvl w:val="0"/>
          <w:numId w:val="2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Количество персонала в изолированной зоне должно быть ограничено до </w:t>
      </w:r>
      <w:r w:rsidRPr="00F265F9">
        <w:rPr>
          <w:rFonts w:ascii="Times New Roman" w:eastAsia="Times New Roman" w:hAnsi="Times New Roman" w:cs="Times New Roman"/>
          <w:b/>
          <w:bCs/>
        </w:rPr>
        <w:t>необходимого минимума</w:t>
      </w:r>
    </w:p>
    <w:p w:rsidR="00F265F9" w:rsidRPr="00F265F9" w:rsidRDefault="00F265F9" w:rsidP="00F265F9">
      <w:pPr>
        <w:numPr>
          <w:ilvl w:val="0"/>
          <w:numId w:val="2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b/>
          <w:bCs/>
        </w:rPr>
        <w:t>Весь персонал должен быть обеспечен средствами индивидуальной защиты </w:t>
      </w:r>
      <w:r w:rsidRPr="00F265F9">
        <w:rPr>
          <w:rFonts w:ascii="Times New Roman" w:eastAsia="Times New Roman" w:hAnsi="Times New Roman" w:cs="Times New Roman"/>
        </w:rPr>
        <w:t>не ниже FFP2/N95</w:t>
      </w:r>
    </w:p>
    <w:p w:rsidR="00F265F9" w:rsidRPr="00F265F9" w:rsidRDefault="00F265F9" w:rsidP="00F265F9">
      <w:pPr>
        <w:numPr>
          <w:ilvl w:val="0"/>
          <w:numId w:val="2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Аппарат ультразвукового исследования (УЗИ) должен находиться у кровати пациента и использоваться для визуализации сосудов перед и во время </w:t>
      </w:r>
      <w:proofErr w:type="spellStart"/>
      <w:r w:rsidRPr="00F265F9">
        <w:rPr>
          <w:rFonts w:ascii="Times New Roman" w:eastAsia="Times New Roman" w:hAnsi="Times New Roman" w:cs="Times New Roman"/>
        </w:rPr>
        <w:t>канюляции</w:t>
      </w:r>
      <w:proofErr w:type="spellEnd"/>
      <w:r w:rsidRPr="00F265F9">
        <w:rPr>
          <w:rFonts w:ascii="Times New Roman" w:eastAsia="Times New Roman" w:hAnsi="Times New Roman" w:cs="Times New Roman"/>
        </w:rPr>
        <w:t xml:space="preserve">, мониторинга сердца и проводников по время </w:t>
      </w:r>
      <w:proofErr w:type="spellStart"/>
      <w:r w:rsidRPr="00F265F9">
        <w:rPr>
          <w:rFonts w:ascii="Times New Roman" w:eastAsia="Times New Roman" w:hAnsi="Times New Roman" w:cs="Times New Roman"/>
        </w:rPr>
        <w:t>канюляции</w:t>
      </w:r>
      <w:proofErr w:type="spellEnd"/>
      <w:r w:rsidRPr="00F265F9">
        <w:rPr>
          <w:rFonts w:ascii="Times New Roman" w:eastAsia="Times New Roman" w:hAnsi="Times New Roman" w:cs="Times New Roman"/>
        </w:rPr>
        <w:t>, мониторинга сердечной деятельности и гемодинамики.</w:t>
      </w:r>
    </w:p>
    <w:p w:rsidR="00F265F9" w:rsidRPr="00F265F9" w:rsidRDefault="00F265F9" w:rsidP="00F265F9">
      <w:pPr>
        <w:numPr>
          <w:ilvl w:val="0"/>
          <w:numId w:val="2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 xml:space="preserve">Кровать с пациентом должна быть поднята на оптимальный уровень для облегчения </w:t>
      </w:r>
      <w:proofErr w:type="spellStart"/>
      <w:r w:rsidRPr="00F265F9">
        <w:rPr>
          <w:rFonts w:ascii="Times New Roman" w:eastAsia="Times New Roman" w:hAnsi="Times New Roman" w:cs="Times New Roman"/>
        </w:rPr>
        <w:t>канюляции</w:t>
      </w:r>
      <w:proofErr w:type="spellEnd"/>
    </w:p>
    <w:p w:rsidR="00F265F9" w:rsidRPr="00F265F9" w:rsidRDefault="00F265F9" w:rsidP="00F265F9">
      <w:pPr>
        <w:numPr>
          <w:ilvl w:val="0"/>
          <w:numId w:val="23"/>
        </w:numPr>
        <w:shd w:val="clear" w:color="auto" w:fill="FFFFFF"/>
        <w:spacing w:before="100" w:beforeAutospacing="1" w:after="100" w:afterAutospacing="1"/>
        <w:rPr>
          <w:rFonts w:ascii="Times New Roman" w:eastAsia="Times New Roman" w:hAnsi="Times New Roman" w:cs="Times New Roman"/>
        </w:rPr>
      </w:pPr>
      <w:r w:rsidRPr="00F265F9">
        <w:rPr>
          <w:rFonts w:ascii="Times New Roman" w:eastAsia="Times New Roman" w:hAnsi="Times New Roman" w:cs="Times New Roman"/>
        </w:rPr>
        <w:t>Оптимальным выбором для ВВ ЭКМО является </w:t>
      </w:r>
      <w:proofErr w:type="spellStart"/>
      <w:r w:rsidRPr="00F265F9">
        <w:rPr>
          <w:rFonts w:ascii="Times New Roman" w:eastAsia="Times New Roman" w:hAnsi="Times New Roman" w:cs="Times New Roman"/>
          <w:b/>
          <w:bCs/>
        </w:rPr>
        <w:t>канюляция</w:t>
      </w:r>
      <w:proofErr w:type="spellEnd"/>
      <w:r w:rsidRPr="00F265F9">
        <w:rPr>
          <w:rFonts w:ascii="Times New Roman" w:eastAsia="Times New Roman" w:hAnsi="Times New Roman" w:cs="Times New Roman"/>
          <w:b/>
          <w:bCs/>
        </w:rPr>
        <w:t xml:space="preserve"> дренажной канюлей правой бедренной вены, возвратной канюлей – правой яремной вены, </w:t>
      </w:r>
      <w:r w:rsidRPr="00F265F9">
        <w:rPr>
          <w:rFonts w:ascii="Times New Roman" w:eastAsia="Times New Roman" w:hAnsi="Times New Roman" w:cs="Times New Roman"/>
        </w:rPr>
        <w:t xml:space="preserve">с обязательной </w:t>
      </w:r>
      <w:proofErr w:type="spellStart"/>
      <w:r w:rsidRPr="00F265F9">
        <w:rPr>
          <w:rFonts w:ascii="Times New Roman" w:eastAsia="Times New Roman" w:hAnsi="Times New Roman" w:cs="Times New Roman"/>
        </w:rPr>
        <w:t>эхокардиографической</w:t>
      </w:r>
      <w:proofErr w:type="spellEnd"/>
      <w:r w:rsidRPr="00F265F9">
        <w:rPr>
          <w:rFonts w:ascii="Times New Roman" w:eastAsia="Times New Roman" w:hAnsi="Times New Roman" w:cs="Times New Roman"/>
        </w:rPr>
        <w:t xml:space="preserve"> оценкой при проведении канюль и их правильном позиционировании в правом предсердии. </w:t>
      </w:r>
      <w:proofErr w:type="spellStart"/>
      <w:r w:rsidRPr="00F265F9">
        <w:rPr>
          <w:rFonts w:ascii="Times New Roman" w:eastAsia="Times New Roman" w:hAnsi="Times New Roman" w:cs="Times New Roman"/>
        </w:rPr>
        <w:t>Канюляция</w:t>
      </w:r>
      <w:proofErr w:type="spellEnd"/>
      <w:r w:rsidRPr="00F265F9">
        <w:rPr>
          <w:rFonts w:ascii="Times New Roman" w:eastAsia="Times New Roman" w:hAnsi="Times New Roman" w:cs="Times New Roman"/>
        </w:rPr>
        <w:t xml:space="preserve"> должна осуществляться по методу </w:t>
      </w:r>
      <w:proofErr w:type="spellStart"/>
      <w:r w:rsidRPr="00F265F9">
        <w:rPr>
          <w:rFonts w:ascii="Times New Roman" w:eastAsia="Times New Roman" w:hAnsi="Times New Roman" w:cs="Times New Roman"/>
        </w:rPr>
        <w:t>Сельдингера</w:t>
      </w:r>
      <w:proofErr w:type="spellEnd"/>
      <w:r w:rsidRPr="00F265F9">
        <w:rPr>
          <w:rFonts w:ascii="Times New Roman" w:eastAsia="Times New Roman" w:hAnsi="Times New Roman" w:cs="Times New Roman"/>
        </w:rPr>
        <w:t xml:space="preserve"> для уменьшения риска кровотечения и инфекции.</w:t>
      </w:r>
    </w:p>
    <w:p w:rsidR="00F265F9" w:rsidRPr="00F265F9" w:rsidRDefault="00F265F9" w:rsidP="00F265F9">
      <w:pPr>
        <w:shd w:val="clear" w:color="auto" w:fill="FFFFFF"/>
        <w:spacing w:after="100" w:afterAutospacing="1"/>
        <w:jc w:val="center"/>
        <w:rPr>
          <w:rFonts w:ascii="Times New Roman" w:hAnsi="Times New Roman" w:cs="Times New Roman"/>
        </w:rPr>
      </w:pPr>
      <w:r w:rsidRPr="00F265F9">
        <w:rPr>
          <w:rFonts w:ascii="Times New Roman" w:hAnsi="Times New Roman" w:cs="Times New Roman"/>
          <w:b/>
          <w:bCs/>
        </w:rPr>
        <w:t>Ведение пациентов с COVID-19 на ЭКМО</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Для пациентов без кровотечения или высокого риска кровотечения (количество тромбоцитов &gt;50x10</w:t>
      </w:r>
      <w:r w:rsidRPr="00F265F9">
        <w:rPr>
          <w:rFonts w:ascii="Times New Roman" w:hAnsi="Times New Roman" w:cs="Times New Roman"/>
          <w:vertAlign w:val="superscript"/>
        </w:rPr>
        <w:t>9</w:t>
      </w:r>
      <w:r w:rsidRPr="00F265F9">
        <w:rPr>
          <w:rFonts w:ascii="Times New Roman" w:hAnsi="Times New Roman" w:cs="Times New Roman"/>
        </w:rPr>
        <w:t xml:space="preserve">) доза гепарина перед </w:t>
      </w:r>
      <w:proofErr w:type="spellStart"/>
      <w:r w:rsidRPr="00F265F9">
        <w:rPr>
          <w:rFonts w:ascii="Times New Roman" w:hAnsi="Times New Roman" w:cs="Times New Roman"/>
        </w:rPr>
        <w:t>канюляцией</w:t>
      </w:r>
      <w:proofErr w:type="spellEnd"/>
      <w:r w:rsidRPr="00F265F9">
        <w:rPr>
          <w:rFonts w:ascii="Times New Roman" w:hAnsi="Times New Roman" w:cs="Times New Roman"/>
        </w:rPr>
        <w:t xml:space="preserve"> составляет 50 </w:t>
      </w:r>
      <w:proofErr w:type="spellStart"/>
      <w:r w:rsidRPr="00F265F9">
        <w:rPr>
          <w:rFonts w:ascii="Times New Roman" w:hAnsi="Times New Roman" w:cs="Times New Roman"/>
        </w:rPr>
        <w:t>Ед</w:t>
      </w:r>
      <w:proofErr w:type="spellEnd"/>
      <w:r w:rsidRPr="00F265F9">
        <w:rPr>
          <w:rFonts w:ascii="Times New Roman" w:hAnsi="Times New Roman" w:cs="Times New Roman"/>
        </w:rPr>
        <w:t>/кг, для пациентов с кровотечением или высоким риском кровотечения (тромбоцитопения &lt;50x10</w:t>
      </w:r>
      <w:r w:rsidRPr="00F265F9">
        <w:rPr>
          <w:rFonts w:ascii="Times New Roman" w:hAnsi="Times New Roman" w:cs="Times New Roman"/>
          <w:vertAlign w:val="superscript"/>
        </w:rPr>
        <w:t>9</w:t>
      </w:r>
      <w:r w:rsidRPr="00F265F9">
        <w:rPr>
          <w:rFonts w:ascii="Times New Roman" w:hAnsi="Times New Roman" w:cs="Times New Roman"/>
        </w:rPr>
        <w:t xml:space="preserve">) доза гепарина перед </w:t>
      </w:r>
      <w:proofErr w:type="spellStart"/>
      <w:r w:rsidRPr="00F265F9">
        <w:rPr>
          <w:rFonts w:ascii="Times New Roman" w:hAnsi="Times New Roman" w:cs="Times New Roman"/>
        </w:rPr>
        <w:t>канюляцией</w:t>
      </w:r>
      <w:proofErr w:type="spellEnd"/>
      <w:r w:rsidRPr="00F265F9">
        <w:rPr>
          <w:rFonts w:ascii="Times New Roman" w:hAnsi="Times New Roman" w:cs="Times New Roman"/>
        </w:rPr>
        <w:t xml:space="preserve"> следует уменьшить до 25 </w:t>
      </w:r>
      <w:proofErr w:type="spellStart"/>
      <w:r w:rsidRPr="00F265F9">
        <w:rPr>
          <w:rFonts w:ascii="Times New Roman" w:hAnsi="Times New Roman" w:cs="Times New Roman"/>
        </w:rPr>
        <w:t>Ед</w:t>
      </w:r>
      <w:proofErr w:type="spellEnd"/>
      <w:r w:rsidRPr="00F265F9">
        <w:rPr>
          <w:rFonts w:ascii="Times New Roman" w:hAnsi="Times New Roman" w:cs="Times New Roman"/>
        </w:rPr>
        <w:t xml:space="preserve">/кг. После начала ВВ ЭКМО должна быть начата </w:t>
      </w:r>
      <w:proofErr w:type="spellStart"/>
      <w:r w:rsidRPr="00F265F9">
        <w:rPr>
          <w:rFonts w:ascii="Times New Roman" w:hAnsi="Times New Roman" w:cs="Times New Roman"/>
        </w:rPr>
        <w:t>инфузия</w:t>
      </w:r>
      <w:proofErr w:type="spellEnd"/>
      <w:r w:rsidRPr="00F265F9">
        <w:rPr>
          <w:rFonts w:ascii="Times New Roman" w:hAnsi="Times New Roman" w:cs="Times New Roman"/>
        </w:rPr>
        <w:t xml:space="preserve"> гепарина для поддержания уровня времени активированного свертывания (ВАС) 160-180 сек или активированного парциального </w:t>
      </w:r>
      <w:proofErr w:type="spellStart"/>
      <w:r w:rsidRPr="00F265F9">
        <w:rPr>
          <w:rFonts w:ascii="Times New Roman" w:hAnsi="Times New Roman" w:cs="Times New Roman"/>
        </w:rPr>
        <w:t>тромбопластинового</w:t>
      </w:r>
      <w:proofErr w:type="spellEnd"/>
      <w:r w:rsidRPr="00F265F9">
        <w:rPr>
          <w:rFonts w:ascii="Times New Roman" w:hAnsi="Times New Roman" w:cs="Times New Roman"/>
        </w:rPr>
        <w:t xml:space="preserve"> времени (АПТВ) 1,5 выше нормы (40-60 сек). Пациентов с активным кровотечением или тромбоцитопенией &lt;10x10</w:t>
      </w:r>
      <w:r w:rsidRPr="00F265F9">
        <w:rPr>
          <w:rFonts w:ascii="Times New Roman" w:hAnsi="Times New Roman" w:cs="Times New Roman"/>
          <w:vertAlign w:val="superscript"/>
        </w:rPr>
        <w:t>9</w:t>
      </w:r>
      <w:r w:rsidRPr="00F265F9">
        <w:rPr>
          <w:rFonts w:ascii="Times New Roman" w:hAnsi="Times New Roman" w:cs="Times New Roman"/>
        </w:rPr>
        <w:t xml:space="preserve"> рекомендуется вести без </w:t>
      </w:r>
      <w:proofErr w:type="spellStart"/>
      <w:r w:rsidRPr="00F265F9">
        <w:rPr>
          <w:rFonts w:ascii="Times New Roman" w:hAnsi="Times New Roman" w:cs="Times New Roman"/>
        </w:rPr>
        <w:t>инфузии</w:t>
      </w:r>
      <w:proofErr w:type="spellEnd"/>
      <w:r w:rsidRPr="00F265F9">
        <w:rPr>
          <w:rFonts w:ascii="Times New Roman" w:hAnsi="Times New Roman" w:cs="Times New Roman"/>
        </w:rPr>
        <w:t xml:space="preserve"> гепарина при поддержании скорости кровотока через контур ЭКМО не менее 3 л/мин.</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После начала ЭКМО ИВЛ рекомендуется проводить в режиме «отдыха» легких: пиковое давление на вдохе не выше 20 см H</w:t>
      </w:r>
      <w:r w:rsidRPr="00F265F9">
        <w:rPr>
          <w:rFonts w:ascii="Times New Roman" w:hAnsi="Times New Roman" w:cs="Times New Roman"/>
          <w:vertAlign w:val="subscript"/>
        </w:rPr>
        <w:t>2</w:t>
      </w:r>
      <w:r w:rsidRPr="00F265F9">
        <w:rPr>
          <w:rFonts w:ascii="Times New Roman" w:hAnsi="Times New Roman" w:cs="Times New Roman"/>
        </w:rPr>
        <w:t xml:space="preserve">O, дыхательный объем 3-6 мл/кг, частота дыхания 10-15 в мин. Параметры объемной скорости кровотока и потока </w:t>
      </w:r>
      <w:proofErr w:type="spellStart"/>
      <w:r w:rsidRPr="00F265F9">
        <w:rPr>
          <w:rFonts w:ascii="Times New Roman" w:hAnsi="Times New Roman" w:cs="Times New Roman"/>
        </w:rPr>
        <w:t>кислородо</w:t>
      </w:r>
      <w:proofErr w:type="spellEnd"/>
      <w:r w:rsidRPr="00F265F9">
        <w:rPr>
          <w:rFonts w:ascii="Times New Roman" w:hAnsi="Times New Roman" w:cs="Times New Roman"/>
        </w:rPr>
        <w:t xml:space="preserve">-воздушной смеси через контур ЭКМО рекомендуется подбирать для поддержания артериальной сатурации на уровне &gt; 90%, </w:t>
      </w:r>
      <w:proofErr w:type="spellStart"/>
      <w:r w:rsidRPr="00F265F9">
        <w:rPr>
          <w:rFonts w:ascii="Times New Roman" w:hAnsi="Times New Roman" w:cs="Times New Roman"/>
        </w:rPr>
        <w:t>pH</w:t>
      </w:r>
      <w:proofErr w:type="spellEnd"/>
      <w:r w:rsidRPr="00F265F9">
        <w:rPr>
          <w:rFonts w:ascii="Times New Roman" w:hAnsi="Times New Roman" w:cs="Times New Roman"/>
        </w:rPr>
        <w:t>&gt;7,3, PaCO</w:t>
      </w:r>
      <w:r w:rsidRPr="00F265F9">
        <w:rPr>
          <w:rFonts w:ascii="Times New Roman" w:hAnsi="Times New Roman" w:cs="Times New Roman"/>
          <w:vertAlign w:val="subscript"/>
        </w:rPr>
        <w:t>2</w:t>
      </w:r>
      <w:r w:rsidRPr="00F265F9">
        <w:rPr>
          <w:rFonts w:ascii="Times New Roman" w:hAnsi="Times New Roman" w:cs="Times New Roman"/>
        </w:rPr>
        <w:t xml:space="preserve"> 40-45 </w:t>
      </w:r>
      <w:proofErr w:type="spellStart"/>
      <w:r w:rsidRPr="00F265F9">
        <w:rPr>
          <w:rFonts w:ascii="Times New Roman" w:hAnsi="Times New Roman" w:cs="Times New Roman"/>
        </w:rPr>
        <w:t>mm</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Hg</w:t>
      </w:r>
      <w:proofErr w:type="spellEnd"/>
      <w:r w:rsidRPr="00F265F9">
        <w:rPr>
          <w:rFonts w:ascii="Times New Roman" w:hAnsi="Times New Roman" w:cs="Times New Roman"/>
        </w:rPr>
        <w:t xml:space="preserve"> (допустима гиперкапния до 60 </w:t>
      </w:r>
      <w:proofErr w:type="spellStart"/>
      <w:r w:rsidRPr="00F265F9">
        <w:rPr>
          <w:rFonts w:ascii="Times New Roman" w:hAnsi="Times New Roman" w:cs="Times New Roman"/>
        </w:rPr>
        <w:t>mm</w:t>
      </w:r>
      <w:proofErr w:type="spellEnd"/>
      <w:r w:rsidRPr="00F265F9">
        <w:rPr>
          <w:rFonts w:ascii="Times New Roman" w:hAnsi="Times New Roman" w:cs="Times New Roman"/>
        </w:rPr>
        <w:t xml:space="preserve"> </w:t>
      </w:r>
      <w:proofErr w:type="spellStart"/>
      <w:r w:rsidRPr="00F265F9">
        <w:rPr>
          <w:rFonts w:ascii="Times New Roman" w:hAnsi="Times New Roman" w:cs="Times New Roman"/>
        </w:rPr>
        <w:t>Hg</w:t>
      </w:r>
      <w:proofErr w:type="spellEnd"/>
      <w:r w:rsidRPr="00F265F9">
        <w:rPr>
          <w:rFonts w:ascii="Times New Roman" w:hAnsi="Times New Roman" w:cs="Times New Roman"/>
        </w:rPr>
        <w:t xml:space="preserve"> у пациентов с ХОБЛ).</w:t>
      </w:r>
    </w:p>
    <w:p w:rsidR="00F265F9" w:rsidRPr="00F265F9" w:rsidRDefault="00F265F9" w:rsidP="00F265F9">
      <w:pPr>
        <w:shd w:val="clear" w:color="auto" w:fill="FFFFFF"/>
        <w:spacing w:after="100" w:afterAutospacing="1"/>
        <w:rPr>
          <w:rFonts w:ascii="Times New Roman" w:hAnsi="Times New Roman" w:cs="Times New Roman"/>
        </w:rPr>
      </w:pPr>
      <w:r w:rsidRPr="00F265F9">
        <w:rPr>
          <w:rFonts w:ascii="Times New Roman" w:hAnsi="Times New Roman" w:cs="Times New Roman"/>
        </w:rPr>
        <w:t>Требуется больше информации о эффективном лечении пациентов с COVID-19 с использованием ЭКМО. Поэтому информация о применении ЭКМО при тяжелом течении COVID-19 должна собираться и анализироваться. </w:t>
      </w:r>
      <w:r w:rsidRPr="00F265F9">
        <w:rPr>
          <w:rFonts w:ascii="Times New Roman" w:hAnsi="Times New Roman" w:cs="Times New Roman"/>
          <w:b/>
          <w:bCs/>
        </w:rPr>
        <w:t xml:space="preserve">Пожалуйста, внесите вашего пациента в Регистр </w:t>
      </w:r>
      <w:proofErr w:type="spellStart"/>
      <w:r w:rsidRPr="00F265F9">
        <w:rPr>
          <w:rFonts w:ascii="Times New Roman" w:hAnsi="Times New Roman" w:cs="Times New Roman"/>
          <w:b/>
          <w:bCs/>
        </w:rPr>
        <w:t>РосЭКМО</w:t>
      </w:r>
      <w:proofErr w:type="spellEnd"/>
      <w:r w:rsidRPr="00F265F9">
        <w:rPr>
          <w:rFonts w:ascii="Times New Roman" w:hAnsi="Times New Roman" w:cs="Times New Roman"/>
        </w:rPr>
        <w:t xml:space="preserve"> в тот момент, когда он будет подключен (и позже, когда выписан). Ранняя запись в Регистре позволит </w:t>
      </w:r>
      <w:proofErr w:type="spellStart"/>
      <w:r w:rsidRPr="00F265F9">
        <w:rPr>
          <w:rFonts w:ascii="Times New Roman" w:hAnsi="Times New Roman" w:cs="Times New Roman"/>
        </w:rPr>
        <w:t>РосЭКМО</w:t>
      </w:r>
      <w:proofErr w:type="spellEnd"/>
      <w:r w:rsidRPr="00F265F9">
        <w:rPr>
          <w:rFonts w:ascii="Times New Roman" w:hAnsi="Times New Roman" w:cs="Times New Roman"/>
        </w:rPr>
        <w:t xml:space="preserve"> предоставить </w:t>
      </w:r>
      <w:r w:rsidRPr="00F265F9">
        <w:rPr>
          <w:rFonts w:ascii="Times New Roman" w:hAnsi="Times New Roman" w:cs="Times New Roman"/>
          <w:b/>
          <w:bCs/>
        </w:rPr>
        <w:t>оперативные и актуальные данные о результатах и осложнениях ЭКМО при COVID-19 в России!</w:t>
      </w:r>
      <w:r w:rsidRPr="00F265F9">
        <w:rPr>
          <w:rFonts w:ascii="Times New Roman" w:hAnsi="Times New Roman" w:cs="Times New Roman"/>
        </w:rPr>
        <w:t> </w:t>
      </w:r>
    </w:p>
    <w:p w:rsidR="00F265F9" w:rsidRPr="00F265F9" w:rsidRDefault="00F265F9">
      <w:pPr>
        <w:rPr>
          <w:rFonts w:ascii="Times New Roman" w:hAnsi="Times New Roman" w:cs="Times New Roman"/>
        </w:rPr>
      </w:pPr>
    </w:p>
    <w:sectPr w:rsidR="00F265F9" w:rsidRPr="00F265F9" w:rsidSect="00B6482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BE4"/>
    <w:multiLevelType w:val="multilevel"/>
    <w:tmpl w:val="5CD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20F76"/>
    <w:multiLevelType w:val="multilevel"/>
    <w:tmpl w:val="B2D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45318"/>
    <w:multiLevelType w:val="multilevel"/>
    <w:tmpl w:val="2CCE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B6971"/>
    <w:multiLevelType w:val="multilevel"/>
    <w:tmpl w:val="9EC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23DB5"/>
    <w:multiLevelType w:val="multilevel"/>
    <w:tmpl w:val="191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02A63"/>
    <w:multiLevelType w:val="multilevel"/>
    <w:tmpl w:val="9588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5354DA"/>
    <w:multiLevelType w:val="multilevel"/>
    <w:tmpl w:val="FD5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B4963"/>
    <w:multiLevelType w:val="multilevel"/>
    <w:tmpl w:val="1B3C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5711B4"/>
    <w:multiLevelType w:val="multilevel"/>
    <w:tmpl w:val="AE34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51129"/>
    <w:multiLevelType w:val="multilevel"/>
    <w:tmpl w:val="09A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86CEA"/>
    <w:multiLevelType w:val="multilevel"/>
    <w:tmpl w:val="3E40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21466"/>
    <w:multiLevelType w:val="multilevel"/>
    <w:tmpl w:val="71F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95C02"/>
    <w:multiLevelType w:val="multilevel"/>
    <w:tmpl w:val="F9FA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E50D3A"/>
    <w:multiLevelType w:val="multilevel"/>
    <w:tmpl w:val="2F4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4113F"/>
    <w:multiLevelType w:val="multilevel"/>
    <w:tmpl w:val="BF60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B0AE4"/>
    <w:multiLevelType w:val="multilevel"/>
    <w:tmpl w:val="129EB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816EDA"/>
    <w:multiLevelType w:val="multilevel"/>
    <w:tmpl w:val="CC80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876785"/>
    <w:multiLevelType w:val="multilevel"/>
    <w:tmpl w:val="62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435E8"/>
    <w:multiLevelType w:val="multilevel"/>
    <w:tmpl w:val="8AD0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9D7041"/>
    <w:multiLevelType w:val="multilevel"/>
    <w:tmpl w:val="7D04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6F6EB7"/>
    <w:multiLevelType w:val="multilevel"/>
    <w:tmpl w:val="49080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81283"/>
    <w:multiLevelType w:val="multilevel"/>
    <w:tmpl w:val="B164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F6E36"/>
    <w:multiLevelType w:val="multilevel"/>
    <w:tmpl w:val="A888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8"/>
  </w:num>
  <w:num w:numId="4">
    <w:abstractNumId w:val="1"/>
  </w:num>
  <w:num w:numId="5">
    <w:abstractNumId w:val="2"/>
  </w:num>
  <w:num w:numId="6">
    <w:abstractNumId w:val="14"/>
  </w:num>
  <w:num w:numId="7">
    <w:abstractNumId w:val="5"/>
  </w:num>
  <w:num w:numId="8">
    <w:abstractNumId w:val="11"/>
  </w:num>
  <w:num w:numId="9">
    <w:abstractNumId w:val="13"/>
  </w:num>
  <w:num w:numId="10">
    <w:abstractNumId w:val="0"/>
  </w:num>
  <w:num w:numId="11">
    <w:abstractNumId w:val="15"/>
  </w:num>
  <w:num w:numId="12">
    <w:abstractNumId w:val="17"/>
  </w:num>
  <w:num w:numId="13">
    <w:abstractNumId w:val="10"/>
  </w:num>
  <w:num w:numId="14">
    <w:abstractNumId w:val="19"/>
  </w:num>
  <w:num w:numId="15">
    <w:abstractNumId w:val="4"/>
  </w:num>
  <w:num w:numId="16">
    <w:abstractNumId w:val="18"/>
  </w:num>
  <w:num w:numId="17">
    <w:abstractNumId w:val="12"/>
  </w:num>
  <w:num w:numId="18">
    <w:abstractNumId w:val="20"/>
  </w:num>
  <w:num w:numId="19">
    <w:abstractNumId w:val="9"/>
  </w:num>
  <w:num w:numId="20">
    <w:abstractNumId w:val="21"/>
  </w:num>
  <w:num w:numId="21">
    <w:abstractNumId w:val="6"/>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F9"/>
    <w:rsid w:val="00B04B0E"/>
    <w:rsid w:val="00B64823"/>
    <w:rsid w:val="00F265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2205C"/>
  <w14:defaultImageDpi w14:val="300"/>
  <w15:docId w15:val="{2DA2247F-DD43-47D3-A6A4-6301DB39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65F9"/>
    <w:pPr>
      <w:spacing w:before="100" w:beforeAutospacing="1" w:after="100" w:afterAutospacing="1"/>
      <w:outlineLvl w:val="1"/>
    </w:pPr>
    <w:rPr>
      <w:rFonts w:ascii="Times" w:hAnsi="Times"/>
      <w:b/>
      <w:bCs/>
      <w:sz w:val="36"/>
      <w:szCs w:val="36"/>
    </w:rPr>
  </w:style>
  <w:style w:type="paragraph" w:styleId="6">
    <w:name w:val="heading 6"/>
    <w:basedOn w:val="a"/>
    <w:next w:val="a"/>
    <w:link w:val="60"/>
    <w:uiPriority w:val="9"/>
    <w:semiHidden/>
    <w:unhideWhenUsed/>
    <w:qFormat/>
    <w:rsid w:val="00F265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5F9"/>
    <w:rPr>
      <w:rFonts w:ascii="Times" w:hAnsi="Times"/>
      <w:b/>
      <w:bCs/>
      <w:sz w:val="36"/>
      <w:szCs w:val="36"/>
    </w:rPr>
  </w:style>
  <w:style w:type="paragraph" w:styleId="a3">
    <w:name w:val="Normal (Web)"/>
    <w:basedOn w:val="a"/>
    <w:uiPriority w:val="99"/>
    <w:unhideWhenUsed/>
    <w:rsid w:val="00F265F9"/>
    <w:pPr>
      <w:spacing w:before="100" w:beforeAutospacing="1" w:after="100" w:afterAutospacing="1"/>
    </w:pPr>
    <w:rPr>
      <w:rFonts w:ascii="Times" w:hAnsi="Times" w:cs="Times New Roman"/>
      <w:sz w:val="20"/>
      <w:szCs w:val="20"/>
    </w:rPr>
  </w:style>
  <w:style w:type="character" w:styleId="a4">
    <w:name w:val="Strong"/>
    <w:basedOn w:val="a0"/>
    <w:uiPriority w:val="22"/>
    <w:qFormat/>
    <w:rsid w:val="00F265F9"/>
    <w:rPr>
      <w:b/>
      <w:bCs/>
    </w:rPr>
  </w:style>
  <w:style w:type="paragraph" w:customStyle="1" w:styleId="a00">
    <w:name w:val="a0"/>
    <w:basedOn w:val="a"/>
    <w:rsid w:val="00F265F9"/>
    <w:pPr>
      <w:spacing w:before="100" w:beforeAutospacing="1" w:after="100" w:afterAutospacing="1"/>
    </w:pPr>
    <w:rPr>
      <w:rFonts w:ascii="Times" w:hAnsi="Times"/>
      <w:sz w:val="20"/>
      <w:szCs w:val="20"/>
    </w:rPr>
  </w:style>
  <w:style w:type="paragraph" w:customStyle="1" w:styleId="a5">
    <w:name w:val="a"/>
    <w:basedOn w:val="a"/>
    <w:rsid w:val="00F265F9"/>
    <w:pPr>
      <w:spacing w:before="100" w:beforeAutospacing="1" w:after="100" w:afterAutospacing="1"/>
    </w:pPr>
    <w:rPr>
      <w:rFonts w:ascii="Times" w:hAnsi="Times"/>
      <w:sz w:val="20"/>
      <w:szCs w:val="20"/>
    </w:rPr>
  </w:style>
  <w:style w:type="paragraph" w:customStyle="1" w:styleId="1">
    <w:name w:val="1"/>
    <w:basedOn w:val="a"/>
    <w:rsid w:val="00F265F9"/>
    <w:pPr>
      <w:spacing w:before="100" w:beforeAutospacing="1" w:after="100" w:afterAutospacing="1"/>
    </w:pPr>
    <w:rPr>
      <w:rFonts w:ascii="Times" w:hAnsi="Times"/>
      <w:sz w:val="20"/>
      <w:szCs w:val="20"/>
    </w:rPr>
  </w:style>
  <w:style w:type="character" w:customStyle="1" w:styleId="60">
    <w:name w:val="Заголовок 6 Знак"/>
    <w:basedOn w:val="a0"/>
    <w:link w:val="6"/>
    <w:uiPriority w:val="9"/>
    <w:semiHidden/>
    <w:rsid w:val="00F265F9"/>
    <w:rPr>
      <w:rFonts w:asciiTheme="majorHAnsi" w:eastAsiaTheme="majorEastAsia" w:hAnsiTheme="majorHAnsi" w:cstheme="majorBidi"/>
      <w:i/>
      <w:iCs/>
      <w:color w:val="243F60" w:themeColor="accent1" w:themeShade="7F"/>
    </w:rPr>
  </w:style>
  <w:style w:type="paragraph" w:customStyle="1" w:styleId="a10">
    <w:name w:val="a1"/>
    <w:basedOn w:val="a"/>
    <w:rsid w:val="00F265F9"/>
    <w:pPr>
      <w:spacing w:before="100" w:beforeAutospacing="1" w:after="100" w:afterAutospacing="1"/>
    </w:pPr>
    <w:rPr>
      <w:rFonts w:ascii="Times" w:hAnsi="Times"/>
      <w:sz w:val="20"/>
      <w:szCs w:val="20"/>
    </w:rPr>
  </w:style>
  <w:style w:type="paragraph" w:customStyle="1" w:styleId="a20">
    <w:name w:val="a2"/>
    <w:basedOn w:val="a"/>
    <w:rsid w:val="00F265F9"/>
    <w:pPr>
      <w:spacing w:before="100" w:beforeAutospacing="1" w:after="100" w:afterAutospacing="1"/>
    </w:pPr>
    <w:rPr>
      <w:rFonts w:ascii="Times" w:hAnsi="Times"/>
      <w:sz w:val="20"/>
      <w:szCs w:val="20"/>
    </w:rPr>
  </w:style>
  <w:style w:type="character" w:styleId="a6">
    <w:name w:val="Emphasis"/>
    <w:basedOn w:val="a0"/>
    <w:uiPriority w:val="20"/>
    <w:qFormat/>
    <w:rsid w:val="00F265F9"/>
    <w:rPr>
      <w:i/>
      <w:iCs/>
    </w:rPr>
  </w:style>
  <w:style w:type="character" w:styleId="a7">
    <w:name w:val="Hyperlink"/>
    <w:basedOn w:val="a0"/>
    <w:uiPriority w:val="99"/>
    <w:semiHidden/>
    <w:unhideWhenUsed/>
    <w:rsid w:val="00F26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68275">
      <w:bodyDiv w:val="1"/>
      <w:marLeft w:val="0"/>
      <w:marRight w:val="0"/>
      <w:marTop w:val="0"/>
      <w:marBottom w:val="0"/>
      <w:divBdr>
        <w:top w:val="none" w:sz="0" w:space="0" w:color="auto"/>
        <w:left w:val="none" w:sz="0" w:space="0" w:color="auto"/>
        <w:bottom w:val="none" w:sz="0" w:space="0" w:color="auto"/>
        <w:right w:val="none" w:sz="0" w:space="0" w:color="auto"/>
      </w:divBdr>
      <w:divsChild>
        <w:div w:id="929003839">
          <w:marLeft w:val="0"/>
          <w:marRight w:val="0"/>
          <w:marTop w:val="0"/>
          <w:marBottom w:val="0"/>
          <w:divBdr>
            <w:top w:val="none" w:sz="0" w:space="0" w:color="auto"/>
            <w:left w:val="none" w:sz="0" w:space="0" w:color="auto"/>
            <w:bottom w:val="none" w:sz="0" w:space="0" w:color="auto"/>
            <w:right w:val="none" w:sz="0" w:space="0" w:color="auto"/>
          </w:divBdr>
        </w:div>
      </w:divsChild>
    </w:div>
    <w:div w:id="624891618">
      <w:bodyDiv w:val="1"/>
      <w:marLeft w:val="0"/>
      <w:marRight w:val="0"/>
      <w:marTop w:val="0"/>
      <w:marBottom w:val="0"/>
      <w:divBdr>
        <w:top w:val="none" w:sz="0" w:space="0" w:color="auto"/>
        <w:left w:val="none" w:sz="0" w:space="0" w:color="auto"/>
        <w:bottom w:val="none" w:sz="0" w:space="0" w:color="auto"/>
        <w:right w:val="none" w:sz="0" w:space="0" w:color="auto"/>
      </w:divBdr>
      <w:divsChild>
        <w:div w:id="1770930825">
          <w:marLeft w:val="0"/>
          <w:marRight w:val="0"/>
          <w:marTop w:val="0"/>
          <w:marBottom w:val="0"/>
          <w:divBdr>
            <w:top w:val="none" w:sz="0" w:space="0" w:color="auto"/>
            <w:left w:val="none" w:sz="0" w:space="0" w:color="auto"/>
            <w:bottom w:val="none" w:sz="0" w:space="0" w:color="auto"/>
            <w:right w:val="none" w:sz="0" w:space="0" w:color="auto"/>
          </w:divBdr>
        </w:div>
      </w:divsChild>
    </w:div>
    <w:div w:id="863329995">
      <w:bodyDiv w:val="1"/>
      <w:marLeft w:val="0"/>
      <w:marRight w:val="0"/>
      <w:marTop w:val="0"/>
      <w:marBottom w:val="0"/>
      <w:divBdr>
        <w:top w:val="none" w:sz="0" w:space="0" w:color="auto"/>
        <w:left w:val="none" w:sz="0" w:space="0" w:color="auto"/>
        <w:bottom w:val="none" w:sz="0" w:space="0" w:color="auto"/>
        <w:right w:val="none" w:sz="0" w:space="0" w:color="auto"/>
      </w:divBdr>
      <w:divsChild>
        <w:div w:id="1606769518">
          <w:marLeft w:val="0"/>
          <w:marRight w:val="0"/>
          <w:marTop w:val="0"/>
          <w:marBottom w:val="0"/>
          <w:divBdr>
            <w:top w:val="none" w:sz="0" w:space="0" w:color="auto"/>
            <w:left w:val="none" w:sz="0" w:space="0" w:color="auto"/>
            <w:bottom w:val="none" w:sz="0" w:space="0" w:color="auto"/>
            <w:right w:val="none" w:sz="0" w:space="0" w:color="auto"/>
          </w:divBdr>
        </w:div>
      </w:divsChild>
    </w:div>
    <w:div w:id="2065715272">
      <w:bodyDiv w:val="1"/>
      <w:marLeft w:val="0"/>
      <w:marRight w:val="0"/>
      <w:marTop w:val="0"/>
      <w:marBottom w:val="0"/>
      <w:divBdr>
        <w:top w:val="none" w:sz="0" w:space="0" w:color="auto"/>
        <w:left w:val="none" w:sz="0" w:space="0" w:color="auto"/>
        <w:bottom w:val="none" w:sz="0" w:space="0" w:color="auto"/>
        <w:right w:val="none" w:sz="0" w:space="0" w:color="auto"/>
      </w:divBdr>
      <w:divsChild>
        <w:div w:id="1829780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jm.org/doi/pdf/10.1056/NEJMoa18003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45</Pages>
  <Words>18544</Words>
  <Characters>105704</Characters>
  <Application>Microsoft Office Word</Application>
  <DocSecurity>0</DocSecurity>
  <Lines>880</Lines>
  <Paragraphs>247</Paragraphs>
  <ScaleCrop>false</ScaleCrop>
  <Company/>
  <LinksUpToDate>false</LinksUpToDate>
  <CharactersWithSpaces>124001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Грицан</dc:creator>
  <cp:keywords/>
  <dc:description/>
  <cp:lastModifiedBy>Lenovo</cp:lastModifiedBy>
  <cp:revision>2</cp:revision>
  <dcterms:created xsi:type="dcterms:W3CDTF">2020-05-11T16:53:00Z</dcterms:created>
  <dcterms:modified xsi:type="dcterms:W3CDTF">2023-01-15T03:31:00Z</dcterms:modified>
</cp:coreProperties>
</file>