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177" w:rsidRDefault="00FC5177" w:rsidP="003B58B2">
      <w:pPr>
        <w:pStyle w:val="a3"/>
        <w:spacing w:before="0" w:beforeAutospacing="0" w:after="0" w:afterAutospacing="0" w:line="276" w:lineRule="auto"/>
        <w:jc w:val="center"/>
        <w:rPr>
          <w:b/>
          <w:color w:val="000000"/>
          <w:sz w:val="28"/>
          <w:szCs w:val="28"/>
        </w:rPr>
      </w:pPr>
      <w:r w:rsidRPr="003B58B2">
        <w:rPr>
          <w:b/>
          <w:color w:val="000000"/>
          <w:sz w:val="28"/>
          <w:szCs w:val="28"/>
        </w:rPr>
        <w:t>День 1</w:t>
      </w:r>
    </w:p>
    <w:p w:rsidR="00FB51C2" w:rsidRPr="00FB51C2" w:rsidRDefault="00FB51C2" w:rsidP="003B58B2">
      <w:pPr>
        <w:pStyle w:val="a3"/>
        <w:spacing w:before="0" w:beforeAutospacing="0" w:after="0" w:afterAutospacing="0" w:line="276" w:lineRule="auto"/>
        <w:jc w:val="center"/>
        <w:rPr>
          <w:b/>
          <w:i/>
          <w:color w:val="000000"/>
          <w:sz w:val="28"/>
          <w:szCs w:val="28"/>
        </w:rPr>
      </w:pPr>
    </w:p>
    <w:p w:rsidR="00176B7A" w:rsidRPr="00FB51C2" w:rsidRDefault="00176B7A" w:rsidP="003B58B2">
      <w:pPr>
        <w:spacing w:after="0"/>
        <w:jc w:val="center"/>
        <w:outlineLvl w:val="0"/>
        <w:rPr>
          <w:rFonts w:ascii="Times New Roman" w:hAnsi="Times New Roman" w:cs="Times New Roman"/>
          <w:b/>
          <w:sz w:val="28"/>
          <w:szCs w:val="28"/>
        </w:rPr>
      </w:pPr>
      <w:r w:rsidRPr="00FB51C2">
        <w:rPr>
          <w:rFonts w:ascii="Times New Roman" w:hAnsi="Times New Roman" w:cs="Times New Roman"/>
          <w:b/>
          <w:sz w:val="28"/>
          <w:szCs w:val="28"/>
        </w:rPr>
        <w:t>Общая характеристика клинико-диагностической лаборатории</w:t>
      </w:r>
    </w:p>
    <w:p w:rsidR="00176B7A" w:rsidRPr="00FB51C2" w:rsidRDefault="00176B7A" w:rsidP="003B58B2">
      <w:pPr>
        <w:spacing w:after="0"/>
        <w:jc w:val="center"/>
        <w:rPr>
          <w:rFonts w:ascii="Times New Roman" w:hAnsi="Times New Roman" w:cs="Times New Roman"/>
          <w:b/>
          <w:sz w:val="28"/>
          <w:szCs w:val="28"/>
        </w:rPr>
      </w:pPr>
      <w:r w:rsidRPr="00FB51C2">
        <w:rPr>
          <w:rFonts w:ascii="Times New Roman" w:hAnsi="Times New Roman" w:cs="Times New Roman"/>
          <w:b/>
          <w:sz w:val="28"/>
          <w:szCs w:val="28"/>
        </w:rPr>
        <w:t>КГБУЗ КМДКБ № 1</w:t>
      </w:r>
    </w:p>
    <w:p w:rsidR="00480E50" w:rsidRPr="003B58B2" w:rsidRDefault="00480E50" w:rsidP="003B58B2">
      <w:pPr>
        <w:spacing w:after="0"/>
        <w:jc w:val="center"/>
        <w:rPr>
          <w:rFonts w:ascii="Times New Roman" w:hAnsi="Times New Roman" w:cs="Times New Roman"/>
          <w:b/>
          <w:sz w:val="28"/>
          <w:szCs w:val="28"/>
        </w:rPr>
      </w:pPr>
    </w:p>
    <w:p w:rsidR="00480E50" w:rsidRDefault="00176B7A" w:rsidP="003B58B2">
      <w:pPr>
        <w:widowControl w:val="0"/>
        <w:autoSpaceDE w:val="0"/>
        <w:autoSpaceDN w:val="0"/>
        <w:adjustRightInd w:val="0"/>
        <w:spacing w:after="0"/>
        <w:jc w:val="both"/>
        <w:rPr>
          <w:rFonts w:ascii="Times New Roman" w:hAnsi="Times New Roman" w:cs="Times New Roman"/>
          <w:sz w:val="28"/>
          <w:szCs w:val="28"/>
        </w:rPr>
      </w:pPr>
      <w:r w:rsidRPr="003B58B2">
        <w:rPr>
          <w:rFonts w:ascii="Times New Roman" w:hAnsi="Times New Roman" w:cs="Times New Roman"/>
          <w:color w:val="000000"/>
          <w:sz w:val="28"/>
          <w:szCs w:val="28"/>
        </w:rPr>
        <w:t>Я проходила практику в</w:t>
      </w:r>
      <w:r w:rsidR="00480E50" w:rsidRPr="003B58B2">
        <w:rPr>
          <w:rFonts w:ascii="Times New Roman" w:hAnsi="Times New Roman" w:cs="Times New Roman"/>
          <w:color w:val="000000"/>
          <w:sz w:val="28"/>
          <w:szCs w:val="28"/>
        </w:rPr>
        <w:t xml:space="preserve"> клинико-диагностической лаборатории</w:t>
      </w:r>
      <w:r w:rsidRPr="003B58B2">
        <w:rPr>
          <w:rFonts w:ascii="Times New Roman" w:hAnsi="Times New Roman" w:cs="Times New Roman"/>
          <w:color w:val="000000"/>
          <w:sz w:val="28"/>
          <w:szCs w:val="28"/>
        </w:rPr>
        <w:t xml:space="preserve"> КГБУЗ КМДКБ №1</w:t>
      </w:r>
      <w:r w:rsidR="00480E50" w:rsidRPr="003B58B2">
        <w:rPr>
          <w:rFonts w:ascii="Times New Roman" w:hAnsi="Times New Roman" w:cs="Times New Roman"/>
          <w:color w:val="000000"/>
          <w:sz w:val="28"/>
          <w:szCs w:val="28"/>
        </w:rPr>
        <w:t xml:space="preserve"> , которая находится по адресу ул. Ленина 149.</w:t>
      </w:r>
      <w:r w:rsidR="00480E50" w:rsidRPr="003B58B2">
        <w:rPr>
          <w:rFonts w:ascii="Times New Roman" w:hAnsi="Times New Roman" w:cs="Times New Roman"/>
          <w:sz w:val="28"/>
          <w:szCs w:val="28"/>
        </w:rPr>
        <w:t xml:space="preserve"> </w:t>
      </w:r>
    </w:p>
    <w:p w:rsidR="000006F3" w:rsidRPr="003B58B2" w:rsidRDefault="000006F3" w:rsidP="003B58B2">
      <w:pPr>
        <w:widowControl w:val="0"/>
        <w:autoSpaceDE w:val="0"/>
        <w:autoSpaceDN w:val="0"/>
        <w:adjustRightInd w:val="0"/>
        <w:spacing w:after="0"/>
        <w:jc w:val="both"/>
        <w:rPr>
          <w:rFonts w:ascii="Times New Roman" w:hAnsi="Times New Roman" w:cs="Times New Roman"/>
          <w:sz w:val="28"/>
          <w:szCs w:val="28"/>
        </w:rPr>
      </w:pPr>
      <w:r w:rsidRPr="000006F3">
        <w:rPr>
          <w:rFonts w:ascii="Times New Roman" w:hAnsi="Times New Roman" w:cs="Times New Roman"/>
          <w:sz w:val="28"/>
          <w:szCs w:val="28"/>
        </w:rPr>
        <w:t xml:space="preserve">Зав. Лабораторией: </w:t>
      </w:r>
      <w:proofErr w:type="spellStart"/>
      <w:r w:rsidRPr="000006F3">
        <w:rPr>
          <w:rFonts w:ascii="Times New Roman" w:hAnsi="Times New Roman" w:cs="Times New Roman"/>
          <w:sz w:val="28"/>
          <w:szCs w:val="28"/>
        </w:rPr>
        <w:t>Пасальская</w:t>
      </w:r>
      <w:proofErr w:type="spellEnd"/>
      <w:r w:rsidRPr="000006F3">
        <w:rPr>
          <w:rFonts w:ascii="Times New Roman" w:hAnsi="Times New Roman" w:cs="Times New Roman"/>
          <w:sz w:val="28"/>
          <w:szCs w:val="28"/>
        </w:rPr>
        <w:t xml:space="preserve"> Татьяна Борисовна.</w:t>
      </w:r>
    </w:p>
    <w:p w:rsidR="00176B7A" w:rsidRPr="003B58B2" w:rsidRDefault="00480E50" w:rsidP="003B58B2">
      <w:pPr>
        <w:widowControl w:val="0"/>
        <w:autoSpaceDE w:val="0"/>
        <w:autoSpaceDN w:val="0"/>
        <w:adjustRightInd w:val="0"/>
        <w:spacing w:after="0"/>
        <w:jc w:val="both"/>
        <w:rPr>
          <w:rFonts w:ascii="Times New Roman" w:hAnsi="Times New Roman" w:cs="Times New Roman"/>
          <w:sz w:val="28"/>
          <w:szCs w:val="28"/>
        </w:rPr>
      </w:pPr>
      <w:r w:rsidRPr="003B58B2">
        <w:rPr>
          <w:rFonts w:ascii="Times New Roman" w:hAnsi="Times New Roman" w:cs="Times New Roman"/>
          <w:sz w:val="28"/>
          <w:szCs w:val="28"/>
        </w:rPr>
        <w:t>Телефон рабочий – 221-79-22.</w:t>
      </w:r>
    </w:p>
    <w:p w:rsidR="00480E50" w:rsidRPr="003B58B2" w:rsidRDefault="00480E50" w:rsidP="003B58B2">
      <w:pPr>
        <w:widowControl w:val="0"/>
        <w:autoSpaceDE w:val="0"/>
        <w:autoSpaceDN w:val="0"/>
        <w:adjustRightInd w:val="0"/>
        <w:spacing w:after="0"/>
        <w:jc w:val="both"/>
        <w:rPr>
          <w:rFonts w:ascii="Times New Roman" w:hAnsi="Times New Roman" w:cs="Times New Roman"/>
          <w:sz w:val="28"/>
          <w:szCs w:val="28"/>
        </w:rPr>
      </w:pPr>
    </w:p>
    <w:p w:rsidR="00A7117C" w:rsidRPr="003B58B2" w:rsidRDefault="00480E50" w:rsidP="003B58B2">
      <w:pPr>
        <w:spacing w:after="0"/>
        <w:ind w:firstLine="426"/>
        <w:contextualSpacing/>
        <w:jc w:val="both"/>
        <w:rPr>
          <w:rFonts w:ascii="Times New Roman" w:hAnsi="Times New Roman" w:cs="Times New Roman"/>
          <w:sz w:val="28"/>
          <w:szCs w:val="28"/>
        </w:rPr>
      </w:pPr>
      <w:r w:rsidRPr="003B58B2">
        <w:rPr>
          <w:rFonts w:ascii="Times New Roman" w:hAnsi="Times New Roman" w:cs="Times New Roman"/>
          <w:sz w:val="28"/>
          <w:szCs w:val="28"/>
        </w:rPr>
        <w:t>Лаборатория разделена на 2 зоны: «чистую зону» и «грязную зону». В «чистой зоне» КДЛ имеет отдельно выделенные:</w:t>
      </w:r>
      <w:r w:rsidR="00A7117C" w:rsidRPr="003B58B2">
        <w:rPr>
          <w:rFonts w:ascii="Times New Roman" w:hAnsi="Times New Roman" w:cs="Times New Roman"/>
          <w:sz w:val="28"/>
          <w:szCs w:val="28"/>
        </w:rPr>
        <w:t xml:space="preserve"> кабинет заведующей лаборатории, кабинет старшего лаборанта, комната персонала, туалет, душевую.</w:t>
      </w:r>
    </w:p>
    <w:p w:rsidR="00480E50" w:rsidRPr="003B58B2" w:rsidRDefault="00480E50" w:rsidP="003B58B2">
      <w:pPr>
        <w:widowControl w:val="0"/>
        <w:autoSpaceDE w:val="0"/>
        <w:autoSpaceDN w:val="0"/>
        <w:adjustRightInd w:val="0"/>
        <w:spacing w:after="0"/>
        <w:ind w:firstLine="426"/>
        <w:jc w:val="both"/>
        <w:rPr>
          <w:rFonts w:ascii="Times New Roman" w:hAnsi="Times New Roman" w:cs="Times New Roman"/>
          <w:sz w:val="28"/>
          <w:szCs w:val="28"/>
        </w:rPr>
      </w:pPr>
      <w:r w:rsidRPr="003B58B2">
        <w:rPr>
          <w:rFonts w:ascii="Times New Roman" w:hAnsi="Times New Roman" w:cs="Times New Roman"/>
          <w:sz w:val="28"/>
          <w:szCs w:val="28"/>
        </w:rPr>
        <w:t xml:space="preserve">Лаборатория состоит из 4 отделов: гематологического, клинического, биохимического и иммунологического. На данной практике я большую часть времени работала в клиническом отделе.  </w:t>
      </w:r>
    </w:p>
    <w:p w:rsidR="00480E50" w:rsidRDefault="00C76F1D" w:rsidP="003B58B2">
      <w:pPr>
        <w:widowControl w:val="0"/>
        <w:autoSpaceDE w:val="0"/>
        <w:autoSpaceDN w:val="0"/>
        <w:adjustRightInd w:val="0"/>
        <w:spacing w:after="0"/>
        <w:ind w:firstLine="426"/>
        <w:jc w:val="both"/>
        <w:rPr>
          <w:rFonts w:ascii="Times New Roman" w:hAnsi="Times New Roman" w:cs="Times New Roman"/>
          <w:sz w:val="28"/>
          <w:szCs w:val="28"/>
        </w:rPr>
      </w:pPr>
      <w:r w:rsidRPr="003B58B2">
        <w:rPr>
          <w:rFonts w:ascii="Times New Roman" w:hAnsi="Times New Roman" w:cs="Times New Roman"/>
          <w:sz w:val="28"/>
          <w:szCs w:val="28"/>
        </w:rPr>
        <w:t xml:space="preserve">Клинический отдел включает в себя: комнату приема биологического материала, рабочую комнату. Рабочая комната  оснащена  приточной вентиляцией. В клиническом отделе производятся </w:t>
      </w:r>
      <w:proofErr w:type="spellStart"/>
      <w:r w:rsidRPr="003B58B2">
        <w:rPr>
          <w:rFonts w:ascii="Times New Roman" w:hAnsi="Times New Roman" w:cs="Times New Roman"/>
          <w:sz w:val="28"/>
          <w:szCs w:val="28"/>
        </w:rPr>
        <w:t>паразитологические</w:t>
      </w:r>
      <w:proofErr w:type="spellEnd"/>
      <w:r w:rsidRPr="003B58B2">
        <w:rPr>
          <w:rFonts w:ascii="Times New Roman" w:hAnsi="Times New Roman" w:cs="Times New Roman"/>
          <w:sz w:val="28"/>
          <w:szCs w:val="28"/>
        </w:rPr>
        <w:t xml:space="preserve"> и копрологические исследования кала,  исследование мочи</w:t>
      </w:r>
      <w:r w:rsidR="00D77164">
        <w:rPr>
          <w:rFonts w:ascii="Times New Roman" w:hAnsi="Times New Roman" w:cs="Times New Roman"/>
          <w:sz w:val="28"/>
          <w:szCs w:val="28"/>
        </w:rPr>
        <w:t xml:space="preserve">, ликвора </w:t>
      </w:r>
      <w:r w:rsidRPr="003B58B2">
        <w:rPr>
          <w:rFonts w:ascii="Times New Roman" w:hAnsi="Times New Roman" w:cs="Times New Roman"/>
          <w:sz w:val="28"/>
          <w:szCs w:val="28"/>
        </w:rPr>
        <w:t>.</w:t>
      </w:r>
    </w:p>
    <w:p w:rsidR="003B58B2" w:rsidRPr="003B58B2" w:rsidRDefault="003B58B2" w:rsidP="003B58B2">
      <w:pPr>
        <w:widowControl w:val="0"/>
        <w:autoSpaceDE w:val="0"/>
        <w:autoSpaceDN w:val="0"/>
        <w:adjustRightInd w:val="0"/>
        <w:spacing w:after="0"/>
        <w:ind w:firstLine="426"/>
        <w:jc w:val="both"/>
        <w:rPr>
          <w:rFonts w:ascii="Times New Roman" w:hAnsi="Times New Roman" w:cs="Times New Roman"/>
          <w:sz w:val="28"/>
          <w:szCs w:val="28"/>
        </w:rPr>
      </w:pPr>
    </w:p>
    <w:p w:rsidR="00F212DF" w:rsidRDefault="00F212DF" w:rsidP="003B58B2">
      <w:pPr>
        <w:pStyle w:val="a3"/>
        <w:spacing w:before="0" w:beforeAutospacing="0" w:after="0" w:afterAutospacing="0" w:line="276" w:lineRule="auto"/>
        <w:jc w:val="center"/>
        <w:rPr>
          <w:b/>
          <w:color w:val="000000"/>
          <w:sz w:val="28"/>
          <w:szCs w:val="28"/>
        </w:rPr>
      </w:pPr>
    </w:p>
    <w:p w:rsidR="00C70755" w:rsidRPr="003B58B2" w:rsidRDefault="00FC5177" w:rsidP="003B58B2">
      <w:pPr>
        <w:pStyle w:val="a3"/>
        <w:spacing w:before="0" w:beforeAutospacing="0" w:after="0" w:afterAutospacing="0" w:line="276" w:lineRule="auto"/>
        <w:jc w:val="center"/>
        <w:rPr>
          <w:b/>
          <w:color w:val="000000"/>
          <w:sz w:val="28"/>
          <w:szCs w:val="28"/>
        </w:rPr>
      </w:pPr>
      <w:r w:rsidRPr="003B58B2">
        <w:rPr>
          <w:b/>
          <w:color w:val="000000"/>
          <w:sz w:val="28"/>
          <w:szCs w:val="28"/>
        </w:rPr>
        <w:t>Основные правила работы в КДЛ.  Инструктаж по технике безопасности.</w:t>
      </w:r>
    </w:p>
    <w:p w:rsidR="00C70755" w:rsidRPr="003B58B2" w:rsidRDefault="00C70755" w:rsidP="003B58B2">
      <w:pPr>
        <w:pStyle w:val="a3"/>
        <w:spacing w:before="0" w:beforeAutospacing="0" w:after="0" w:afterAutospacing="0" w:line="276" w:lineRule="auto"/>
        <w:jc w:val="center"/>
        <w:rPr>
          <w:b/>
          <w:i/>
          <w:color w:val="000000"/>
          <w:sz w:val="28"/>
          <w:szCs w:val="28"/>
        </w:rPr>
      </w:pPr>
      <w:r w:rsidRPr="003B58B2">
        <w:rPr>
          <w:b/>
          <w:i/>
          <w:color w:val="000000"/>
          <w:sz w:val="28"/>
          <w:szCs w:val="28"/>
        </w:rPr>
        <w:t xml:space="preserve">Работа с биологическим материалом </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Так как биологические матери</w:t>
      </w:r>
      <w:r w:rsidR="00C70755" w:rsidRPr="003B58B2">
        <w:rPr>
          <w:color w:val="000000"/>
          <w:sz w:val="28"/>
          <w:szCs w:val="28"/>
        </w:rPr>
        <w:t xml:space="preserve">алы, исследуемые в лаборатории, могут содержать возбудителей заболеваний, медицинские работники должны </w:t>
      </w:r>
      <w:r w:rsidRPr="003B58B2">
        <w:rPr>
          <w:color w:val="000000"/>
          <w:sz w:val="28"/>
          <w:szCs w:val="28"/>
        </w:rPr>
        <w:t>относиться к биологическим жидкостям, как к потенциально зараженным. Следует соблюдать следующие правила при работе с ними:</w:t>
      </w:r>
    </w:p>
    <w:p w:rsidR="00C70755" w:rsidRPr="003B58B2" w:rsidRDefault="00C70755"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 работать в медицинских халатах, шапочках ,сменной обуви, а при угрозе </w:t>
      </w:r>
      <w:proofErr w:type="spellStart"/>
      <w:r w:rsidRPr="003B58B2">
        <w:rPr>
          <w:color w:val="000000"/>
          <w:sz w:val="28"/>
          <w:szCs w:val="28"/>
        </w:rPr>
        <w:t>забрызгивания</w:t>
      </w:r>
      <w:proofErr w:type="spellEnd"/>
      <w:r w:rsidRPr="003B58B2">
        <w:rPr>
          <w:color w:val="000000"/>
          <w:sz w:val="28"/>
          <w:szCs w:val="28"/>
        </w:rPr>
        <w:t xml:space="preserve"> кровью или другими биологическими жидкостями – в масках, очках, клеенчатом фартуке</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 надевать резиновые перчатки при любом соприкосновении с кровью и другими биологическими жидкостями</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 повреждения на коже рук дополнительно под перчатками закрывать </w:t>
      </w:r>
      <w:r w:rsidR="003F49B7">
        <w:rPr>
          <w:color w:val="000000"/>
          <w:sz w:val="28"/>
          <w:szCs w:val="28"/>
        </w:rPr>
        <w:t>8</w:t>
      </w:r>
      <w:r w:rsidRPr="003B58B2">
        <w:rPr>
          <w:color w:val="000000"/>
          <w:sz w:val="28"/>
          <w:szCs w:val="28"/>
        </w:rPr>
        <w:t>напальчниками или лейкопластырем</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 резиновые перчатки надевать поверх рукавов медицинского халата</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 после каждого снятия перчаток – тщательно мыть руки</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lastRenderedPageBreak/>
        <w:t xml:space="preserve">- не допускать </w:t>
      </w:r>
      <w:proofErr w:type="spellStart"/>
      <w:r w:rsidRPr="003B58B2">
        <w:rPr>
          <w:color w:val="000000"/>
          <w:sz w:val="28"/>
          <w:szCs w:val="28"/>
        </w:rPr>
        <w:t>пипетирования</w:t>
      </w:r>
      <w:proofErr w:type="spellEnd"/>
      <w:r w:rsidRPr="003B58B2">
        <w:rPr>
          <w:color w:val="000000"/>
          <w:sz w:val="28"/>
          <w:szCs w:val="28"/>
        </w:rPr>
        <w:t xml:space="preserve"> жидкостей ртом! Пользоваться для этого резиновыми грушами или автоматическими пипетками</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 исключить из обращения пробирки с битыми краями</w:t>
      </w:r>
    </w:p>
    <w:p w:rsidR="00FC5177" w:rsidRPr="003B58B2"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 поверхности столов в конце рабочего дня обеззаражива</w:t>
      </w:r>
      <w:r w:rsidR="00480E50" w:rsidRPr="003B58B2">
        <w:rPr>
          <w:color w:val="000000"/>
          <w:sz w:val="28"/>
          <w:szCs w:val="28"/>
        </w:rPr>
        <w:t>ется</w:t>
      </w:r>
      <w:r w:rsidRPr="003B58B2">
        <w:rPr>
          <w:color w:val="000000"/>
          <w:sz w:val="28"/>
          <w:szCs w:val="28"/>
        </w:rPr>
        <w:t xml:space="preserve"> </w:t>
      </w:r>
      <w:proofErr w:type="spellStart"/>
      <w:r w:rsidRPr="003B58B2">
        <w:rPr>
          <w:color w:val="000000"/>
          <w:sz w:val="28"/>
          <w:szCs w:val="28"/>
        </w:rPr>
        <w:t>дезсредством</w:t>
      </w:r>
      <w:proofErr w:type="spellEnd"/>
      <w:r w:rsidR="0007473B">
        <w:rPr>
          <w:color w:val="000000"/>
          <w:sz w:val="28"/>
          <w:szCs w:val="28"/>
        </w:rPr>
        <w:t>(«</w:t>
      </w:r>
      <w:proofErr w:type="spellStart"/>
      <w:r w:rsidR="0007473B">
        <w:rPr>
          <w:color w:val="000000"/>
          <w:sz w:val="28"/>
          <w:szCs w:val="28"/>
        </w:rPr>
        <w:t>Трилокс</w:t>
      </w:r>
      <w:proofErr w:type="spellEnd"/>
      <w:r w:rsidR="0007473B">
        <w:rPr>
          <w:color w:val="000000"/>
          <w:sz w:val="28"/>
          <w:szCs w:val="28"/>
        </w:rPr>
        <w:t>»)</w:t>
      </w:r>
      <w:r w:rsidRPr="003B58B2">
        <w:rPr>
          <w:color w:val="000000"/>
          <w:sz w:val="28"/>
          <w:szCs w:val="28"/>
        </w:rPr>
        <w:t xml:space="preserve">. </w:t>
      </w:r>
    </w:p>
    <w:p w:rsidR="00352840" w:rsidRDefault="00FC5177"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 после исследования вся посуда, соприкасавшаяся с биоматериалом, а также перчатки, должны подвергаться обеззараживанию – дезинфекции, которая проводится путем погружения в </w:t>
      </w:r>
      <w:proofErr w:type="spellStart"/>
      <w:r w:rsidRPr="003B58B2">
        <w:rPr>
          <w:color w:val="000000"/>
          <w:sz w:val="28"/>
          <w:szCs w:val="28"/>
        </w:rPr>
        <w:t>дезраствор</w:t>
      </w:r>
      <w:proofErr w:type="spellEnd"/>
      <w:r w:rsidRPr="003B58B2">
        <w:rPr>
          <w:color w:val="000000"/>
          <w:sz w:val="28"/>
          <w:szCs w:val="28"/>
        </w:rPr>
        <w:t>.</w:t>
      </w:r>
    </w:p>
    <w:p w:rsidR="003B58B2" w:rsidRPr="003B58B2" w:rsidRDefault="003B58B2" w:rsidP="003B58B2">
      <w:pPr>
        <w:pStyle w:val="a3"/>
        <w:spacing w:before="0" w:beforeAutospacing="0" w:after="0" w:afterAutospacing="0" w:line="276" w:lineRule="auto"/>
        <w:jc w:val="both"/>
        <w:rPr>
          <w:color w:val="000000"/>
          <w:sz w:val="28"/>
          <w:szCs w:val="28"/>
        </w:rPr>
      </w:pPr>
    </w:p>
    <w:p w:rsidR="00F212DF" w:rsidRDefault="00F212DF" w:rsidP="003B58B2">
      <w:pPr>
        <w:spacing w:after="0"/>
        <w:jc w:val="center"/>
        <w:rPr>
          <w:rFonts w:ascii="Times New Roman" w:hAnsi="Times New Roman" w:cs="Times New Roman"/>
          <w:b/>
          <w:i/>
          <w:sz w:val="28"/>
          <w:szCs w:val="28"/>
        </w:rPr>
      </w:pPr>
    </w:p>
    <w:p w:rsidR="003825A2" w:rsidRPr="003B58B2" w:rsidRDefault="00C70755" w:rsidP="003B58B2">
      <w:pPr>
        <w:spacing w:after="0"/>
        <w:jc w:val="center"/>
        <w:rPr>
          <w:rFonts w:ascii="Times New Roman" w:hAnsi="Times New Roman" w:cs="Times New Roman"/>
          <w:b/>
          <w:i/>
          <w:sz w:val="28"/>
          <w:szCs w:val="28"/>
        </w:rPr>
      </w:pPr>
      <w:r w:rsidRPr="003B58B2">
        <w:rPr>
          <w:rFonts w:ascii="Times New Roman" w:hAnsi="Times New Roman" w:cs="Times New Roman"/>
          <w:b/>
          <w:i/>
          <w:sz w:val="28"/>
          <w:szCs w:val="28"/>
        </w:rPr>
        <w:t>При возникновении аварийной ситуации</w:t>
      </w:r>
    </w:p>
    <w:p w:rsidR="00A7117C" w:rsidRDefault="00C70755" w:rsidP="00C13036">
      <w:pPr>
        <w:widowControl w:val="0"/>
        <w:autoSpaceDE w:val="0"/>
        <w:autoSpaceDN w:val="0"/>
        <w:adjustRightInd w:val="0"/>
        <w:spacing w:after="0"/>
        <w:ind w:left="426"/>
        <w:rPr>
          <w:rFonts w:ascii="Times New Roman" w:hAnsi="Times New Roman" w:cs="Times New Roman"/>
          <w:bCs/>
          <w:sz w:val="28"/>
          <w:szCs w:val="28"/>
        </w:rPr>
      </w:pPr>
      <w:r w:rsidRPr="003B58B2">
        <w:rPr>
          <w:rFonts w:ascii="Times New Roman" w:hAnsi="Times New Roman" w:cs="Times New Roman"/>
          <w:color w:val="000000"/>
          <w:sz w:val="28"/>
          <w:szCs w:val="28"/>
        </w:rPr>
        <w:t xml:space="preserve">- </w:t>
      </w:r>
      <w:r w:rsidR="00A7117C" w:rsidRPr="003B58B2">
        <w:rPr>
          <w:rFonts w:ascii="Times New Roman" w:hAnsi="Times New Roman" w:cs="Times New Roman"/>
          <w:color w:val="000000"/>
          <w:sz w:val="28"/>
          <w:szCs w:val="28"/>
        </w:rPr>
        <w:t>в КДЛ находится</w:t>
      </w:r>
      <w:r w:rsidR="00C13036">
        <w:rPr>
          <w:rFonts w:ascii="Times New Roman" w:hAnsi="Times New Roman" w:cs="Times New Roman"/>
          <w:color w:val="000000"/>
          <w:sz w:val="28"/>
          <w:szCs w:val="28"/>
        </w:rPr>
        <w:t xml:space="preserve"> </w:t>
      </w:r>
      <w:r w:rsidR="00C13036">
        <w:rPr>
          <w:rFonts w:ascii="Times New Roman" w:hAnsi="Times New Roman" w:cs="Times New Roman"/>
          <w:bCs/>
          <w:sz w:val="28"/>
          <w:szCs w:val="28"/>
        </w:rPr>
        <w:t>а</w:t>
      </w:r>
      <w:r w:rsidR="00A7117C" w:rsidRPr="00C13036">
        <w:rPr>
          <w:rFonts w:ascii="Times New Roman" w:hAnsi="Times New Roman" w:cs="Times New Roman"/>
          <w:bCs/>
          <w:sz w:val="28"/>
          <w:szCs w:val="28"/>
        </w:rPr>
        <w:t>варийная аптечка для профилактики ВИЧ-инфекции</w:t>
      </w:r>
      <w:r w:rsidR="00C13036">
        <w:rPr>
          <w:rFonts w:ascii="Times New Roman" w:hAnsi="Times New Roman" w:cs="Times New Roman"/>
          <w:bCs/>
          <w:sz w:val="28"/>
          <w:szCs w:val="28"/>
        </w:rPr>
        <w:t>, включающая в себя</w:t>
      </w:r>
      <w:r w:rsidR="00A7117C" w:rsidRPr="00C13036">
        <w:rPr>
          <w:rFonts w:ascii="Times New Roman" w:hAnsi="Times New Roman" w:cs="Times New Roman"/>
          <w:bCs/>
          <w:sz w:val="28"/>
          <w:szCs w:val="28"/>
        </w:rPr>
        <w:t>:</w:t>
      </w:r>
    </w:p>
    <w:p w:rsidR="005C5D4E" w:rsidRPr="00C13036" w:rsidRDefault="005C5D4E" w:rsidP="00C13036">
      <w:pPr>
        <w:widowControl w:val="0"/>
        <w:autoSpaceDE w:val="0"/>
        <w:autoSpaceDN w:val="0"/>
        <w:adjustRightInd w:val="0"/>
        <w:spacing w:after="0"/>
        <w:ind w:left="426"/>
        <w:rPr>
          <w:rFonts w:ascii="Times New Roman" w:hAnsi="Times New Roman" w:cs="Times New Roman"/>
          <w:color w:val="000000"/>
          <w:sz w:val="28"/>
          <w:szCs w:val="28"/>
        </w:rPr>
      </w:pPr>
      <w:r w:rsidRPr="005C5D4E">
        <w:rPr>
          <w:rFonts w:ascii="Times New Roman" w:hAnsi="Times New Roman" w:cs="Times New Roman"/>
          <w:noProof/>
          <w:color w:val="000000"/>
          <w:sz w:val="28"/>
          <w:szCs w:val="28"/>
        </w:rPr>
        <w:drawing>
          <wp:inline distT="0" distB="0" distL="0" distR="0" wp14:anchorId="4EB43AFC" wp14:editId="7347A93D">
            <wp:extent cx="5684703" cy="2704989"/>
            <wp:effectExtent l="0" t="0" r="0" b="635"/>
            <wp:docPr id="3" name="Рисунок 3" descr="https://sun9-23.userapi.com/impg/NjB1lNTXos-Blwh9w-m41o56QH-89IVbUYUhoA/Vi-GKVJK7xY.jpg?size=810x1080&amp;quality=95&amp;sign=da3bea649b34e3719a7769aaa5bdd95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23.userapi.com/impg/NjB1lNTXos-Blwh9w-m41o56QH-89IVbUYUhoA/Vi-GKVJK7xY.jpg?size=810x1080&amp;quality=95&amp;sign=da3bea649b34e3719a7769aaa5bdd954&amp;type=album"/>
                    <pic:cNvPicPr>
                      <a:picLocks noChangeAspect="1" noChangeArrowheads="1"/>
                    </pic:cNvPicPr>
                  </pic:nvPicPr>
                  <pic:blipFill rotWithShape="1">
                    <a:blip r:embed="rId6">
                      <a:extLst>
                        <a:ext uri="{28A0092B-C50C-407E-A947-70E740481C1C}">
                          <a14:useLocalDpi xmlns:a14="http://schemas.microsoft.com/office/drawing/2010/main" val="0"/>
                        </a:ext>
                      </a:extLst>
                    </a:blip>
                    <a:srcRect t="26286" r="166" b="38109"/>
                    <a:stretch/>
                  </pic:blipFill>
                  <pic:spPr bwMode="auto">
                    <a:xfrm>
                      <a:off x="0" y="0"/>
                      <a:ext cx="5688045" cy="2706579"/>
                    </a:xfrm>
                    <a:prstGeom prst="rect">
                      <a:avLst/>
                    </a:prstGeom>
                    <a:noFill/>
                    <a:ln>
                      <a:noFill/>
                    </a:ln>
                    <a:extLst>
                      <a:ext uri="{53640926-AAD7-44D8-BBD7-CCE9431645EC}">
                        <a14:shadowObscured xmlns:a14="http://schemas.microsoft.com/office/drawing/2010/main"/>
                      </a:ext>
                    </a:extLst>
                  </pic:spPr>
                </pic:pic>
              </a:graphicData>
            </a:graphic>
          </wp:inline>
        </w:drawing>
      </w:r>
    </w:p>
    <w:p w:rsidR="003B58B2" w:rsidRDefault="003B58B2" w:rsidP="003B58B2">
      <w:pPr>
        <w:pStyle w:val="a7"/>
        <w:widowControl w:val="0"/>
        <w:autoSpaceDE w:val="0"/>
        <w:autoSpaceDN w:val="0"/>
        <w:adjustRightInd w:val="0"/>
        <w:spacing w:after="0"/>
        <w:ind w:left="0"/>
        <w:jc w:val="both"/>
        <w:rPr>
          <w:rFonts w:ascii="Times New Roman" w:hAnsi="Times New Roman" w:cs="Times New Roman"/>
          <w:bCs/>
          <w:sz w:val="28"/>
          <w:szCs w:val="28"/>
        </w:rPr>
      </w:pPr>
      <w:r w:rsidRPr="003B58B2">
        <w:rPr>
          <w:rFonts w:ascii="Times New Roman" w:hAnsi="Times New Roman" w:cs="Times New Roman"/>
          <w:bCs/>
          <w:sz w:val="28"/>
          <w:szCs w:val="28"/>
        </w:rPr>
        <w:t xml:space="preserve">При возникновении на рабочем месте аварийной ситуации, связанной с риском заражения ВИЧ, проводится </w:t>
      </w:r>
      <w:proofErr w:type="spellStart"/>
      <w:r w:rsidRPr="003B58B2">
        <w:rPr>
          <w:rFonts w:ascii="Times New Roman" w:hAnsi="Times New Roman" w:cs="Times New Roman"/>
          <w:bCs/>
          <w:sz w:val="28"/>
          <w:szCs w:val="28"/>
        </w:rPr>
        <w:t>постконтактная</w:t>
      </w:r>
      <w:proofErr w:type="spellEnd"/>
      <w:r w:rsidRPr="003B58B2">
        <w:rPr>
          <w:rFonts w:ascii="Times New Roman" w:hAnsi="Times New Roman" w:cs="Times New Roman"/>
          <w:bCs/>
          <w:sz w:val="28"/>
          <w:szCs w:val="28"/>
        </w:rPr>
        <w:t xml:space="preserve"> профилактика, включающая оценку факторов риска при аварийной ситуации, четкое выполнение последовательных действий медицинского персонала при случившейся аварийной ситуации на рабочем месте</w:t>
      </w:r>
      <w:r w:rsidR="005C5D4E">
        <w:rPr>
          <w:rFonts w:ascii="Times New Roman" w:hAnsi="Times New Roman" w:cs="Times New Roman"/>
          <w:bCs/>
          <w:sz w:val="28"/>
          <w:szCs w:val="28"/>
        </w:rPr>
        <w:t>.</w:t>
      </w: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3F49B7" w:rsidRDefault="003F49B7"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CA0D31" w:rsidRDefault="00CA0D31"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5C5D4E" w:rsidRPr="003B58B2" w:rsidRDefault="005C5D4E" w:rsidP="003B58B2">
      <w:pPr>
        <w:pStyle w:val="a7"/>
        <w:widowControl w:val="0"/>
        <w:autoSpaceDE w:val="0"/>
        <w:autoSpaceDN w:val="0"/>
        <w:adjustRightInd w:val="0"/>
        <w:spacing w:after="0"/>
        <w:ind w:left="0"/>
        <w:jc w:val="both"/>
        <w:rPr>
          <w:rFonts w:ascii="Times New Roman" w:hAnsi="Times New Roman" w:cs="Times New Roman"/>
          <w:bCs/>
          <w:sz w:val="28"/>
          <w:szCs w:val="28"/>
        </w:rPr>
      </w:pPr>
    </w:p>
    <w:p w:rsidR="00C70755" w:rsidRPr="003B58B2" w:rsidRDefault="00C70755" w:rsidP="00C13036">
      <w:pPr>
        <w:pStyle w:val="a3"/>
        <w:spacing w:before="0" w:beforeAutospacing="0" w:after="0" w:afterAutospacing="0" w:line="276" w:lineRule="auto"/>
        <w:jc w:val="both"/>
        <w:rPr>
          <w:color w:val="000000"/>
          <w:sz w:val="28"/>
          <w:szCs w:val="28"/>
        </w:rPr>
      </w:pPr>
    </w:p>
    <w:p w:rsidR="00AA69CB" w:rsidRDefault="00AA69CB" w:rsidP="003B58B2">
      <w:pPr>
        <w:spacing w:after="0"/>
        <w:jc w:val="center"/>
        <w:rPr>
          <w:rFonts w:ascii="Times New Roman" w:hAnsi="Times New Roman" w:cs="Times New Roman"/>
          <w:b/>
          <w:sz w:val="28"/>
          <w:szCs w:val="28"/>
        </w:rPr>
      </w:pPr>
      <w:r w:rsidRPr="00FB51C2">
        <w:rPr>
          <w:rFonts w:ascii="Times New Roman" w:hAnsi="Times New Roman" w:cs="Times New Roman"/>
          <w:b/>
          <w:sz w:val="28"/>
          <w:szCs w:val="28"/>
        </w:rPr>
        <w:t>Документы, регламентирующие правила безопасности</w:t>
      </w:r>
      <w:r w:rsidR="00FB51C2">
        <w:rPr>
          <w:rFonts w:ascii="Times New Roman" w:hAnsi="Times New Roman" w:cs="Times New Roman"/>
          <w:b/>
          <w:sz w:val="28"/>
          <w:szCs w:val="28"/>
        </w:rPr>
        <w:t xml:space="preserve"> в КДЛ</w:t>
      </w:r>
      <w:r w:rsidRPr="00FB51C2">
        <w:rPr>
          <w:rFonts w:ascii="Times New Roman" w:hAnsi="Times New Roman" w:cs="Times New Roman"/>
          <w:b/>
          <w:sz w:val="28"/>
          <w:szCs w:val="28"/>
        </w:rPr>
        <w:t>.</w:t>
      </w:r>
    </w:p>
    <w:p w:rsidR="000006F3" w:rsidRPr="000006F3" w:rsidRDefault="000006F3" w:rsidP="000006F3">
      <w:pPr>
        <w:pStyle w:val="a7"/>
        <w:numPr>
          <w:ilvl w:val="0"/>
          <w:numId w:val="29"/>
        </w:numPr>
        <w:spacing w:after="0"/>
        <w:ind w:left="417"/>
        <w:jc w:val="both"/>
        <w:rPr>
          <w:rFonts w:ascii="Times New Roman" w:hAnsi="Times New Roman" w:cs="Times New Roman"/>
          <w:sz w:val="28"/>
          <w:szCs w:val="28"/>
        </w:rPr>
      </w:pPr>
      <w:r w:rsidRPr="000006F3">
        <w:rPr>
          <w:rFonts w:ascii="Times New Roman" w:hAnsi="Times New Roman" w:cs="Times New Roman"/>
          <w:sz w:val="28"/>
          <w:szCs w:val="28"/>
        </w:rPr>
        <w:t>ФЗ №323 от 21.10. 2011 г. «Об основах охраны здоровья граждан РФ»</w:t>
      </w:r>
    </w:p>
    <w:p w:rsidR="005C5D4E" w:rsidRPr="000006F3" w:rsidRDefault="000006F3" w:rsidP="000006F3">
      <w:pPr>
        <w:pStyle w:val="a7"/>
        <w:numPr>
          <w:ilvl w:val="0"/>
          <w:numId w:val="29"/>
        </w:numPr>
        <w:spacing w:after="0"/>
        <w:ind w:left="417"/>
        <w:jc w:val="both"/>
        <w:rPr>
          <w:rFonts w:ascii="Times New Roman" w:hAnsi="Times New Roman" w:cs="Times New Roman"/>
          <w:sz w:val="28"/>
          <w:szCs w:val="28"/>
        </w:rPr>
      </w:pPr>
      <w:r w:rsidRPr="000006F3">
        <w:rPr>
          <w:rFonts w:ascii="Times New Roman" w:hAnsi="Times New Roman" w:cs="Times New Roman"/>
          <w:sz w:val="28"/>
          <w:szCs w:val="28"/>
        </w:rPr>
        <w:t>ФЗ№ 326 от 29.10.2010 г «Об обязательном медицинском страховании в РФ.</w:t>
      </w:r>
    </w:p>
    <w:p w:rsidR="0007473B" w:rsidRDefault="0007473B" w:rsidP="002B21B9">
      <w:pPr>
        <w:pStyle w:val="a7"/>
        <w:numPr>
          <w:ilvl w:val="0"/>
          <w:numId w:val="13"/>
        </w:numPr>
        <w:spacing w:after="0"/>
        <w:ind w:left="417"/>
        <w:rPr>
          <w:rFonts w:ascii="Times New Roman" w:hAnsi="Times New Roman" w:cs="Times New Roman"/>
          <w:sz w:val="28"/>
          <w:szCs w:val="28"/>
        </w:rPr>
      </w:pPr>
      <w:proofErr w:type="spellStart"/>
      <w:r w:rsidRPr="0007473B">
        <w:rPr>
          <w:rFonts w:ascii="Times New Roman" w:hAnsi="Times New Roman" w:cs="Times New Roman"/>
          <w:sz w:val="28"/>
          <w:szCs w:val="28"/>
        </w:rPr>
        <w:t>СанПин</w:t>
      </w:r>
      <w:proofErr w:type="spellEnd"/>
      <w:r w:rsidRPr="0007473B">
        <w:rPr>
          <w:rFonts w:ascii="Times New Roman" w:hAnsi="Times New Roman" w:cs="Times New Roman"/>
          <w:sz w:val="28"/>
          <w:szCs w:val="28"/>
        </w:rPr>
        <w:t xml:space="preserve">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07473B" w:rsidRDefault="0007473B" w:rsidP="002B21B9">
      <w:pPr>
        <w:pStyle w:val="a7"/>
        <w:numPr>
          <w:ilvl w:val="0"/>
          <w:numId w:val="13"/>
        </w:numPr>
        <w:spacing w:after="0"/>
        <w:ind w:left="417"/>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воздуха,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7473B" w:rsidRPr="0007473B" w:rsidRDefault="0007473B" w:rsidP="002B21B9">
      <w:pPr>
        <w:pStyle w:val="a7"/>
        <w:numPr>
          <w:ilvl w:val="0"/>
          <w:numId w:val="13"/>
        </w:numPr>
        <w:spacing w:after="0"/>
        <w:ind w:left="417"/>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3.3686-21 «Санитарно-эпидемиологические требования по профилактике инфекционных заболеваний»</w:t>
      </w:r>
    </w:p>
    <w:p w:rsidR="00C13036" w:rsidRPr="00296A9F" w:rsidRDefault="00C13036" w:rsidP="0007473B">
      <w:pPr>
        <w:pStyle w:val="a7"/>
        <w:numPr>
          <w:ilvl w:val="0"/>
          <w:numId w:val="13"/>
        </w:numPr>
        <w:spacing w:after="0"/>
        <w:ind w:left="426"/>
        <w:rPr>
          <w:rFonts w:ascii="Times New Roman" w:hAnsi="Times New Roman" w:cs="Times New Roman"/>
          <w:sz w:val="28"/>
        </w:rPr>
      </w:pPr>
      <w:r w:rsidRPr="00296A9F">
        <w:rPr>
          <w:rFonts w:ascii="Times New Roman" w:hAnsi="Times New Roman" w:cs="Times New Roman"/>
          <w:sz w:val="28"/>
        </w:rPr>
        <w:t>Приказ Минздрава РФ № 9от 26.01.1994г  "О совершенствовании работы по внешнему контролю качества клинических лабораторных исследований"</w:t>
      </w:r>
    </w:p>
    <w:p w:rsidR="00C13036" w:rsidRPr="00296A9F" w:rsidRDefault="00C13036" w:rsidP="0007473B">
      <w:pPr>
        <w:pStyle w:val="a7"/>
        <w:numPr>
          <w:ilvl w:val="0"/>
          <w:numId w:val="13"/>
        </w:numPr>
        <w:spacing w:after="0"/>
        <w:ind w:left="426"/>
        <w:rPr>
          <w:rFonts w:ascii="Times New Roman" w:hAnsi="Times New Roman" w:cs="Times New Roman"/>
          <w:sz w:val="28"/>
        </w:rPr>
      </w:pPr>
      <w:r w:rsidRPr="00296A9F">
        <w:rPr>
          <w:rFonts w:ascii="Times New Roman" w:hAnsi="Times New Roman" w:cs="Times New Roman"/>
          <w:sz w:val="28"/>
        </w:rPr>
        <w:t xml:space="preserve">Приказ Минздрава РФ  № 60 от 19.02.1996г  "О мерах по дальнейшему совершенствованию Федеральной системы внешней оценки качества клинических лабораторных исследований"  </w:t>
      </w:r>
    </w:p>
    <w:p w:rsidR="00C13036" w:rsidRPr="00296A9F" w:rsidRDefault="00C13036" w:rsidP="0007473B">
      <w:pPr>
        <w:pStyle w:val="a7"/>
        <w:numPr>
          <w:ilvl w:val="0"/>
          <w:numId w:val="13"/>
        </w:numPr>
        <w:spacing w:after="0"/>
        <w:ind w:left="426"/>
        <w:rPr>
          <w:rFonts w:ascii="Times New Roman" w:hAnsi="Times New Roman" w:cs="Times New Roman"/>
          <w:sz w:val="28"/>
        </w:rPr>
      </w:pPr>
      <w:r w:rsidRPr="00296A9F">
        <w:rPr>
          <w:rFonts w:ascii="Times New Roman" w:hAnsi="Times New Roman" w:cs="Times New Roman"/>
          <w:sz w:val="28"/>
        </w:rPr>
        <w:t>Приказ Минздрава РФ №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 от 03.05.1995 г.</w:t>
      </w:r>
    </w:p>
    <w:p w:rsidR="00C13036" w:rsidRPr="00296A9F" w:rsidRDefault="00C13036" w:rsidP="0007473B">
      <w:pPr>
        <w:pStyle w:val="a7"/>
        <w:numPr>
          <w:ilvl w:val="0"/>
          <w:numId w:val="13"/>
        </w:numPr>
        <w:spacing w:after="0"/>
        <w:ind w:left="426"/>
        <w:rPr>
          <w:rFonts w:ascii="Times New Roman" w:hAnsi="Times New Roman" w:cs="Times New Roman"/>
          <w:sz w:val="28"/>
        </w:rPr>
      </w:pPr>
      <w:r w:rsidRPr="00296A9F">
        <w:rPr>
          <w:rFonts w:ascii="Times New Roman" w:hAnsi="Times New Roman" w:cs="Times New Roman"/>
          <w:sz w:val="28"/>
        </w:rPr>
        <w:t xml:space="preserve">Приказ № 45 Минздрава РФ от 07.02.2000г  "Правила </w:t>
      </w:r>
      <w:proofErr w:type="spellStart"/>
      <w:r w:rsidRPr="00296A9F">
        <w:rPr>
          <w:rFonts w:ascii="Times New Roman" w:hAnsi="Times New Roman" w:cs="Times New Roman"/>
          <w:sz w:val="28"/>
        </w:rPr>
        <w:t>внутрилабораторного</w:t>
      </w:r>
      <w:proofErr w:type="spellEnd"/>
      <w:r w:rsidRPr="00296A9F">
        <w:rPr>
          <w:rFonts w:ascii="Times New Roman" w:hAnsi="Times New Roman" w:cs="Times New Roman"/>
          <w:sz w:val="28"/>
        </w:rPr>
        <w:t xml:space="preserve"> контроля качества количественных клинических лабораторных исследований"  </w:t>
      </w:r>
    </w:p>
    <w:p w:rsidR="00C13036" w:rsidRPr="00296A9F" w:rsidRDefault="00C13036" w:rsidP="0007473B">
      <w:pPr>
        <w:pStyle w:val="a7"/>
        <w:numPr>
          <w:ilvl w:val="0"/>
          <w:numId w:val="13"/>
        </w:numPr>
        <w:spacing w:after="0"/>
        <w:ind w:left="426"/>
        <w:rPr>
          <w:rFonts w:ascii="Times New Roman" w:hAnsi="Times New Roman" w:cs="Times New Roman"/>
          <w:sz w:val="28"/>
        </w:rPr>
      </w:pPr>
      <w:r w:rsidRPr="00296A9F">
        <w:rPr>
          <w:rFonts w:ascii="Times New Roman" w:hAnsi="Times New Roman" w:cs="Times New Roman"/>
          <w:sz w:val="28"/>
        </w:rPr>
        <w:t xml:space="preserve">Приказ Минздрава РФ № 220 от 26.05.2003"Об утверждении отраслевого стандарта "Правила проведения </w:t>
      </w:r>
      <w:proofErr w:type="spellStart"/>
      <w:r w:rsidRPr="00296A9F">
        <w:rPr>
          <w:rFonts w:ascii="Times New Roman" w:hAnsi="Times New Roman" w:cs="Times New Roman"/>
          <w:sz w:val="28"/>
        </w:rPr>
        <w:t>внутрилабораторного</w:t>
      </w:r>
      <w:proofErr w:type="spellEnd"/>
      <w:r w:rsidRPr="00296A9F">
        <w:rPr>
          <w:rFonts w:ascii="Times New Roman" w:hAnsi="Times New Roman" w:cs="Times New Roman"/>
          <w:sz w:val="28"/>
        </w:rPr>
        <w:t xml:space="preserve"> контроля качества количественных методов клинических лабораторных исследований с использованием контрольных материалов (ОСТ 91500.13.0001-2003)"</w:t>
      </w:r>
    </w:p>
    <w:p w:rsidR="00C13036" w:rsidRDefault="00C13036" w:rsidP="0007473B">
      <w:pPr>
        <w:pStyle w:val="a7"/>
        <w:numPr>
          <w:ilvl w:val="0"/>
          <w:numId w:val="13"/>
        </w:numPr>
        <w:spacing w:after="0"/>
        <w:ind w:left="426"/>
        <w:rPr>
          <w:rFonts w:ascii="Times New Roman" w:hAnsi="Times New Roman" w:cs="Times New Roman"/>
          <w:sz w:val="28"/>
          <w:highlight w:val="yellow"/>
        </w:rPr>
      </w:pPr>
      <w:r w:rsidRPr="00407763">
        <w:rPr>
          <w:rFonts w:ascii="Times New Roman" w:hAnsi="Times New Roman" w:cs="Times New Roman"/>
          <w:sz w:val="28"/>
          <w:highlight w:val="yellow"/>
        </w:rPr>
        <w:t xml:space="preserve">Приказ  Минздрава РФ № 380 от 25.12.1997г. «О состоянии и мерах по совершенствованию лабораторного обеспечения диагностики и лечения пациентов в </w:t>
      </w:r>
      <w:proofErr w:type="spellStart"/>
      <w:r w:rsidRPr="00407763">
        <w:rPr>
          <w:rFonts w:ascii="Times New Roman" w:hAnsi="Times New Roman" w:cs="Times New Roman"/>
          <w:sz w:val="28"/>
          <w:highlight w:val="yellow"/>
        </w:rPr>
        <w:t>учрежденгиях</w:t>
      </w:r>
      <w:proofErr w:type="spellEnd"/>
      <w:r w:rsidRPr="00407763">
        <w:rPr>
          <w:rFonts w:ascii="Times New Roman" w:hAnsi="Times New Roman" w:cs="Times New Roman"/>
          <w:sz w:val="28"/>
          <w:highlight w:val="yellow"/>
        </w:rPr>
        <w:t xml:space="preserve"> здравоохранения РФ»;</w:t>
      </w:r>
    </w:p>
    <w:p w:rsidR="002B21B9" w:rsidRPr="00407763" w:rsidRDefault="002B21B9" w:rsidP="002B21B9">
      <w:pPr>
        <w:pStyle w:val="a7"/>
        <w:spacing w:after="0"/>
        <w:ind w:left="426"/>
        <w:rPr>
          <w:rFonts w:ascii="Times New Roman" w:hAnsi="Times New Roman" w:cs="Times New Roman"/>
          <w:sz w:val="28"/>
          <w:highlight w:val="yellow"/>
        </w:rPr>
      </w:pPr>
    </w:p>
    <w:p w:rsidR="00C13036" w:rsidRPr="00D47462" w:rsidRDefault="00D47462" w:rsidP="0007473B">
      <w:pPr>
        <w:pStyle w:val="a3"/>
        <w:spacing w:before="0" w:beforeAutospacing="0" w:after="0" w:afterAutospacing="0" w:line="276" w:lineRule="auto"/>
        <w:rPr>
          <w:color w:val="000000"/>
          <w:sz w:val="28"/>
          <w:szCs w:val="28"/>
        </w:rPr>
      </w:pPr>
      <w:r w:rsidRPr="00D47462">
        <w:rPr>
          <w:color w:val="000000"/>
          <w:sz w:val="28"/>
          <w:szCs w:val="28"/>
        </w:rPr>
        <w:t xml:space="preserve"> </w:t>
      </w:r>
    </w:p>
    <w:p w:rsidR="00AA69CB" w:rsidRDefault="00E2539F" w:rsidP="003B58B2">
      <w:pPr>
        <w:spacing w:after="0"/>
        <w:jc w:val="center"/>
        <w:rPr>
          <w:rFonts w:ascii="Times New Roman" w:hAnsi="Times New Roman" w:cs="Times New Roman"/>
          <w:b/>
          <w:color w:val="000000"/>
          <w:sz w:val="28"/>
          <w:szCs w:val="28"/>
        </w:rPr>
      </w:pPr>
      <w:r w:rsidRPr="00FB51C2">
        <w:rPr>
          <w:rFonts w:ascii="Times New Roman" w:hAnsi="Times New Roman" w:cs="Times New Roman"/>
          <w:b/>
          <w:color w:val="000000"/>
          <w:sz w:val="28"/>
          <w:szCs w:val="28"/>
        </w:rPr>
        <w:t>Санитарно- эпидемиологические требования к обращению с медицинскими отходами</w:t>
      </w:r>
    </w:p>
    <w:p w:rsidR="0007473B" w:rsidRPr="002B21B9" w:rsidRDefault="002B21B9" w:rsidP="002B21B9">
      <w:pPr>
        <w:pStyle w:val="a7"/>
        <w:numPr>
          <w:ilvl w:val="0"/>
          <w:numId w:val="28"/>
        </w:numPr>
        <w:spacing w:after="0"/>
        <w:ind w:left="417"/>
        <w:rPr>
          <w:rFonts w:ascii="Times New Roman" w:hAnsi="Times New Roman" w:cs="Times New Roman"/>
          <w:b/>
          <w:sz w:val="28"/>
          <w:szCs w:val="28"/>
          <w:u w:val="single"/>
        </w:rPr>
      </w:pPr>
      <w:proofErr w:type="spellStart"/>
      <w:r w:rsidRPr="002B21B9">
        <w:rPr>
          <w:rFonts w:ascii="Times New Roman" w:hAnsi="Times New Roman" w:cs="Times New Roman"/>
          <w:sz w:val="28"/>
          <w:szCs w:val="28"/>
        </w:rPr>
        <w:t>СанПин</w:t>
      </w:r>
      <w:proofErr w:type="spellEnd"/>
      <w:r w:rsidRPr="002B21B9">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воздуха,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2539F" w:rsidRPr="003B58B2" w:rsidRDefault="00E2539F" w:rsidP="003B58B2">
      <w:pPr>
        <w:spacing w:after="0"/>
        <w:jc w:val="both"/>
        <w:rPr>
          <w:rFonts w:ascii="Times New Roman" w:hAnsi="Times New Roman" w:cs="Times New Roman"/>
          <w:sz w:val="28"/>
          <w:szCs w:val="28"/>
        </w:rPr>
      </w:pPr>
      <w:r w:rsidRPr="003B58B2">
        <w:rPr>
          <w:rFonts w:ascii="Times New Roman" w:hAnsi="Times New Roman" w:cs="Times New Roman"/>
          <w:sz w:val="28"/>
          <w:szCs w:val="28"/>
        </w:rPr>
        <w:t>- класс А (неопасные) – отходы, не имеющие контакта с зараженными или условно зараженными ПБА I-IV групп патогенности (различная макулатура, упаковочный материал, негодная мебель, строительный мусор и др.);</w:t>
      </w:r>
    </w:p>
    <w:p w:rsidR="00E2539F" w:rsidRPr="003B58B2" w:rsidRDefault="00E2539F" w:rsidP="003B58B2">
      <w:pPr>
        <w:spacing w:after="0"/>
        <w:jc w:val="both"/>
        <w:rPr>
          <w:rFonts w:ascii="Times New Roman" w:hAnsi="Times New Roman" w:cs="Times New Roman"/>
          <w:sz w:val="28"/>
          <w:szCs w:val="28"/>
        </w:rPr>
      </w:pPr>
      <w:r w:rsidRPr="003B58B2">
        <w:rPr>
          <w:rFonts w:ascii="Times New Roman" w:hAnsi="Times New Roman" w:cs="Times New Roman"/>
          <w:sz w:val="28"/>
          <w:szCs w:val="28"/>
        </w:rPr>
        <w:t xml:space="preserve">- класс Б (опасные) – </w:t>
      </w:r>
      <w:r w:rsidR="00C13036">
        <w:rPr>
          <w:rFonts w:ascii="Times New Roman" w:hAnsi="Times New Roman"/>
          <w:sz w:val="28"/>
          <w:szCs w:val="28"/>
        </w:rPr>
        <w:t>и</w:t>
      </w:r>
      <w:r w:rsidR="00C13036" w:rsidRPr="00B07CB7">
        <w:rPr>
          <w:rFonts w:ascii="Times New Roman" w:hAnsi="Times New Roman"/>
          <w:sz w:val="28"/>
          <w:szCs w:val="28"/>
        </w:rPr>
        <w:t>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w:t>
      </w:r>
      <w:r w:rsidR="00C13036">
        <w:rPr>
          <w:rFonts w:ascii="Times New Roman" w:hAnsi="Times New Roman"/>
          <w:sz w:val="28"/>
          <w:szCs w:val="28"/>
        </w:rPr>
        <w:t>оды (органы, ткани и так далее)</w:t>
      </w:r>
      <w:r w:rsidRPr="003B58B2">
        <w:rPr>
          <w:rFonts w:ascii="Times New Roman" w:hAnsi="Times New Roman" w:cs="Times New Roman"/>
          <w:sz w:val="28"/>
          <w:szCs w:val="28"/>
        </w:rPr>
        <w:t>;</w:t>
      </w:r>
    </w:p>
    <w:p w:rsidR="00E2539F" w:rsidRPr="003B58B2" w:rsidRDefault="00E2539F" w:rsidP="00C05100">
      <w:pPr>
        <w:spacing w:after="0"/>
        <w:jc w:val="both"/>
        <w:rPr>
          <w:rFonts w:ascii="Times New Roman" w:hAnsi="Times New Roman" w:cs="Times New Roman"/>
          <w:sz w:val="28"/>
          <w:szCs w:val="28"/>
        </w:rPr>
      </w:pPr>
      <w:r w:rsidRPr="003B58B2">
        <w:rPr>
          <w:rFonts w:ascii="Times New Roman" w:hAnsi="Times New Roman" w:cs="Times New Roman"/>
          <w:sz w:val="28"/>
          <w:szCs w:val="28"/>
        </w:rPr>
        <w:t xml:space="preserve">- класс В (чрезвычайно опасные) – </w:t>
      </w:r>
      <w:r w:rsidR="00C05100">
        <w:rPr>
          <w:rFonts w:ascii="Times New Roman" w:hAnsi="Times New Roman"/>
          <w:sz w:val="28"/>
          <w:szCs w:val="28"/>
        </w:rPr>
        <w:t>м</w:t>
      </w:r>
      <w:r w:rsidR="00C05100" w:rsidRPr="00B07CB7">
        <w:rPr>
          <w:rFonts w:ascii="Times New Roman" w:hAnsi="Times New Roman"/>
          <w:sz w:val="28"/>
          <w:szCs w:val="28"/>
        </w:rPr>
        <w:t>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r w:rsidR="00C05100">
        <w:rPr>
          <w:rFonts w:ascii="Times New Roman" w:hAnsi="Times New Roman"/>
          <w:sz w:val="28"/>
          <w:szCs w:val="28"/>
        </w:rPr>
        <w:t xml:space="preserve"> </w:t>
      </w:r>
      <w:r w:rsidR="00C05100" w:rsidRPr="00B07CB7">
        <w:rPr>
          <w:rFonts w:ascii="Times New Roman" w:hAnsi="Times New Roman"/>
          <w:sz w:val="28"/>
          <w:szCs w:val="28"/>
        </w:rPr>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r w:rsidR="00C05100">
        <w:rPr>
          <w:rFonts w:ascii="Times New Roman" w:hAnsi="Times New Roman"/>
          <w:sz w:val="28"/>
          <w:szCs w:val="28"/>
        </w:rPr>
        <w:t>.</w:t>
      </w:r>
    </w:p>
    <w:p w:rsidR="00AA69CB" w:rsidRPr="003B58B2" w:rsidRDefault="00E2539F" w:rsidP="003B58B2">
      <w:pPr>
        <w:spacing w:after="0"/>
        <w:jc w:val="both"/>
        <w:rPr>
          <w:rFonts w:ascii="Times New Roman" w:hAnsi="Times New Roman" w:cs="Times New Roman"/>
          <w:sz w:val="28"/>
          <w:szCs w:val="28"/>
        </w:rPr>
      </w:pPr>
      <w:r w:rsidRPr="003B58B2">
        <w:rPr>
          <w:rFonts w:ascii="Times New Roman" w:hAnsi="Times New Roman" w:cs="Times New Roman"/>
          <w:sz w:val="28"/>
          <w:szCs w:val="28"/>
        </w:rPr>
        <w:t>- класс Г – просроченные медицинские и иммунобиологические препараты (МИБП), питательные среды с истекшим сроком годности, химические реактивы, ртутьсодержащие предметы, приборы, оборудование.</w:t>
      </w:r>
    </w:p>
    <w:p w:rsidR="00E2539F" w:rsidRDefault="00E2539F" w:rsidP="00C05100">
      <w:pPr>
        <w:spacing w:after="0"/>
        <w:ind w:firstLine="426"/>
        <w:jc w:val="both"/>
        <w:rPr>
          <w:rFonts w:ascii="Times New Roman" w:hAnsi="Times New Roman" w:cs="Times New Roman"/>
          <w:sz w:val="28"/>
          <w:szCs w:val="28"/>
        </w:rPr>
      </w:pPr>
      <w:r w:rsidRPr="003B58B2">
        <w:rPr>
          <w:rFonts w:ascii="Times New Roman" w:hAnsi="Times New Roman" w:cs="Times New Roman"/>
          <w:sz w:val="28"/>
          <w:szCs w:val="28"/>
        </w:rPr>
        <w:t xml:space="preserve">К отходам деятельности лаборатории, в зависимости от их класса, предъявляют различные требования по обеззараживанию, сбору, временному хранению, транспортированию и утилизации. </w:t>
      </w:r>
    </w:p>
    <w:p w:rsidR="00FB51C2" w:rsidRPr="003B58B2" w:rsidRDefault="00FB51C2" w:rsidP="00C05100">
      <w:pPr>
        <w:spacing w:after="0"/>
        <w:ind w:firstLine="426"/>
        <w:jc w:val="both"/>
        <w:rPr>
          <w:rFonts w:ascii="Times New Roman" w:hAnsi="Times New Roman" w:cs="Times New Roman"/>
          <w:sz w:val="28"/>
          <w:szCs w:val="28"/>
        </w:rPr>
      </w:pPr>
    </w:p>
    <w:p w:rsidR="00E2539F" w:rsidRPr="003B58B2" w:rsidRDefault="00E2539F" w:rsidP="003B58B2">
      <w:pPr>
        <w:spacing w:after="0"/>
        <w:jc w:val="both"/>
        <w:rPr>
          <w:rFonts w:ascii="Times New Roman" w:hAnsi="Times New Roman" w:cs="Times New Roman"/>
          <w:i/>
          <w:sz w:val="28"/>
          <w:szCs w:val="28"/>
          <w:u w:val="single"/>
        </w:rPr>
      </w:pPr>
      <w:r w:rsidRPr="003B58B2">
        <w:rPr>
          <w:rFonts w:ascii="Times New Roman" w:hAnsi="Times New Roman" w:cs="Times New Roman"/>
          <w:i/>
          <w:sz w:val="28"/>
          <w:szCs w:val="28"/>
          <w:u w:val="single"/>
        </w:rPr>
        <w:t>В нашей лаборатории всего два класса отходов: А и Б.</w:t>
      </w:r>
    </w:p>
    <w:p w:rsidR="00E2539F" w:rsidRPr="003B58B2" w:rsidRDefault="00E2539F" w:rsidP="009233D4">
      <w:pPr>
        <w:tabs>
          <w:tab w:val="left" w:pos="426"/>
        </w:tabs>
        <w:spacing w:after="0"/>
        <w:ind w:firstLine="426"/>
        <w:jc w:val="both"/>
        <w:rPr>
          <w:rFonts w:ascii="Times New Roman" w:hAnsi="Times New Roman" w:cs="Times New Roman"/>
          <w:sz w:val="28"/>
          <w:szCs w:val="28"/>
        </w:rPr>
      </w:pPr>
      <w:r w:rsidRPr="003B58B2">
        <w:rPr>
          <w:rFonts w:ascii="Times New Roman" w:hAnsi="Times New Roman" w:cs="Times New Roman"/>
          <w:sz w:val="28"/>
          <w:szCs w:val="28"/>
        </w:rPr>
        <w:t>Отходы класса А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 крышками переносят к мусороприемнику для дальнейшего вывоза на полигон твердых бытовых отходов (ТБО).</w:t>
      </w:r>
    </w:p>
    <w:p w:rsidR="00E2539F" w:rsidRDefault="00E2539F" w:rsidP="009233D4">
      <w:pPr>
        <w:spacing w:after="0"/>
        <w:ind w:firstLine="426"/>
        <w:jc w:val="both"/>
        <w:rPr>
          <w:rFonts w:ascii="Times New Roman" w:hAnsi="Times New Roman" w:cs="Times New Roman"/>
          <w:sz w:val="28"/>
          <w:szCs w:val="28"/>
        </w:rPr>
      </w:pPr>
      <w:r w:rsidRPr="003B58B2">
        <w:rPr>
          <w:rFonts w:ascii="Times New Roman" w:hAnsi="Times New Roman" w:cs="Times New Roman"/>
          <w:sz w:val="28"/>
          <w:szCs w:val="28"/>
        </w:rPr>
        <w:lastRenderedPageBreak/>
        <w:t>Отходы класса Б (опасные) подвергают обязательной дезинфекции на месте их образования в соответствии с действ</w:t>
      </w:r>
      <w:r w:rsidR="00FB51C2">
        <w:rPr>
          <w:rFonts w:ascii="Times New Roman" w:hAnsi="Times New Roman" w:cs="Times New Roman"/>
          <w:sz w:val="28"/>
          <w:szCs w:val="28"/>
        </w:rPr>
        <w:t xml:space="preserve">ующими нормативными документами. </w:t>
      </w:r>
      <w:r w:rsidRPr="003B58B2">
        <w:rPr>
          <w:rFonts w:ascii="Times New Roman" w:hAnsi="Times New Roman" w:cs="Times New Roman"/>
          <w:sz w:val="28"/>
          <w:szCs w:val="28"/>
        </w:rPr>
        <w:t>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w:t>
      </w:r>
      <w:r w:rsidR="00FB51C2">
        <w:rPr>
          <w:rFonts w:ascii="Times New Roman" w:hAnsi="Times New Roman" w:cs="Times New Roman"/>
          <w:sz w:val="28"/>
          <w:szCs w:val="28"/>
        </w:rPr>
        <w:t>о</w:t>
      </w:r>
      <w:r w:rsidRPr="003B58B2">
        <w:rPr>
          <w:rFonts w:ascii="Times New Roman" w:hAnsi="Times New Roman" w:cs="Times New Roman"/>
          <w:sz w:val="28"/>
          <w:szCs w:val="28"/>
        </w:rPr>
        <w:t xml:space="preserve">льзуют специальные одноразовые контейнеры. Одноразовые емкости желтого цвета с отходами класса Б маркируют надписью «Опасные отходы – «Класс Б» с указанием названия лаборатории, кода учреждения, даты, фамилии ответственного за сбор отходов лица. Заполненные емкости помещают во влагонепроницаемые баки желтого цвета с той же маркировкой, герметично закрывают крышкой и </w:t>
      </w:r>
      <w:r w:rsidRPr="00D77164">
        <w:rPr>
          <w:rFonts w:ascii="Times New Roman" w:hAnsi="Times New Roman" w:cs="Times New Roman"/>
          <w:sz w:val="28"/>
          <w:szCs w:val="28"/>
          <w:highlight w:val="yellow"/>
        </w:rPr>
        <w:t>переносят к металлическим контейнерам, которые размещены на специальной площадке хозяйственного двора учреждения (лаборатории).</w:t>
      </w:r>
      <w:r w:rsidRPr="003B58B2">
        <w:rPr>
          <w:rFonts w:ascii="Times New Roman" w:hAnsi="Times New Roman" w:cs="Times New Roman"/>
          <w:sz w:val="28"/>
          <w:szCs w:val="28"/>
        </w:rPr>
        <w:t xml:space="preserve">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rsidR="00FB51C2" w:rsidRPr="003B58B2" w:rsidRDefault="00FB51C2" w:rsidP="009233D4">
      <w:pPr>
        <w:spacing w:after="0"/>
        <w:ind w:firstLine="426"/>
        <w:jc w:val="both"/>
        <w:rPr>
          <w:rFonts w:ascii="Times New Roman" w:hAnsi="Times New Roman" w:cs="Times New Roman"/>
          <w:sz w:val="28"/>
          <w:szCs w:val="28"/>
        </w:rPr>
      </w:pPr>
    </w:p>
    <w:p w:rsidR="00F212DF" w:rsidRDefault="00F212DF" w:rsidP="003B58B2">
      <w:pPr>
        <w:spacing w:after="0"/>
        <w:jc w:val="center"/>
        <w:rPr>
          <w:rFonts w:ascii="Times New Roman" w:hAnsi="Times New Roman" w:cs="Times New Roman"/>
          <w:b/>
          <w:sz w:val="28"/>
          <w:szCs w:val="28"/>
        </w:rPr>
      </w:pPr>
    </w:p>
    <w:p w:rsidR="00E2539F" w:rsidRPr="003B58B2" w:rsidRDefault="00E2539F" w:rsidP="003B58B2">
      <w:pPr>
        <w:spacing w:after="0"/>
        <w:jc w:val="center"/>
        <w:rPr>
          <w:rFonts w:ascii="Times New Roman" w:hAnsi="Times New Roman" w:cs="Times New Roman"/>
          <w:b/>
          <w:sz w:val="28"/>
          <w:szCs w:val="28"/>
        </w:rPr>
      </w:pPr>
      <w:r w:rsidRPr="003B58B2">
        <w:rPr>
          <w:rFonts w:ascii="Times New Roman" w:hAnsi="Times New Roman" w:cs="Times New Roman"/>
          <w:b/>
          <w:sz w:val="28"/>
          <w:szCs w:val="28"/>
        </w:rPr>
        <w:t>Дезинфекция и стерилизация</w:t>
      </w:r>
    </w:p>
    <w:p w:rsidR="00E2539F" w:rsidRPr="003B58B2" w:rsidRDefault="00E2539F" w:rsidP="00FB51C2">
      <w:pPr>
        <w:spacing w:after="0"/>
        <w:ind w:firstLine="426"/>
        <w:jc w:val="both"/>
        <w:rPr>
          <w:rFonts w:ascii="Times New Roman" w:hAnsi="Times New Roman" w:cs="Times New Roman"/>
          <w:sz w:val="28"/>
          <w:szCs w:val="28"/>
        </w:rPr>
      </w:pPr>
      <w:r w:rsidRPr="00FB51C2">
        <w:rPr>
          <w:rFonts w:ascii="Times New Roman" w:hAnsi="Times New Roman" w:cs="Times New Roman"/>
          <w:b/>
          <w:i/>
          <w:sz w:val="28"/>
          <w:szCs w:val="28"/>
        </w:rPr>
        <w:t>Дезинфекция</w:t>
      </w:r>
      <w:r w:rsidRPr="003B58B2">
        <w:rPr>
          <w:rFonts w:ascii="Times New Roman" w:hAnsi="Times New Roman" w:cs="Times New Roman"/>
          <w:sz w:val="28"/>
          <w:szCs w:val="28"/>
        </w:rPr>
        <w:t xml:space="preserve"> изделий медицинского назначения производится с целью профилактики внутрибольничных инфекций у пациентов и персонала учреждений здравоохранения. Основные требования по организации и осуществлению контроля за соблюдением режимов дезинфекции и стерилизации определены Приказом МЗ РБ № 165 от 25.11.2002 года.</w:t>
      </w:r>
    </w:p>
    <w:p w:rsidR="00E2539F" w:rsidRPr="003B58B2" w:rsidRDefault="00E2539F" w:rsidP="00FB51C2">
      <w:pPr>
        <w:spacing w:after="0"/>
        <w:ind w:firstLine="426"/>
        <w:jc w:val="both"/>
        <w:rPr>
          <w:rFonts w:ascii="Times New Roman" w:hAnsi="Times New Roman" w:cs="Times New Roman"/>
          <w:sz w:val="28"/>
          <w:szCs w:val="28"/>
        </w:rPr>
      </w:pPr>
      <w:r w:rsidRPr="003B58B2">
        <w:rPr>
          <w:rFonts w:ascii="Times New Roman" w:hAnsi="Times New Roman" w:cs="Times New Roman"/>
          <w:sz w:val="28"/>
          <w:szCs w:val="28"/>
        </w:rPr>
        <w:t>В соответствии с этим приказом дезинфекцию изделий проводят с целью уничтожения патогенных и условно-патогенных микроорганизмов: вирусов (в том числе возбудителей парентеральных вирусных гепатитов, ВИЧ-инфекции), вегетативных бактерий (включая микобактерии туберкулеза), грибов. Дезинфекции подлежат все изделия после применения их у пациентов.</w:t>
      </w:r>
    </w:p>
    <w:p w:rsidR="00E2539F" w:rsidRPr="003B58B2" w:rsidRDefault="00E2539F" w:rsidP="00FB51C2">
      <w:pPr>
        <w:spacing w:after="0"/>
        <w:ind w:firstLine="426"/>
        <w:jc w:val="both"/>
        <w:rPr>
          <w:rFonts w:ascii="Times New Roman" w:hAnsi="Times New Roman" w:cs="Times New Roman"/>
          <w:sz w:val="28"/>
          <w:szCs w:val="28"/>
        </w:rPr>
      </w:pPr>
      <w:r w:rsidRPr="003B58B2">
        <w:rPr>
          <w:rFonts w:ascii="Times New Roman" w:hAnsi="Times New Roman" w:cs="Times New Roman"/>
          <w:sz w:val="28"/>
          <w:szCs w:val="28"/>
        </w:rPr>
        <w:t>Дезинфекцию изделий осуществляют физическим или химическим методами. Выбор метода зависит от особенностей изделия и его назначения.</w:t>
      </w:r>
    </w:p>
    <w:p w:rsidR="00E2539F" w:rsidRPr="003B58B2" w:rsidRDefault="00E2539F" w:rsidP="00FB51C2">
      <w:pPr>
        <w:pStyle w:val="a3"/>
        <w:spacing w:before="0" w:beforeAutospacing="0" w:after="0" w:afterAutospacing="0" w:line="276" w:lineRule="auto"/>
        <w:ind w:firstLine="426"/>
        <w:jc w:val="both"/>
        <w:rPr>
          <w:color w:val="000000"/>
          <w:sz w:val="28"/>
          <w:szCs w:val="28"/>
        </w:rPr>
      </w:pPr>
      <w:r w:rsidRPr="00FB51C2">
        <w:rPr>
          <w:i/>
          <w:iCs/>
          <w:color w:val="000000"/>
          <w:sz w:val="28"/>
          <w:szCs w:val="28"/>
          <w:u w:val="single"/>
        </w:rPr>
        <w:t>Физический метод дезинфекции</w:t>
      </w:r>
      <w:r w:rsidRPr="00FB51C2">
        <w:rPr>
          <w:color w:val="000000"/>
          <w:sz w:val="28"/>
          <w:szCs w:val="28"/>
          <w:u w:val="single"/>
        </w:rPr>
        <w:t> </w:t>
      </w:r>
      <w:r w:rsidRPr="003B58B2">
        <w:rPr>
          <w:color w:val="000000"/>
          <w:sz w:val="28"/>
          <w:szCs w:val="28"/>
        </w:rPr>
        <w:t>наиболее надежен, экологически чист и безопасен для персонала. В тех случаях, когда позволяют условия (оборудование, номенклатура изделий и т. д.), при проведении дезинфекции изделий следует отдавать предпочтение данному методу.</w:t>
      </w:r>
    </w:p>
    <w:p w:rsidR="00E2539F" w:rsidRPr="003B58B2" w:rsidRDefault="00E2539F" w:rsidP="00FB51C2">
      <w:pPr>
        <w:pStyle w:val="a3"/>
        <w:spacing w:before="0" w:beforeAutospacing="0" w:after="0" w:afterAutospacing="0" w:line="276" w:lineRule="auto"/>
        <w:jc w:val="both"/>
        <w:rPr>
          <w:color w:val="000000"/>
          <w:sz w:val="28"/>
          <w:szCs w:val="28"/>
        </w:rPr>
      </w:pPr>
      <w:r w:rsidRPr="003B58B2">
        <w:rPr>
          <w:color w:val="000000"/>
          <w:sz w:val="28"/>
          <w:szCs w:val="28"/>
        </w:rPr>
        <w:t>Дезинфекцию с использованием физического метода выполняют:</w:t>
      </w:r>
    </w:p>
    <w:p w:rsidR="00E2539F" w:rsidRPr="003B58B2" w:rsidRDefault="00E2539F" w:rsidP="00FB51C2">
      <w:pPr>
        <w:pStyle w:val="a3"/>
        <w:numPr>
          <w:ilvl w:val="0"/>
          <w:numId w:val="5"/>
        </w:numPr>
        <w:tabs>
          <w:tab w:val="clear" w:pos="720"/>
        </w:tabs>
        <w:spacing w:before="0" w:beforeAutospacing="0" w:after="0" w:afterAutospacing="0" w:line="276" w:lineRule="auto"/>
        <w:ind w:left="426" w:hanging="284"/>
        <w:jc w:val="both"/>
        <w:rPr>
          <w:color w:val="000000"/>
          <w:sz w:val="28"/>
          <w:szCs w:val="28"/>
        </w:rPr>
      </w:pPr>
      <w:r w:rsidRPr="003B58B2">
        <w:rPr>
          <w:color w:val="000000"/>
          <w:sz w:val="28"/>
          <w:szCs w:val="28"/>
        </w:rPr>
        <w:t>способом кипячения в дистиллированной воде или в воде с до</w:t>
      </w:r>
      <w:r w:rsidRPr="003B58B2">
        <w:rPr>
          <w:color w:val="000000"/>
          <w:sz w:val="28"/>
          <w:szCs w:val="28"/>
        </w:rPr>
        <w:softHyphen/>
        <w:t>бавлением натрия двууглекислого (сода пищевая);</w:t>
      </w:r>
    </w:p>
    <w:p w:rsidR="00E2539F" w:rsidRPr="003B58B2" w:rsidRDefault="00E2539F" w:rsidP="00FB51C2">
      <w:pPr>
        <w:pStyle w:val="a3"/>
        <w:numPr>
          <w:ilvl w:val="0"/>
          <w:numId w:val="5"/>
        </w:numPr>
        <w:tabs>
          <w:tab w:val="clear" w:pos="720"/>
          <w:tab w:val="left" w:pos="851"/>
        </w:tabs>
        <w:spacing w:before="0" w:beforeAutospacing="0" w:after="0" w:afterAutospacing="0" w:line="276" w:lineRule="auto"/>
        <w:ind w:left="426" w:hanging="284"/>
        <w:jc w:val="both"/>
        <w:rPr>
          <w:color w:val="000000"/>
          <w:sz w:val="28"/>
          <w:szCs w:val="28"/>
        </w:rPr>
      </w:pPr>
      <w:r w:rsidRPr="003B58B2">
        <w:rPr>
          <w:color w:val="000000"/>
          <w:sz w:val="28"/>
          <w:szCs w:val="28"/>
        </w:rPr>
        <w:t>паровым методом в паровом стерилизаторе (автоклаве);</w:t>
      </w:r>
    </w:p>
    <w:p w:rsidR="00E2539F" w:rsidRPr="003B58B2" w:rsidRDefault="00E2539F" w:rsidP="00FB51C2">
      <w:pPr>
        <w:pStyle w:val="a3"/>
        <w:numPr>
          <w:ilvl w:val="0"/>
          <w:numId w:val="5"/>
        </w:numPr>
        <w:tabs>
          <w:tab w:val="clear" w:pos="720"/>
          <w:tab w:val="num" w:pos="426"/>
        </w:tabs>
        <w:spacing w:before="0" w:beforeAutospacing="0" w:after="0" w:afterAutospacing="0" w:line="276" w:lineRule="auto"/>
        <w:ind w:hanging="578"/>
        <w:jc w:val="both"/>
        <w:rPr>
          <w:color w:val="000000"/>
          <w:sz w:val="28"/>
          <w:szCs w:val="28"/>
        </w:rPr>
      </w:pPr>
      <w:r w:rsidRPr="003B58B2">
        <w:rPr>
          <w:color w:val="000000"/>
          <w:sz w:val="28"/>
          <w:szCs w:val="28"/>
        </w:rPr>
        <w:lastRenderedPageBreak/>
        <w:t>воздушным методом в воздушном стерилизаторе (сухожаровом шкафу).</w:t>
      </w:r>
    </w:p>
    <w:p w:rsidR="00E2539F" w:rsidRPr="003B58B2" w:rsidRDefault="00E2539F" w:rsidP="00FB51C2">
      <w:pPr>
        <w:pStyle w:val="a3"/>
        <w:spacing w:before="0" w:beforeAutospacing="0" w:after="0" w:afterAutospacing="0" w:line="276" w:lineRule="auto"/>
        <w:ind w:firstLine="426"/>
        <w:jc w:val="both"/>
        <w:rPr>
          <w:color w:val="000000"/>
          <w:sz w:val="28"/>
          <w:szCs w:val="28"/>
        </w:rPr>
      </w:pPr>
      <w:r w:rsidRPr="00FB51C2">
        <w:rPr>
          <w:i/>
          <w:iCs/>
          <w:color w:val="000000"/>
          <w:sz w:val="28"/>
          <w:szCs w:val="28"/>
          <w:u w:val="single"/>
        </w:rPr>
        <w:t>Химический метод дезинфекции</w:t>
      </w:r>
      <w:r w:rsidRPr="003B58B2">
        <w:rPr>
          <w:color w:val="000000"/>
          <w:sz w:val="28"/>
          <w:szCs w:val="28"/>
        </w:rPr>
        <w:t xml:space="preserve"> является более распространенным и общепринятым методом обеззараживания изделий медицинского назначения в учреждениях здравоохранения. Для дезинфекции изделия погружают в раствор сразу после применения, не допуская их подсушивания. При видимом загрязнении изделий биологическими субстратами их предварительно промывают водопроводной водой или раствором </w:t>
      </w:r>
      <w:proofErr w:type="spellStart"/>
      <w:r w:rsidRPr="003B58B2">
        <w:rPr>
          <w:color w:val="000000"/>
          <w:sz w:val="28"/>
          <w:szCs w:val="28"/>
        </w:rPr>
        <w:t>дезсредства</w:t>
      </w:r>
      <w:proofErr w:type="spellEnd"/>
      <w:r w:rsidRPr="003B58B2">
        <w:rPr>
          <w:color w:val="000000"/>
          <w:sz w:val="28"/>
          <w:szCs w:val="28"/>
        </w:rPr>
        <w:t xml:space="preserve"> в специально выделенной емкости с соблюдением мер безопасности.</w:t>
      </w:r>
    </w:p>
    <w:p w:rsidR="00E2539F" w:rsidRPr="003B58B2" w:rsidRDefault="00E2539F" w:rsidP="00FB51C2">
      <w:pPr>
        <w:pStyle w:val="a3"/>
        <w:spacing w:before="0" w:beforeAutospacing="0" w:after="0" w:afterAutospacing="0" w:line="276" w:lineRule="auto"/>
        <w:ind w:firstLine="426"/>
        <w:jc w:val="both"/>
        <w:rPr>
          <w:color w:val="000000"/>
          <w:sz w:val="28"/>
          <w:szCs w:val="28"/>
        </w:rPr>
      </w:pPr>
      <w:r w:rsidRPr="003B58B2">
        <w:rPr>
          <w:color w:val="000000"/>
          <w:sz w:val="28"/>
          <w:szCs w:val="28"/>
        </w:rPr>
        <w:t xml:space="preserve">После дезинфекции изделия промывают водопроводной водой, высушивают и применяют по назначению, а при наличии показаний подвергают стерилизации с предварительной </w:t>
      </w:r>
      <w:proofErr w:type="spellStart"/>
      <w:r w:rsidRPr="003B58B2">
        <w:rPr>
          <w:color w:val="000000"/>
          <w:sz w:val="28"/>
          <w:szCs w:val="28"/>
        </w:rPr>
        <w:t>предстерилизационной</w:t>
      </w:r>
      <w:proofErr w:type="spellEnd"/>
      <w:r w:rsidRPr="003B58B2">
        <w:rPr>
          <w:color w:val="000000"/>
          <w:sz w:val="28"/>
          <w:szCs w:val="28"/>
        </w:rPr>
        <w:t xml:space="preserve"> очисткой.</w:t>
      </w:r>
    </w:p>
    <w:p w:rsidR="00E2539F" w:rsidRPr="003B58B2" w:rsidRDefault="00E2539F" w:rsidP="00FB51C2">
      <w:pPr>
        <w:pStyle w:val="a3"/>
        <w:spacing w:before="0" w:beforeAutospacing="0" w:after="0" w:afterAutospacing="0" w:line="276" w:lineRule="auto"/>
        <w:ind w:firstLine="426"/>
        <w:jc w:val="both"/>
        <w:rPr>
          <w:color w:val="000000"/>
          <w:sz w:val="28"/>
          <w:szCs w:val="28"/>
        </w:rPr>
      </w:pPr>
      <w:proofErr w:type="spellStart"/>
      <w:r w:rsidRPr="00FB51C2">
        <w:rPr>
          <w:b/>
          <w:i/>
          <w:color w:val="000000"/>
          <w:sz w:val="28"/>
          <w:szCs w:val="28"/>
        </w:rPr>
        <w:t>Предстерилизационную</w:t>
      </w:r>
      <w:proofErr w:type="spellEnd"/>
      <w:r w:rsidRPr="00FB51C2">
        <w:rPr>
          <w:b/>
          <w:i/>
          <w:color w:val="000000"/>
          <w:sz w:val="28"/>
          <w:szCs w:val="28"/>
        </w:rPr>
        <w:t xml:space="preserve"> очистку</w:t>
      </w:r>
      <w:r w:rsidRPr="003B58B2">
        <w:rPr>
          <w:color w:val="000000"/>
          <w:sz w:val="28"/>
          <w:szCs w:val="28"/>
        </w:rPr>
        <w:t xml:space="preserve"> изделий медицинского на­значения осуществляют после их дезинфекции и последующего отмывания остатков дезинфицирующих средств под проточной водой. Новые инструменты, не применявшиеся для работы с пациентами, должны также пройти </w:t>
      </w:r>
      <w:proofErr w:type="spellStart"/>
      <w:r w:rsidRPr="003B58B2">
        <w:rPr>
          <w:color w:val="000000"/>
          <w:sz w:val="28"/>
          <w:szCs w:val="28"/>
        </w:rPr>
        <w:t>предстерилизационную</w:t>
      </w:r>
      <w:proofErr w:type="spellEnd"/>
      <w:r w:rsidRPr="003B58B2">
        <w:rPr>
          <w:color w:val="000000"/>
          <w:sz w:val="28"/>
          <w:szCs w:val="28"/>
        </w:rPr>
        <w:t xml:space="preserve"> очистку с целью удаления промышленной смазки и механических загрязнений. После проведения </w:t>
      </w:r>
      <w:proofErr w:type="spellStart"/>
      <w:r w:rsidRPr="003B58B2">
        <w:rPr>
          <w:color w:val="000000"/>
          <w:sz w:val="28"/>
          <w:szCs w:val="28"/>
        </w:rPr>
        <w:t>предстерилизационной</w:t>
      </w:r>
      <w:proofErr w:type="spellEnd"/>
      <w:r w:rsidRPr="003B58B2">
        <w:rPr>
          <w:color w:val="000000"/>
          <w:sz w:val="28"/>
          <w:szCs w:val="28"/>
        </w:rPr>
        <w:t xml:space="preserve"> очистки изделия высушивают в сушильных шкафах до полного исчезновения влаги.</w:t>
      </w:r>
    </w:p>
    <w:p w:rsidR="00E2539F" w:rsidRPr="003B58B2" w:rsidRDefault="00E2539F" w:rsidP="00FB51C2">
      <w:pPr>
        <w:pStyle w:val="a3"/>
        <w:spacing w:before="0" w:beforeAutospacing="0" w:after="0" w:afterAutospacing="0" w:line="276" w:lineRule="auto"/>
        <w:ind w:firstLine="426"/>
        <w:jc w:val="both"/>
        <w:rPr>
          <w:color w:val="000000"/>
          <w:sz w:val="28"/>
          <w:szCs w:val="28"/>
        </w:rPr>
      </w:pPr>
      <w:r w:rsidRPr="00FB51C2">
        <w:rPr>
          <w:b/>
          <w:i/>
          <w:color w:val="000000"/>
          <w:sz w:val="28"/>
          <w:szCs w:val="28"/>
        </w:rPr>
        <w:t>Стерилизацию</w:t>
      </w:r>
      <w:r w:rsidRPr="003B58B2">
        <w:rPr>
          <w:color w:val="000000"/>
          <w:sz w:val="28"/>
          <w:szCs w:val="28"/>
        </w:rPr>
        <w:t xml:space="preserve"> изделий медицинского назначения проводят с целью </w:t>
      </w:r>
      <w:proofErr w:type="spellStart"/>
      <w:r w:rsidRPr="003B58B2">
        <w:rPr>
          <w:color w:val="000000"/>
          <w:sz w:val="28"/>
          <w:szCs w:val="28"/>
        </w:rPr>
        <w:t>умертвления</w:t>
      </w:r>
      <w:proofErr w:type="spellEnd"/>
      <w:r w:rsidRPr="003B58B2">
        <w:rPr>
          <w:color w:val="000000"/>
          <w:sz w:val="28"/>
          <w:szCs w:val="28"/>
        </w:rPr>
        <w:t xml:space="preserve"> на них всех патогенных и непатогенных микроорганизмов, в том числе их споровых форм. Стерилизация проводится после дезинфекции и </w:t>
      </w:r>
      <w:proofErr w:type="spellStart"/>
      <w:r w:rsidRPr="003B58B2">
        <w:rPr>
          <w:color w:val="000000"/>
          <w:sz w:val="28"/>
          <w:szCs w:val="28"/>
        </w:rPr>
        <w:t>предстерилизационной</w:t>
      </w:r>
      <w:proofErr w:type="spellEnd"/>
      <w:r w:rsidRPr="003B58B2">
        <w:rPr>
          <w:color w:val="000000"/>
          <w:sz w:val="28"/>
          <w:szCs w:val="28"/>
        </w:rPr>
        <w:t xml:space="preserve"> очистки, является завершающим этапом обработки изделий медицинского назначения.</w:t>
      </w:r>
    </w:p>
    <w:p w:rsidR="00E2539F" w:rsidRPr="003B58B2" w:rsidRDefault="00E2539F" w:rsidP="00FB51C2">
      <w:pPr>
        <w:pStyle w:val="a3"/>
        <w:spacing w:before="0" w:beforeAutospacing="0" w:after="0" w:afterAutospacing="0" w:line="276" w:lineRule="auto"/>
        <w:ind w:firstLine="426"/>
        <w:jc w:val="both"/>
        <w:rPr>
          <w:color w:val="000000"/>
          <w:sz w:val="28"/>
          <w:szCs w:val="28"/>
        </w:rPr>
      </w:pPr>
      <w:r w:rsidRPr="003B58B2">
        <w:rPr>
          <w:color w:val="000000"/>
          <w:sz w:val="28"/>
          <w:szCs w:val="28"/>
        </w:rPr>
        <w:t>Стерилизацию осуществляют физическими и химическими методами. Выбор метода стерилизации зависит от особенностей стерилизуемых изделий.</w:t>
      </w:r>
    </w:p>
    <w:p w:rsidR="00E2539F" w:rsidRPr="00FB51C2" w:rsidRDefault="00E2539F" w:rsidP="00FB51C2">
      <w:pPr>
        <w:pStyle w:val="a3"/>
        <w:spacing w:before="0" w:beforeAutospacing="0" w:after="0" w:afterAutospacing="0" w:line="276" w:lineRule="auto"/>
        <w:ind w:firstLine="426"/>
        <w:jc w:val="both"/>
        <w:rPr>
          <w:i/>
          <w:color w:val="000000"/>
          <w:sz w:val="28"/>
          <w:szCs w:val="28"/>
          <w:u w:val="single"/>
        </w:rPr>
      </w:pPr>
      <w:r w:rsidRPr="00FB51C2">
        <w:rPr>
          <w:i/>
          <w:color w:val="000000"/>
          <w:sz w:val="28"/>
          <w:szCs w:val="28"/>
          <w:u w:val="single"/>
        </w:rPr>
        <w:t>Физические методы стерилизации:</w:t>
      </w:r>
    </w:p>
    <w:p w:rsidR="00E2539F" w:rsidRPr="003B58B2" w:rsidRDefault="00E2539F" w:rsidP="00FB51C2">
      <w:pPr>
        <w:pStyle w:val="a3"/>
        <w:spacing w:before="0" w:beforeAutospacing="0" w:after="0" w:afterAutospacing="0" w:line="276" w:lineRule="auto"/>
        <w:ind w:firstLine="426"/>
        <w:jc w:val="both"/>
        <w:rPr>
          <w:color w:val="000000"/>
          <w:sz w:val="28"/>
          <w:szCs w:val="28"/>
        </w:rPr>
      </w:pPr>
      <w:r w:rsidRPr="003B58B2">
        <w:rPr>
          <w:color w:val="000000"/>
          <w:sz w:val="28"/>
          <w:szCs w:val="28"/>
        </w:rPr>
        <w:t>Паровой метод – осуществляют в паровых стерилизаторах (автоклавах). Стерилизующим средством является водяной насыщенный пар под избыточным давлением 0,05 МП</w:t>
      </w:r>
      <w:r w:rsidR="00FB51C2">
        <w:rPr>
          <w:color w:val="000000"/>
          <w:sz w:val="28"/>
          <w:szCs w:val="28"/>
        </w:rPr>
        <w:t>а, температуры</w:t>
      </w:r>
      <w:r w:rsidRPr="003B58B2">
        <w:rPr>
          <w:color w:val="000000"/>
          <w:sz w:val="28"/>
          <w:szCs w:val="28"/>
        </w:rPr>
        <w:t xml:space="preserve"> 110–135°С. Паровым методом стерилизуют детали п</w:t>
      </w:r>
      <w:r w:rsidR="00FB51C2">
        <w:rPr>
          <w:color w:val="000000"/>
          <w:sz w:val="28"/>
          <w:szCs w:val="28"/>
        </w:rPr>
        <w:t>риборов и аппаратов из коррозийно-</w:t>
      </w:r>
      <w:r w:rsidRPr="003B58B2">
        <w:rPr>
          <w:color w:val="000000"/>
          <w:sz w:val="28"/>
          <w:szCs w:val="28"/>
        </w:rPr>
        <w:t xml:space="preserve">стойких металлов, стекла, шприцы </w:t>
      </w:r>
      <w:r w:rsidR="00FB51C2">
        <w:rPr>
          <w:color w:val="000000"/>
          <w:sz w:val="28"/>
          <w:szCs w:val="28"/>
        </w:rPr>
        <w:t>с пометкой 200°С, изделия из резины, латекса, отдель</w:t>
      </w:r>
      <w:r w:rsidRPr="003B58B2">
        <w:rPr>
          <w:color w:val="000000"/>
          <w:sz w:val="28"/>
          <w:szCs w:val="28"/>
        </w:rPr>
        <w:t>ных видов пластмасс.</w:t>
      </w:r>
    </w:p>
    <w:p w:rsidR="00E2539F" w:rsidRPr="003B58B2" w:rsidRDefault="00E2539F" w:rsidP="00FB51C2">
      <w:pPr>
        <w:pStyle w:val="a3"/>
        <w:spacing w:before="0" w:beforeAutospacing="0" w:after="0" w:afterAutospacing="0" w:line="276" w:lineRule="auto"/>
        <w:ind w:firstLine="426"/>
        <w:jc w:val="both"/>
        <w:rPr>
          <w:color w:val="000000"/>
          <w:sz w:val="28"/>
          <w:szCs w:val="28"/>
        </w:rPr>
      </w:pPr>
      <w:r w:rsidRPr="003B58B2">
        <w:rPr>
          <w:color w:val="000000"/>
          <w:sz w:val="28"/>
          <w:szCs w:val="28"/>
        </w:rPr>
        <w:t>Воздушный метод – осуществляется в воздушных стерили</w:t>
      </w:r>
      <w:r w:rsidR="00FB51C2">
        <w:rPr>
          <w:color w:val="000000"/>
          <w:sz w:val="28"/>
          <w:szCs w:val="28"/>
        </w:rPr>
        <w:t>заторах, стерилизующим сред</w:t>
      </w:r>
      <w:r w:rsidRPr="003B58B2">
        <w:rPr>
          <w:color w:val="000000"/>
          <w:sz w:val="28"/>
          <w:szCs w:val="28"/>
        </w:rPr>
        <w:t>ством является сухой горячий воздух температурой 160°С и 180°С. Метод используется для стерилизации изделий из стекла, металла, силиконовой резины.</w:t>
      </w:r>
    </w:p>
    <w:p w:rsidR="00E2539F" w:rsidRDefault="00E2539F" w:rsidP="00FB51C2">
      <w:pPr>
        <w:pStyle w:val="a3"/>
        <w:spacing w:before="0" w:beforeAutospacing="0" w:after="0" w:afterAutospacing="0" w:line="276" w:lineRule="auto"/>
        <w:ind w:firstLine="426"/>
        <w:jc w:val="both"/>
        <w:rPr>
          <w:color w:val="000000"/>
          <w:sz w:val="28"/>
          <w:szCs w:val="28"/>
        </w:rPr>
      </w:pPr>
      <w:r w:rsidRPr="00FB51C2">
        <w:rPr>
          <w:i/>
          <w:color w:val="000000"/>
          <w:sz w:val="28"/>
          <w:szCs w:val="28"/>
          <w:u w:val="single"/>
        </w:rPr>
        <w:lastRenderedPageBreak/>
        <w:t>Химические методы стерилизации</w:t>
      </w:r>
      <w:r w:rsidRPr="003B58B2">
        <w:rPr>
          <w:color w:val="000000"/>
          <w:sz w:val="28"/>
          <w:szCs w:val="28"/>
        </w:rPr>
        <w:t xml:space="preserve"> используют, когда особенности материалов, из которых изготовлены изделия, не позволяют использовать физические методы стерилизации (например, изготовлены из термолабильных материалов). Стерилизация изделий растворами химических средств является вспомогательным методом, поскольку не позволяет простерилизовать их в упаковке, а по окончании стерилизации необходимо промыть изделия стерильной жидкостью</w:t>
      </w:r>
      <w:r w:rsidR="009D387A" w:rsidRPr="003B58B2">
        <w:rPr>
          <w:color w:val="000000"/>
          <w:sz w:val="28"/>
          <w:szCs w:val="28"/>
        </w:rPr>
        <w:t>.</w:t>
      </w:r>
    </w:p>
    <w:p w:rsidR="00FB51C2" w:rsidRDefault="00FB51C2" w:rsidP="00FB51C2">
      <w:pPr>
        <w:pStyle w:val="a3"/>
        <w:spacing w:before="0" w:beforeAutospacing="0" w:after="0" w:afterAutospacing="0" w:line="276" w:lineRule="auto"/>
        <w:ind w:firstLine="426"/>
        <w:jc w:val="both"/>
        <w:rPr>
          <w:color w:val="000000"/>
          <w:sz w:val="28"/>
          <w:szCs w:val="28"/>
        </w:rPr>
      </w:pPr>
    </w:p>
    <w:p w:rsidR="00FB51C2" w:rsidRPr="003B58B2" w:rsidRDefault="00FB51C2" w:rsidP="00FB51C2">
      <w:pPr>
        <w:pStyle w:val="a3"/>
        <w:spacing w:before="0" w:beforeAutospacing="0" w:after="0" w:afterAutospacing="0" w:line="276" w:lineRule="auto"/>
        <w:ind w:firstLine="426"/>
        <w:jc w:val="both"/>
        <w:rPr>
          <w:color w:val="000000"/>
          <w:sz w:val="28"/>
          <w:szCs w:val="28"/>
        </w:rPr>
      </w:pPr>
    </w:p>
    <w:p w:rsidR="009D387A" w:rsidRPr="003B58B2" w:rsidRDefault="009D387A" w:rsidP="00FB51C2">
      <w:pPr>
        <w:pStyle w:val="a3"/>
        <w:spacing w:before="0" w:beforeAutospacing="0" w:after="0" w:afterAutospacing="0" w:line="276" w:lineRule="auto"/>
        <w:ind w:firstLine="426"/>
        <w:jc w:val="both"/>
        <w:rPr>
          <w:color w:val="000000"/>
          <w:sz w:val="28"/>
          <w:szCs w:val="28"/>
        </w:rPr>
      </w:pPr>
      <w:r w:rsidRPr="003B58B2">
        <w:rPr>
          <w:color w:val="000000"/>
          <w:sz w:val="28"/>
          <w:szCs w:val="28"/>
        </w:rPr>
        <w:t>В первый день мы исследовали больницу и лабораторию, в который мы работаем. Ознакомились с правилами безопасности и работы в КД</w:t>
      </w:r>
      <w:r w:rsidR="00B67031">
        <w:rPr>
          <w:color w:val="000000"/>
          <w:sz w:val="28"/>
          <w:szCs w:val="28"/>
        </w:rPr>
        <w:t xml:space="preserve">Л, изучили свое рабочее место. </w:t>
      </w:r>
    </w:p>
    <w:p w:rsidR="009D387A" w:rsidRPr="003B58B2" w:rsidRDefault="009D387A" w:rsidP="00FB51C2">
      <w:pPr>
        <w:pStyle w:val="a3"/>
        <w:spacing w:before="0" w:beforeAutospacing="0" w:after="0" w:afterAutospacing="0" w:line="276" w:lineRule="auto"/>
        <w:ind w:firstLine="426"/>
        <w:jc w:val="both"/>
        <w:rPr>
          <w:color w:val="000000"/>
          <w:sz w:val="28"/>
          <w:szCs w:val="28"/>
        </w:rPr>
      </w:pPr>
      <w:r w:rsidRPr="003B58B2">
        <w:rPr>
          <w:color w:val="000000"/>
          <w:sz w:val="28"/>
          <w:szCs w:val="28"/>
        </w:rPr>
        <w:t>Ст</w:t>
      </w:r>
      <w:r w:rsidR="00B67031" w:rsidRPr="003B58B2">
        <w:rPr>
          <w:color w:val="000000"/>
          <w:sz w:val="28"/>
          <w:szCs w:val="28"/>
        </w:rPr>
        <w:t>. л</w:t>
      </w:r>
      <w:r w:rsidRPr="003B58B2">
        <w:rPr>
          <w:color w:val="000000"/>
          <w:sz w:val="28"/>
          <w:szCs w:val="28"/>
        </w:rPr>
        <w:t xml:space="preserve">аб. КДЛ </w:t>
      </w:r>
      <w:proofErr w:type="spellStart"/>
      <w:r w:rsidRPr="003B58B2">
        <w:rPr>
          <w:color w:val="000000"/>
          <w:sz w:val="28"/>
          <w:szCs w:val="28"/>
        </w:rPr>
        <w:t>Кулачкова</w:t>
      </w:r>
      <w:proofErr w:type="spellEnd"/>
      <w:r w:rsidRPr="003B58B2">
        <w:rPr>
          <w:color w:val="000000"/>
          <w:sz w:val="28"/>
          <w:szCs w:val="28"/>
        </w:rPr>
        <w:t xml:space="preserve"> А.В._____________</w:t>
      </w:r>
    </w:p>
    <w:p w:rsidR="002B21B9" w:rsidRDefault="002B21B9" w:rsidP="002B21B9">
      <w:pPr>
        <w:spacing w:after="0"/>
        <w:rPr>
          <w:rFonts w:ascii="Times New Roman" w:hAnsi="Times New Roman" w:cs="Times New Roman"/>
          <w:color w:val="000000"/>
          <w:sz w:val="28"/>
          <w:szCs w:val="28"/>
        </w:rPr>
      </w:pPr>
    </w:p>
    <w:p w:rsidR="002B21B9" w:rsidRDefault="002B21B9" w:rsidP="002B21B9">
      <w:pPr>
        <w:spacing w:after="0"/>
        <w:rPr>
          <w:rFonts w:ascii="Times New Roman" w:hAnsi="Times New Roman" w:cs="Times New Roman"/>
          <w:color w:val="000000"/>
          <w:sz w:val="28"/>
          <w:szCs w:val="28"/>
        </w:rPr>
      </w:pPr>
    </w:p>
    <w:p w:rsidR="002B21B9" w:rsidRDefault="002B21B9" w:rsidP="002B21B9">
      <w:pPr>
        <w:spacing w:after="0"/>
        <w:rPr>
          <w:rFonts w:ascii="Times New Roman" w:hAnsi="Times New Roman" w:cs="Times New Roman"/>
          <w:color w:val="000000"/>
          <w:sz w:val="28"/>
          <w:szCs w:val="28"/>
        </w:rPr>
      </w:pPr>
    </w:p>
    <w:p w:rsidR="002B21B9" w:rsidRPr="00CA0D31" w:rsidRDefault="002B21B9" w:rsidP="00CA0D31">
      <w:pPr>
        <w:spacing w:after="0"/>
        <w:jc w:val="center"/>
        <w:rPr>
          <w:rFonts w:ascii="Times New Roman" w:hAnsi="Times New Roman" w:cs="Times New Roman"/>
          <w:b/>
          <w:color w:val="000000"/>
          <w:sz w:val="28"/>
          <w:szCs w:val="28"/>
        </w:rPr>
      </w:pPr>
      <w:r w:rsidRPr="002B21B9">
        <w:rPr>
          <w:rFonts w:ascii="Times New Roman" w:hAnsi="Times New Roman" w:cs="Times New Roman"/>
          <w:b/>
          <w:color w:val="000000"/>
          <w:sz w:val="28"/>
          <w:szCs w:val="28"/>
        </w:rPr>
        <w:t>День 2 – методический (заполнение дневника)</w:t>
      </w:r>
    </w:p>
    <w:p w:rsidR="002B21B9" w:rsidRDefault="002B21B9" w:rsidP="002B21B9">
      <w:pPr>
        <w:spacing w:after="0"/>
        <w:rPr>
          <w:rFonts w:ascii="Times New Roman" w:hAnsi="Times New Roman" w:cs="Times New Roman"/>
          <w:color w:val="000000"/>
          <w:sz w:val="28"/>
          <w:szCs w:val="28"/>
        </w:rPr>
      </w:pPr>
    </w:p>
    <w:p w:rsidR="002B21B9" w:rsidRDefault="002B21B9" w:rsidP="002B21B9">
      <w:pPr>
        <w:spacing w:after="0"/>
        <w:rPr>
          <w:rFonts w:ascii="Times New Roman" w:hAnsi="Times New Roman" w:cs="Times New Roman"/>
          <w:color w:val="000000"/>
          <w:sz w:val="28"/>
          <w:szCs w:val="28"/>
        </w:rPr>
      </w:pPr>
    </w:p>
    <w:p w:rsidR="00F212DF" w:rsidRPr="002B21B9" w:rsidRDefault="00F212DF" w:rsidP="002B21B9">
      <w:pPr>
        <w:spacing w:after="0"/>
        <w:rPr>
          <w:rFonts w:ascii="Times New Roman" w:eastAsia="Times New Roman" w:hAnsi="Times New Roman" w:cs="Times New Roman"/>
          <w:color w:val="000000"/>
          <w:sz w:val="28"/>
          <w:szCs w:val="28"/>
        </w:rPr>
      </w:pPr>
    </w:p>
    <w:p w:rsidR="00C70755" w:rsidRPr="003B58B2" w:rsidRDefault="00677100" w:rsidP="003B58B2">
      <w:pPr>
        <w:spacing w:after="0"/>
        <w:jc w:val="center"/>
        <w:rPr>
          <w:rFonts w:ascii="Times New Roman" w:hAnsi="Times New Roman" w:cs="Times New Roman"/>
          <w:b/>
          <w:sz w:val="28"/>
          <w:szCs w:val="28"/>
        </w:rPr>
      </w:pPr>
      <w:r>
        <w:rPr>
          <w:rFonts w:ascii="Times New Roman" w:hAnsi="Times New Roman" w:cs="Times New Roman"/>
          <w:b/>
          <w:sz w:val="28"/>
          <w:szCs w:val="28"/>
        </w:rPr>
        <w:t>День 3</w:t>
      </w:r>
    </w:p>
    <w:p w:rsidR="00AA69CB" w:rsidRPr="003B58B2" w:rsidRDefault="00AA69CB" w:rsidP="003B58B2">
      <w:pPr>
        <w:spacing w:after="0"/>
        <w:jc w:val="center"/>
        <w:rPr>
          <w:rFonts w:ascii="Times New Roman" w:hAnsi="Times New Roman" w:cs="Times New Roman"/>
          <w:b/>
          <w:sz w:val="28"/>
          <w:szCs w:val="28"/>
        </w:rPr>
      </w:pPr>
      <w:r w:rsidRPr="003B58B2">
        <w:rPr>
          <w:rFonts w:ascii="Times New Roman" w:hAnsi="Times New Roman" w:cs="Times New Roman"/>
          <w:b/>
          <w:sz w:val="28"/>
          <w:szCs w:val="28"/>
        </w:rPr>
        <w:t>Знакомство</w:t>
      </w:r>
      <w:r w:rsidR="00E2539F" w:rsidRPr="003B58B2">
        <w:rPr>
          <w:rFonts w:ascii="Times New Roman" w:hAnsi="Times New Roman" w:cs="Times New Roman"/>
          <w:b/>
          <w:sz w:val="28"/>
          <w:szCs w:val="28"/>
        </w:rPr>
        <w:t xml:space="preserve"> с оборудованием, исследование </w:t>
      </w:r>
      <w:r w:rsidR="00B67031" w:rsidRPr="00B67031">
        <w:rPr>
          <w:rFonts w:ascii="Times New Roman" w:hAnsi="Times New Roman" w:cs="Times New Roman"/>
          <w:b/>
          <w:sz w:val="28"/>
          <w:szCs w:val="28"/>
        </w:rPr>
        <w:t>м</w:t>
      </w:r>
      <w:r w:rsidR="00E2539F" w:rsidRPr="00B67031">
        <w:rPr>
          <w:rFonts w:ascii="Times New Roman" w:hAnsi="Times New Roman" w:cs="Times New Roman"/>
          <w:b/>
          <w:sz w:val="28"/>
          <w:szCs w:val="28"/>
        </w:rPr>
        <w:t>очи и кала</w:t>
      </w:r>
      <w:r w:rsidRPr="00B67031">
        <w:rPr>
          <w:rFonts w:ascii="Times New Roman" w:hAnsi="Times New Roman" w:cs="Times New Roman"/>
          <w:b/>
          <w:sz w:val="28"/>
          <w:szCs w:val="28"/>
        </w:rPr>
        <w:t>.</w:t>
      </w:r>
    </w:p>
    <w:p w:rsidR="00352840" w:rsidRPr="003B58B2" w:rsidRDefault="00AA69CB" w:rsidP="003B58B2">
      <w:pPr>
        <w:pStyle w:val="a3"/>
        <w:numPr>
          <w:ilvl w:val="0"/>
          <w:numId w:val="4"/>
        </w:numPr>
        <w:spacing w:before="0" w:beforeAutospacing="0" w:after="0" w:afterAutospacing="0" w:line="276" w:lineRule="auto"/>
        <w:ind w:left="284"/>
        <w:jc w:val="both"/>
        <w:rPr>
          <w:color w:val="000000"/>
          <w:sz w:val="28"/>
          <w:szCs w:val="28"/>
        </w:rPr>
      </w:pPr>
      <w:r w:rsidRPr="003B58B2">
        <w:rPr>
          <w:color w:val="000000"/>
          <w:sz w:val="28"/>
          <w:szCs w:val="28"/>
        </w:rPr>
        <w:t>Прием и регистрация биологического материала</w:t>
      </w:r>
      <w:r w:rsidR="00B67031" w:rsidRPr="003B58B2">
        <w:rPr>
          <w:color w:val="000000"/>
          <w:sz w:val="28"/>
          <w:szCs w:val="28"/>
        </w:rPr>
        <w:t xml:space="preserve">. </w:t>
      </w:r>
    </w:p>
    <w:p w:rsidR="00AA69CB" w:rsidRPr="003B58B2" w:rsidRDefault="00352840" w:rsidP="003B58B2">
      <w:pPr>
        <w:pStyle w:val="a3"/>
        <w:spacing w:before="0" w:beforeAutospacing="0" w:after="0" w:afterAutospacing="0" w:line="276" w:lineRule="auto"/>
        <w:jc w:val="both"/>
        <w:rPr>
          <w:color w:val="000000"/>
          <w:sz w:val="28"/>
          <w:szCs w:val="28"/>
        </w:rPr>
      </w:pPr>
      <w:r w:rsidRPr="003B58B2">
        <w:rPr>
          <w:color w:val="000000"/>
          <w:sz w:val="28"/>
          <w:szCs w:val="28"/>
        </w:rPr>
        <w:t>В контейнере для транспортировки, биоматериал доставляют в лабораторию. Лаборант извлекает из контейнера баночки с мочой</w:t>
      </w:r>
      <w:r w:rsidR="00E2539F" w:rsidRPr="003B58B2">
        <w:rPr>
          <w:color w:val="000000"/>
          <w:sz w:val="28"/>
          <w:szCs w:val="28"/>
        </w:rPr>
        <w:t xml:space="preserve"> и калом</w:t>
      </w:r>
      <w:r w:rsidRPr="003B58B2">
        <w:rPr>
          <w:color w:val="000000"/>
          <w:sz w:val="28"/>
          <w:szCs w:val="28"/>
        </w:rPr>
        <w:t>. На баночке для анализов</w:t>
      </w:r>
      <w:r w:rsidR="00B67031">
        <w:rPr>
          <w:color w:val="000000"/>
          <w:sz w:val="28"/>
          <w:szCs w:val="28"/>
        </w:rPr>
        <w:t xml:space="preserve"> либо на направлениях</w:t>
      </w:r>
      <w:r w:rsidRPr="003B58B2">
        <w:rPr>
          <w:color w:val="000000"/>
          <w:sz w:val="28"/>
          <w:szCs w:val="28"/>
        </w:rPr>
        <w:t xml:space="preserve"> </w:t>
      </w:r>
      <w:r w:rsidRPr="00B67031">
        <w:rPr>
          <w:color w:val="000000"/>
          <w:sz w:val="28"/>
          <w:szCs w:val="28"/>
        </w:rPr>
        <w:t>указана</w:t>
      </w:r>
      <w:r w:rsidRPr="003B58B2">
        <w:rPr>
          <w:color w:val="000000"/>
          <w:sz w:val="28"/>
          <w:szCs w:val="28"/>
        </w:rPr>
        <w:t xml:space="preserve"> информация о пациенте и о пробе, которую нужно сделать. Данные о пациенте заносятся в бланк и в журнал для регистрации.</w:t>
      </w:r>
    </w:p>
    <w:p w:rsidR="00AA69CB" w:rsidRPr="003B58B2" w:rsidRDefault="00AA69CB" w:rsidP="003B58B2">
      <w:pPr>
        <w:pStyle w:val="a3"/>
        <w:spacing w:before="0" w:beforeAutospacing="0" w:after="0" w:afterAutospacing="0" w:line="276" w:lineRule="auto"/>
        <w:jc w:val="both"/>
        <w:rPr>
          <w:color w:val="000000"/>
          <w:sz w:val="28"/>
          <w:szCs w:val="28"/>
        </w:rPr>
      </w:pPr>
      <w:r w:rsidRPr="003B58B2">
        <w:rPr>
          <w:b/>
          <w:color w:val="000000"/>
          <w:sz w:val="28"/>
          <w:szCs w:val="28"/>
        </w:rPr>
        <w:t>2.</w:t>
      </w:r>
      <w:r w:rsidRPr="003B58B2">
        <w:rPr>
          <w:color w:val="000000"/>
          <w:sz w:val="28"/>
          <w:szCs w:val="28"/>
        </w:rPr>
        <w:t xml:space="preserve"> Определение физических свойств мочи:</w:t>
      </w:r>
    </w:p>
    <w:p w:rsidR="00AA69CB" w:rsidRPr="003B58B2" w:rsidRDefault="00AA69CB" w:rsidP="003B58B2">
      <w:pPr>
        <w:pStyle w:val="a3"/>
        <w:numPr>
          <w:ilvl w:val="0"/>
          <w:numId w:val="3"/>
        </w:numPr>
        <w:spacing w:before="0" w:beforeAutospacing="0" w:after="0" w:afterAutospacing="0" w:line="276" w:lineRule="auto"/>
        <w:jc w:val="both"/>
        <w:rPr>
          <w:color w:val="000000"/>
          <w:sz w:val="28"/>
          <w:szCs w:val="28"/>
        </w:rPr>
      </w:pPr>
      <w:r w:rsidRPr="003B58B2">
        <w:rPr>
          <w:color w:val="000000"/>
          <w:sz w:val="28"/>
          <w:szCs w:val="28"/>
        </w:rPr>
        <w:t>кол-во мочи</w:t>
      </w:r>
    </w:p>
    <w:p w:rsidR="00AA69CB" w:rsidRPr="003B58B2" w:rsidRDefault="00AA69CB" w:rsidP="003B58B2">
      <w:pPr>
        <w:pStyle w:val="a3"/>
        <w:numPr>
          <w:ilvl w:val="0"/>
          <w:numId w:val="3"/>
        </w:numPr>
        <w:spacing w:before="0" w:beforeAutospacing="0" w:after="0" w:afterAutospacing="0" w:line="276" w:lineRule="auto"/>
        <w:jc w:val="both"/>
        <w:rPr>
          <w:color w:val="000000"/>
          <w:sz w:val="28"/>
          <w:szCs w:val="28"/>
        </w:rPr>
      </w:pPr>
      <w:r w:rsidRPr="003B58B2">
        <w:rPr>
          <w:color w:val="000000"/>
          <w:sz w:val="28"/>
          <w:szCs w:val="28"/>
        </w:rPr>
        <w:t>цвет</w:t>
      </w:r>
    </w:p>
    <w:p w:rsidR="00AA69CB" w:rsidRPr="003B58B2" w:rsidRDefault="00AA69CB" w:rsidP="003B58B2">
      <w:pPr>
        <w:pStyle w:val="a3"/>
        <w:numPr>
          <w:ilvl w:val="0"/>
          <w:numId w:val="3"/>
        </w:numPr>
        <w:spacing w:before="0" w:beforeAutospacing="0" w:after="0" w:afterAutospacing="0" w:line="276" w:lineRule="auto"/>
        <w:jc w:val="both"/>
        <w:rPr>
          <w:color w:val="000000"/>
          <w:sz w:val="28"/>
          <w:szCs w:val="28"/>
        </w:rPr>
      </w:pPr>
      <w:r w:rsidRPr="003B58B2">
        <w:rPr>
          <w:color w:val="000000"/>
          <w:sz w:val="28"/>
          <w:szCs w:val="28"/>
        </w:rPr>
        <w:t>прозрачность</w:t>
      </w:r>
    </w:p>
    <w:p w:rsidR="00AA69CB" w:rsidRPr="003B58B2" w:rsidRDefault="00352840" w:rsidP="003B58B2">
      <w:pPr>
        <w:pStyle w:val="a3"/>
        <w:spacing w:before="0" w:beforeAutospacing="0" w:after="0" w:afterAutospacing="0" w:line="276" w:lineRule="auto"/>
        <w:jc w:val="both"/>
        <w:rPr>
          <w:color w:val="000000"/>
          <w:sz w:val="28"/>
          <w:szCs w:val="28"/>
        </w:rPr>
      </w:pPr>
      <w:r w:rsidRPr="003B58B2">
        <w:rPr>
          <w:color w:val="000000"/>
          <w:sz w:val="28"/>
          <w:szCs w:val="28"/>
        </w:rPr>
        <w:t>- проводится в пластиковой банке</w:t>
      </w:r>
      <w:r w:rsidR="00CA64F3" w:rsidRPr="003B58B2">
        <w:rPr>
          <w:color w:val="000000"/>
          <w:sz w:val="28"/>
          <w:szCs w:val="28"/>
        </w:rPr>
        <w:t>, в которой была привезена моча, на глаз.</w:t>
      </w:r>
    </w:p>
    <w:p w:rsidR="00AA69CB" w:rsidRPr="00D77164" w:rsidRDefault="003A3832" w:rsidP="003B58B2">
      <w:pPr>
        <w:spacing w:after="0"/>
        <w:jc w:val="both"/>
        <w:rPr>
          <w:rFonts w:ascii="Times New Roman" w:hAnsi="Times New Roman" w:cs="Times New Roman"/>
          <w:b/>
          <w:sz w:val="28"/>
          <w:szCs w:val="28"/>
        </w:rPr>
      </w:pPr>
      <w:r w:rsidRPr="003B58B2">
        <w:rPr>
          <w:rFonts w:ascii="Times New Roman" w:hAnsi="Times New Roman" w:cs="Times New Roman"/>
          <w:b/>
          <w:sz w:val="28"/>
          <w:szCs w:val="28"/>
        </w:rPr>
        <w:t>3.</w:t>
      </w:r>
      <w:r w:rsidRPr="003B58B2">
        <w:rPr>
          <w:rFonts w:ascii="Times New Roman" w:hAnsi="Times New Roman" w:cs="Times New Roman"/>
          <w:sz w:val="28"/>
          <w:szCs w:val="28"/>
        </w:rPr>
        <w:t xml:space="preserve"> Определение физических и химических свойств </w:t>
      </w:r>
      <w:r w:rsidR="00E2539F" w:rsidRPr="003B58B2">
        <w:rPr>
          <w:rFonts w:ascii="Times New Roman" w:hAnsi="Times New Roman" w:cs="Times New Roman"/>
          <w:sz w:val="28"/>
          <w:szCs w:val="28"/>
        </w:rPr>
        <w:t xml:space="preserve">мочи </w:t>
      </w:r>
      <w:r w:rsidRPr="003B58B2">
        <w:rPr>
          <w:rFonts w:ascii="Times New Roman" w:hAnsi="Times New Roman" w:cs="Times New Roman"/>
          <w:sz w:val="28"/>
          <w:szCs w:val="28"/>
        </w:rPr>
        <w:t xml:space="preserve">проводится на анализаторе  </w:t>
      </w:r>
      <w:r w:rsidRPr="00B67031">
        <w:rPr>
          <w:rFonts w:ascii="Times New Roman" w:hAnsi="Times New Roman" w:cs="Times New Roman"/>
          <w:b/>
          <w:sz w:val="28"/>
          <w:szCs w:val="28"/>
        </w:rPr>
        <w:t>«</w:t>
      </w:r>
      <w:r w:rsidR="00B67031" w:rsidRPr="00B67031">
        <w:rPr>
          <w:rFonts w:ascii="Times New Roman" w:hAnsi="Times New Roman" w:cs="Times New Roman"/>
          <w:b/>
          <w:sz w:val="28"/>
          <w:szCs w:val="28"/>
          <w:lang w:val="en-US"/>
        </w:rPr>
        <w:t>CL</w:t>
      </w:r>
      <w:r w:rsidRPr="00B67031">
        <w:rPr>
          <w:rFonts w:ascii="Times New Roman" w:hAnsi="Times New Roman" w:cs="Times New Roman"/>
          <w:b/>
          <w:sz w:val="28"/>
          <w:szCs w:val="28"/>
        </w:rPr>
        <w:t>-500»</w:t>
      </w:r>
    </w:p>
    <w:p w:rsidR="00231FCB" w:rsidRPr="00231FCB" w:rsidRDefault="00231FCB" w:rsidP="00231FCB">
      <w:pPr>
        <w:spacing w:after="0"/>
        <w:ind w:firstLine="284"/>
        <w:jc w:val="both"/>
        <w:rPr>
          <w:rFonts w:ascii="Times New Roman" w:hAnsi="Times New Roman" w:cs="Times New Roman"/>
          <w:sz w:val="28"/>
          <w:szCs w:val="28"/>
        </w:rPr>
      </w:pPr>
      <w:r w:rsidRPr="00231FCB">
        <w:rPr>
          <w:rFonts w:ascii="Times New Roman" w:hAnsi="Times New Roman" w:cs="Times New Roman"/>
          <w:sz w:val="28"/>
          <w:szCs w:val="28"/>
        </w:rPr>
        <w:t xml:space="preserve">CL- 500 –  высокоскоростной автоматизированный анализатор мочи для измерения до 14 параметров. </w:t>
      </w:r>
    </w:p>
    <w:p w:rsidR="00231FCB" w:rsidRPr="00231FCB" w:rsidRDefault="00231FCB" w:rsidP="00231FCB">
      <w:pPr>
        <w:spacing w:after="0"/>
        <w:ind w:firstLine="284"/>
        <w:jc w:val="both"/>
        <w:rPr>
          <w:rFonts w:ascii="Times New Roman" w:hAnsi="Times New Roman" w:cs="Times New Roman"/>
          <w:sz w:val="28"/>
          <w:szCs w:val="28"/>
        </w:rPr>
      </w:pPr>
      <w:r w:rsidRPr="00231FCB">
        <w:rPr>
          <w:rFonts w:ascii="Times New Roman" w:hAnsi="Times New Roman" w:cs="Times New Roman"/>
          <w:sz w:val="28"/>
          <w:szCs w:val="28"/>
        </w:rPr>
        <w:t>Производительность: 500 анализов в час.</w:t>
      </w:r>
    </w:p>
    <w:p w:rsidR="00231FCB" w:rsidRPr="00231FCB" w:rsidRDefault="00231FCB" w:rsidP="00231FCB">
      <w:pPr>
        <w:spacing w:after="0"/>
        <w:ind w:firstLine="284"/>
        <w:jc w:val="both"/>
        <w:rPr>
          <w:rFonts w:ascii="Times New Roman" w:hAnsi="Times New Roman" w:cs="Times New Roman"/>
          <w:sz w:val="28"/>
          <w:szCs w:val="28"/>
        </w:rPr>
      </w:pPr>
      <w:r w:rsidRPr="00231FCB">
        <w:rPr>
          <w:rFonts w:ascii="Times New Roman" w:hAnsi="Times New Roman" w:cs="Times New Roman"/>
          <w:sz w:val="28"/>
          <w:szCs w:val="28"/>
        </w:rPr>
        <w:t xml:space="preserve">Тесты: </w:t>
      </w:r>
      <w:proofErr w:type="spellStart"/>
      <w:r w:rsidRPr="00231FCB">
        <w:rPr>
          <w:rFonts w:ascii="Times New Roman" w:hAnsi="Times New Roman" w:cs="Times New Roman"/>
          <w:sz w:val="28"/>
          <w:szCs w:val="28"/>
        </w:rPr>
        <w:t>Уробилиноген</w:t>
      </w:r>
      <w:proofErr w:type="spellEnd"/>
      <w:r w:rsidRPr="00231FCB">
        <w:rPr>
          <w:rFonts w:ascii="Times New Roman" w:hAnsi="Times New Roman" w:cs="Times New Roman"/>
          <w:sz w:val="28"/>
          <w:szCs w:val="28"/>
        </w:rPr>
        <w:t xml:space="preserve">, Билирубин, Кетоны, Эритроциты, Белок, Нитриты, Лейкоциты, Глюкоза, </w:t>
      </w:r>
      <w:r>
        <w:rPr>
          <w:rFonts w:ascii="Times New Roman" w:hAnsi="Times New Roman" w:cs="Times New Roman"/>
          <w:sz w:val="28"/>
          <w:szCs w:val="28"/>
        </w:rPr>
        <w:t>Относительная</w:t>
      </w:r>
      <w:r w:rsidRPr="00231FCB">
        <w:rPr>
          <w:rFonts w:ascii="Times New Roman" w:hAnsi="Times New Roman" w:cs="Times New Roman"/>
          <w:sz w:val="28"/>
          <w:szCs w:val="28"/>
        </w:rPr>
        <w:t xml:space="preserve"> плотность, </w:t>
      </w:r>
      <w:proofErr w:type="spellStart"/>
      <w:r w:rsidRPr="00231FCB">
        <w:rPr>
          <w:rFonts w:ascii="Times New Roman" w:hAnsi="Times New Roman" w:cs="Times New Roman"/>
          <w:sz w:val="28"/>
          <w:szCs w:val="28"/>
        </w:rPr>
        <w:t>pH</w:t>
      </w:r>
      <w:proofErr w:type="spellEnd"/>
      <w:r w:rsidRPr="00231FCB">
        <w:rPr>
          <w:rFonts w:ascii="Times New Roman" w:hAnsi="Times New Roman" w:cs="Times New Roman"/>
          <w:sz w:val="28"/>
          <w:szCs w:val="28"/>
        </w:rPr>
        <w:t>, Аскорбиновая кислота</w:t>
      </w:r>
      <w:r>
        <w:rPr>
          <w:rFonts w:ascii="Times New Roman" w:hAnsi="Times New Roman" w:cs="Times New Roman"/>
          <w:sz w:val="28"/>
          <w:szCs w:val="28"/>
        </w:rPr>
        <w:t>.</w:t>
      </w:r>
    </w:p>
    <w:p w:rsidR="00231FCB" w:rsidRPr="00231FCB" w:rsidRDefault="00231FCB" w:rsidP="00231FCB">
      <w:pPr>
        <w:spacing w:after="0"/>
        <w:ind w:firstLine="284"/>
        <w:jc w:val="both"/>
        <w:rPr>
          <w:rFonts w:ascii="Times New Roman" w:hAnsi="Times New Roman" w:cs="Times New Roman"/>
          <w:sz w:val="28"/>
          <w:szCs w:val="28"/>
        </w:rPr>
      </w:pPr>
      <w:r w:rsidRPr="00231FCB">
        <w:rPr>
          <w:rFonts w:ascii="Times New Roman" w:hAnsi="Times New Roman" w:cs="Times New Roman"/>
          <w:sz w:val="28"/>
          <w:szCs w:val="28"/>
        </w:rPr>
        <w:lastRenderedPageBreak/>
        <w:t>Вы опускаете тест-полоску в мочу и кладете ее на устройство автоподачи.</w:t>
      </w:r>
      <w:r>
        <w:rPr>
          <w:rFonts w:ascii="Times New Roman" w:hAnsi="Times New Roman" w:cs="Times New Roman"/>
          <w:sz w:val="28"/>
          <w:szCs w:val="28"/>
        </w:rPr>
        <w:t xml:space="preserve"> </w:t>
      </w:r>
      <w:r w:rsidRPr="00231FCB">
        <w:rPr>
          <w:rFonts w:ascii="Times New Roman" w:hAnsi="Times New Roman" w:cs="Times New Roman"/>
          <w:sz w:val="28"/>
          <w:szCs w:val="28"/>
        </w:rPr>
        <w:t>С этого момента прибор работает самостоятельно:</w:t>
      </w:r>
    </w:p>
    <w:p w:rsidR="00231FCB" w:rsidRPr="00231FCB" w:rsidRDefault="00231FCB" w:rsidP="00231FCB">
      <w:pPr>
        <w:spacing w:after="0"/>
        <w:jc w:val="both"/>
        <w:rPr>
          <w:rFonts w:ascii="Times New Roman" w:hAnsi="Times New Roman" w:cs="Times New Roman"/>
          <w:sz w:val="28"/>
          <w:szCs w:val="28"/>
        </w:rPr>
      </w:pPr>
      <w:r w:rsidRPr="00231FCB">
        <w:rPr>
          <w:rFonts w:ascii="Times New Roman" w:hAnsi="Times New Roman" w:cs="Times New Roman"/>
          <w:sz w:val="28"/>
          <w:szCs w:val="28"/>
        </w:rPr>
        <w:t xml:space="preserve">- автоматически определяет наличие полоски на </w:t>
      </w:r>
      <w:proofErr w:type="spellStart"/>
      <w:r w:rsidRPr="00231FCB">
        <w:rPr>
          <w:rFonts w:ascii="Times New Roman" w:hAnsi="Times New Roman" w:cs="Times New Roman"/>
          <w:sz w:val="28"/>
          <w:szCs w:val="28"/>
        </w:rPr>
        <w:t>автоподатчике</w:t>
      </w:r>
      <w:proofErr w:type="spellEnd"/>
      <w:r w:rsidRPr="00231FCB">
        <w:rPr>
          <w:rFonts w:ascii="Times New Roman" w:hAnsi="Times New Roman" w:cs="Times New Roman"/>
          <w:sz w:val="28"/>
          <w:szCs w:val="28"/>
        </w:rPr>
        <w:t>;</w:t>
      </w:r>
    </w:p>
    <w:p w:rsidR="00231FCB" w:rsidRPr="00231FCB" w:rsidRDefault="00231FCB" w:rsidP="00231FCB">
      <w:pPr>
        <w:spacing w:after="0"/>
        <w:jc w:val="both"/>
        <w:rPr>
          <w:rFonts w:ascii="Times New Roman" w:hAnsi="Times New Roman" w:cs="Times New Roman"/>
          <w:sz w:val="28"/>
          <w:szCs w:val="28"/>
        </w:rPr>
      </w:pPr>
      <w:r w:rsidRPr="00231FCB">
        <w:rPr>
          <w:rFonts w:ascii="Times New Roman" w:hAnsi="Times New Roman" w:cs="Times New Roman"/>
          <w:sz w:val="28"/>
          <w:szCs w:val="28"/>
        </w:rPr>
        <w:t>- доставляет ее к устройству считывания в правильной позиции;</w:t>
      </w:r>
    </w:p>
    <w:p w:rsidR="00231FCB" w:rsidRPr="00231FCB" w:rsidRDefault="00231FCB" w:rsidP="00231FCB">
      <w:pPr>
        <w:spacing w:after="0"/>
        <w:jc w:val="both"/>
        <w:rPr>
          <w:rFonts w:ascii="Times New Roman" w:hAnsi="Times New Roman" w:cs="Times New Roman"/>
          <w:sz w:val="28"/>
          <w:szCs w:val="28"/>
        </w:rPr>
      </w:pPr>
      <w:r w:rsidRPr="00231FCB">
        <w:rPr>
          <w:rFonts w:ascii="Times New Roman" w:hAnsi="Times New Roman" w:cs="Times New Roman"/>
          <w:sz w:val="28"/>
          <w:szCs w:val="28"/>
        </w:rPr>
        <w:t>- производит считывание;</w:t>
      </w:r>
    </w:p>
    <w:p w:rsidR="00231FCB" w:rsidRPr="00231FCB" w:rsidRDefault="00231FCB" w:rsidP="00231FCB">
      <w:pPr>
        <w:spacing w:after="0"/>
        <w:jc w:val="both"/>
        <w:rPr>
          <w:rFonts w:ascii="Times New Roman" w:hAnsi="Times New Roman" w:cs="Times New Roman"/>
          <w:sz w:val="28"/>
          <w:szCs w:val="28"/>
        </w:rPr>
      </w:pPr>
      <w:r w:rsidRPr="00231FCB">
        <w:rPr>
          <w:rFonts w:ascii="Times New Roman" w:hAnsi="Times New Roman" w:cs="Times New Roman"/>
          <w:sz w:val="28"/>
          <w:szCs w:val="28"/>
        </w:rPr>
        <w:t>- сбрасывает отработанную тест-полоску в контейнер для отходов.</w:t>
      </w:r>
    </w:p>
    <w:p w:rsidR="00231FCB" w:rsidRPr="003B58B2" w:rsidRDefault="003A3832" w:rsidP="00797FE9">
      <w:pPr>
        <w:spacing w:after="0"/>
        <w:jc w:val="center"/>
        <w:rPr>
          <w:rFonts w:ascii="Times New Roman" w:hAnsi="Times New Roman" w:cs="Times New Roman"/>
          <w:b/>
          <w:sz w:val="28"/>
          <w:szCs w:val="28"/>
        </w:rPr>
      </w:pPr>
      <w:r w:rsidRPr="003B58B2">
        <w:rPr>
          <w:rFonts w:ascii="Times New Roman" w:hAnsi="Times New Roman" w:cs="Times New Roman"/>
          <w:b/>
          <w:sz w:val="28"/>
          <w:szCs w:val="28"/>
        </w:rPr>
        <w:t xml:space="preserve">Правила работы на </w:t>
      </w:r>
      <w:r w:rsidR="00B67031" w:rsidRPr="00B67031">
        <w:rPr>
          <w:rFonts w:ascii="Times New Roman" w:hAnsi="Times New Roman" w:cs="Times New Roman"/>
          <w:b/>
          <w:sz w:val="28"/>
          <w:szCs w:val="28"/>
        </w:rPr>
        <w:t>«</w:t>
      </w:r>
      <w:r w:rsidR="00B67031" w:rsidRPr="00B67031">
        <w:rPr>
          <w:rFonts w:ascii="Times New Roman" w:hAnsi="Times New Roman" w:cs="Times New Roman"/>
          <w:b/>
          <w:sz w:val="28"/>
          <w:szCs w:val="28"/>
          <w:lang w:val="en-US"/>
        </w:rPr>
        <w:t>CL</w:t>
      </w:r>
      <w:r w:rsidR="00B67031" w:rsidRPr="00B67031">
        <w:rPr>
          <w:rFonts w:ascii="Times New Roman" w:hAnsi="Times New Roman" w:cs="Times New Roman"/>
          <w:b/>
          <w:sz w:val="28"/>
          <w:szCs w:val="28"/>
        </w:rPr>
        <w:t>-500»</w:t>
      </w:r>
    </w:p>
    <w:p w:rsidR="003A3832" w:rsidRPr="00B67031" w:rsidRDefault="003A3832"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Подключить сетевой адаптер к разъему прибора на задней панели прибора и к электрической розетке.</w:t>
      </w:r>
    </w:p>
    <w:p w:rsidR="003A3832" w:rsidRPr="00B67031" w:rsidRDefault="003A3832"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Включить анализатор (произойдет самотестирование прибора - 20-30 секунд).</w:t>
      </w:r>
    </w:p>
    <w:p w:rsidR="003A3832" w:rsidRPr="00B67031" w:rsidRDefault="003A3832"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Полностью погрузить все сенсорные зоны тест-полоски (окунуть тест-полоску) в мочу  на 2-3 секунд.</w:t>
      </w:r>
    </w:p>
    <w:p w:rsidR="003A3832" w:rsidRPr="00B67031" w:rsidRDefault="003A3832"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Удалить избыток жидкости с поверхности сенсорных зон легким прикосновением ребра тест полоски к чистой гигроскопичной поверхности (например, к фильтровальной бумаге, бумажной салфетке, туалетной бумаге и др.).</w:t>
      </w:r>
    </w:p>
    <w:p w:rsidR="003A3832" w:rsidRPr="00B67031" w:rsidRDefault="003A3832"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 xml:space="preserve">Поместить тест полоску </w:t>
      </w:r>
      <w:r w:rsidR="00797FE9">
        <w:rPr>
          <w:rFonts w:ascii="Times New Roman" w:eastAsia="Times New Roman" w:hAnsi="Times New Roman" w:cs="Times New Roman"/>
          <w:color w:val="000000"/>
          <w:sz w:val="28"/>
          <w:szCs w:val="28"/>
        </w:rPr>
        <w:t>на платформу</w:t>
      </w:r>
      <w:r w:rsidRPr="00B67031">
        <w:rPr>
          <w:rFonts w:ascii="Times New Roman" w:eastAsia="Times New Roman" w:hAnsi="Times New Roman" w:cs="Times New Roman"/>
          <w:color w:val="000000"/>
          <w:sz w:val="28"/>
          <w:szCs w:val="28"/>
        </w:rPr>
        <w:t xml:space="preserve"> сенсорными зонами вверх.</w:t>
      </w:r>
    </w:p>
    <w:p w:rsidR="003A3832" w:rsidRPr="00B67031" w:rsidRDefault="00CA64F3"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Далее п</w:t>
      </w:r>
      <w:r w:rsidR="003A3832" w:rsidRPr="00B67031">
        <w:rPr>
          <w:rFonts w:ascii="Times New Roman" w:eastAsia="Times New Roman" w:hAnsi="Times New Roman" w:cs="Times New Roman"/>
          <w:color w:val="000000"/>
          <w:sz w:val="28"/>
          <w:szCs w:val="28"/>
        </w:rPr>
        <w:t xml:space="preserve">рибор автоматически затянет полоску. Через </w:t>
      </w:r>
      <w:r w:rsidRPr="00B67031">
        <w:rPr>
          <w:rFonts w:ascii="Times New Roman" w:eastAsia="Times New Roman" w:hAnsi="Times New Roman" w:cs="Times New Roman"/>
          <w:color w:val="000000"/>
          <w:sz w:val="28"/>
          <w:szCs w:val="28"/>
        </w:rPr>
        <w:t>определенное вр</w:t>
      </w:r>
      <w:r w:rsidR="003A3832" w:rsidRPr="00B67031">
        <w:rPr>
          <w:rFonts w:ascii="Times New Roman" w:eastAsia="Times New Roman" w:hAnsi="Times New Roman" w:cs="Times New Roman"/>
          <w:color w:val="000000"/>
          <w:sz w:val="28"/>
          <w:szCs w:val="28"/>
        </w:rPr>
        <w:t>емя произойдет сканирование тест-полоски</w:t>
      </w:r>
      <w:r w:rsidR="00797FE9">
        <w:rPr>
          <w:rFonts w:ascii="Times New Roman" w:eastAsia="Times New Roman" w:hAnsi="Times New Roman" w:cs="Times New Roman"/>
          <w:color w:val="000000"/>
          <w:sz w:val="28"/>
          <w:szCs w:val="28"/>
        </w:rPr>
        <w:t xml:space="preserve"> и она сбросится в контейнер для отходов. </w:t>
      </w:r>
    </w:p>
    <w:p w:rsidR="003A3832" w:rsidRPr="00B67031" w:rsidRDefault="003A3832"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Результат высвечивается на экране и происходит распечатка результатов.</w:t>
      </w:r>
    </w:p>
    <w:p w:rsidR="003A3832" w:rsidRPr="00B67031" w:rsidRDefault="003A3832" w:rsidP="00B67031">
      <w:pPr>
        <w:pStyle w:val="a7"/>
        <w:numPr>
          <w:ilvl w:val="0"/>
          <w:numId w:val="14"/>
        </w:numPr>
        <w:shd w:val="clear" w:color="auto" w:fill="FFFFFF"/>
        <w:spacing w:after="0"/>
        <w:ind w:left="426"/>
        <w:jc w:val="both"/>
        <w:rPr>
          <w:rFonts w:ascii="Times New Roman" w:eastAsia="Times New Roman" w:hAnsi="Times New Roman" w:cs="Times New Roman"/>
          <w:color w:val="000000"/>
          <w:sz w:val="28"/>
          <w:szCs w:val="28"/>
        </w:rPr>
      </w:pPr>
      <w:r w:rsidRPr="00B67031">
        <w:rPr>
          <w:rFonts w:ascii="Times New Roman" w:eastAsia="Times New Roman" w:hAnsi="Times New Roman" w:cs="Times New Roman"/>
          <w:color w:val="000000"/>
          <w:sz w:val="28"/>
          <w:szCs w:val="28"/>
        </w:rPr>
        <w:t xml:space="preserve">После каждого использования аппарат протирается влажной тряпкой. </w:t>
      </w:r>
    </w:p>
    <w:p w:rsidR="003A3832" w:rsidRPr="00B67031" w:rsidRDefault="004812E2" w:rsidP="00B67031">
      <w:pPr>
        <w:spacing w:after="0"/>
        <w:ind w:left="66"/>
        <w:jc w:val="both"/>
        <w:rPr>
          <w:rFonts w:ascii="Times New Roman" w:hAnsi="Times New Roman" w:cs="Times New Roman"/>
          <w:b/>
          <w:sz w:val="28"/>
          <w:szCs w:val="28"/>
        </w:rPr>
      </w:pPr>
      <w:r w:rsidRPr="003B58B2">
        <w:rPr>
          <w:noProof/>
        </w:rPr>
        <w:drawing>
          <wp:inline distT="0" distB="0" distL="0" distR="0">
            <wp:extent cx="3104299" cy="2409825"/>
            <wp:effectExtent l="19050" t="0" r="851" b="0"/>
            <wp:docPr id="2" name="Рисунок 1" descr="https://images.by.prom.st/95872443_w640_h640_84050003_w640___right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y.prom.st/95872443_w640_h640_84050003_w640___right_1200.jpg"/>
                    <pic:cNvPicPr>
                      <a:picLocks noChangeAspect="1" noChangeArrowheads="1"/>
                    </pic:cNvPicPr>
                  </pic:nvPicPr>
                  <pic:blipFill>
                    <a:blip r:embed="rId7" cstate="print"/>
                    <a:srcRect/>
                    <a:stretch>
                      <a:fillRect/>
                    </a:stretch>
                  </pic:blipFill>
                  <pic:spPr bwMode="auto">
                    <a:xfrm>
                      <a:off x="0" y="0"/>
                      <a:ext cx="3105222" cy="2410542"/>
                    </a:xfrm>
                    <a:prstGeom prst="rect">
                      <a:avLst/>
                    </a:prstGeom>
                    <a:noFill/>
                    <a:ln w="9525">
                      <a:noFill/>
                      <a:miter lim="800000"/>
                      <a:headEnd/>
                      <a:tailEnd/>
                    </a:ln>
                  </pic:spPr>
                </pic:pic>
              </a:graphicData>
            </a:graphic>
          </wp:inline>
        </w:drawing>
      </w:r>
    </w:p>
    <w:p w:rsidR="003A3832" w:rsidRPr="00B67031" w:rsidRDefault="00213BE9" w:rsidP="00B67031">
      <w:pPr>
        <w:pStyle w:val="a7"/>
        <w:spacing w:after="0"/>
        <w:ind w:left="426"/>
        <w:jc w:val="both"/>
        <w:rPr>
          <w:rFonts w:ascii="Times New Roman" w:hAnsi="Times New Roman" w:cs="Times New Roman"/>
          <w:b/>
          <w:sz w:val="28"/>
          <w:szCs w:val="28"/>
        </w:rPr>
      </w:pPr>
      <w:r w:rsidRPr="00B67031">
        <w:rPr>
          <w:rFonts w:ascii="Times New Roman" w:hAnsi="Times New Roman" w:cs="Times New Roman"/>
          <w:b/>
          <w:sz w:val="28"/>
          <w:szCs w:val="28"/>
        </w:rPr>
        <w:t>4</w:t>
      </w:r>
      <w:r w:rsidRPr="00B67031">
        <w:rPr>
          <w:rFonts w:ascii="Times New Roman" w:hAnsi="Times New Roman" w:cs="Times New Roman"/>
          <w:sz w:val="28"/>
          <w:szCs w:val="28"/>
        </w:rPr>
        <w:t xml:space="preserve">.  Если  анализатор показал, что в моче есть белок, проводится его количественное определение на </w:t>
      </w:r>
      <w:r w:rsidRPr="00B67031">
        <w:rPr>
          <w:rFonts w:ascii="Times New Roman" w:hAnsi="Times New Roman" w:cs="Times New Roman"/>
          <w:b/>
          <w:sz w:val="28"/>
          <w:szCs w:val="28"/>
        </w:rPr>
        <w:t>«Белур-600»</w:t>
      </w:r>
    </w:p>
    <w:p w:rsidR="00213BE9" w:rsidRPr="003B58B2" w:rsidRDefault="00213BE9" w:rsidP="00B67031">
      <w:pPr>
        <w:pStyle w:val="a3"/>
        <w:spacing w:before="0" w:beforeAutospacing="0" w:after="0" w:afterAutospacing="0" w:line="276" w:lineRule="auto"/>
        <w:ind w:left="66"/>
        <w:jc w:val="both"/>
        <w:rPr>
          <w:color w:val="000000"/>
          <w:sz w:val="28"/>
          <w:szCs w:val="28"/>
        </w:rPr>
      </w:pPr>
      <w:proofErr w:type="spellStart"/>
      <w:r w:rsidRPr="003B58B2">
        <w:rPr>
          <w:color w:val="000000"/>
          <w:sz w:val="28"/>
          <w:szCs w:val="28"/>
        </w:rPr>
        <w:t>Белур</w:t>
      </w:r>
      <w:proofErr w:type="spellEnd"/>
      <w:r w:rsidRPr="003B58B2">
        <w:rPr>
          <w:color w:val="000000"/>
          <w:sz w:val="28"/>
          <w:szCs w:val="28"/>
        </w:rPr>
        <w:t xml:space="preserve">- 600 производится фотометрическими методами на длине волны 600 </w:t>
      </w:r>
      <w:proofErr w:type="spellStart"/>
      <w:r w:rsidRPr="003B58B2">
        <w:rPr>
          <w:color w:val="000000"/>
          <w:sz w:val="28"/>
          <w:szCs w:val="28"/>
        </w:rPr>
        <w:t>нм</w:t>
      </w:r>
      <w:proofErr w:type="spellEnd"/>
      <w:r w:rsidRPr="003B58B2">
        <w:rPr>
          <w:color w:val="000000"/>
          <w:sz w:val="28"/>
          <w:szCs w:val="28"/>
        </w:rPr>
        <w:t xml:space="preserve">: с </w:t>
      </w:r>
      <w:proofErr w:type="spellStart"/>
      <w:r w:rsidRPr="003B58B2">
        <w:rPr>
          <w:color w:val="000000"/>
          <w:sz w:val="28"/>
          <w:szCs w:val="28"/>
        </w:rPr>
        <w:t>пирогаллоловым</w:t>
      </w:r>
      <w:proofErr w:type="spellEnd"/>
      <w:r w:rsidRPr="003B58B2">
        <w:rPr>
          <w:color w:val="000000"/>
          <w:sz w:val="28"/>
          <w:szCs w:val="28"/>
        </w:rPr>
        <w:t xml:space="preserve"> красным. Для измерения концентрации общего белка достаточно опустить в фотометрическую ячейку прибора кювету с приготовленным раствором </w:t>
      </w:r>
      <w:proofErr w:type="spellStart"/>
      <w:r w:rsidRPr="003B58B2">
        <w:rPr>
          <w:color w:val="000000"/>
          <w:sz w:val="28"/>
          <w:szCs w:val="28"/>
        </w:rPr>
        <w:t>биопробы</w:t>
      </w:r>
      <w:proofErr w:type="spellEnd"/>
      <w:r w:rsidR="00CA64F3" w:rsidRPr="003B58B2">
        <w:rPr>
          <w:color w:val="000000"/>
          <w:sz w:val="28"/>
          <w:szCs w:val="28"/>
        </w:rPr>
        <w:t xml:space="preserve"> (1 мл </w:t>
      </w:r>
      <w:proofErr w:type="spellStart"/>
      <w:r w:rsidR="00CA64F3" w:rsidRPr="003B58B2">
        <w:rPr>
          <w:color w:val="000000"/>
          <w:sz w:val="28"/>
          <w:szCs w:val="28"/>
        </w:rPr>
        <w:t>пирогаллолового</w:t>
      </w:r>
      <w:proofErr w:type="spellEnd"/>
      <w:r w:rsidR="00CA64F3" w:rsidRPr="003B58B2">
        <w:rPr>
          <w:color w:val="000000"/>
          <w:sz w:val="28"/>
          <w:szCs w:val="28"/>
        </w:rPr>
        <w:t xml:space="preserve"> красного и 20 </w:t>
      </w:r>
      <w:proofErr w:type="spellStart"/>
      <w:r w:rsidR="00CA64F3" w:rsidRPr="003B58B2">
        <w:rPr>
          <w:color w:val="000000"/>
          <w:sz w:val="28"/>
          <w:szCs w:val="28"/>
        </w:rPr>
        <w:t>мкл</w:t>
      </w:r>
      <w:proofErr w:type="spellEnd"/>
      <w:r w:rsidR="00CA64F3" w:rsidRPr="003B58B2">
        <w:rPr>
          <w:color w:val="000000"/>
          <w:sz w:val="28"/>
          <w:szCs w:val="28"/>
        </w:rPr>
        <w:t xml:space="preserve"> мочи выдерживают 10 мин)</w:t>
      </w:r>
      <w:r w:rsidRPr="003B58B2">
        <w:rPr>
          <w:color w:val="000000"/>
          <w:sz w:val="28"/>
          <w:szCs w:val="28"/>
        </w:rPr>
        <w:t xml:space="preserve"> и через мгновение на дисплее появится </w:t>
      </w:r>
      <w:r w:rsidRPr="003B58B2">
        <w:rPr>
          <w:color w:val="000000"/>
          <w:sz w:val="28"/>
          <w:szCs w:val="28"/>
        </w:rPr>
        <w:lastRenderedPageBreak/>
        <w:t xml:space="preserve">значение концентрации. . При опускании кюветы в фотометрическую ячейку </w:t>
      </w:r>
      <w:proofErr w:type="spellStart"/>
      <w:r w:rsidRPr="003B58B2">
        <w:rPr>
          <w:color w:val="000000"/>
          <w:sz w:val="28"/>
          <w:szCs w:val="28"/>
        </w:rPr>
        <w:t>Белур</w:t>
      </w:r>
      <w:proofErr w:type="spellEnd"/>
      <w:r w:rsidRPr="003B58B2">
        <w:rPr>
          <w:color w:val="000000"/>
          <w:sz w:val="28"/>
          <w:szCs w:val="28"/>
        </w:rPr>
        <w:t xml:space="preserve"> -600 автоматически включается, производит измерение и индицирует измеренную концентрацию. После извлечения кюветы из фотометрической ячейки, анализатор переходит в режим "ожидания" до следующего измерения.</w:t>
      </w:r>
      <w:r w:rsidR="002B21B9">
        <w:rPr>
          <w:color w:val="000000"/>
          <w:sz w:val="28"/>
          <w:szCs w:val="28"/>
        </w:rPr>
        <w:t xml:space="preserve"> Норма до 150 мг/л.</w:t>
      </w:r>
    </w:p>
    <w:p w:rsidR="00213BE9" w:rsidRPr="003B58B2" w:rsidRDefault="00213BE9" w:rsidP="003B58B2">
      <w:pPr>
        <w:spacing w:after="0"/>
        <w:rPr>
          <w:rFonts w:ascii="Times New Roman" w:hAnsi="Times New Roman" w:cs="Times New Roman"/>
          <w:sz w:val="28"/>
          <w:szCs w:val="28"/>
        </w:rPr>
      </w:pPr>
      <w:r w:rsidRPr="003B58B2">
        <w:rPr>
          <w:rFonts w:ascii="Times New Roman" w:hAnsi="Times New Roman" w:cs="Times New Roman"/>
          <w:noProof/>
          <w:sz w:val="28"/>
          <w:szCs w:val="28"/>
        </w:rPr>
        <w:drawing>
          <wp:inline distT="0" distB="0" distL="0" distR="0">
            <wp:extent cx="2552700" cy="2189653"/>
            <wp:effectExtent l="19050" t="0" r="0" b="0"/>
            <wp:docPr id="4" name="Рисунок 4" descr="http://prourinu.ru/wp-content/uploads/2017/12/funkcii-analizatora-belka-v-moche-be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urinu.ru/wp-content/uploads/2017/12/funkcii-analizatora-belka-v-moche-belur.jpg"/>
                    <pic:cNvPicPr>
                      <a:picLocks noChangeAspect="1" noChangeArrowheads="1"/>
                    </pic:cNvPicPr>
                  </pic:nvPicPr>
                  <pic:blipFill>
                    <a:blip r:embed="rId8" cstate="print"/>
                    <a:srcRect/>
                    <a:stretch>
                      <a:fillRect/>
                    </a:stretch>
                  </pic:blipFill>
                  <pic:spPr bwMode="auto">
                    <a:xfrm>
                      <a:off x="0" y="0"/>
                      <a:ext cx="2552700" cy="2189653"/>
                    </a:xfrm>
                    <a:prstGeom prst="rect">
                      <a:avLst/>
                    </a:prstGeom>
                    <a:noFill/>
                    <a:ln w="9525">
                      <a:noFill/>
                      <a:miter lim="800000"/>
                      <a:headEnd/>
                      <a:tailEnd/>
                    </a:ln>
                  </pic:spPr>
                </pic:pic>
              </a:graphicData>
            </a:graphic>
          </wp:inline>
        </w:drawing>
      </w:r>
    </w:p>
    <w:p w:rsidR="00213BE9" w:rsidRPr="003B58B2" w:rsidRDefault="00213BE9" w:rsidP="003B58B2">
      <w:pPr>
        <w:pStyle w:val="a3"/>
        <w:spacing w:before="0" w:beforeAutospacing="0" w:after="0" w:afterAutospacing="0" w:line="276" w:lineRule="auto"/>
        <w:rPr>
          <w:color w:val="000000"/>
          <w:sz w:val="28"/>
          <w:szCs w:val="28"/>
        </w:rPr>
      </w:pPr>
      <w:r w:rsidRPr="003B58B2">
        <w:rPr>
          <w:b/>
          <w:color w:val="000000"/>
          <w:sz w:val="28"/>
          <w:szCs w:val="28"/>
        </w:rPr>
        <w:t>5.</w:t>
      </w:r>
      <w:r w:rsidRPr="003B58B2">
        <w:rPr>
          <w:color w:val="000000"/>
          <w:sz w:val="28"/>
          <w:szCs w:val="28"/>
        </w:rPr>
        <w:t xml:space="preserve"> Микроскопи</w:t>
      </w:r>
      <w:r w:rsidR="004812E2" w:rsidRPr="003B58B2">
        <w:rPr>
          <w:color w:val="000000"/>
          <w:sz w:val="28"/>
          <w:szCs w:val="28"/>
        </w:rPr>
        <w:t>я осадка мочи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Патологическая моча отливается в пробирки и центрифугируется. </w:t>
      </w:r>
    </w:p>
    <w:p w:rsidR="00213BE9" w:rsidRPr="003B58B2" w:rsidRDefault="00213BE9" w:rsidP="003B58B2">
      <w:pPr>
        <w:pStyle w:val="a3"/>
        <w:spacing w:before="0" w:beforeAutospacing="0" w:after="0" w:afterAutospacing="0" w:line="276" w:lineRule="auto"/>
        <w:jc w:val="both"/>
        <w:rPr>
          <w:color w:val="000000"/>
          <w:sz w:val="28"/>
          <w:szCs w:val="28"/>
        </w:rPr>
      </w:pPr>
      <w:r w:rsidRPr="00D776D6">
        <w:rPr>
          <w:b/>
          <w:i/>
          <w:color w:val="000000"/>
          <w:sz w:val="28"/>
          <w:szCs w:val="28"/>
        </w:rPr>
        <w:t>Центрифугирование</w:t>
      </w:r>
      <w:r w:rsidRPr="003B58B2">
        <w:rPr>
          <w:color w:val="000000"/>
          <w:sz w:val="28"/>
          <w:szCs w:val="28"/>
        </w:rPr>
        <w:t>- разделение неоднородных систем (моча, кровь) на фракции по плотности при помощи центробежных сил. Центрифугирование осуществляется в аппаратах, называемых центрифугами. Центрифугирование применяется для отделения осадка от раствора, для отделения загрязненных жидкостей.</w:t>
      </w:r>
    </w:p>
    <w:p w:rsidR="00213BE9" w:rsidRPr="003B58B2" w:rsidRDefault="00213BE9" w:rsidP="003B58B2">
      <w:pPr>
        <w:pStyle w:val="a3"/>
        <w:spacing w:before="0" w:beforeAutospacing="0" w:after="0" w:afterAutospacing="0" w:line="276" w:lineRule="auto"/>
        <w:jc w:val="both"/>
        <w:rPr>
          <w:color w:val="000000"/>
          <w:sz w:val="28"/>
          <w:szCs w:val="28"/>
        </w:rPr>
      </w:pPr>
      <w:r w:rsidRPr="00D776D6">
        <w:rPr>
          <w:b/>
          <w:i/>
          <w:color w:val="000000"/>
          <w:sz w:val="28"/>
          <w:szCs w:val="28"/>
        </w:rPr>
        <w:t>Центрифуга</w:t>
      </w:r>
      <w:r w:rsidRPr="00D776D6">
        <w:rPr>
          <w:i/>
          <w:color w:val="000000"/>
          <w:sz w:val="28"/>
          <w:szCs w:val="28"/>
        </w:rPr>
        <w:t>-</w:t>
      </w:r>
      <w:r w:rsidRPr="003B58B2">
        <w:rPr>
          <w:color w:val="000000"/>
          <w:sz w:val="28"/>
          <w:szCs w:val="28"/>
        </w:rPr>
        <w:t>устройство служащее для разделения сыпучих тел или жидкостей различного удельного веса и отделения жидкостей от твёрдых тел путём использования центробежной силы.</w:t>
      </w:r>
    </w:p>
    <w:p w:rsidR="00213BE9" w:rsidRPr="003B58B2" w:rsidRDefault="00213BE9" w:rsidP="003B58B2">
      <w:pPr>
        <w:pStyle w:val="a3"/>
        <w:spacing w:before="0" w:beforeAutospacing="0" w:after="0" w:afterAutospacing="0" w:line="276" w:lineRule="auto"/>
        <w:jc w:val="both"/>
        <w:rPr>
          <w:color w:val="000000"/>
          <w:sz w:val="28"/>
          <w:szCs w:val="28"/>
          <w:u w:val="single"/>
        </w:rPr>
      </w:pPr>
      <w:r w:rsidRPr="003B58B2">
        <w:rPr>
          <w:color w:val="000000"/>
          <w:sz w:val="28"/>
          <w:szCs w:val="28"/>
          <w:u w:val="single"/>
        </w:rPr>
        <w:t>Основные правила центрифугирования:</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Установить на ровной поверхности;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Уравновесить четное количество пробирок (друг на против друга);</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Включаем в сеть, плотно закрыв крышку;</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 </w:t>
      </w:r>
      <w:proofErr w:type="spellStart"/>
      <w:r w:rsidRPr="003B58B2">
        <w:rPr>
          <w:color w:val="000000"/>
          <w:sz w:val="28"/>
          <w:szCs w:val="28"/>
        </w:rPr>
        <w:t>Выстраеваем</w:t>
      </w:r>
      <w:proofErr w:type="spellEnd"/>
      <w:r w:rsidRPr="003B58B2">
        <w:rPr>
          <w:color w:val="000000"/>
          <w:sz w:val="28"/>
          <w:szCs w:val="28"/>
        </w:rPr>
        <w:t xml:space="preserve"> режим работы(1500 тысячи оборотов в м</w:t>
      </w:r>
      <w:r w:rsidR="00CA64F3" w:rsidRPr="003B58B2">
        <w:rPr>
          <w:color w:val="000000"/>
          <w:sz w:val="28"/>
          <w:szCs w:val="28"/>
        </w:rPr>
        <w:t>ин. На 10</w:t>
      </w:r>
      <w:r w:rsidRPr="003B58B2">
        <w:rPr>
          <w:color w:val="000000"/>
          <w:sz w:val="28"/>
          <w:szCs w:val="28"/>
        </w:rPr>
        <w:t xml:space="preserve"> ми</w:t>
      </w:r>
      <w:r w:rsidR="00CA64F3" w:rsidRPr="003B58B2">
        <w:rPr>
          <w:color w:val="000000"/>
          <w:sz w:val="28"/>
          <w:szCs w:val="28"/>
        </w:rPr>
        <w:t>н</w:t>
      </w:r>
      <w:r w:rsidRPr="003B58B2">
        <w:rPr>
          <w:color w:val="000000"/>
          <w:sz w:val="28"/>
          <w:szCs w:val="28"/>
        </w:rPr>
        <w:t>);</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По истечению времени режима работы нажимаем кнопку «стоп»,</w:t>
      </w:r>
      <w:r w:rsidR="00CA64F3" w:rsidRPr="003B58B2">
        <w:rPr>
          <w:color w:val="000000"/>
          <w:sz w:val="28"/>
          <w:szCs w:val="28"/>
        </w:rPr>
        <w:t xml:space="preserve"> ждем полной остановки </w:t>
      </w:r>
      <w:r w:rsidRPr="003B58B2">
        <w:rPr>
          <w:color w:val="000000"/>
          <w:sz w:val="28"/>
          <w:szCs w:val="28"/>
        </w:rPr>
        <w:t xml:space="preserve"> центрифуги</w:t>
      </w:r>
      <w:r w:rsidR="00CA64F3" w:rsidRPr="003B58B2">
        <w:rPr>
          <w:color w:val="000000"/>
          <w:sz w:val="28"/>
          <w:szCs w:val="28"/>
        </w:rPr>
        <w:t xml:space="preserve"> и</w:t>
      </w:r>
      <w:r w:rsidRPr="003B58B2">
        <w:rPr>
          <w:color w:val="000000"/>
          <w:sz w:val="28"/>
          <w:szCs w:val="28"/>
        </w:rPr>
        <w:t xml:space="preserve"> вынимаем пробирки.</w:t>
      </w:r>
    </w:p>
    <w:p w:rsidR="00213BE9" w:rsidRPr="003B58B2" w:rsidRDefault="00213BE9" w:rsidP="003B58B2">
      <w:pPr>
        <w:pStyle w:val="a3"/>
        <w:spacing w:before="0" w:beforeAutospacing="0" w:after="0" w:afterAutospacing="0" w:line="276" w:lineRule="auto"/>
        <w:jc w:val="both"/>
        <w:rPr>
          <w:b/>
          <w:color w:val="000000"/>
          <w:sz w:val="28"/>
          <w:szCs w:val="28"/>
          <w:u w:val="single"/>
        </w:rPr>
      </w:pPr>
      <w:r w:rsidRPr="003B58B2">
        <w:rPr>
          <w:b/>
          <w:color w:val="000000"/>
          <w:sz w:val="28"/>
          <w:szCs w:val="28"/>
          <w:u w:val="single"/>
        </w:rPr>
        <w:t>Микроскопия осадка мочи может проводиться:</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-ориентировочным методом;</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-количеств</w:t>
      </w:r>
      <w:r w:rsidR="0052280D">
        <w:rPr>
          <w:color w:val="000000"/>
          <w:sz w:val="28"/>
          <w:szCs w:val="28"/>
        </w:rPr>
        <w:t>енными методами Нечипоренко, Как</w:t>
      </w:r>
      <w:r w:rsidRPr="003B58B2">
        <w:rPr>
          <w:color w:val="000000"/>
          <w:sz w:val="28"/>
          <w:szCs w:val="28"/>
        </w:rPr>
        <w:t>овского-</w:t>
      </w:r>
      <w:proofErr w:type="spellStart"/>
      <w:r w:rsidRPr="003B58B2">
        <w:rPr>
          <w:color w:val="000000"/>
          <w:sz w:val="28"/>
          <w:szCs w:val="28"/>
        </w:rPr>
        <w:t>Аддиса</w:t>
      </w:r>
      <w:proofErr w:type="spellEnd"/>
      <w:r w:rsidRPr="003B58B2">
        <w:rPr>
          <w:color w:val="000000"/>
          <w:sz w:val="28"/>
          <w:szCs w:val="28"/>
        </w:rPr>
        <w:t xml:space="preserve"> и др.</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b/>
          <w:color w:val="000000"/>
          <w:sz w:val="28"/>
          <w:szCs w:val="28"/>
        </w:rPr>
        <w:t>Ориентировочный</w:t>
      </w:r>
      <w:r w:rsidRPr="003B58B2">
        <w:rPr>
          <w:color w:val="000000"/>
          <w:sz w:val="28"/>
          <w:szCs w:val="28"/>
        </w:rPr>
        <w:t xml:space="preserve"> метод заключается в изучении под микроскопом </w:t>
      </w:r>
      <w:proofErr w:type="spellStart"/>
      <w:r w:rsidRPr="003B58B2">
        <w:rPr>
          <w:color w:val="000000"/>
          <w:sz w:val="28"/>
          <w:szCs w:val="28"/>
        </w:rPr>
        <w:t>нативного</w:t>
      </w:r>
      <w:proofErr w:type="spellEnd"/>
      <w:r w:rsidRPr="003B58B2">
        <w:rPr>
          <w:color w:val="000000"/>
          <w:sz w:val="28"/>
          <w:szCs w:val="28"/>
        </w:rPr>
        <w:t xml:space="preserve"> (естественного, неокрашенного) препарата, приготовленного из осадка мочи. Этот метод входит в общий анализ мочи является очень распространенным, но не точным. Результаты исследования при этом зависят от многих факторов: количества взятой для центрифугирования мочи, оборотов центрифуги, толщины препарата.</w:t>
      </w:r>
    </w:p>
    <w:p w:rsidR="00213BE9" w:rsidRPr="003B58B2" w:rsidRDefault="00213BE9" w:rsidP="003B58B2">
      <w:pPr>
        <w:pStyle w:val="a3"/>
        <w:spacing w:before="0" w:beforeAutospacing="0" w:after="0" w:afterAutospacing="0" w:line="276" w:lineRule="auto"/>
        <w:jc w:val="both"/>
        <w:rPr>
          <w:b/>
          <w:color w:val="000000"/>
          <w:sz w:val="28"/>
          <w:szCs w:val="28"/>
        </w:rPr>
      </w:pPr>
      <w:r w:rsidRPr="003B58B2">
        <w:rPr>
          <w:b/>
          <w:color w:val="000000"/>
          <w:sz w:val="28"/>
          <w:szCs w:val="28"/>
        </w:rPr>
        <w:lastRenderedPageBreak/>
        <w:t xml:space="preserve">Микроскопия </w:t>
      </w:r>
      <w:proofErr w:type="spellStart"/>
      <w:r w:rsidRPr="003B58B2">
        <w:rPr>
          <w:b/>
          <w:color w:val="000000"/>
          <w:sz w:val="28"/>
          <w:szCs w:val="28"/>
        </w:rPr>
        <w:t>нативного</w:t>
      </w:r>
      <w:proofErr w:type="spellEnd"/>
      <w:r w:rsidRPr="003B58B2">
        <w:rPr>
          <w:b/>
          <w:color w:val="000000"/>
          <w:sz w:val="28"/>
          <w:szCs w:val="28"/>
        </w:rPr>
        <w:t xml:space="preserve"> препарата мочи: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Принцип: микроскопическое исследование </w:t>
      </w:r>
      <w:proofErr w:type="spellStart"/>
      <w:r w:rsidRPr="003B58B2">
        <w:rPr>
          <w:color w:val="000000"/>
          <w:sz w:val="28"/>
          <w:szCs w:val="28"/>
        </w:rPr>
        <w:t>нативных</w:t>
      </w:r>
      <w:proofErr w:type="spellEnd"/>
      <w:r w:rsidRPr="003B58B2">
        <w:rPr>
          <w:color w:val="000000"/>
          <w:sz w:val="28"/>
          <w:szCs w:val="28"/>
        </w:rPr>
        <w:t xml:space="preserve"> препаратов мочевого осадка, полученного при центрифугировании мочи.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Исследуемый материал: микроскопическое исследование осадка проводится в утренней порции мочи. Исследование осадка желате</w:t>
      </w:r>
      <w:r w:rsidR="000D61D4" w:rsidRPr="003B58B2">
        <w:rPr>
          <w:color w:val="000000"/>
          <w:sz w:val="28"/>
          <w:szCs w:val="28"/>
        </w:rPr>
        <w:t>льно выполнить в течение 20 мин</w:t>
      </w:r>
      <w:r w:rsidRPr="003B58B2">
        <w:rPr>
          <w:color w:val="000000"/>
          <w:sz w:val="28"/>
          <w:szCs w:val="28"/>
        </w:rPr>
        <w:t xml:space="preserve"> после получения мочи.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При микроскопии различают органические и неорганические осадки.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b/>
          <w:color w:val="000000"/>
          <w:sz w:val="28"/>
          <w:szCs w:val="28"/>
        </w:rPr>
        <w:t>Организованные осадки мочи</w:t>
      </w:r>
      <w:r w:rsidRPr="003B58B2">
        <w:rPr>
          <w:color w:val="000000"/>
          <w:sz w:val="28"/>
          <w:szCs w:val="28"/>
        </w:rPr>
        <w:t>. Элементы организованного осадка имеют большое диагностическое значение и оцениваются количественно. Если элементов мало, их содержание выражают количеством в препарате, т.е. в 10-15 полях зрения. Относятся: эритроциты, лейкоциты, эпителиальные клетки и цилиндры.</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 xml:space="preserve">Эритроциты </w:t>
      </w:r>
      <w:r w:rsidRPr="003B58B2">
        <w:rPr>
          <w:color w:val="000000"/>
          <w:sz w:val="28"/>
          <w:szCs w:val="28"/>
        </w:rPr>
        <w:t>в моче могут быть измененными и неизмененными, что зависит от реакции и относительной плотности мочи. Неизмененные (сохранившие свой пигмент) эритроциты имеют вид дисков желтовато-зеленоватого цвета без ядра и зернистости. В концентрированной моче резко кислой реакции эритроциты могут приобретать звездчатую форму. Деление эритроцитов на неизмененные и измененные не имеет решающего значения при определении источника гематурии. В норме не содержатся в моче, но могут обнаруживаться единичные (0-3) в препарате.</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Лейкоциты</w:t>
      </w:r>
      <w:r w:rsidRPr="003B58B2">
        <w:rPr>
          <w:color w:val="000000"/>
          <w:sz w:val="28"/>
          <w:szCs w:val="28"/>
        </w:rPr>
        <w:t xml:space="preserve"> в моче имеют вид небольших зернистых клеток округлой формы, 1,5-2 раза крупнее эритроцитов. При низкой относительной плотности мочи размер их увеличивается и в некоторых из них становится заметным броуновское движение гранул. При бактериурии и в моче щелочной реакции лейкоциты быстро разрушаются. Нормальное содержание лейкоцитов в моче: у мужчин 0-3 в поле зрения, у женщин 0-5 в поле зрения.</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Эпителиальные клетки</w:t>
      </w:r>
      <w:r w:rsidRPr="003B58B2">
        <w:rPr>
          <w:color w:val="000000"/>
          <w:sz w:val="28"/>
          <w:szCs w:val="28"/>
        </w:rPr>
        <w:t xml:space="preserve"> - моче могут содержаться клетки плоского, переходного и почечного эпителия.</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Клетки плоского эпителия – неправильно многоугольной или округлой формы, в 3-5 раз крупнее лейкоцитов, бесцветные с маленькими темными ядрами. Располагаются в препаратах единично или пластами.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Клетки переходного эпителия могут иметь разные размеры – в 3-6 раз крупнее лейкоцитов и различную форму: хвостатую, цилиндрическую, округлую. Иногда в клетках переходного эпителия наблюдаются дегенеративные изменения в виде грубой зернистости и вакуолизации цитоплазмы.</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Клетки почечного эпителия выстилают почечные канальцы, имеют неправильную округлую форму, слегка желтоватый цвет.</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 xml:space="preserve">Цилиндры </w:t>
      </w:r>
      <w:r w:rsidRPr="003B58B2">
        <w:rPr>
          <w:color w:val="000000"/>
          <w:sz w:val="28"/>
          <w:szCs w:val="28"/>
        </w:rPr>
        <w:t xml:space="preserve">представляют собой белковые или клеточные образования </w:t>
      </w:r>
      <w:proofErr w:type="spellStart"/>
      <w:r w:rsidRPr="003B58B2">
        <w:rPr>
          <w:color w:val="000000"/>
          <w:sz w:val="28"/>
          <w:szCs w:val="28"/>
        </w:rPr>
        <w:t>канальцевого</w:t>
      </w:r>
      <w:proofErr w:type="spellEnd"/>
      <w:r w:rsidRPr="003B58B2">
        <w:rPr>
          <w:color w:val="000000"/>
          <w:sz w:val="28"/>
          <w:szCs w:val="28"/>
        </w:rPr>
        <w:t xml:space="preserve"> происхождения, имеющие цилиндрическую форму и </w:t>
      </w:r>
      <w:r w:rsidRPr="003B58B2">
        <w:rPr>
          <w:color w:val="000000"/>
          <w:sz w:val="28"/>
          <w:szCs w:val="28"/>
        </w:rPr>
        <w:lastRenderedPageBreak/>
        <w:t xml:space="preserve">различную величину. Различают: гиалиновые цилиндры, зернистые, восковидные, эпителиальные, </w:t>
      </w:r>
      <w:proofErr w:type="spellStart"/>
      <w:r w:rsidRPr="003B58B2">
        <w:rPr>
          <w:color w:val="000000"/>
          <w:sz w:val="28"/>
          <w:szCs w:val="28"/>
        </w:rPr>
        <w:t>эритроцитарные</w:t>
      </w:r>
      <w:proofErr w:type="spellEnd"/>
      <w:r w:rsidRPr="003B58B2">
        <w:rPr>
          <w:color w:val="000000"/>
          <w:sz w:val="28"/>
          <w:szCs w:val="28"/>
        </w:rPr>
        <w:t>, лейкоцитарные, пигментные. Нормальное содержание цилиндров: в моче могут быть единичные гиалиновые цилиндры (до 1-2 в препарате). Остальные цилиндры в норме не обнаруживаются.</w:t>
      </w:r>
    </w:p>
    <w:p w:rsidR="004812E2" w:rsidRPr="003B58B2" w:rsidRDefault="004812E2" w:rsidP="003B58B2">
      <w:pPr>
        <w:pStyle w:val="a3"/>
        <w:spacing w:before="0" w:beforeAutospacing="0" w:after="0" w:afterAutospacing="0" w:line="276" w:lineRule="auto"/>
        <w:jc w:val="both"/>
        <w:rPr>
          <w:color w:val="000000"/>
          <w:sz w:val="28"/>
          <w:szCs w:val="28"/>
        </w:rPr>
      </w:pPr>
    </w:p>
    <w:p w:rsidR="00213BE9" w:rsidRPr="003B58B2" w:rsidRDefault="00213BE9" w:rsidP="003B58B2">
      <w:pPr>
        <w:pStyle w:val="a3"/>
        <w:spacing w:before="0" w:beforeAutospacing="0" w:after="0" w:afterAutospacing="0" w:line="276" w:lineRule="auto"/>
        <w:jc w:val="both"/>
        <w:rPr>
          <w:b/>
          <w:color w:val="000000"/>
          <w:sz w:val="28"/>
          <w:szCs w:val="28"/>
        </w:rPr>
      </w:pPr>
      <w:r w:rsidRPr="003B58B2">
        <w:rPr>
          <w:b/>
          <w:color w:val="000000"/>
          <w:sz w:val="28"/>
          <w:szCs w:val="28"/>
        </w:rPr>
        <w:t>Неорганизованные осадки мочи: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Представлены солями и кристаллическими образованиями. Состав неорганизованного осадка зависит от реакции мочи.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В моче </w:t>
      </w:r>
      <w:r w:rsidRPr="003B58B2">
        <w:rPr>
          <w:b/>
          <w:color w:val="000000"/>
          <w:sz w:val="28"/>
          <w:szCs w:val="28"/>
        </w:rPr>
        <w:t>кислой реакции</w:t>
      </w:r>
      <w:r w:rsidRPr="003B58B2">
        <w:rPr>
          <w:color w:val="000000"/>
          <w:sz w:val="28"/>
          <w:szCs w:val="28"/>
        </w:rPr>
        <w:t xml:space="preserve"> встречаются кристаллы мочевой кислоты, </w:t>
      </w:r>
      <w:proofErr w:type="spellStart"/>
      <w:r w:rsidRPr="003B58B2">
        <w:rPr>
          <w:color w:val="000000"/>
          <w:sz w:val="28"/>
          <w:szCs w:val="28"/>
        </w:rPr>
        <w:t>ураты</w:t>
      </w:r>
      <w:proofErr w:type="spellEnd"/>
      <w:r w:rsidRPr="003B58B2">
        <w:rPr>
          <w:color w:val="000000"/>
          <w:sz w:val="28"/>
          <w:szCs w:val="28"/>
        </w:rPr>
        <w:t>, оксалаты.</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Кристаллы мочевой кислоты</w:t>
      </w:r>
      <w:r w:rsidRPr="003B58B2">
        <w:rPr>
          <w:color w:val="000000"/>
          <w:sz w:val="28"/>
          <w:szCs w:val="28"/>
        </w:rPr>
        <w:t xml:space="preserve"> образуют кирпично-красный осадок. Имеют вид кристаллов красного цвета, выглядят как мелкий сероватый песок кучкой, может накладываться на цилиндры.</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Оксалаты</w:t>
      </w:r>
      <w:r w:rsidRPr="003B58B2">
        <w:rPr>
          <w:color w:val="000000"/>
          <w:sz w:val="28"/>
          <w:szCs w:val="28"/>
        </w:rPr>
        <w:t xml:space="preserve"> кальциевые соли щавелевой кислоты. Чаще всего имеют вид почтовых конвертов разной величины. Могут встречаться в мочекислой и щелочной реакции.</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color w:val="000000"/>
          <w:sz w:val="28"/>
          <w:szCs w:val="28"/>
        </w:rPr>
        <w:t xml:space="preserve">В моче </w:t>
      </w:r>
      <w:r w:rsidRPr="003B58B2">
        <w:rPr>
          <w:b/>
          <w:color w:val="000000"/>
          <w:sz w:val="28"/>
          <w:szCs w:val="28"/>
        </w:rPr>
        <w:t>щелочной реакции</w:t>
      </w:r>
      <w:r w:rsidRPr="003B58B2">
        <w:rPr>
          <w:color w:val="000000"/>
          <w:sz w:val="28"/>
          <w:szCs w:val="28"/>
        </w:rPr>
        <w:t xml:space="preserve"> могут быть аморфные фосфаты, </w:t>
      </w:r>
      <w:proofErr w:type="spellStart"/>
      <w:r w:rsidRPr="003B58B2">
        <w:rPr>
          <w:color w:val="000000"/>
          <w:sz w:val="28"/>
          <w:szCs w:val="28"/>
        </w:rPr>
        <w:t>трипельфосфаты</w:t>
      </w:r>
      <w:proofErr w:type="spellEnd"/>
      <w:r w:rsidRPr="003B58B2">
        <w:rPr>
          <w:color w:val="000000"/>
          <w:sz w:val="28"/>
          <w:szCs w:val="28"/>
        </w:rPr>
        <w:t>, кислый мочекислый аммоний.</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Аморфные фосфаты</w:t>
      </w:r>
      <w:r w:rsidRPr="003B58B2">
        <w:rPr>
          <w:color w:val="000000"/>
          <w:sz w:val="28"/>
          <w:szCs w:val="28"/>
        </w:rPr>
        <w:t xml:space="preserve">: кальциевые и магниевые соли фосфорной кислоты. Выглядят как мелкие бесцветные крупинки, похожие на </w:t>
      </w:r>
      <w:proofErr w:type="spellStart"/>
      <w:r w:rsidRPr="003B58B2">
        <w:rPr>
          <w:color w:val="000000"/>
          <w:sz w:val="28"/>
          <w:szCs w:val="28"/>
        </w:rPr>
        <w:t>ураты</w:t>
      </w:r>
      <w:proofErr w:type="spellEnd"/>
      <w:r w:rsidRPr="003B58B2">
        <w:rPr>
          <w:color w:val="000000"/>
          <w:sz w:val="28"/>
          <w:szCs w:val="28"/>
        </w:rPr>
        <w:t>, но не окрашены.</w:t>
      </w:r>
    </w:p>
    <w:p w:rsidR="00213BE9" w:rsidRPr="003B58B2" w:rsidRDefault="00213BE9" w:rsidP="003B58B2">
      <w:pPr>
        <w:pStyle w:val="a3"/>
        <w:spacing w:before="0" w:beforeAutospacing="0" w:after="0" w:afterAutospacing="0" w:line="276" w:lineRule="auto"/>
        <w:jc w:val="both"/>
        <w:rPr>
          <w:color w:val="000000"/>
          <w:sz w:val="28"/>
          <w:szCs w:val="28"/>
        </w:rPr>
      </w:pPr>
      <w:proofErr w:type="spellStart"/>
      <w:r w:rsidRPr="003B58B2">
        <w:rPr>
          <w:i/>
          <w:color w:val="000000"/>
          <w:sz w:val="28"/>
          <w:szCs w:val="28"/>
        </w:rPr>
        <w:t>Трипельфосфаты</w:t>
      </w:r>
      <w:proofErr w:type="spellEnd"/>
      <w:r w:rsidRPr="003B58B2">
        <w:rPr>
          <w:color w:val="000000"/>
          <w:sz w:val="28"/>
          <w:szCs w:val="28"/>
        </w:rPr>
        <w:t>: аммиак-магниевые соли фосфорной кислоты. Имеют ромбическую форму «гробовые крышки», санок, листьев папоротника, снежинок.</w:t>
      </w:r>
    </w:p>
    <w:p w:rsidR="00213BE9" w:rsidRPr="003B58B2" w:rsidRDefault="00213BE9" w:rsidP="003B58B2">
      <w:pPr>
        <w:pStyle w:val="a3"/>
        <w:spacing w:before="0" w:beforeAutospacing="0" w:after="0" w:afterAutospacing="0" w:line="276" w:lineRule="auto"/>
        <w:jc w:val="both"/>
        <w:rPr>
          <w:color w:val="000000"/>
          <w:sz w:val="28"/>
          <w:szCs w:val="28"/>
        </w:rPr>
      </w:pPr>
      <w:r w:rsidRPr="003B58B2">
        <w:rPr>
          <w:i/>
          <w:color w:val="000000"/>
          <w:sz w:val="28"/>
          <w:szCs w:val="28"/>
        </w:rPr>
        <w:t>Кислый, мочекислый аммоний</w:t>
      </w:r>
      <w:r w:rsidRPr="003B58B2">
        <w:rPr>
          <w:color w:val="000000"/>
          <w:sz w:val="28"/>
          <w:szCs w:val="28"/>
        </w:rPr>
        <w:t xml:space="preserve"> имеет форму гирь, шаров, плодов дурмана. Встречается в моче кислой и щелочной реакции.</w:t>
      </w:r>
    </w:p>
    <w:p w:rsidR="00213BE9" w:rsidRPr="003B58B2" w:rsidRDefault="00213BE9" w:rsidP="003B58B2">
      <w:pPr>
        <w:pStyle w:val="a3"/>
        <w:spacing w:before="0" w:beforeAutospacing="0" w:after="0" w:afterAutospacing="0" w:line="276" w:lineRule="auto"/>
        <w:jc w:val="both"/>
        <w:rPr>
          <w:b/>
          <w:color w:val="000000"/>
          <w:sz w:val="28"/>
          <w:szCs w:val="28"/>
        </w:rPr>
      </w:pPr>
      <w:r w:rsidRPr="003B58B2">
        <w:rPr>
          <w:b/>
          <w:color w:val="000000"/>
          <w:sz w:val="28"/>
          <w:szCs w:val="28"/>
        </w:rPr>
        <w:t>Метод Нечипоренко</w:t>
      </w:r>
    </w:p>
    <w:p w:rsidR="00213BE9" w:rsidRDefault="00213BE9" w:rsidP="003B58B2">
      <w:pPr>
        <w:pStyle w:val="a3"/>
        <w:spacing w:before="0" w:beforeAutospacing="0" w:after="0" w:afterAutospacing="0" w:line="276" w:lineRule="auto"/>
        <w:jc w:val="both"/>
        <w:rPr>
          <w:color w:val="000000"/>
          <w:sz w:val="28"/>
          <w:szCs w:val="28"/>
        </w:rPr>
      </w:pPr>
      <w:r w:rsidRPr="001E210D">
        <w:rPr>
          <w:color w:val="000000"/>
          <w:sz w:val="28"/>
          <w:szCs w:val="28"/>
        </w:rPr>
        <w:t>Для исследования берут одноразовую порцию мочи</w:t>
      </w:r>
      <w:r w:rsidR="000D61D4" w:rsidRPr="001E210D">
        <w:rPr>
          <w:color w:val="000000"/>
          <w:sz w:val="28"/>
          <w:szCs w:val="28"/>
        </w:rPr>
        <w:t xml:space="preserve"> (</w:t>
      </w:r>
      <w:r w:rsidRPr="001E210D">
        <w:rPr>
          <w:color w:val="000000"/>
          <w:sz w:val="28"/>
          <w:szCs w:val="28"/>
        </w:rPr>
        <w:t>утре</w:t>
      </w:r>
      <w:r w:rsidR="000D61D4" w:rsidRPr="001E210D">
        <w:rPr>
          <w:color w:val="000000"/>
          <w:sz w:val="28"/>
          <w:szCs w:val="28"/>
        </w:rPr>
        <w:t>ннюю) в середине мочеиспускания</w:t>
      </w:r>
      <w:r w:rsidRPr="001E210D">
        <w:rPr>
          <w:color w:val="000000"/>
          <w:sz w:val="28"/>
          <w:szCs w:val="28"/>
        </w:rPr>
        <w:t>. Из этой порции готовят осадок мочи и подсчитывают количество: лейкоцитов, эритроцитов и цилиндры в счетной камере, а затем делают перерасчет на 1 мл.</w:t>
      </w:r>
    </w:p>
    <w:p w:rsidR="001E210D" w:rsidRDefault="001E210D" w:rsidP="003B58B2">
      <w:pPr>
        <w:pStyle w:val="a3"/>
        <w:spacing w:before="0" w:beforeAutospacing="0" w:after="0" w:afterAutospacing="0" w:line="276" w:lineRule="auto"/>
        <w:jc w:val="both"/>
        <w:rPr>
          <w:color w:val="000000"/>
          <w:sz w:val="36"/>
          <w:szCs w:val="28"/>
        </w:rPr>
      </w:pPr>
      <w:r>
        <w:rPr>
          <w:color w:val="000000"/>
          <w:sz w:val="28"/>
          <w:szCs w:val="28"/>
        </w:rPr>
        <w:t xml:space="preserve">Формула: </w:t>
      </w:r>
      <m:oMath>
        <m:f>
          <m:fPr>
            <m:ctrlPr>
              <w:rPr>
                <w:rFonts w:ascii="Cambria Math" w:hAnsi="Cambria Math"/>
                <w:i/>
                <w:color w:val="000000"/>
                <w:sz w:val="36"/>
                <w:szCs w:val="28"/>
              </w:rPr>
            </m:ctrlPr>
          </m:fPr>
          <m:num>
            <m:r>
              <w:rPr>
                <w:rFonts w:ascii="Cambria Math" w:hAnsi="Cambria Math"/>
                <w:color w:val="000000"/>
                <w:sz w:val="36"/>
                <w:szCs w:val="28"/>
              </w:rPr>
              <m:t>А ∙ 500(1000)</m:t>
            </m:r>
          </m:num>
          <m:den>
            <m:r>
              <w:rPr>
                <w:rFonts w:ascii="Cambria Math" w:hAnsi="Cambria Math"/>
                <w:color w:val="000000"/>
                <w:sz w:val="36"/>
                <w:szCs w:val="28"/>
              </w:rPr>
              <m:t>3,2 ∙5(10)</m:t>
            </m:r>
          </m:den>
        </m:f>
      </m:oMath>
    </w:p>
    <w:p w:rsidR="001E210D" w:rsidRDefault="001E210D" w:rsidP="001E210D">
      <w:pPr>
        <w:pStyle w:val="a3"/>
        <w:tabs>
          <w:tab w:val="left" w:pos="990"/>
        </w:tabs>
        <w:spacing w:before="0" w:beforeAutospacing="0" w:after="0" w:afterAutospacing="0" w:line="276" w:lineRule="auto"/>
        <w:jc w:val="both"/>
        <w:rPr>
          <w:color w:val="000000"/>
          <w:sz w:val="28"/>
          <w:szCs w:val="28"/>
        </w:rPr>
      </w:pPr>
      <w:r w:rsidRPr="001E210D">
        <w:rPr>
          <w:color w:val="000000"/>
          <w:sz w:val="28"/>
          <w:szCs w:val="28"/>
        </w:rPr>
        <w:t>Где:</w:t>
      </w:r>
      <w:r>
        <w:rPr>
          <w:color w:val="000000"/>
          <w:sz w:val="28"/>
          <w:szCs w:val="28"/>
        </w:rPr>
        <w:tab/>
      </w:r>
    </w:p>
    <w:p w:rsidR="001E210D" w:rsidRDefault="0052280D" w:rsidP="001E210D">
      <w:pPr>
        <w:pStyle w:val="a3"/>
        <w:tabs>
          <w:tab w:val="left" w:pos="990"/>
        </w:tabs>
        <w:spacing w:before="0" w:beforeAutospacing="0" w:after="0" w:afterAutospacing="0" w:line="276" w:lineRule="auto"/>
        <w:jc w:val="both"/>
        <w:rPr>
          <w:color w:val="000000"/>
          <w:sz w:val="28"/>
          <w:szCs w:val="28"/>
        </w:rPr>
      </w:pPr>
      <w:r>
        <w:rPr>
          <w:color w:val="000000"/>
          <w:sz w:val="28"/>
          <w:szCs w:val="28"/>
        </w:rPr>
        <w:t>- А - количество подсчитанных элементов в камере;</w:t>
      </w:r>
    </w:p>
    <w:p w:rsidR="0052280D" w:rsidRDefault="0052280D" w:rsidP="001E210D">
      <w:pPr>
        <w:pStyle w:val="a3"/>
        <w:tabs>
          <w:tab w:val="left" w:pos="990"/>
        </w:tabs>
        <w:spacing w:before="0" w:beforeAutospacing="0" w:after="0" w:afterAutospacing="0" w:line="276" w:lineRule="auto"/>
        <w:jc w:val="both"/>
        <w:rPr>
          <w:color w:val="000000"/>
          <w:sz w:val="28"/>
          <w:szCs w:val="28"/>
        </w:rPr>
      </w:pPr>
      <w:r>
        <w:rPr>
          <w:color w:val="000000"/>
          <w:sz w:val="28"/>
          <w:szCs w:val="28"/>
        </w:rPr>
        <w:t>- 500(1000) – объем мочи в мл, оставленный с осадком</w:t>
      </w:r>
    </w:p>
    <w:p w:rsidR="0052280D" w:rsidRDefault="0052280D" w:rsidP="001E210D">
      <w:pPr>
        <w:pStyle w:val="a3"/>
        <w:tabs>
          <w:tab w:val="left" w:pos="990"/>
        </w:tabs>
        <w:spacing w:before="0" w:beforeAutospacing="0" w:after="0" w:afterAutospacing="0" w:line="276" w:lineRule="auto"/>
        <w:jc w:val="both"/>
        <w:rPr>
          <w:color w:val="000000"/>
          <w:sz w:val="28"/>
          <w:szCs w:val="28"/>
        </w:rPr>
      </w:pPr>
      <w:r>
        <w:rPr>
          <w:color w:val="000000"/>
          <w:sz w:val="28"/>
          <w:szCs w:val="28"/>
        </w:rPr>
        <w:t>- 3,2 – объем счетной камеры Фукса-Розенталя</w:t>
      </w:r>
    </w:p>
    <w:p w:rsidR="0052280D" w:rsidRDefault="0052280D" w:rsidP="001E210D">
      <w:pPr>
        <w:pStyle w:val="a3"/>
        <w:tabs>
          <w:tab w:val="left" w:pos="990"/>
        </w:tabs>
        <w:spacing w:before="0" w:beforeAutospacing="0" w:after="0" w:afterAutospacing="0" w:line="276" w:lineRule="auto"/>
        <w:jc w:val="both"/>
        <w:rPr>
          <w:color w:val="000000"/>
          <w:sz w:val="28"/>
          <w:szCs w:val="28"/>
        </w:rPr>
      </w:pPr>
      <w:r>
        <w:rPr>
          <w:color w:val="000000"/>
          <w:sz w:val="28"/>
          <w:szCs w:val="28"/>
        </w:rPr>
        <w:t>- 5(10) – количество мочи в мл, взятых для центрифугирования</w:t>
      </w:r>
    </w:p>
    <w:p w:rsidR="0052280D" w:rsidRPr="001E210D" w:rsidRDefault="0052280D" w:rsidP="001E210D">
      <w:pPr>
        <w:pStyle w:val="a3"/>
        <w:tabs>
          <w:tab w:val="left" w:pos="990"/>
        </w:tabs>
        <w:spacing w:before="0" w:beforeAutospacing="0" w:after="0" w:afterAutospacing="0" w:line="276" w:lineRule="auto"/>
        <w:jc w:val="both"/>
        <w:rPr>
          <w:color w:val="000000"/>
          <w:sz w:val="22"/>
          <w:szCs w:val="28"/>
        </w:rPr>
      </w:pPr>
    </w:p>
    <w:p w:rsidR="002B21B9" w:rsidRDefault="00213BE9" w:rsidP="003B58B2">
      <w:pPr>
        <w:pStyle w:val="a3"/>
        <w:spacing w:before="0" w:beforeAutospacing="0" w:after="0" w:afterAutospacing="0" w:line="276" w:lineRule="auto"/>
        <w:jc w:val="both"/>
        <w:rPr>
          <w:color w:val="000000"/>
          <w:sz w:val="28"/>
          <w:szCs w:val="28"/>
        </w:rPr>
      </w:pPr>
      <w:r w:rsidRPr="001E210D">
        <w:rPr>
          <w:color w:val="000000"/>
          <w:sz w:val="28"/>
          <w:szCs w:val="28"/>
        </w:rPr>
        <w:lastRenderedPageBreak/>
        <w:t>Показатели в N: Эритроциты(0-1000 в 1 мл), лейкоциты(0-2000 в 1 мл), цилиндры</w:t>
      </w:r>
      <w:r w:rsidR="000D61D4" w:rsidRPr="001E210D">
        <w:rPr>
          <w:color w:val="000000"/>
          <w:sz w:val="28"/>
          <w:szCs w:val="28"/>
        </w:rPr>
        <w:t xml:space="preserve"> </w:t>
      </w:r>
      <w:r w:rsidRPr="001E210D">
        <w:rPr>
          <w:color w:val="000000"/>
          <w:sz w:val="28"/>
          <w:szCs w:val="28"/>
        </w:rPr>
        <w:t>( не более 1)</w:t>
      </w:r>
    </w:p>
    <w:p w:rsidR="002B21B9" w:rsidRDefault="002B21B9" w:rsidP="003B58B2">
      <w:pPr>
        <w:pStyle w:val="a3"/>
        <w:spacing w:before="0" w:beforeAutospacing="0" w:after="0" w:afterAutospacing="0" w:line="276" w:lineRule="auto"/>
        <w:jc w:val="both"/>
        <w:rPr>
          <w:color w:val="000000"/>
          <w:sz w:val="28"/>
          <w:szCs w:val="28"/>
        </w:rPr>
      </w:pPr>
    </w:p>
    <w:p w:rsidR="001E210D" w:rsidRDefault="001E210D" w:rsidP="003B58B2">
      <w:pPr>
        <w:pStyle w:val="a3"/>
        <w:spacing w:before="0" w:beforeAutospacing="0" w:after="0" w:afterAutospacing="0" w:line="276" w:lineRule="auto"/>
        <w:jc w:val="both"/>
        <w:rPr>
          <w:color w:val="000000"/>
          <w:sz w:val="28"/>
          <w:szCs w:val="28"/>
        </w:rPr>
      </w:pPr>
    </w:p>
    <w:p w:rsidR="00B67031" w:rsidRPr="002B21B9" w:rsidRDefault="00B67031" w:rsidP="002B21B9">
      <w:pPr>
        <w:pStyle w:val="a3"/>
        <w:spacing w:before="0" w:beforeAutospacing="0" w:after="0" w:afterAutospacing="0" w:line="276" w:lineRule="auto"/>
        <w:jc w:val="center"/>
        <w:rPr>
          <w:b/>
          <w:color w:val="000000"/>
          <w:sz w:val="28"/>
          <w:szCs w:val="28"/>
        </w:rPr>
      </w:pPr>
      <w:r w:rsidRPr="002B21B9">
        <w:rPr>
          <w:b/>
          <w:color w:val="000000"/>
          <w:sz w:val="28"/>
          <w:szCs w:val="28"/>
        </w:rPr>
        <w:t>Опре</w:t>
      </w:r>
      <w:r w:rsidR="002B21B9" w:rsidRPr="002B21B9">
        <w:rPr>
          <w:b/>
          <w:color w:val="000000"/>
          <w:sz w:val="28"/>
          <w:szCs w:val="28"/>
        </w:rPr>
        <w:t>деление физических свойства кала. Микроскопия кала.</w:t>
      </w:r>
    </w:p>
    <w:p w:rsidR="004812E2" w:rsidRPr="003B58B2" w:rsidRDefault="001E210D" w:rsidP="003B58B2">
      <w:pPr>
        <w:pStyle w:val="a3"/>
        <w:spacing w:before="0" w:beforeAutospacing="0" w:after="0" w:afterAutospacing="0" w:line="276" w:lineRule="auto"/>
        <w:jc w:val="both"/>
        <w:rPr>
          <w:color w:val="000000"/>
          <w:sz w:val="28"/>
          <w:szCs w:val="28"/>
        </w:rPr>
      </w:pPr>
      <w:r>
        <w:rPr>
          <w:color w:val="000000"/>
          <w:sz w:val="28"/>
          <w:szCs w:val="28"/>
        </w:rPr>
        <w:t>М</w:t>
      </w:r>
      <w:r w:rsidR="004812E2" w:rsidRPr="003B58B2">
        <w:rPr>
          <w:color w:val="000000"/>
          <w:sz w:val="28"/>
          <w:szCs w:val="28"/>
        </w:rPr>
        <w:t>икроскопия кала позволяет детальнее изучить характер патологических примесей в кале. Обнаружение элементов пищевого пр</w:t>
      </w:r>
      <w:r w:rsidR="0052280D">
        <w:rPr>
          <w:color w:val="000000"/>
          <w:sz w:val="28"/>
          <w:szCs w:val="28"/>
        </w:rPr>
        <w:t>оисхождения дает представление о</w:t>
      </w:r>
      <w:r w:rsidR="004812E2" w:rsidRPr="003B58B2">
        <w:rPr>
          <w:color w:val="000000"/>
          <w:sz w:val="28"/>
          <w:szCs w:val="28"/>
        </w:rPr>
        <w:t xml:space="preserve"> качестве переваривания пищи.</w:t>
      </w:r>
    </w:p>
    <w:p w:rsidR="004812E2" w:rsidRPr="003B58B2" w:rsidRDefault="004812E2" w:rsidP="003B58B2">
      <w:pPr>
        <w:pStyle w:val="a3"/>
        <w:spacing w:before="0" w:beforeAutospacing="0" w:after="0" w:afterAutospacing="0" w:line="276" w:lineRule="auto"/>
        <w:jc w:val="both"/>
        <w:rPr>
          <w:color w:val="000000"/>
          <w:sz w:val="28"/>
          <w:szCs w:val="28"/>
        </w:rPr>
      </w:pPr>
      <w:r w:rsidRPr="003B58B2">
        <w:rPr>
          <w:color w:val="000000"/>
          <w:sz w:val="28"/>
          <w:szCs w:val="28"/>
        </w:rPr>
        <w:t>Для выполнения микроскопии одновременно готовят несколько препаратов:</w:t>
      </w:r>
    </w:p>
    <w:p w:rsidR="004812E2" w:rsidRPr="003B58B2" w:rsidRDefault="004812E2" w:rsidP="003B58B2">
      <w:pPr>
        <w:pStyle w:val="a3"/>
        <w:numPr>
          <w:ilvl w:val="0"/>
          <w:numId w:val="7"/>
        </w:numPr>
        <w:spacing w:before="0" w:beforeAutospacing="0" w:after="0" w:afterAutospacing="0" w:line="276" w:lineRule="auto"/>
        <w:jc w:val="both"/>
        <w:rPr>
          <w:color w:val="000000"/>
          <w:sz w:val="28"/>
          <w:szCs w:val="28"/>
        </w:rPr>
      </w:pPr>
      <w:proofErr w:type="spellStart"/>
      <w:r w:rsidRPr="003B58B2">
        <w:rPr>
          <w:color w:val="000000"/>
          <w:sz w:val="28"/>
          <w:szCs w:val="28"/>
        </w:rPr>
        <w:t>нативный</w:t>
      </w:r>
      <w:proofErr w:type="spellEnd"/>
      <w:r w:rsidRPr="003B58B2">
        <w:rPr>
          <w:color w:val="000000"/>
          <w:sz w:val="28"/>
          <w:szCs w:val="28"/>
        </w:rPr>
        <w:t xml:space="preserve"> препарат;</w:t>
      </w:r>
    </w:p>
    <w:p w:rsidR="004812E2" w:rsidRPr="003B58B2" w:rsidRDefault="004812E2" w:rsidP="003B58B2">
      <w:pPr>
        <w:pStyle w:val="a3"/>
        <w:numPr>
          <w:ilvl w:val="0"/>
          <w:numId w:val="7"/>
        </w:numPr>
        <w:spacing w:before="0" w:beforeAutospacing="0" w:after="0" w:afterAutospacing="0" w:line="276" w:lineRule="auto"/>
        <w:jc w:val="both"/>
        <w:rPr>
          <w:color w:val="000000"/>
          <w:sz w:val="28"/>
          <w:szCs w:val="28"/>
        </w:rPr>
      </w:pPr>
      <w:r w:rsidRPr="003B58B2">
        <w:rPr>
          <w:color w:val="000000"/>
          <w:sz w:val="28"/>
          <w:szCs w:val="28"/>
        </w:rPr>
        <w:t xml:space="preserve">с раствором </w:t>
      </w:r>
      <w:proofErr w:type="spellStart"/>
      <w:r w:rsidRPr="003B58B2">
        <w:rPr>
          <w:color w:val="000000"/>
          <w:sz w:val="28"/>
          <w:szCs w:val="28"/>
        </w:rPr>
        <w:t>Люголя</w:t>
      </w:r>
      <w:proofErr w:type="spellEnd"/>
      <w:r w:rsidRPr="003B58B2">
        <w:rPr>
          <w:color w:val="000000"/>
          <w:sz w:val="28"/>
          <w:szCs w:val="28"/>
        </w:rPr>
        <w:t xml:space="preserve"> – для определения крахмала и </w:t>
      </w:r>
      <w:proofErr w:type="spellStart"/>
      <w:r w:rsidRPr="003B58B2">
        <w:rPr>
          <w:color w:val="000000"/>
          <w:sz w:val="28"/>
          <w:szCs w:val="28"/>
        </w:rPr>
        <w:t>йодофильной</w:t>
      </w:r>
      <w:proofErr w:type="spellEnd"/>
      <w:r w:rsidRPr="003B58B2">
        <w:rPr>
          <w:color w:val="000000"/>
          <w:sz w:val="28"/>
          <w:szCs w:val="28"/>
        </w:rPr>
        <w:t xml:space="preserve"> флоры;</w:t>
      </w:r>
    </w:p>
    <w:p w:rsidR="004812E2" w:rsidRPr="003B58B2" w:rsidRDefault="004812E2" w:rsidP="003B58B2">
      <w:pPr>
        <w:pStyle w:val="a3"/>
        <w:numPr>
          <w:ilvl w:val="0"/>
          <w:numId w:val="7"/>
        </w:numPr>
        <w:spacing w:before="0" w:beforeAutospacing="0" w:after="0" w:afterAutospacing="0" w:line="276" w:lineRule="auto"/>
        <w:jc w:val="both"/>
        <w:rPr>
          <w:color w:val="000000"/>
          <w:sz w:val="28"/>
          <w:szCs w:val="28"/>
        </w:rPr>
      </w:pPr>
      <w:r w:rsidRPr="003B58B2">
        <w:rPr>
          <w:color w:val="000000"/>
          <w:sz w:val="28"/>
          <w:szCs w:val="28"/>
        </w:rPr>
        <w:t>с метиленовым синим – для обнаружения жирных кислот, мыл и нейтрального жира;</w:t>
      </w:r>
    </w:p>
    <w:p w:rsidR="004812E2" w:rsidRPr="003B58B2" w:rsidRDefault="004812E2" w:rsidP="003B58B2">
      <w:pPr>
        <w:pStyle w:val="a3"/>
        <w:numPr>
          <w:ilvl w:val="0"/>
          <w:numId w:val="7"/>
        </w:numPr>
        <w:spacing w:before="0" w:beforeAutospacing="0" w:after="0" w:afterAutospacing="0" w:line="276" w:lineRule="auto"/>
        <w:jc w:val="both"/>
        <w:rPr>
          <w:color w:val="000000"/>
          <w:sz w:val="28"/>
          <w:szCs w:val="28"/>
        </w:rPr>
      </w:pPr>
      <w:r w:rsidRPr="003B58B2">
        <w:rPr>
          <w:color w:val="000000"/>
          <w:sz w:val="28"/>
          <w:szCs w:val="28"/>
        </w:rPr>
        <w:t>с глицерином – для выявления яиц гельминтов;</w:t>
      </w:r>
    </w:p>
    <w:p w:rsidR="004812E2" w:rsidRPr="003B58B2" w:rsidRDefault="004812E2" w:rsidP="003B58B2">
      <w:pPr>
        <w:pStyle w:val="a3"/>
        <w:numPr>
          <w:ilvl w:val="0"/>
          <w:numId w:val="7"/>
        </w:numPr>
        <w:spacing w:before="0" w:beforeAutospacing="0" w:after="0" w:afterAutospacing="0" w:line="276" w:lineRule="auto"/>
        <w:jc w:val="both"/>
        <w:rPr>
          <w:color w:val="000000"/>
          <w:sz w:val="28"/>
          <w:szCs w:val="28"/>
        </w:rPr>
      </w:pPr>
      <w:r w:rsidRPr="003B58B2">
        <w:rPr>
          <w:color w:val="000000"/>
          <w:sz w:val="28"/>
          <w:szCs w:val="28"/>
        </w:rPr>
        <w:t xml:space="preserve">с </w:t>
      </w:r>
      <w:proofErr w:type="spellStart"/>
      <w:r w:rsidRPr="003B58B2">
        <w:rPr>
          <w:color w:val="000000"/>
          <w:sz w:val="28"/>
          <w:szCs w:val="28"/>
        </w:rPr>
        <w:t>суданом</w:t>
      </w:r>
      <w:proofErr w:type="spellEnd"/>
      <w:r w:rsidRPr="003B58B2">
        <w:rPr>
          <w:color w:val="000000"/>
          <w:sz w:val="28"/>
          <w:szCs w:val="28"/>
        </w:rPr>
        <w:t xml:space="preserve"> III для дифференцировки нейтрального жира.</w:t>
      </w:r>
    </w:p>
    <w:p w:rsidR="004812E2" w:rsidRPr="003B58B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Мышечные волокна</w:t>
      </w:r>
      <w:r w:rsidRPr="0052280D">
        <w:rPr>
          <w:i/>
          <w:color w:val="000000"/>
          <w:sz w:val="28"/>
          <w:szCs w:val="28"/>
        </w:rPr>
        <w:t>.</w:t>
      </w:r>
      <w:r w:rsidRPr="003B58B2">
        <w:rPr>
          <w:color w:val="000000"/>
          <w:sz w:val="28"/>
          <w:szCs w:val="28"/>
        </w:rPr>
        <w:t xml:space="preserve"> Обнаруживают в первую очередь при недостаточном переваривании белков, нарушении секреции поджелудочной железы и нарушении процессов всасывания в кишечнике. В непереваренных мышечных волокнах ясно выражена поперечная </w:t>
      </w:r>
      <w:proofErr w:type="spellStart"/>
      <w:r w:rsidRPr="003B58B2">
        <w:rPr>
          <w:color w:val="000000"/>
          <w:sz w:val="28"/>
          <w:szCs w:val="28"/>
        </w:rPr>
        <w:t>исчерченность</w:t>
      </w:r>
      <w:proofErr w:type="spellEnd"/>
      <w:r w:rsidRPr="003B58B2">
        <w:rPr>
          <w:color w:val="000000"/>
          <w:sz w:val="28"/>
          <w:szCs w:val="28"/>
        </w:rPr>
        <w:t xml:space="preserve">, тогда как в переваренных поперечная </w:t>
      </w:r>
      <w:proofErr w:type="spellStart"/>
      <w:r w:rsidRPr="003B58B2">
        <w:rPr>
          <w:color w:val="000000"/>
          <w:sz w:val="28"/>
          <w:szCs w:val="28"/>
        </w:rPr>
        <w:t>исчерченность</w:t>
      </w:r>
      <w:proofErr w:type="spellEnd"/>
      <w:r w:rsidRPr="003B58B2">
        <w:rPr>
          <w:color w:val="000000"/>
          <w:sz w:val="28"/>
          <w:szCs w:val="28"/>
        </w:rPr>
        <w:t xml:space="preserve"> не сохраняется.</w:t>
      </w:r>
    </w:p>
    <w:p w:rsidR="004812E2" w:rsidRPr="003B58B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Соединительная ткань</w:t>
      </w:r>
      <w:r w:rsidRPr="003B58B2">
        <w:rPr>
          <w:color w:val="000000"/>
          <w:sz w:val="28"/>
          <w:szCs w:val="28"/>
        </w:rPr>
        <w:t>. Присутствует при недостаточности желудочного пищеварения (снижение или отсутствие свободной соляной кислоты в желудке) и при функциональной недостаточности поджелудочной железы.</w:t>
      </w:r>
    </w:p>
    <w:p w:rsidR="004812E2" w:rsidRPr="003B58B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Нейтральный жир</w:t>
      </w:r>
      <w:r w:rsidRPr="003B58B2">
        <w:rPr>
          <w:b/>
          <w:bCs/>
          <w:color w:val="000000"/>
          <w:sz w:val="28"/>
          <w:szCs w:val="28"/>
        </w:rPr>
        <w:t> </w:t>
      </w:r>
      <w:r w:rsidRPr="003B58B2">
        <w:rPr>
          <w:color w:val="000000"/>
          <w:sz w:val="28"/>
          <w:szCs w:val="28"/>
        </w:rPr>
        <w:t xml:space="preserve">(окрашивается </w:t>
      </w:r>
      <w:proofErr w:type="spellStart"/>
      <w:r w:rsidRPr="003B58B2">
        <w:rPr>
          <w:color w:val="000000"/>
          <w:sz w:val="28"/>
          <w:szCs w:val="28"/>
        </w:rPr>
        <w:t>суданом</w:t>
      </w:r>
      <w:proofErr w:type="spellEnd"/>
      <w:r w:rsidRPr="003B58B2">
        <w:rPr>
          <w:color w:val="000000"/>
          <w:sz w:val="28"/>
          <w:szCs w:val="28"/>
        </w:rPr>
        <w:t xml:space="preserve"> III в ярко-оранжевый цвет). Обнаруживают в основном при недостаточности секреции поджелудочной железы и недостаточном поступлении желчи.</w:t>
      </w:r>
    </w:p>
    <w:p w:rsidR="004812E2" w:rsidRPr="003B58B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Жирные кислоты</w:t>
      </w:r>
      <w:r w:rsidRPr="0052280D">
        <w:rPr>
          <w:i/>
          <w:color w:val="000000"/>
          <w:sz w:val="28"/>
          <w:szCs w:val="28"/>
        </w:rPr>
        <w:t>.</w:t>
      </w:r>
      <w:r w:rsidRPr="003B58B2">
        <w:rPr>
          <w:color w:val="000000"/>
          <w:sz w:val="28"/>
          <w:szCs w:val="28"/>
        </w:rPr>
        <w:t xml:space="preserve"> Содержатся при отсутствии поступления жёлчи, недостаточности переваривания в тонкой кишке, ускоренной эвакуации из тонкой кишки, бродильной диспепсии, при недостаточной секреции поджелудочной железы.</w:t>
      </w:r>
    </w:p>
    <w:p w:rsidR="004812E2" w:rsidRPr="003B58B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Мыла</w:t>
      </w:r>
      <w:r w:rsidRPr="003B58B2">
        <w:rPr>
          <w:color w:val="000000"/>
          <w:sz w:val="28"/>
          <w:szCs w:val="28"/>
        </w:rPr>
        <w:t>. Присутствуют в кале в избыточном количестве при всех состояниях, перечисленных выше для жирных кислот, но с тенденцией к запорам.</w:t>
      </w:r>
    </w:p>
    <w:p w:rsidR="004812E2" w:rsidRPr="003B58B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Крахмал.</w:t>
      </w:r>
      <w:r w:rsidRPr="003B58B2">
        <w:rPr>
          <w:color w:val="000000"/>
          <w:sz w:val="28"/>
          <w:szCs w:val="28"/>
        </w:rPr>
        <w:t xml:space="preserve"> В присутствии раствора </w:t>
      </w:r>
      <w:proofErr w:type="spellStart"/>
      <w:r w:rsidRPr="003B58B2">
        <w:rPr>
          <w:color w:val="000000"/>
          <w:sz w:val="28"/>
          <w:szCs w:val="28"/>
        </w:rPr>
        <w:t>Люголя</w:t>
      </w:r>
      <w:proofErr w:type="spellEnd"/>
      <w:r w:rsidRPr="003B58B2">
        <w:rPr>
          <w:color w:val="000000"/>
          <w:sz w:val="28"/>
          <w:szCs w:val="28"/>
        </w:rPr>
        <w:t xml:space="preserve"> крахмал, в зависимости от стадии переваривания приобретает фиолетовую, красную, желтую или синюю окраску. Определяют при нарушении секреции поджелудочной железы, недостаточности переваривания в тонкой кишке, бродильной диспепсии, ускоренной эвакуации из толстой кишки, недостаточности желудочного пищеварения.</w:t>
      </w:r>
    </w:p>
    <w:p w:rsidR="004812E2" w:rsidRPr="003B58B2" w:rsidRDefault="004812E2" w:rsidP="003B58B2">
      <w:pPr>
        <w:pStyle w:val="a3"/>
        <w:spacing w:before="0" w:beforeAutospacing="0" w:after="0" w:afterAutospacing="0" w:line="276" w:lineRule="auto"/>
        <w:jc w:val="both"/>
        <w:rPr>
          <w:color w:val="000000"/>
          <w:sz w:val="28"/>
          <w:szCs w:val="28"/>
        </w:rPr>
      </w:pPr>
      <w:proofErr w:type="spellStart"/>
      <w:r w:rsidRPr="0052280D">
        <w:rPr>
          <w:bCs/>
          <w:i/>
          <w:color w:val="000000"/>
          <w:sz w:val="28"/>
          <w:szCs w:val="28"/>
        </w:rPr>
        <w:lastRenderedPageBreak/>
        <w:t>Йодофильная</w:t>
      </w:r>
      <w:proofErr w:type="spellEnd"/>
      <w:r w:rsidRPr="0052280D">
        <w:rPr>
          <w:bCs/>
          <w:i/>
          <w:color w:val="000000"/>
          <w:sz w:val="28"/>
          <w:szCs w:val="28"/>
        </w:rPr>
        <w:t xml:space="preserve"> флора</w:t>
      </w:r>
      <w:r w:rsidRPr="0052280D">
        <w:rPr>
          <w:i/>
          <w:color w:val="000000"/>
          <w:sz w:val="28"/>
          <w:szCs w:val="28"/>
        </w:rPr>
        <w:t>.</w:t>
      </w:r>
      <w:r w:rsidRPr="003B58B2">
        <w:rPr>
          <w:color w:val="000000"/>
          <w:sz w:val="28"/>
          <w:szCs w:val="28"/>
        </w:rPr>
        <w:t xml:space="preserve"> Обнаруживают при недостаточности переваривания в тонкой кишке, ускоренной эвакуации из толстой кишки, бродильной диспепсии, нарушении секреции поджелудочной железы.</w:t>
      </w:r>
    </w:p>
    <w:p w:rsidR="004812E2" w:rsidRPr="003B58B2" w:rsidRDefault="004812E2" w:rsidP="003B58B2">
      <w:pPr>
        <w:pStyle w:val="a3"/>
        <w:spacing w:before="0" w:beforeAutospacing="0" w:after="0" w:afterAutospacing="0" w:line="276" w:lineRule="auto"/>
        <w:jc w:val="both"/>
        <w:rPr>
          <w:color w:val="000000"/>
          <w:sz w:val="28"/>
          <w:szCs w:val="28"/>
        </w:rPr>
      </w:pPr>
      <w:proofErr w:type="spellStart"/>
      <w:r w:rsidRPr="0052280D">
        <w:rPr>
          <w:bCs/>
          <w:i/>
          <w:color w:val="000000"/>
          <w:sz w:val="28"/>
          <w:szCs w:val="28"/>
        </w:rPr>
        <w:t>Переваримая</w:t>
      </w:r>
      <w:proofErr w:type="spellEnd"/>
      <w:r w:rsidRPr="0052280D">
        <w:rPr>
          <w:bCs/>
          <w:i/>
          <w:color w:val="000000"/>
          <w:sz w:val="28"/>
          <w:szCs w:val="28"/>
        </w:rPr>
        <w:t xml:space="preserve"> клетчатка</w:t>
      </w:r>
      <w:r w:rsidRPr="0052280D">
        <w:rPr>
          <w:i/>
          <w:color w:val="000000"/>
          <w:sz w:val="28"/>
          <w:szCs w:val="28"/>
        </w:rPr>
        <w:t>.</w:t>
      </w:r>
      <w:r w:rsidRPr="003B58B2">
        <w:rPr>
          <w:color w:val="000000"/>
          <w:sz w:val="28"/>
          <w:szCs w:val="28"/>
        </w:rPr>
        <w:t xml:space="preserve"> Выявляют при недостаточности желудочного пищеварения, гнилостной диспепсии, отсутствии поступления жёлчи, недостаточности переваривания в тонкой кишке, ускоренной эвакуации из толстой кишки, бродильной диспепсии, при недостаточной секреции поджелудочной железы, колите с изъязвлениями.</w:t>
      </w:r>
    </w:p>
    <w:p w:rsidR="004812E2" w:rsidRPr="003B58B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Эритроциты</w:t>
      </w:r>
      <w:r w:rsidRPr="0052280D">
        <w:rPr>
          <w:i/>
          <w:color w:val="000000"/>
          <w:sz w:val="28"/>
          <w:szCs w:val="28"/>
        </w:rPr>
        <w:t>.</w:t>
      </w:r>
      <w:r w:rsidRPr="003B58B2">
        <w:rPr>
          <w:color w:val="000000"/>
          <w:sz w:val="28"/>
          <w:szCs w:val="28"/>
        </w:rPr>
        <w:t xml:space="preserve"> Выявляют при колите с изъязвлениями, дизентерии, геморрое, полипах, трещине прямой кишки.</w:t>
      </w:r>
    </w:p>
    <w:p w:rsidR="004812E2" w:rsidRDefault="004812E2" w:rsidP="003B58B2">
      <w:pPr>
        <w:pStyle w:val="a3"/>
        <w:spacing w:before="0" w:beforeAutospacing="0" w:after="0" w:afterAutospacing="0" w:line="276" w:lineRule="auto"/>
        <w:jc w:val="both"/>
        <w:rPr>
          <w:color w:val="000000"/>
          <w:sz w:val="28"/>
          <w:szCs w:val="28"/>
        </w:rPr>
      </w:pPr>
      <w:r w:rsidRPr="0052280D">
        <w:rPr>
          <w:bCs/>
          <w:i/>
          <w:color w:val="000000"/>
          <w:sz w:val="28"/>
          <w:szCs w:val="28"/>
        </w:rPr>
        <w:t>Лейкоциты</w:t>
      </w:r>
      <w:r w:rsidRPr="0052280D">
        <w:rPr>
          <w:i/>
          <w:color w:val="000000"/>
          <w:sz w:val="28"/>
          <w:szCs w:val="28"/>
        </w:rPr>
        <w:t>.</w:t>
      </w:r>
      <w:r w:rsidRPr="003B58B2">
        <w:rPr>
          <w:color w:val="000000"/>
          <w:sz w:val="28"/>
          <w:szCs w:val="28"/>
        </w:rPr>
        <w:t xml:space="preserve"> Обнаруживают при колите с изъязвлениями. Появление в кале лейкоцитов при наличии опухоли указывает на её распад.</w:t>
      </w:r>
    </w:p>
    <w:p w:rsidR="0052280D" w:rsidRDefault="0052280D" w:rsidP="003B58B2">
      <w:pPr>
        <w:pStyle w:val="a3"/>
        <w:spacing w:before="0" w:beforeAutospacing="0" w:after="0" w:afterAutospacing="0" w:line="276" w:lineRule="auto"/>
        <w:jc w:val="both"/>
        <w:rPr>
          <w:color w:val="000000"/>
          <w:sz w:val="28"/>
          <w:szCs w:val="28"/>
          <w:shd w:val="clear" w:color="auto" w:fill="FFFFFF"/>
        </w:rPr>
      </w:pPr>
      <w:r w:rsidRPr="0052280D">
        <w:rPr>
          <w:i/>
          <w:color w:val="000000"/>
          <w:sz w:val="28"/>
          <w:szCs w:val="28"/>
        </w:rPr>
        <w:t>Яйца гельминтов.</w:t>
      </w:r>
      <w:r>
        <w:rPr>
          <w:i/>
          <w:color w:val="000000"/>
          <w:sz w:val="28"/>
          <w:szCs w:val="28"/>
        </w:rPr>
        <w:t xml:space="preserve"> </w:t>
      </w:r>
      <w:r w:rsidRPr="0052280D">
        <w:rPr>
          <w:color w:val="000000"/>
          <w:sz w:val="28"/>
          <w:szCs w:val="28"/>
          <w:shd w:val="clear" w:color="auto" w:fill="FFFFFF"/>
        </w:rPr>
        <w:t>Преимущественно яйца глистов имеют круглую или овальную форму. Они покрыты плотной двух или трехслойной оболочкой, которая надежно защищает скрытые в них личинки от негативных факторов среды – температурных перепадов, атмосферных осадков, механических повреждений.</w:t>
      </w:r>
    </w:p>
    <w:p w:rsidR="008D34AB" w:rsidRPr="0052280D" w:rsidRDefault="00463284" w:rsidP="003B58B2">
      <w:pPr>
        <w:pStyle w:val="a3"/>
        <w:spacing w:before="0" w:beforeAutospacing="0" w:after="0" w:afterAutospacing="0" w:line="276" w:lineRule="auto"/>
        <w:jc w:val="both"/>
        <w:rPr>
          <w:color w:val="000000"/>
          <w:sz w:val="28"/>
          <w:szCs w:val="28"/>
        </w:rPr>
      </w:pPr>
      <w:r w:rsidRPr="00463284">
        <w:rPr>
          <w:noProof/>
          <w:color w:val="000000"/>
          <w:sz w:val="28"/>
          <w:szCs w:val="28"/>
        </w:rPr>
        <w:drawing>
          <wp:inline distT="0" distB="0" distL="0" distR="0" wp14:anchorId="01378BAD" wp14:editId="4AF60DF1">
            <wp:extent cx="2478795" cy="2533879"/>
            <wp:effectExtent l="0" t="0" r="0" b="0"/>
            <wp:docPr id="8" name="Рисунок 8" descr="https://sun9-73.userapi.com/impg/TtPnKTK4-76eQRR_7tIMdiLTf8KJAOGybP81ig/aooQ0rWFVjM.jpg?size=810x1080&amp;quality=95&amp;sign=f2b381a20d67129fb80cd81ab5e6425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73.userapi.com/impg/TtPnKTK4-76eQRR_7tIMdiLTf8KJAOGybP81ig/aooQ0rWFVjM.jpg?size=810x1080&amp;quality=95&amp;sign=f2b381a20d67129fb80cd81ab5e64259&amp;type=album"/>
                    <pic:cNvPicPr>
                      <a:picLocks noChangeAspect="1" noChangeArrowheads="1"/>
                    </pic:cNvPicPr>
                  </pic:nvPicPr>
                  <pic:blipFill rotWithShape="1">
                    <a:blip r:embed="rId9">
                      <a:extLst>
                        <a:ext uri="{28A0092B-C50C-407E-A947-70E740481C1C}">
                          <a14:useLocalDpi xmlns:a14="http://schemas.microsoft.com/office/drawing/2010/main" val="0"/>
                        </a:ext>
                      </a:extLst>
                    </a:blip>
                    <a:srcRect l="46763" t="18637" r="11485" b="49374"/>
                    <a:stretch/>
                  </pic:blipFill>
                  <pic:spPr bwMode="auto">
                    <a:xfrm>
                      <a:off x="0" y="0"/>
                      <a:ext cx="2480253" cy="2535369"/>
                    </a:xfrm>
                    <a:prstGeom prst="rect">
                      <a:avLst/>
                    </a:prstGeom>
                    <a:noFill/>
                    <a:ln>
                      <a:noFill/>
                    </a:ln>
                    <a:extLst>
                      <a:ext uri="{53640926-AAD7-44D8-BBD7-CCE9431645EC}">
                        <a14:shadowObscured xmlns:a14="http://schemas.microsoft.com/office/drawing/2010/main"/>
                      </a:ext>
                    </a:extLst>
                  </pic:spPr>
                </pic:pic>
              </a:graphicData>
            </a:graphic>
          </wp:inline>
        </w:drawing>
      </w:r>
    </w:p>
    <w:p w:rsidR="0052280D" w:rsidRPr="003B58B2" w:rsidRDefault="0052280D" w:rsidP="003B58B2">
      <w:pPr>
        <w:pStyle w:val="a3"/>
        <w:spacing w:before="0" w:beforeAutospacing="0" w:after="0" w:afterAutospacing="0" w:line="276" w:lineRule="auto"/>
        <w:jc w:val="both"/>
        <w:rPr>
          <w:color w:val="000000"/>
          <w:sz w:val="28"/>
          <w:szCs w:val="28"/>
        </w:rPr>
      </w:pPr>
    </w:p>
    <w:p w:rsidR="004812E2" w:rsidRDefault="004812E2" w:rsidP="003B58B2">
      <w:pPr>
        <w:pStyle w:val="a3"/>
        <w:numPr>
          <w:ilvl w:val="0"/>
          <w:numId w:val="8"/>
        </w:numPr>
        <w:spacing w:before="0" w:beforeAutospacing="0" w:after="0" w:afterAutospacing="0" w:line="276" w:lineRule="auto"/>
        <w:ind w:left="284" w:hanging="284"/>
        <w:jc w:val="both"/>
        <w:rPr>
          <w:color w:val="000000"/>
          <w:sz w:val="28"/>
          <w:szCs w:val="28"/>
        </w:rPr>
      </w:pPr>
      <w:r w:rsidRPr="003B58B2">
        <w:rPr>
          <w:color w:val="000000"/>
          <w:sz w:val="28"/>
          <w:szCs w:val="28"/>
        </w:rPr>
        <w:t>Определение срытой крови в кале</w:t>
      </w:r>
    </w:p>
    <w:p w:rsidR="0052280D" w:rsidRPr="003B58B2" w:rsidRDefault="0052280D" w:rsidP="0052280D">
      <w:pPr>
        <w:pStyle w:val="a3"/>
        <w:spacing w:before="0" w:beforeAutospacing="0" w:after="0" w:afterAutospacing="0" w:line="276" w:lineRule="auto"/>
        <w:ind w:left="284"/>
        <w:jc w:val="both"/>
        <w:rPr>
          <w:color w:val="000000"/>
          <w:sz w:val="28"/>
          <w:szCs w:val="28"/>
        </w:rPr>
      </w:pPr>
    </w:p>
    <w:p w:rsidR="004812E2" w:rsidRPr="003B58B2" w:rsidRDefault="004812E2" w:rsidP="008D34AB">
      <w:pPr>
        <w:pStyle w:val="a3"/>
        <w:spacing w:before="0" w:beforeAutospacing="0" w:after="0" w:afterAutospacing="0" w:line="276" w:lineRule="auto"/>
        <w:ind w:firstLine="426"/>
        <w:jc w:val="both"/>
        <w:rPr>
          <w:color w:val="000000"/>
          <w:sz w:val="28"/>
          <w:szCs w:val="28"/>
        </w:rPr>
      </w:pPr>
      <w:r w:rsidRPr="003B58B2">
        <w:rPr>
          <w:color w:val="000000"/>
          <w:sz w:val="28"/>
          <w:szCs w:val="28"/>
        </w:rPr>
        <w:t>Скрытой называется кровь, не изменяющая цвет кала и не определяемая макро- и микроскопически. При назначении исследования кала на скрытую кровь необходима специальная </w:t>
      </w:r>
      <w:r w:rsidRPr="003B58B2">
        <w:rPr>
          <w:b/>
          <w:bCs/>
          <w:color w:val="000000"/>
          <w:sz w:val="28"/>
          <w:szCs w:val="28"/>
        </w:rPr>
        <w:t>подготовка пациента</w:t>
      </w:r>
      <w:r w:rsidRPr="003B58B2">
        <w:rPr>
          <w:color w:val="000000"/>
          <w:sz w:val="28"/>
          <w:szCs w:val="28"/>
        </w:rPr>
        <w:t xml:space="preserve"> (во избежание ложноположительных результатов). За 3 суток до исследования из рациона пациента исключают мясные блюда, фрукты и овощи, содержащие много каталазы и </w:t>
      </w:r>
      <w:proofErr w:type="spellStart"/>
      <w:r w:rsidRPr="003B58B2">
        <w:rPr>
          <w:color w:val="000000"/>
          <w:sz w:val="28"/>
          <w:szCs w:val="28"/>
        </w:rPr>
        <w:t>пероксидазы</w:t>
      </w:r>
      <w:proofErr w:type="spellEnd"/>
      <w:r w:rsidRPr="003B58B2">
        <w:rPr>
          <w:color w:val="000000"/>
          <w:sz w:val="28"/>
          <w:szCs w:val="28"/>
        </w:rPr>
        <w:t xml:space="preserve"> (огурцы, хрен, цветная капуста), отменяют аскорбиновую кислоту, препараты железа, ацетилсалициловую кислоты и другие нестероидные противовоспалительные средства.</w:t>
      </w:r>
    </w:p>
    <w:p w:rsidR="004812E2" w:rsidRDefault="004812E2" w:rsidP="008D34AB">
      <w:pPr>
        <w:pStyle w:val="a3"/>
        <w:spacing w:before="0" w:beforeAutospacing="0" w:after="0" w:afterAutospacing="0" w:line="276" w:lineRule="auto"/>
        <w:ind w:firstLine="426"/>
        <w:jc w:val="both"/>
        <w:rPr>
          <w:color w:val="000000"/>
          <w:sz w:val="28"/>
          <w:szCs w:val="28"/>
        </w:rPr>
      </w:pPr>
      <w:r w:rsidRPr="003B58B2">
        <w:rPr>
          <w:color w:val="000000"/>
          <w:sz w:val="28"/>
          <w:szCs w:val="28"/>
        </w:rPr>
        <w:lastRenderedPageBreak/>
        <w:t>Реакции для выявления скрытой крови (</w:t>
      </w:r>
      <w:proofErr w:type="spellStart"/>
      <w:r w:rsidRPr="003B58B2">
        <w:rPr>
          <w:color w:val="000000"/>
          <w:sz w:val="28"/>
          <w:szCs w:val="28"/>
        </w:rPr>
        <w:t>бензидиновая</w:t>
      </w:r>
      <w:proofErr w:type="spellEnd"/>
      <w:r w:rsidRPr="003B58B2">
        <w:rPr>
          <w:color w:val="000000"/>
          <w:sz w:val="28"/>
          <w:szCs w:val="28"/>
        </w:rPr>
        <w:t xml:space="preserve">) основаны на свойстве кровяного пигмента </w:t>
      </w:r>
      <w:proofErr w:type="spellStart"/>
      <w:r w:rsidRPr="003B58B2">
        <w:rPr>
          <w:color w:val="000000"/>
          <w:sz w:val="28"/>
          <w:szCs w:val="28"/>
        </w:rPr>
        <w:t>Hb</w:t>
      </w:r>
      <w:proofErr w:type="spellEnd"/>
      <w:r w:rsidRPr="003B58B2">
        <w:rPr>
          <w:color w:val="000000"/>
          <w:sz w:val="28"/>
          <w:szCs w:val="28"/>
        </w:rPr>
        <w:t xml:space="preserve"> ускорять окислительные процессы. </w:t>
      </w:r>
      <w:proofErr w:type="spellStart"/>
      <w:r w:rsidRPr="003B58B2">
        <w:rPr>
          <w:color w:val="000000"/>
          <w:sz w:val="28"/>
          <w:szCs w:val="28"/>
        </w:rPr>
        <w:t>Легкоокисляемое</w:t>
      </w:r>
      <w:proofErr w:type="spellEnd"/>
      <w:r w:rsidRPr="003B58B2">
        <w:rPr>
          <w:color w:val="000000"/>
          <w:sz w:val="28"/>
          <w:szCs w:val="28"/>
        </w:rPr>
        <w:t xml:space="preserve"> вещество (</w:t>
      </w:r>
      <w:proofErr w:type="spellStart"/>
      <w:r w:rsidRPr="003B58B2">
        <w:rPr>
          <w:color w:val="000000"/>
          <w:sz w:val="28"/>
          <w:szCs w:val="28"/>
        </w:rPr>
        <w:t>бензидин</w:t>
      </w:r>
      <w:proofErr w:type="spellEnd"/>
      <w:r w:rsidRPr="003B58B2">
        <w:rPr>
          <w:color w:val="000000"/>
          <w:sz w:val="28"/>
          <w:szCs w:val="28"/>
        </w:rPr>
        <w:t>), окисляясь, меняет цвет. По скорости появления окрашивания и по её интенсивности различают слабо положительную (+), положительную (++ и +++) и резко положительную (++++) реакции.</w:t>
      </w:r>
    </w:p>
    <w:p w:rsidR="008D34AB" w:rsidRDefault="008D34AB" w:rsidP="008D34AB">
      <w:pPr>
        <w:pStyle w:val="a3"/>
        <w:spacing w:before="0" w:beforeAutospacing="0" w:after="0" w:afterAutospacing="0" w:line="276" w:lineRule="auto"/>
        <w:ind w:firstLine="426"/>
        <w:jc w:val="both"/>
        <w:rPr>
          <w:color w:val="000000"/>
          <w:sz w:val="28"/>
          <w:szCs w:val="28"/>
        </w:rPr>
      </w:pPr>
    </w:p>
    <w:p w:rsidR="009D387A" w:rsidRPr="003B58B2" w:rsidRDefault="009D387A" w:rsidP="008D34AB">
      <w:pPr>
        <w:pStyle w:val="a3"/>
        <w:spacing w:before="0" w:beforeAutospacing="0" w:after="0" w:afterAutospacing="0" w:line="276" w:lineRule="auto"/>
        <w:ind w:firstLine="426"/>
        <w:jc w:val="both"/>
        <w:rPr>
          <w:color w:val="000000"/>
          <w:sz w:val="28"/>
          <w:szCs w:val="28"/>
        </w:rPr>
      </w:pPr>
      <w:r w:rsidRPr="003B58B2">
        <w:rPr>
          <w:color w:val="000000"/>
          <w:sz w:val="28"/>
          <w:szCs w:val="28"/>
        </w:rPr>
        <w:t xml:space="preserve">Во второй день мы приступили к работе. Оценивали физические свойства мочи и кала. Прогоняли мочу через анализатор, определяли белок на «Белур-600» .  Готовили </w:t>
      </w:r>
      <w:proofErr w:type="spellStart"/>
      <w:r w:rsidRPr="003B58B2">
        <w:rPr>
          <w:color w:val="000000"/>
          <w:sz w:val="28"/>
          <w:szCs w:val="28"/>
        </w:rPr>
        <w:t>нативные</w:t>
      </w:r>
      <w:proofErr w:type="spellEnd"/>
      <w:r w:rsidRPr="003B58B2">
        <w:rPr>
          <w:color w:val="000000"/>
          <w:sz w:val="28"/>
          <w:szCs w:val="28"/>
        </w:rPr>
        <w:t xml:space="preserve"> препараты и </w:t>
      </w:r>
      <w:proofErr w:type="spellStart"/>
      <w:r w:rsidRPr="003B58B2">
        <w:rPr>
          <w:color w:val="000000"/>
          <w:sz w:val="28"/>
          <w:szCs w:val="28"/>
        </w:rPr>
        <w:t>микроскопировали</w:t>
      </w:r>
      <w:proofErr w:type="spellEnd"/>
      <w:r w:rsidRPr="003B58B2">
        <w:rPr>
          <w:color w:val="000000"/>
          <w:sz w:val="28"/>
          <w:szCs w:val="28"/>
        </w:rPr>
        <w:t xml:space="preserve">. От исследования биоматериала зависит дальнейшая постановка диагноза, поэтому работать необходимо аккуратно и не торопясь. </w:t>
      </w:r>
    </w:p>
    <w:p w:rsidR="009D387A" w:rsidRPr="003B58B2" w:rsidRDefault="009D387A" w:rsidP="003B58B2">
      <w:pPr>
        <w:pStyle w:val="a3"/>
        <w:spacing w:before="0" w:beforeAutospacing="0" w:after="0" w:afterAutospacing="0" w:line="276" w:lineRule="auto"/>
        <w:jc w:val="both"/>
        <w:rPr>
          <w:color w:val="000000"/>
          <w:sz w:val="28"/>
          <w:szCs w:val="28"/>
        </w:rPr>
      </w:pPr>
      <w:proofErr w:type="spellStart"/>
      <w:r w:rsidRPr="003B58B2">
        <w:rPr>
          <w:color w:val="000000"/>
          <w:sz w:val="28"/>
          <w:szCs w:val="28"/>
        </w:rPr>
        <w:t>Ст.лаб</w:t>
      </w:r>
      <w:proofErr w:type="spellEnd"/>
      <w:r w:rsidRPr="003B58B2">
        <w:rPr>
          <w:color w:val="000000"/>
          <w:sz w:val="28"/>
          <w:szCs w:val="28"/>
        </w:rPr>
        <w:t xml:space="preserve">. КДЛ </w:t>
      </w:r>
      <w:proofErr w:type="spellStart"/>
      <w:r w:rsidRPr="003B58B2">
        <w:rPr>
          <w:color w:val="000000"/>
          <w:sz w:val="28"/>
          <w:szCs w:val="28"/>
        </w:rPr>
        <w:t>Кулачкова</w:t>
      </w:r>
      <w:proofErr w:type="spellEnd"/>
      <w:r w:rsidRPr="003B58B2">
        <w:rPr>
          <w:color w:val="000000"/>
          <w:sz w:val="28"/>
          <w:szCs w:val="28"/>
        </w:rPr>
        <w:t xml:space="preserve"> А.В._____________</w:t>
      </w:r>
    </w:p>
    <w:p w:rsidR="008D34AB" w:rsidRPr="003B58B2" w:rsidRDefault="008D34AB" w:rsidP="003B58B2">
      <w:pPr>
        <w:spacing w:after="0"/>
        <w:rPr>
          <w:rFonts w:ascii="Times New Roman" w:hAnsi="Times New Roman" w:cs="Times New Roman"/>
          <w:sz w:val="28"/>
          <w:szCs w:val="28"/>
        </w:rPr>
      </w:pPr>
    </w:p>
    <w:p w:rsidR="00322CCF" w:rsidRDefault="00322CCF" w:rsidP="003B58B2">
      <w:pPr>
        <w:spacing w:after="0"/>
        <w:jc w:val="center"/>
        <w:rPr>
          <w:rFonts w:ascii="Times New Roman" w:hAnsi="Times New Roman" w:cs="Times New Roman"/>
          <w:b/>
          <w:sz w:val="28"/>
          <w:szCs w:val="28"/>
        </w:rPr>
      </w:pPr>
    </w:p>
    <w:p w:rsidR="00213BE9" w:rsidRPr="003B58B2" w:rsidRDefault="00677100" w:rsidP="003B58B2">
      <w:pPr>
        <w:spacing w:after="0"/>
        <w:jc w:val="center"/>
        <w:rPr>
          <w:rFonts w:ascii="Times New Roman" w:hAnsi="Times New Roman" w:cs="Times New Roman"/>
          <w:b/>
          <w:sz w:val="28"/>
          <w:szCs w:val="28"/>
        </w:rPr>
      </w:pPr>
      <w:r>
        <w:rPr>
          <w:rFonts w:ascii="Times New Roman" w:hAnsi="Times New Roman" w:cs="Times New Roman"/>
          <w:b/>
          <w:sz w:val="28"/>
          <w:szCs w:val="28"/>
        </w:rPr>
        <w:t>День 4</w:t>
      </w:r>
    </w:p>
    <w:p w:rsidR="00FB59CC" w:rsidRPr="003B58B2" w:rsidRDefault="000D61D4" w:rsidP="003B58B2">
      <w:pPr>
        <w:spacing w:after="0"/>
        <w:rPr>
          <w:rFonts w:ascii="Times New Roman" w:hAnsi="Times New Roman" w:cs="Times New Roman"/>
          <w:sz w:val="28"/>
          <w:szCs w:val="28"/>
        </w:rPr>
      </w:pPr>
      <w:r w:rsidRPr="003B58B2">
        <w:rPr>
          <w:rFonts w:ascii="Times New Roman" w:hAnsi="Times New Roman" w:cs="Times New Roman"/>
          <w:sz w:val="28"/>
          <w:szCs w:val="28"/>
        </w:rPr>
        <w:t>В процессе рабочего дня мной было исследовано</w:t>
      </w:r>
      <w:r w:rsidR="004F4D70" w:rsidRPr="003B58B2">
        <w:rPr>
          <w:rFonts w:ascii="Times New Roman" w:hAnsi="Times New Roman" w:cs="Times New Roman"/>
          <w:sz w:val="28"/>
          <w:szCs w:val="28"/>
        </w:rPr>
        <w:t xml:space="preserve"> порций мочи</w:t>
      </w:r>
      <w:r w:rsidRPr="003B58B2">
        <w:rPr>
          <w:rFonts w:ascii="Times New Roman" w:hAnsi="Times New Roman" w:cs="Times New Roman"/>
          <w:sz w:val="28"/>
          <w:szCs w:val="28"/>
        </w:rPr>
        <w:t>:</w:t>
      </w:r>
    </w:p>
    <w:tbl>
      <w:tblPr>
        <w:tblStyle w:val="a6"/>
        <w:tblW w:w="7017" w:type="dxa"/>
        <w:tblLook w:val="04A0" w:firstRow="1" w:lastRow="0" w:firstColumn="1" w:lastColumn="0" w:noHBand="0" w:noVBand="1"/>
      </w:tblPr>
      <w:tblGrid>
        <w:gridCol w:w="2562"/>
        <w:gridCol w:w="2238"/>
        <w:gridCol w:w="2217"/>
      </w:tblGrid>
      <w:tr w:rsidR="00B731BF" w:rsidRPr="003B58B2" w:rsidTr="00B731BF">
        <w:tc>
          <w:tcPr>
            <w:tcW w:w="2562" w:type="dxa"/>
          </w:tcPr>
          <w:p w:rsidR="00B731BF" w:rsidRPr="003B58B2" w:rsidRDefault="00B731BF" w:rsidP="003B58B2">
            <w:pPr>
              <w:spacing w:line="276" w:lineRule="auto"/>
              <w:rPr>
                <w:rFonts w:ascii="Times New Roman" w:hAnsi="Times New Roman" w:cs="Times New Roman"/>
                <w:sz w:val="28"/>
                <w:szCs w:val="28"/>
              </w:rPr>
            </w:pPr>
          </w:p>
        </w:tc>
        <w:tc>
          <w:tcPr>
            <w:tcW w:w="2238" w:type="dxa"/>
          </w:tcPr>
          <w:p w:rsidR="00B731BF" w:rsidRPr="003B58B2" w:rsidRDefault="00B731BF" w:rsidP="003B58B2">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B731BF" w:rsidRPr="003B58B2" w:rsidRDefault="00B731BF" w:rsidP="003B58B2">
            <w:pPr>
              <w:spacing w:line="276" w:lineRule="auto"/>
              <w:rPr>
                <w:rFonts w:ascii="Times New Roman" w:hAnsi="Times New Roman" w:cs="Times New Roman"/>
                <w:sz w:val="28"/>
                <w:szCs w:val="28"/>
              </w:rPr>
            </w:pPr>
            <w:r w:rsidRPr="003B58B2">
              <w:rPr>
                <w:rFonts w:ascii="Times New Roman" w:hAnsi="Times New Roman" w:cs="Times New Roman"/>
                <w:sz w:val="28"/>
                <w:szCs w:val="28"/>
              </w:rPr>
              <w:t>Белок</w:t>
            </w:r>
          </w:p>
        </w:tc>
      </w:tr>
      <w:tr w:rsidR="00B731BF" w:rsidRPr="003B58B2" w:rsidTr="00415756">
        <w:tc>
          <w:tcPr>
            <w:tcW w:w="2562" w:type="dxa"/>
          </w:tcPr>
          <w:p w:rsidR="00B731BF" w:rsidRPr="003B58B2" w:rsidRDefault="00B731BF" w:rsidP="003B58B2">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vAlign w:val="center"/>
          </w:tcPr>
          <w:p w:rsidR="00B731BF" w:rsidRPr="003B58B2" w:rsidRDefault="00415756" w:rsidP="00B731BF">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217" w:type="dxa"/>
          </w:tcPr>
          <w:p w:rsidR="00B731BF" w:rsidRPr="003B58B2" w:rsidRDefault="006E75A8"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731BF" w:rsidRPr="003B58B2" w:rsidTr="00B731BF">
        <w:tc>
          <w:tcPr>
            <w:tcW w:w="2562" w:type="dxa"/>
          </w:tcPr>
          <w:p w:rsidR="00B731BF" w:rsidRPr="003B58B2" w:rsidRDefault="00B731BF" w:rsidP="003B58B2">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B731BF" w:rsidRPr="003B58B2" w:rsidRDefault="0041575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217" w:type="dxa"/>
          </w:tcPr>
          <w:p w:rsidR="00B731BF" w:rsidRPr="003B58B2" w:rsidRDefault="00B731BF" w:rsidP="003B58B2">
            <w:pPr>
              <w:spacing w:line="276" w:lineRule="auto"/>
              <w:jc w:val="center"/>
              <w:rPr>
                <w:rFonts w:ascii="Times New Roman" w:hAnsi="Times New Roman" w:cs="Times New Roman"/>
                <w:sz w:val="28"/>
                <w:szCs w:val="28"/>
              </w:rPr>
            </w:pPr>
            <w:r w:rsidRPr="003B58B2">
              <w:rPr>
                <w:rFonts w:ascii="Times New Roman" w:hAnsi="Times New Roman" w:cs="Times New Roman"/>
                <w:sz w:val="28"/>
                <w:szCs w:val="28"/>
              </w:rPr>
              <w:t>1</w:t>
            </w:r>
          </w:p>
        </w:tc>
      </w:tr>
      <w:tr w:rsidR="00B731BF" w:rsidRPr="003B58B2" w:rsidTr="00B731BF">
        <w:tc>
          <w:tcPr>
            <w:tcW w:w="2562" w:type="dxa"/>
          </w:tcPr>
          <w:p w:rsidR="00B731BF" w:rsidRPr="003B58B2" w:rsidRDefault="00B731BF" w:rsidP="003B58B2">
            <w:pPr>
              <w:spacing w:line="276" w:lineRule="auto"/>
              <w:rPr>
                <w:rFonts w:ascii="Times New Roman" w:hAnsi="Times New Roman" w:cs="Times New Roman"/>
                <w:sz w:val="28"/>
                <w:szCs w:val="28"/>
              </w:rPr>
            </w:pPr>
            <w:r>
              <w:rPr>
                <w:rFonts w:ascii="Times New Roman" w:hAnsi="Times New Roman" w:cs="Times New Roman"/>
                <w:sz w:val="28"/>
                <w:szCs w:val="28"/>
              </w:rPr>
              <w:t>Отделение №3</w:t>
            </w:r>
          </w:p>
        </w:tc>
        <w:tc>
          <w:tcPr>
            <w:tcW w:w="2238" w:type="dxa"/>
          </w:tcPr>
          <w:p w:rsidR="00B731BF" w:rsidRPr="003B58B2" w:rsidRDefault="0041575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B731BF" w:rsidRPr="003B58B2" w:rsidRDefault="008633AF"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731BF" w:rsidRPr="003B58B2" w:rsidTr="00B731BF">
        <w:tc>
          <w:tcPr>
            <w:tcW w:w="2562" w:type="dxa"/>
          </w:tcPr>
          <w:p w:rsidR="00B731BF" w:rsidRPr="003B58B2" w:rsidRDefault="00B731BF" w:rsidP="003B58B2">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B731BF" w:rsidRPr="003B58B2" w:rsidRDefault="00B731BF"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B731BF" w:rsidRPr="003B58B2" w:rsidRDefault="008633AF"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D131A" w:rsidRPr="003B58B2" w:rsidTr="00B731BF">
        <w:tc>
          <w:tcPr>
            <w:tcW w:w="2562" w:type="dxa"/>
          </w:tcPr>
          <w:p w:rsidR="00CD131A" w:rsidRDefault="00CD131A" w:rsidP="003B58B2">
            <w:pPr>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CD131A" w:rsidRDefault="00CD131A" w:rsidP="003B58B2">
            <w:pPr>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CD131A" w:rsidRPr="003B58B2" w:rsidRDefault="008633AF" w:rsidP="003B58B2">
            <w:pPr>
              <w:jc w:val="center"/>
              <w:rPr>
                <w:rFonts w:ascii="Times New Roman" w:hAnsi="Times New Roman" w:cs="Times New Roman"/>
                <w:sz w:val="28"/>
                <w:szCs w:val="28"/>
              </w:rPr>
            </w:pPr>
            <w:r>
              <w:rPr>
                <w:rFonts w:ascii="Times New Roman" w:hAnsi="Times New Roman" w:cs="Times New Roman"/>
                <w:sz w:val="28"/>
                <w:szCs w:val="28"/>
              </w:rPr>
              <w:t>-</w:t>
            </w:r>
          </w:p>
        </w:tc>
      </w:tr>
      <w:tr w:rsidR="00B731BF" w:rsidRPr="003B58B2" w:rsidTr="00B731BF">
        <w:trPr>
          <w:trHeight w:val="208"/>
        </w:trPr>
        <w:tc>
          <w:tcPr>
            <w:tcW w:w="2562" w:type="dxa"/>
          </w:tcPr>
          <w:p w:rsidR="00B731BF" w:rsidRPr="003B58B2" w:rsidRDefault="00B731BF" w:rsidP="003B58B2">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B731BF" w:rsidRPr="003B58B2" w:rsidRDefault="006E75A8"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217" w:type="dxa"/>
          </w:tcPr>
          <w:p w:rsidR="00B731BF" w:rsidRPr="003B58B2" w:rsidRDefault="006E75A8"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5A7E5A" w:rsidRPr="003B58B2" w:rsidRDefault="005A7E5A" w:rsidP="003B58B2">
      <w:pPr>
        <w:spacing w:after="0"/>
        <w:jc w:val="both"/>
        <w:rPr>
          <w:rFonts w:ascii="Times New Roman" w:hAnsi="Times New Roman" w:cs="Times New Roman"/>
          <w:b/>
          <w:sz w:val="28"/>
          <w:szCs w:val="28"/>
        </w:rPr>
      </w:pPr>
    </w:p>
    <w:p w:rsidR="004F4D70" w:rsidRPr="003B58B2" w:rsidRDefault="004F4D70" w:rsidP="003B58B2">
      <w:pPr>
        <w:spacing w:after="0"/>
        <w:rPr>
          <w:rFonts w:ascii="Times New Roman" w:hAnsi="Times New Roman" w:cs="Times New Roman"/>
          <w:sz w:val="28"/>
          <w:szCs w:val="28"/>
        </w:rPr>
      </w:pPr>
      <w:r w:rsidRPr="003B58B2">
        <w:rPr>
          <w:rFonts w:ascii="Times New Roman" w:hAnsi="Times New Roman" w:cs="Times New Roman"/>
          <w:sz w:val="28"/>
          <w:szCs w:val="28"/>
        </w:rPr>
        <w:t xml:space="preserve">Кала: </w:t>
      </w:r>
    </w:p>
    <w:tbl>
      <w:tblPr>
        <w:tblStyle w:val="a6"/>
        <w:tblW w:w="9234" w:type="dxa"/>
        <w:tblLook w:val="04A0" w:firstRow="1" w:lastRow="0" w:firstColumn="1" w:lastColumn="0" w:noHBand="0" w:noVBand="1"/>
      </w:tblPr>
      <w:tblGrid>
        <w:gridCol w:w="2562"/>
        <w:gridCol w:w="2238"/>
        <w:gridCol w:w="2217"/>
        <w:gridCol w:w="2217"/>
      </w:tblGrid>
      <w:tr w:rsidR="008633AF" w:rsidRPr="003B58B2" w:rsidTr="008633AF">
        <w:tc>
          <w:tcPr>
            <w:tcW w:w="2562" w:type="dxa"/>
          </w:tcPr>
          <w:p w:rsidR="008633AF" w:rsidRPr="003B58B2" w:rsidRDefault="008633AF" w:rsidP="003B58B2">
            <w:pPr>
              <w:spacing w:line="276" w:lineRule="auto"/>
              <w:rPr>
                <w:rFonts w:ascii="Times New Roman" w:hAnsi="Times New Roman" w:cs="Times New Roman"/>
                <w:sz w:val="28"/>
                <w:szCs w:val="28"/>
              </w:rPr>
            </w:pPr>
          </w:p>
        </w:tc>
        <w:tc>
          <w:tcPr>
            <w:tcW w:w="2238" w:type="dxa"/>
          </w:tcPr>
          <w:p w:rsidR="008633AF" w:rsidRPr="003B58B2" w:rsidRDefault="008633AF" w:rsidP="003B58B2">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8633AF" w:rsidRPr="003B58B2" w:rsidRDefault="008633AF" w:rsidP="003B58B2">
            <w:pPr>
              <w:tabs>
                <w:tab w:val="left" w:pos="1035"/>
              </w:tabs>
              <w:spacing w:line="276" w:lineRule="auto"/>
              <w:rPr>
                <w:rFonts w:ascii="Times New Roman" w:hAnsi="Times New Roman" w:cs="Times New Roman"/>
                <w:sz w:val="28"/>
                <w:szCs w:val="28"/>
                <w:lang w:val="en-US"/>
              </w:rPr>
            </w:pPr>
            <w:r w:rsidRPr="003B58B2">
              <w:rPr>
                <w:rFonts w:ascii="Times New Roman" w:hAnsi="Times New Roman" w:cs="Times New Roman"/>
                <w:sz w:val="28"/>
                <w:szCs w:val="28"/>
              </w:rPr>
              <w:t>На я/г</w:t>
            </w:r>
          </w:p>
        </w:tc>
        <w:tc>
          <w:tcPr>
            <w:tcW w:w="2217" w:type="dxa"/>
          </w:tcPr>
          <w:p w:rsidR="008633AF" w:rsidRPr="003B58B2" w:rsidRDefault="0069762F" w:rsidP="003B58B2">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Капрология</w:t>
            </w:r>
            <w:proofErr w:type="spellEnd"/>
            <w:r>
              <w:rPr>
                <w:rFonts w:ascii="Times New Roman" w:hAnsi="Times New Roman" w:cs="Times New Roman"/>
                <w:sz w:val="28"/>
                <w:szCs w:val="28"/>
              </w:rPr>
              <w:t xml:space="preserve"> </w:t>
            </w:r>
          </w:p>
        </w:tc>
      </w:tr>
      <w:tr w:rsidR="008633AF" w:rsidRPr="003B58B2" w:rsidTr="008633AF">
        <w:tc>
          <w:tcPr>
            <w:tcW w:w="2562" w:type="dxa"/>
          </w:tcPr>
          <w:p w:rsidR="008633AF" w:rsidRPr="003B58B2" w:rsidRDefault="0069762F" w:rsidP="003B58B2">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tcPr>
          <w:p w:rsidR="008633AF" w:rsidRPr="003B58B2" w:rsidRDefault="00A335F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8633AF" w:rsidRPr="003B58B2" w:rsidRDefault="0084221A"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8633AF" w:rsidRPr="003B58B2" w:rsidRDefault="00ED2F3F" w:rsidP="003B58B2">
            <w:pPr>
              <w:jc w:val="center"/>
              <w:rPr>
                <w:rFonts w:ascii="Times New Roman" w:hAnsi="Times New Roman" w:cs="Times New Roman"/>
                <w:sz w:val="28"/>
                <w:szCs w:val="28"/>
              </w:rPr>
            </w:pPr>
            <w:r>
              <w:rPr>
                <w:rFonts w:ascii="Times New Roman" w:hAnsi="Times New Roman" w:cs="Times New Roman"/>
                <w:sz w:val="28"/>
                <w:szCs w:val="28"/>
              </w:rPr>
              <w:t>-</w:t>
            </w:r>
          </w:p>
        </w:tc>
      </w:tr>
      <w:tr w:rsidR="008633AF" w:rsidRPr="003B58B2" w:rsidTr="008633AF">
        <w:tc>
          <w:tcPr>
            <w:tcW w:w="2562" w:type="dxa"/>
          </w:tcPr>
          <w:p w:rsidR="008633AF" w:rsidRPr="003B58B2" w:rsidRDefault="0069762F" w:rsidP="003B58B2">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8633AF" w:rsidRPr="003B58B2" w:rsidRDefault="00A335F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17" w:type="dxa"/>
          </w:tcPr>
          <w:p w:rsidR="008633AF" w:rsidRPr="003B58B2" w:rsidRDefault="00302FA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17" w:type="dxa"/>
          </w:tcPr>
          <w:p w:rsidR="008633AF" w:rsidRPr="003B58B2" w:rsidRDefault="00ED2F3F" w:rsidP="003B58B2">
            <w:pPr>
              <w:jc w:val="center"/>
              <w:rPr>
                <w:rFonts w:ascii="Times New Roman" w:hAnsi="Times New Roman" w:cs="Times New Roman"/>
                <w:sz w:val="28"/>
                <w:szCs w:val="28"/>
              </w:rPr>
            </w:pPr>
            <w:r>
              <w:rPr>
                <w:rFonts w:ascii="Times New Roman" w:hAnsi="Times New Roman" w:cs="Times New Roman"/>
                <w:sz w:val="28"/>
                <w:szCs w:val="28"/>
              </w:rPr>
              <w:t>1</w:t>
            </w:r>
          </w:p>
        </w:tc>
      </w:tr>
      <w:tr w:rsidR="008633AF" w:rsidRPr="003B58B2" w:rsidTr="008633AF">
        <w:tc>
          <w:tcPr>
            <w:tcW w:w="2562" w:type="dxa"/>
          </w:tcPr>
          <w:p w:rsidR="008633AF" w:rsidRPr="003B58B2" w:rsidRDefault="0069762F" w:rsidP="003B58B2">
            <w:pPr>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Отделение </w:t>
            </w:r>
            <w:r w:rsidR="008633AF" w:rsidRPr="003B58B2">
              <w:rPr>
                <w:rFonts w:ascii="Times New Roman" w:hAnsi="Times New Roman" w:cs="Times New Roman"/>
                <w:sz w:val="28"/>
                <w:szCs w:val="28"/>
              </w:rPr>
              <w:t>№</w:t>
            </w:r>
            <w:r>
              <w:rPr>
                <w:rFonts w:ascii="Times New Roman" w:hAnsi="Times New Roman" w:cs="Times New Roman"/>
                <w:sz w:val="28"/>
                <w:szCs w:val="28"/>
              </w:rPr>
              <w:t>3</w:t>
            </w:r>
          </w:p>
        </w:tc>
        <w:tc>
          <w:tcPr>
            <w:tcW w:w="2238" w:type="dxa"/>
          </w:tcPr>
          <w:p w:rsidR="008633AF" w:rsidRPr="003B58B2" w:rsidRDefault="00A335F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17" w:type="dxa"/>
          </w:tcPr>
          <w:p w:rsidR="008633AF" w:rsidRPr="003B58B2" w:rsidRDefault="00302FA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17" w:type="dxa"/>
          </w:tcPr>
          <w:p w:rsidR="008633AF" w:rsidRPr="003B58B2" w:rsidRDefault="00ED2F3F" w:rsidP="003B58B2">
            <w:pPr>
              <w:jc w:val="center"/>
              <w:rPr>
                <w:rFonts w:ascii="Times New Roman" w:hAnsi="Times New Roman" w:cs="Times New Roman"/>
                <w:sz w:val="28"/>
                <w:szCs w:val="28"/>
              </w:rPr>
            </w:pPr>
            <w:r>
              <w:rPr>
                <w:rFonts w:ascii="Times New Roman" w:hAnsi="Times New Roman" w:cs="Times New Roman"/>
                <w:sz w:val="28"/>
                <w:szCs w:val="28"/>
              </w:rPr>
              <w:t>-</w:t>
            </w:r>
          </w:p>
        </w:tc>
      </w:tr>
      <w:tr w:rsidR="008633AF" w:rsidRPr="003B58B2" w:rsidTr="008633AF">
        <w:tc>
          <w:tcPr>
            <w:tcW w:w="2562" w:type="dxa"/>
          </w:tcPr>
          <w:p w:rsidR="008633AF" w:rsidRPr="003B58B2" w:rsidRDefault="0069762F" w:rsidP="003B58B2">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8633AF" w:rsidRPr="003B58B2" w:rsidRDefault="00A335F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8633AF" w:rsidRPr="003B58B2" w:rsidRDefault="00302FA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8633AF" w:rsidRPr="003B58B2" w:rsidRDefault="00ED2F3F" w:rsidP="003B58B2">
            <w:pPr>
              <w:jc w:val="center"/>
              <w:rPr>
                <w:rFonts w:ascii="Times New Roman" w:hAnsi="Times New Roman" w:cs="Times New Roman"/>
                <w:sz w:val="28"/>
                <w:szCs w:val="28"/>
              </w:rPr>
            </w:pPr>
            <w:r>
              <w:rPr>
                <w:rFonts w:ascii="Times New Roman" w:hAnsi="Times New Roman" w:cs="Times New Roman"/>
                <w:sz w:val="28"/>
                <w:szCs w:val="28"/>
              </w:rPr>
              <w:t>-</w:t>
            </w:r>
          </w:p>
        </w:tc>
      </w:tr>
      <w:tr w:rsidR="008633AF" w:rsidRPr="003B58B2" w:rsidTr="008633AF">
        <w:tc>
          <w:tcPr>
            <w:tcW w:w="2562" w:type="dxa"/>
          </w:tcPr>
          <w:p w:rsidR="008633AF" w:rsidRPr="003B58B2" w:rsidRDefault="0069762F" w:rsidP="003B58B2">
            <w:pPr>
              <w:spacing w:line="276" w:lineRule="auto"/>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8633AF" w:rsidRPr="003B58B2" w:rsidRDefault="0084221A"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8633AF" w:rsidRPr="003B58B2" w:rsidRDefault="00302FA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8633AF" w:rsidRPr="003B58B2" w:rsidRDefault="00ED2F3F" w:rsidP="003B58B2">
            <w:pPr>
              <w:jc w:val="center"/>
              <w:rPr>
                <w:rFonts w:ascii="Times New Roman" w:hAnsi="Times New Roman" w:cs="Times New Roman"/>
                <w:sz w:val="28"/>
                <w:szCs w:val="28"/>
              </w:rPr>
            </w:pPr>
            <w:r>
              <w:rPr>
                <w:rFonts w:ascii="Times New Roman" w:hAnsi="Times New Roman" w:cs="Times New Roman"/>
                <w:sz w:val="28"/>
                <w:szCs w:val="28"/>
              </w:rPr>
              <w:t>-</w:t>
            </w:r>
          </w:p>
        </w:tc>
      </w:tr>
      <w:tr w:rsidR="008633AF" w:rsidRPr="003B58B2" w:rsidTr="008633AF">
        <w:trPr>
          <w:trHeight w:val="208"/>
        </w:trPr>
        <w:tc>
          <w:tcPr>
            <w:tcW w:w="2562" w:type="dxa"/>
          </w:tcPr>
          <w:p w:rsidR="008633AF" w:rsidRPr="003B58B2" w:rsidRDefault="008633AF" w:rsidP="003B58B2">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8633AF" w:rsidRPr="003B58B2" w:rsidRDefault="0084221A"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17" w:type="dxa"/>
          </w:tcPr>
          <w:p w:rsidR="008633AF" w:rsidRPr="003B58B2" w:rsidRDefault="00302FA6" w:rsidP="003B58B2">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217" w:type="dxa"/>
          </w:tcPr>
          <w:p w:rsidR="008633AF" w:rsidRPr="003B58B2" w:rsidRDefault="00ED2F3F" w:rsidP="003B58B2">
            <w:pPr>
              <w:jc w:val="center"/>
              <w:rPr>
                <w:rFonts w:ascii="Times New Roman" w:hAnsi="Times New Roman" w:cs="Times New Roman"/>
                <w:sz w:val="28"/>
                <w:szCs w:val="28"/>
              </w:rPr>
            </w:pPr>
            <w:r>
              <w:rPr>
                <w:rFonts w:ascii="Times New Roman" w:hAnsi="Times New Roman" w:cs="Times New Roman"/>
                <w:sz w:val="28"/>
                <w:szCs w:val="28"/>
              </w:rPr>
              <w:t>1</w:t>
            </w:r>
          </w:p>
        </w:tc>
      </w:tr>
    </w:tbl>
    <w:p w:rsidR="00F212DF" w:rsidRDefault="00F212DF" w:rsidP="003B58B2">
      <w:pPr>
        <w:spacing w:after="0"/>
        <w:jc w:val="both"/>
        <w:rPr>
          <w:rFonts w:ascii="Times New Roman" w:hAnsi="Times New Roman" w:cs="Times New Roman"/>
          <w:sz w:val="28"/>
          <w:szCs w:val="28"/>
        </w:rPr>
      </w:pPr>
    </w:p>
    <w:p w:rsidR="002B21B9" w:rsidRDefault="002B21B9" w:rsidP="003B58B2">
      <w:pPr>
        <w:spacing w:after="0"/>
        <w:jc w:val="both"/>
        <w:rPr>
          <w:rFonts w:ascii="Times New Roman" w:hAnsi="Times New Roman" w:cs="Times New Roman"/>
          <w:sz w:val="28"/>
          <w:szCs w:val="28"/>
        </w:rPr>
      </w:pPr>
      <w:r w:rsidRPr="002B21B9">
        <w:rPr>
          <w:rFonts w:ascii="Times New Roman" w:hAnsi="Times New Roman" w:cs="Times New Roman"/>
          <w:sz w:val="28"/>
          <w:szCs w:val="28"/>
        </w:rPr>
        <w:t>В течении рабочего дня заполняли бланки исследований и заносили результаты исследования в журнал.</w:t>
      </w:r>
    </w:p>
    <w:p w:rsidR="004F4D70" w:rsidRDefault="00677100" w:rsidP="003B58B2">
      <w:pPr>
        <w:spacing w:after="0"/>
        <w:jc w:val="both"/>
        <w:rPr>
          <w:rFonts w:ascii="Times New Roman" w:hAnsi="Times New Roman" w:cs="Times New Roman"/>
          <w:sz w:val="28"/>
          <w:szCs w:val="28"/>
        </w:rPr>
      </w:pPr>
      <w:proofErr w:type="spellStart"/>
      <w:r w:rsidRPr="00677100">
        <w:rPr>
          <w:rFonts w:ascii="Times New Roman" w:hAnsi="Times New Roman" w:cs="Times New Roman"/>
          <w:sz w:val="28"/>
          <w:szCs w:val="28"/>
        </w:rPr>
        <w:t>Ст.лаб</w:t>
      </w:r>
      <w:proofErr w:type="spellEnd"/>
      <w:r w:rsidRPr="00677100">
        <w:rPr>
          <w:rFonts w:ascii="Times New Roman" w:hAnsi="Times New Roman" w:cs="Times New Roman"/>
          <w:sz w:val="28"/>
          <w:szCs w:val="28"/>
        </w:rPr>
        <w:t xml:space="preserve">. КДЛ </w:t>
      </w:r>
      <w:proofErr w:type="spellStart"/>
      <w:r w:rsidRPr="00677100">
        <w:rPr>
          <w:rFonts w:ascii="Times New Roman" w:hAnsi="Times New Roman" w:cs="Times New Roman"/>
          <w:sz w:val="28"/>
          <w:szCs w:val="28"/>
        </w:rPr>
        <w:t>Кулачкова</w:t>
      </w:r>
      <w:proofErr w:type="spellEnd"/>
      <w:r w:rsidRPr="00677100">
        <w:rPr>
          <w:rFonts w:ascii="Times New Roman" w:hAnsi="Times New Roman" w:cs="Times New Roman"/>
          <w:sz w:val="28"/>
          <w:szCs w:val="28"/>
        </w:rPr>
        <w:t xml:space="preserve"> А.В._____________</w:t>
      </w:r>
    </w:p>
    <w:p w:rsidR="002B21B9" w:rsidRDefault="002B21B9" w:rsidP="003B58B2">
      <w:pPr>
        <w:spacing w:after="0"/>
        <w:jc w:val="both"/>
        <w:rPr>
          <w:rFonts w:ascii="Times New Roman" w:hAnsi="Times New Roman" w:cs="Times New Roman"/>
          <w:sz w:val="28"/>
          <w:szCs w:val="28"/>
        </w:rPr>
      </w:pPr>
    </w:p>
    <w:p w:rsidR="002B21B9" w:rsidRDefault="002B21B9" w:rsidP="003B58B2">
      <w:pPr>
        <w:spacing w:after="0"/>
        <w:jc w:val="both"/>
        <w:rPr>
          <w:rFonts w:ascii="Times New Roman" w:hAnsi="Times New Roman" w:cs="Times New Roman"/>
          <w:sz w:val="28"/>
          <w:szCs w:val="28"/>
        </w:rPr>
      </w:pPr>
    </w:p>
    <w:p w:rsidR="00807E8D" w:rsidRPr="003B58B2" w:rsidRDefault="00807E8D" w:rsidP="003B58B2">
      <w:pPr>
        <w:spacing w:after="0"/>
        <w:jc w:val="both"/>
        <w:rPr>
          <w:rFonts w:ascii="Times New Roman" w:hAnsi="Times New Roman" w:cs="Times New Roman"/>
          <w:sz w:val="28"/>
          <w:szCs w:val="28"/>
        </w:rPr>
      </w:pPr>
    </w:p>
    <w:p w:rsidR="008D34AB" w:rsidRDefault="008D34AB" w:rsidP="003B58B2">
      <w:pPr>
        <w:spacing w:after="0"/>
        <w:jc w:val="both"/>
        <w:rPr>
          <w:rFonts w:ascii="Times New Roman" w:hAnsi="Times New Roman" w:cs="Times New Roman"/>
          <w:color w:val="000000"/>
          <w:sz w:val="28"/>
          <w:szCs w:val="28"/>
        </w:rPr>
      </w:pPr>
    </w:p>
    <w:p w:rsidR="008D34AB" w:rsidRPr="003B58B2" w:rsidRDefault="00677100" w:rsidP="008D34AB">
      <w:pPr>
        <w:spacing w:after="0"/>
        <w:jc w:val="center"/>
        <w:rPr>
          <w:rFonts w:ascii="Times New Roman" w:hAnsi="Times New Roman" w:cs="Times New Roman"/>
          <w:b/>
          <w:sz w:val="28"/>
          <w:szCs w:val="28"/>
        </w:rPr>
      </w:pPr>
      <w:r>
        <w:rPr>
          <w:rFonts w:ascii="Times New Roman" w:hAnsi="Times New Roman" w:cs="Times New Roman"/>
          <w:b/>
          <w:sz w:val="28"/>
          <w:szCs w:val="28"/>
        </w:rPr>
        <w:t>День 5</w:t>
      </w:r>
    </w:p>
    <w:p w:rsidR="008D34AB" w:rsidRPr="003B58B2" w:rsidRDefault="008D34AB" w:rsidP="008D34AB">
      <w:pPr>
        <w:spacing w:after="0"/>
        <w:rPr>
          <w:rFonts w:ascii="Times New Roman" w:hAnsi="Times New Roman" w:cs="Times New Roman"/>
          <w:sz w:val="28"/>
          <w:szCs w:val="28"/>
        </w:rPr>
      </w:pPr>
      <w:r w:rsidRPr="003B58B2">
        <w:rPr>
          <w:rFonts w:ascii="Times New Roman" w:hAnsi="Times New Roman" w:cs="Times New Roman"/>
          <w:sz w:val="28"/>
          <w:szCs w:val="28"/>
        </w:rPr>
        <w:t>В процессе рабочего дня мной было исследовано порций мочи:</w:t>
      </w:r>
    </w:p>
    <w:tbl>
      <w:tblPr>
        <w:tblStyle w:val="a6"/>
        <w:tblW w:w="7017" w:type="dxa"/>
        <w:tblLook w:val="04A0" w:firstRow="1" w:lastRow="0" w:firstColumn="1" w:lastColumn="0" w:noHBand="0" w:noVBand="1"/>
      </w:tblPr>
      <w:tblGrid>
        <w:gridCol w:w="2562"/>
        <w:gridCol w:w="2238"/>
        <w:gridCol w:w="2217"/>
      </w:tblGrid>
      <w:tr w:rsidR="00964B3D" w:rsidRPr="003B58B2" w:rsidTr="007B377E">
        <w:tc>
          <w:tcPr>
            <w:tcW w:w="2562" w:type="dxa"/>
          </w:tcPr>
          <w:p w:rsidR="00964B3D" w:rsidRPr="003B58B2" w:rsidRDefault="00964B3D" w:rsidP="007B377E">
            <w:pPr>
              <w:spacing w:line="276" w:lineRule="auto"/>
              <w:rPr>
                <w:rFonts w:ascii="Times New Roman" w:hAnsi="Times New Roman" w:cs="Times New Roman"/>
                <w:sz w:val="28"/>
                <w:szCs w:val="28"/>
              </w:rPr>
            </w:pPr>
          </w:p>
        </w:tc>
        <w:tc>
          <w:tcPr>
            <w:tcW w:w="2238" w:type="dxa"/>
          </w:tcPr>
          <w:p w:rsidR="00964B3D" w:rsidRPr="003B58B2" w:rsidRDefault="00964B3D"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964B3D" w:rsidRPr="003B58B2" w:rsidRDefault="00964B3D"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Белок</w:t>
            </w:r>
          </w:p>
        </w:tc>
      </w:tr>
      <w:tr w:rsidR="00964B3D" w:rsidRPr="003B58B2" w:rsidTr="007B377E">
        <w:tc>
          <w:tcPr>
            <w:tcW w:w="2562" w:type="dxa"/>
          </w:tcPr>
          <w:p w:rsidR="00964B3D" w:rsidRPr="003B58B2" w:rsidRDefault="00964B3D"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vAlign w:val="center"/>
          </w:tcPr>
          <w:p w:rsidR="00964B3D" w:rsidRPr="003B58B2" w:rsidRDefault="00964B3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217" w:type="dxa"/>
          </w:tcPr>
          <w:p w:rsidR="00964B3D" w:rsidRPr="003B58B2" w:rsidRDefault="00C80ED9"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64B3D" w:rsidRPr="003B58B2" w:rsidTr="007B377E">
        <w:tc>
          <w:tcPr>
            <w:tcW w:w="2562" w:type="dxa"/>
          </w:tcPr>
          <w:p w:rsidR="00964B3D" w:rsidRPr="003B58B2" w:rsidRDefault="00964B3D"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964B3D" w:rsidRPr="003B58B2" w:rsidRDefault="00964B3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17" w:type="dxa"/>
          </w:tcPr>
          <w:p w:rsidR="00964B3D" w:rsidRPr="003B58B2" w:rsidRDefault="00C80ED9"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64B3D" w:rsidRPr="003B58B2" w:rsidTr="007B377E">
        <w:tc>
          <w:tcPr>
            <w:tcW w:w="2562" w:type="dxa"/>
          </w:tcPr>
          <w:p w:rsidR="00964B3D" w:rsidRPr="003B58B2" w:rsidRDefault="00964B3D"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№3</w:t>
            </w:r>
          </w:p>
        </w:tc>
        <w:tc>
          <w:tcPr>
            <w:tcW w:w="2238" w:type="dxa"/>
          </w:tcPr>
          <w:p w:rsidR="00964B3D" w:rsidRPr="003B58B2" w:rsidRDefault="00964B3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17" w:type="dxa"/>
          </w:tcPr>
          <w:p w:rsidR="00964B3D" w:rsidRPr="003B58B2" w:rsidRDefault="00964B3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64B3D" w:rsidRPr="003B58B2" w:rsidTr="007B377E">
        <w:tc>
          <w:tcPr>
            <w:tcW w:w="2562" w:type="dxa"/>
          </w:tcPr>
          <w:p w:rsidR="00964B3D" w:rsidRPr="003B58B2" w:rsidRDefault="00964B3D"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964B3D" w:rsidRPr="003B58B2" w:rsidRDefault="00964B3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964B3D" w:rsidRPr="003B58B2" w:rsidRDefault="00964B3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64B3D" w:rsidRPr="003B58B2" w:rsidTr="007B377E">
        <w:tc>
          <w:tcPr>
            <w:tcW w:w="2562" w:type="dxa"/>
          </w:tcPr>
          <w:p w:rsidR="00964B3D" w:rsidRDefault="00964B3D" w:rsidP="007B377E">
            <w:pPr>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964B3D" w:rsidRDefault="00964B3D" w:rsidP="007B377E">
            <w:pPr>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964B3D" w:rsidRPr="003B58B2" w:rsidRDefault="00964B3D"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964B3D" w:rsidRPr="003B58B2" w:rsidTr="007B377E">
        <w:trPr>
          <w:trHeight w:val="208"/>
        </w:trPr>
        <w:tc>
          <w:tcPr>
            <w:tcW w:w="2562" w:type="dxa"/>
          </w:tcPr>
          <w:p w:rsidR="00964B3D" w:rsidRPr="003B58B2" w:rsidRDefault="00964B3D"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964B3D" w:rsidRPr="003B58B2" w:rsidRDefault="00C80ED9"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217" w:type="dxa"/>
          </w:tcPr>
          <w:p w:rsidR="00964B3D" w:rsidRPr="003B58B2" w:rsidRDefault="00964B3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8D34AB" w:rsidRPr="003B58B2" w:rsidRDefault="008D34AB" w:rsidP="008D34AB">
      <w:pPr>
        <w:spacing w:after="0"/>
        <w:jc w:val="both"/>
        <w:rPr>
          <w:rFonts w:ascii="Times New Roman" w:hAnsi="Times New Roman" w:cs="Times New Roman"/>
          <w:b/>
          <w:sz w:val="28"/>
          <w:szCs w:val="28"/>
        </w:rPr>
      </w:pPr>
    </w:p>
    <w:p w:rsidR="008D34AB" w:rsidRDefault="008D34AB" w:rsidP="008D34AB">
      <w:pPr>
        <w:spacing w:after="0"/>
        <w:rPr>
          <w:rFonts w:ascii="Times New Roman" w:hAnsi="Times New Roman" w:cs="Times New Roman"/>
          <w:sz w:val="28"/>
          <w:szCs w:val="28"/>
        </w:rPr>
      </w:pPr>
      <w:r w:rsidRPr="003B58B2">
        <w:rPr>
          <w:rFonts w:ascii="Times New Roman" w:hAnsi="Times New Roman" w:cs="Times New Roman"/>
          <w:sz w:val="28"/>
          <w:szCs w:val="28"/>
        </w:rPr>
        <w:t xml:space="preserve">Кала: </w:t>
      </w:r>
    </w:p>
    <w:tbl>
      <w:tblPr>
        <w:tblStyle w:val="a6"/>
        <w:tblW w:w="9234" w:type="dxa"/>
        <w:tblLook w:val="04A0" w:firstRow="1" w:lastRow="0" w:firstColumn="1" w:lastColumn="0" w:noHBand="0" w:noVBand="1"/>
      </w:tblPr>
      <w:tblGrid>
        <w:gridCol w:w="2562"/>
        <w:gridCol w:w="2238"/>
        <w:gridCol w:w="2217"/>
        <w:gridCol w:w="2217"/>
      </w:tblGrid>
      <w:tr w:rsidR="002D1890" w:rsidRPr="003B58B2" w:rsidTr="007B377E">
        <w:tc>
          <w:tcPr>
            <w:tcW w:w="2562" w:type="dxa"/>
          </w:tcPr>
          <w:p w:rsidR="002D1890" w:rsidRPr="003B58B2" w:rsidRDefault="002D1890" w:rsidP="007B377E">
            <w:pPr>
              <w:spacing w:line="276" w:lineRule="auto"/>
              <w:rPr>
                <w:rFonts w:ascii="Times New Roman" w:hAnsi="Times New Roman" w:cs="Times New Roman"/>
                <w:sz w:val="28"/>
                <w:szCs w:val="28"/>
              </w:rPr>
            </w:pPr>
          </w:p>
        </w:tc>
        <w:tc>
          <w:tcPr>
            <w:tcW w:w="2238" w:type="dxa"/>
          </w:tcPr>
          <w:p w:rsidR="002D1890" w:rsidRPr="003B58B2" w:rsidRDefault="002D1890"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2D1890" w:rsidRPr="003B58B2" w:rsidRDefault="002D1890" w:rsidP="007B377E">
            <w:pPr>
              <w:tabs>
                <w:tab w:val="left" w:pos="1035"/>
              </w:tabs>
              <w:spacing w:line="276" w:lineRule="auto"/>
              <w:rPr>
                <w:rFonts w:ascii="Times New Roman" w:hAnsi="Times New Roman" w:cs="Times New Roman"/>
                <w:sz w:val="28"/>
                <w:szCs w:val="28"/>
                <w:lang w:val="en-US"/>
              </w:rPr>
            </w:pPr>
            <w:r w:rsidRPr="003B58B2">
              <w:rPr>
                <w:rFonts w:ascii="Times New Roman" w:hAnsi="Times New Roman" w:cs="Times New Roman"/>
                <w:sz w:val="28"/>
                <w:szCs w:val="28"/>
              </w:rPr>
              <w:t>На я/г</w:t>
            </w:r>
          </w:p>
        </w:tc>
        <w:tc>
          <w:tcPr>
            <w:tcW w:w="2217" w:type="dxa"/>
          </w:tcPr>
          <w:p w:rsidR="002D1890" w:rsidRPr="003B58B2" w:rsidRDefault="002D1890" w:rsidP="007B377E">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Капрология</w:t>
            </w:r>
            <w:proofErr w:type="spellEnd"/>
            <w:r>
              <w:rPr>
                <w:rFonts w:ascii="Times New Roman" w:hAnsi="Times New Roman" w:cs="Times New Roman"/>
                <w:sz w:val="28"/>
                <w:szCs w:val="28"/>
              </w:rPr>
              <w:t xml:space="preserve"> </w:t>
            </w:r>
          </w:p>
        </w:tc>
      </w:tr>
      <w:tr w:rsidR="002D1890" w:rsidRPr="003B58B2" w:rsidTr="007B377E">
        <w:tc>
          <w:tcPr>
            <w:tcW w:w="2562" w:type="dxa"/>
          </w:tcPr>
          <w:p w:rsidR="002D1890" w:rsidRPr="003B58B2" w:rsidRDefault="002D1890"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tcPr>
          <w:p w:rsidR="002D1890" w:rsidRPr="003B58B2" w:rsidRDefault="002F7D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2D1890" w:rsidRPr="003B58B2" w:rsidRDefault="009D68C0"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2D1890" w:rsidRPr="003B58B2" w:rsidRDefault="002D1890"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2D1890" w:rsidRPr="003B58B2" w:rsidTr="007B377E">
        <w:tc>
          <w:tcPr>
            <w:tcW w:w="2562" w:type="dxa"/>
          </w:tcPr>
          <w:p w:rsidR="002D1890" w:rsidRPr="003B58B2" w:rsidRDefault="002D1890"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2D1890" w:rsidRPr="003B58B2" w:rsidRDefault="002F7D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2D1890" w:rsidRPr="003B58B2" w:rsidRDefault="009D68C0"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2D1890" w:rsidRPr="003B58B2" w:rsidRDefault="00E050F2"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2D1890" w:rsidRPr="003B58B2" w:rsidTr="007B377E">
        <w:tc>
          <w:tcPr>
            <w:tcW w:w="2562" w:type="dxa"/>
          </w:tcPr>
          <w:p w:rsidR="002D1890" w:rsidRPr="003B58B2" w:rsidRDefault="002D1890" w:rsidP="007B377E">
            <w:pPr>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Отделение </w:t>
            </w:r>
            <w:r w:rsidRPr="003B58B2">
              <w:rPr>
                <w:rFonts w:ascii="Times New Roman" w:hAnsi="Times New Roman" w:cs="Times New Roman"/>
                <w:sz w:val="28"/>
                <w:szCs w:val="28"/>
              </w:rPr>
              <w:t>№</w:t>
            </w:r>
            <w:r>
              <w:rPr>
                <w:rFonts w:ascii="Times New Roman" w:hAnsi="Times New Roman" w:cs="Times New Roman"/>
                <w:sz w:val="28"/>
                <w:szCs w:val="28"/>
              </w:rPr>
              <w:t>3</w:t>
            </w:r>
          </w:p>
        </w:tc>
        <w:tc>
          <w:tcPr>
            <w:tcW w:w="2238" w:type="dxa"/>
          </w:tcPr>
          <w:p w:rsidR="002D1890" w:rsidRPr="003B58B2" w:rsidRDefault="002F7D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17" w:type="dxa"/>
          </w:tcPr>
          <w:p w:rsidR="002D1890" w:rsidRPr="003B58B2" w:rsidRDefault="009D68C0"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17" w:type="dxa"/>
          </w:tcPr>
          <w:p w:rsidR="002D1890" w:rsidRPr="003B58B2" w:rsidRDefault="00E050F2" w:rsidP="007B377E">
            <w:pPr>
              <w:jc w:val="center"/>
              <w:rPr>
                <w:rFonts w:ascii="Times New Roman" w:hAnsi="Times New Roman" w:cs="Times New Roman"/>
                <w:sz w:val="28"/>
                <w:szCs w:val="28"/>
              </w:rPr>
            </w:pPr>
            <w:r>
              <w:rPr>
                <w:rFonts w:ascii="Times New Roman" w:hAnsi="Times New Roman" w:cs="Times New Roman"/>
                <w:sz w:val="28"/>
                <w:szCs w:val="28"/>
              </w:rPr>
              <w:t>1</w:t>
            </w:r>
          </w:p>
        </w:tc>
      </w:tr>
      <w:tr w:rsidR="002D1890" w:rsidRPr="003B58B2" w:rsidTr="007B377E">
        <w:tc>
          <w:tcPr>
            <w:tcW w:w="2562" w:type="dxa"/>
          </w:tcPr>
          <w:p w:rsidR="002D1890" w:rsidRPr="003B58B2" w:rsidRDefault="002D1890"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2D1890" w:rsidRPr="003B58B2" w:rsidRDefault="002D1890"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2D1890" w:rsidRPr="003B58B2" w:rsidRDefault="002D1890"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2D1890" w:rsidRPr="003B58B2" w:rsidRDefault="002D1890"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2D1890" w:rsidRPr="003B58B2" w:rsidTr="007B377E">
        <w:tc>
          <w:tcPr>
            <w:tcW w:w="2562" w:type="dxa"/>
          </w:tcPr>
          <w:p w:rsidR="002D1890" w:rsidRPr="003B58B2" w:rsidRDefault="002D1890" w:rsidP="007B377E">
            <w:pPr>
              <w:spacing w:line="276" w:lineRule="auto"/>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2D1890" w:rsidRPr="003B58B2" w:rsidRDefault="004F1FA2"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2D1890" w:rsidRPr="003B58B2" w:rsidRDefault="002D1890"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2D1890" w:rsidRPr="003B58B2" w:rsidRDefault="00706864"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2D1890" w:rsidRPr="003B58B2" w:rsidTr="007B377E">
        <w:trPr>
          <w:trHeight w:val="208"/>
        </w:trPr>
        <w:tc>
          <w:tcPr>
            <w:tcW w:w="2562" w:type="dxa"/>
          </w:tcPr>
          <w:p w:rsidR="002D1890" w:rsidRPr="003B58B2" w:rsidRDefault="002D1890"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2D1890" w:rsidRPr="003B58B2" w:rsidRDefault="004F1FA2"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217" w:type="dxa"/>
          </w:tcPr>
          <w:p w:rsidR="002D1890" w:rsidRPr="003B58B2" w:rsidRDefault="009D68C0"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217" w:type="dxa"/>
          </w:tcPr>
          <w:p w:rsidR="002D1890" w:rsidRPr="003B58B2" w:rsidRDefault="002D1890" w:rsidP="007B377E">
            <w:pPr>
              <w:jc w:val="center"/>
              <w:rPr>
                <w:rFonts w:ascii="Times New Roman" w:hAnsi="Times New Roman" w:cs="Times New Roman"/>
                <w:sz w:val="28"/>
                <w:szCs w:val="28"/>
              </w:rPr>
            </w:pPr>
            <w:r>
              <w:rPr>
                <w:rFonts w:ascii="Times New Roman" w:hAnsi="Times New Roman" w:cs="Times New Roman"/>
                <w:sz w:val="28"/>
                <w:szCs w:val="28"/>
              </w:rPr>
              <w:t>1</w:t>
            </w:r>
          </w:p>
        </w:tc>
      </w:tr>
    </w:tbl>
    <w:p w:rsidR="00C80ED9" w:rsidRPr="003B58B2" w:rsidRDefault="00C80ED9" w:rsidP="008D34AB">
      <w:pPr>
        <w:spacing w:after="0"/>
        <w:rPr>
          <w:rFonts w:ascii="Times New Roman" w:hAnsi="Times New Roman" w:cs="Times New Roman"/>
          <w:sz w:val="28"/>
          <w:szCs w:val="28"/>
        </w:rPr>
      </w:pPr>
    </w:p>
    <w:p w:rsidR="002B21B9" w:rsidRDefault="002B21B9" w:rsidP="008D34AB">
      <w:pPr>
        <w:spacing w:after="0"/>
        <w:jc w:val="both"/>
        <w:rPr>
          <w:rFonts w:ascii="Times New Roman" w:hAnsi="Times New Roman" w:cs="Times New Roman"/>
          <w:sz w:val="28"/>
          <w:szCs w:val="28"/>
        </w:rPr>
      </w:pPr>
      <w:r w:rsidRPr="002B21B9">
        <w:rPr>
          <w:rFonts w:ascii="Times New Roman" w:hAnsi="Times New Roman" w:cs="Times New Roman"/>
          <w:sz w:val="28"/>
          <w:szCs w:val="28"/>
        </w:rPr>
        <w:t>В течении рабочего дня заполняли бланки исследований и заносили результаты исследования в журнал.</w:t>
      </w:r>
    </w:p>
    <w:p w:rsidR="008D34AB" w:rsidRPr="003B58B2" w:rsidRDefault="00677100" w:rsidP="008D34AB">
      <w:pPr>
        <w:spacing w:after="0"/>
        <w:jc w:val="both"/>
        <w:rPr>
          <w:rFonts w:ascii="Times New Roman" w:hAnsi="Times New Roman" w:cs="Times New Roman"/>
          <w:sz w:val="28"/>
          <w:szCs w:val="28"/>
        </w:rPr>
      </w:pPr>
      <w:proofErr w:type="spellStart"/>
      <w:r w:rsidRPr="00677100">
        <w:rPr>
          <w:rFonts w:ascii="Times New Roman" w:hAnsi="Times New Roman" w:cs="Times New Roman"/>
          <w:sz w:val="28"/>
          <w:szCs w:val="28"/>
        </w:rPr>
        <w:t>Ст.лаб</w:t>
      </w:r>
      <w:proofErr w:type="spellEnd"/>
      <w:r w:rsidRPr="00677100">
        <w:rPr>
          <w:rFonts w:ascii="Times New Roman" w:hAnsi="Times New Roman" w:cs="Times New Roman"/>
          <w:sz w:val="28"/>
          <w:szCs w:val="28"/>
        </w:rPr>
        <w:t xml:space="preserve">. КДЛ </w:t>
      </w:r>
      <w:proofErr w:type="spellStart"/>
      <w:r w:rsidRPr="00677100">
        <w:rPr>
          <w:rFonts w:ascii="Times New Roman" w:hAnsi="Times New Roman" w:cs="Times New Roman"/>
          <w:sz w:val="28"/>
          <w:szCs w:val="28"/>
        </w:rPr>
        <w:t>Кулачкова</w:t>
      </w:r>
      <w:proofErr w:type="spellEnd"/>
      <w:r w:rsidRPr="00677100">
        <w:rPr>
          <w:rFonts w:ascii="Times New Roman" w:hAnsi="Times New Roman" w:cs="Times New Roman"/>
          <w:sz w:val="28"/>
          <w:szCs w:val="28"/>
        </w:rPr>
        <w:t xml:space="preserve"> А.В._____________</w:t>
      </w:r>
    </w:p>
    <w:p w:rsidR="008D34AB" w:rsidRDefault="008D34AB" w:rsidP="003B58B2">
      <w:pPr>
        <w:spacing w:after="0"/>
        <w:jc w:val="both"/>
        <w:rPr>
          <w:rFonts w:ascii="Times New Roman" w:hAnsi="Times New Roman" w:cs="Times New Roman"/>
          <w:color w:val="000000"/>
          <w:sz w:val="28"/>
          <w:szCs w:val="28"/>
        </w:rPr>
      </w:pPr>
    </w:p>
    <w:p w:rsidR="008D40DA" w:rsidRDefault="008D40DA" w:rsidP="003B58B2">
      <w:pPr>
        <w:spacing w:after="0"/>
        <w:jc w:val="both"/>
        <w:rPr>
          <w:rFonts w:ascii="Times New Roman" w:hAnsi="Times New Roman" w:cs="Times New Roman"/>
          <w:color w:val="000000"/>
          <w:sz w:val="28"/>
          <w:szCs w:val="28"/>
        </w:rPr>
      </w:pPr>
    </w:p>
    <w:p w:rsidR="007D741F" w:rsidRPr="003B58B2" w:rsidRDefault="00677100" w:rsidP="007D741F">
      <w:pPr>
        <w:spacing w:after="0"/>
        <w:jc w:val="center"/>
        <w:rPr>
          <w:rFonts w:ascii="Times New Roman" w:hAnsi="Times New Roman" w:cs="Times New Roman"/>
          <w:b/>
          <w:sz w:val="28"/>
          <w:szCs w:val="28"/>
        </w:rPr>
      </w:pPr>
      <w:r>
        <w:rPr>
          <w:rFonts w:ascii="Times New Roman" w:hAnsi="Times New Roman" w:cs="Times New Roman"/>
          <w:b/>
          <w:sz w:val="28"/>
          <w:szCs w:val="28"/>
        </w:rPr>
        <w:t>День 6</w:t>
      </w:r>
    </w:p>
    <w:p w:rsidR="007D741F" w:rsidRPr="003B58B2" w:rsidRDefault="007D741F" w:rsidP="007D741F">
      <w:pPr>
        <w:spacing w:after="0"/>
        <w:rPr>
          <w:rFonts w:ascii="Times New Roman" w:hAnsi="Times New Roman" w:cs="Times New Roman"/>
          <w:sz w:val="28"/>
          <w:szCs w:val="28"/>
        </w:rPr>
      </w:pPr>
      <w:r w:rsidRPr="003B58B2">
        <w:rPr>
          <w:rFonts w:ascii="Times New Roman" w:hAnsi="Times New Roman" w:cs="Times New Roman"/>
          <w:sz w:val="28"/>
          <w:szCs w:val="28"/>
        </w:rPr>
        <w:t>В процессе рабочего дня мной было исследовано порций мочи:</w:t>
      </w:r>
    </w:p>
    <w:tbl>
      <w:tblPr>
        <w:tblStyle w:val="a6"/>
        <w:tblW w:w="7017" w:type="dxa"/>
        <w:tblLook w:val="04A0" w:firstRow="1" w:lastRow="0" w:firstColumn="1" w:lastColumn="0" w:noHBand="0" w:noVBand="1"/>
      </w:tblPr>
      <w:tblGrid>
        <w:gridCol w:w="2562"/>
        <w:gridCol w:w="2238"/>
        <w:gridCol w:w="2217"/>
      </w:tblGrid>
      <w:tr w:rsidR="00CF2ED7" w:rsidRPr="003B58B2" w:rsidTr="007B377E">
        <w:tc>
          <w:tcPr>
            <w:tcW w:w="2562" w:type="dxa"/>
          </w:tcPr>
          <w:p w:rsidR="00CF2ED7" w:rsidRPr="003B58B2" w:rsidRDefault="00CF2ED7" w:rsidP="007B377E">
            <w:pPr>
              <w:spacing w:line="276" w:lineRule="auto"/>
              <w:rPr>
                <w:rFonts w:ascii="Times New Roman" w:hAnsi="Times New Roman" w:cs="Times New Roman"/>
                <w:sz w:val="28"/>
                <w:szCs w:val="28"/>
              </w:rPr>
            </w:pPr>
          </w:p>
        </w:tc>
        <w:tc>
          <w:tcPr>
            <w:tcW w:w="2238" w:type="dxa"/>
          </w:tcPr>
          <w:p w:rsidR="00CF2ED7" w:rsidRPr="003B58B2" w:rsidRDefault="00CF2ED7"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CF2ED7" w:rsidRPr="003B58B2" w:rsidRDefault="00CF2ED7"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Белок</w:t>
            </w:r>
          </w:p>
        </w:tc>
      </w:tr>
      <w:tr w:rsidR="00CF2ED7" w:rsidRPr="003B58B2" w:rsidTr="007B377E">
        <w:tc>
          <w:tcPr>
            <w:tcW w:w="2562" w:type="dxa"/>
          </w:tcPr>
          <w:p w:rsidR="00CF2ED7" w:rsidRPr="003B58B2" w:rsidRDefault="00CF2ED7"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vAlign w:val="center"/>
          </w:tcPr>
          <w:p w:rsidR="00CF2ED7" w:rsidRPr="003B58B2" w:rsidRDefault="00CF2ED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B12B17">
              <w:rPr>
                <w:rFonts w:ascii="Times New Roman" w:hAnsi="Times New Roman" w:cs="Times New Roman"/>
                <w:sz w:val="28"/>
                <w:szCs w:val="28"/>
              </w:rPr>
              <w:t>2</w:t>
            </w:r>
          </w:p>
        </w:tc>
        <w:tc>
          <w:tcPr>
            <w:tcW w:w="2217" w:type="dxa"/>
          </w:tcPr>
          <w:p w:rsidR="00CF2ED7" w:rsidRPr="003B58B2" w:rsidRDefault="005B7836"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F2ED7" w:rsidRPr="003B58B2" w:rsidTr="007B377E">
        <w:tc>
          <w:tcPr>
            <w:tcW w:w="2562" w:type="dxa"/>
          </w:tcPr>
          <w:p w:rsidR="00CF2ED7" w:rsidRPr="003B58B2" w:rsidRDefault="00CF2ED7"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CF2ED7" w:rsidRPr="003B58B2" w:rsidRDefault="00B12B1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CF2ED7" w:rsidRPr="003B58B2" w:rsidRDefault="005B7836"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F2ED7" w:rsidRPr="003B58B2" w:rsidTr="007B377E">
        <w:tc>
          <w:tcPr>
            <w:tcW w:w="2562" w:type="dxa"/>
          </w:tcPr>
          <w:p w:rsidR="00CF2ED7" w:rsidRPr="003B58B2" w:rsidRDefault="00CF2ED7"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№3</w:t>
            </w:r>
          </w:p>
        </w:tc>
        <w:tc>
          <w:tcPr>
            <w:tcW w:w="2238" w:type="dxa"/>
          </w:tcPr>
          <w:p w:rsidR="00CF2ED7" w:rsidRPr="003B58B2" w:rsidRDefault="00B12B1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CF2ED7" w:rsidRPr="003B58B2" w:rsidRDefault="00CF2ED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F2ED7" w:rsidRPr="003B58B2" w:rsidTr="007B377E">
        <w:tc>
          <w:tcPr>
            <w:tcW w:w="2562" w:type="dxa"/>
          </w:tcPr>
          <w:p w:rsidR="00CF2ED7" w:rsidRPr="003B58B2" w:rsidRDefault="00CF2ED7"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CF2ED7" w:rsidRPr="003B58B2" w:rsidRDefault="00B12B1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CF2ED7" w:rsidRPr="003B58B2" w:rsidRDefault="00CF2ED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F2ED7" w:rsidRPr="003B58B2" w:rsidTr="007B377E">
        <w:tc>
          <w:tcPr>
            <w:tcW w:w="2562" w:type="dxa"/>
          </w:tcPr>
          <w:p w:rsidR="00CF2ED7" w:rsidRDefault="00CF2ED7" w:rsidP="007B377E">
            <w:pPr>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CF2ED7" w:rsidRDefault="00CF2ED7" w:rsidP="007B377E">
            <w:pPr>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CF2ED7" w:rsidRPr="003B58B2" w:rsidRDefault="00CF2ED7"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CF2ED7" w:rsidRPr="003B58B2" w:rsidTr="007B377E">
        <w:trPr>
          <w:trHeight w:val="208"/>
        </w:trPr>
        <w:tc>
          <w:tcPr>
            <w:tcW w:w="2562" w:type="dxa"/>
          </w:tcPr>
          <w:p w:rsidR="00CF2ED7" w:rsidRPr="003B58B2" w:rsidRDefault="00CF2ED7"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CF2ED7" w:rsidRPr="003B58B2" w:rsidRDefault="00B12B1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CF2ED7">
              <w:rPr>
                <w:rFonts w:ascii="Times New Roman" w:hAnsi="Times New Roman" w:cs="Times New Roman"/>
                <w:sz w:val="28"/>
                <w:szCs w:val="28"/>
              </w:rPr>
              <w:t>6</w:t>
            </w:r>
          </w:p>
        </w:tc>
        <w:tc>
          <w:tcPr>
            <w:tcW w:w="2217" w:type="dxa"/>
          </w:tcPr>
          <w:p w:rsidR="00CF2ED7" w:rsidRPr="003B58B2" w:rsidRDefault="005B7836"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2B21B9" w:rsidRPr="003B58B2" w:rsidRDefault="002B21B9" w:rsidP="007D741F">
      <w:pPr>
        <w:spacing w:after="0"/>
        <w:jc w:val="both"/>
        <w:rPr>
          <w:rFonts w:ascii="Times New Roman" w:hAnsi="Times New Roman" w:cs="Times New Roman"/>
          <w:b/>
          <w:sz w:val="28"/>
          <w:szCs w:val="28"/>
        </w:rPr>
      </w:pPr>
    </w:p>
    <w:p w:rsidR="007D741F" w:rsidRDefault="007D741F" w:rsidP="007D741F">
      <w:pPr>
        <w:spacing w:after="0"/>
        <w:rPr>
          <w:rFonts w:ascii="Times New Roman" w:hAnsi="Times New Roman" w:cs="Times New Roman"/>
          <w:sz w:val="28"/>
          <w:szCs w:val="28"/>
        </w:rPr>
      </w:pPr>
      <w:r w:rsidRPr="003B58B2">
        <w:rPr>
          <w:rFonts w:ascii="Times New Roman" w:hAnsi="Times New Roman" w:cs="Times New Roman"/>
          <w:sz w:val="28"/>
          <w:szCs w:val="28"/>
        </w:rPr>
        <w:t xml:space="preserve">Кала: </w:t>
      </w:r>
    </w:p>
    <w:tbl>
      <w:tblPr>
        <w:tblStyle w:val="a6"/>
        <w:tblW w:w="9234" w:type="dxa"/>
        <w:tblLook w:val="04A0" w:firstRow="1" w:lastRow="0" w:firstColumn="1" w:lastColumn="0" w:noHBand="0" w:noVBand="1"/>
      </w:tblPr>
      <w:tblGrid>
        <w:gridCol w:w="2562"/>
        <w:gridCol w:w="2238"/>
        <w:gridCol w:w="2217"/>
        <w:gridCol w:w="2217"/>
      </w:tblGrid>
      <w:tr w:rsidR="00C91E2D" w:rsidRPr="003B58B2" w:rsidTr="007B377E">
        <w:tc>
          <w:tcPr>
            <w:tcW w:w="2562" w:type="dxa"/>
          </w:tcPr>
          <w:p w:rsidR="00C91E2D" w:rsidRPr="003B58B2" w:rsidRDefault="00C91E2D" w:rsidP="007B377E">
            <w:pPr>
              <w:spacing w:line="276" w:lineRule="auto"/>
              <w:rPr>
                <w:rFonts w:ascii="Times New Roman" w:hAnsi="Times New Roman" w:cs="Times New Roman"/>
                <w:sz w:val="28"/>
                <w:szCs w:val="28"/>
              </w:rPr>
            </w:pPr>
          </w:p>
        </w:tc>
        <w:tc>
          <w:tcPr>
            <w:tcW w:w="2238" w:type="dxa"/>
          </w:tcPr>
          <w:p w:rsidR="00C91E2D" w:rsidRPr="003B58B2" w:rsidRDefault="00C91E2D"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C91E2D" w:rsidRPr="003B58B2" w:rsidRDefault="00C91E2D" w:rsidP="007B377E">
            <w:pPr>
              <w:tabs>
                <w:tab w:val="left" w:pos="1035"/>
              </w:tabs>
              <w:spacing w:line="276" w:lineRule="auto"/>
              <w:rPr>
                <w:rFonts w:ascii="Times New Roman" w:hAnsi="Times New Roman" w:cs="Times New Roman"/>
                <w:sz w:val="28"/>
                <w:szCs w:val="28"/>
                <w:lang w:val="en-US"/>
              </w:rPr>
            </w:pPr>
            <w:r w:rsidRPr="003B58B2">
              <w:rPr>
                <w:rFonts w:ascii="Times New Roman" w:hAnsi="Times New Roman" w:cs="Times New Roman"/>
                <w:sz w:val="28"/>
                <w:szCs w:val="28"/>
              </w:rPr>
              <w:t>На я/г</w:t>
            </w:r>
          </w:p>
        </w:tc>
        <w:tc>
          <w:tcPr>
            <w:tcW w:w="2217" w:type="dxa"/>
          </w:tcPr>
          <w:p w:rsidR="00C91E2D" w:rsidRPr="003B58B2" w:rsidRDefault="00C91E2D" w:rsidP="007B377E">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Капрология</w:t>
            </w:r>
            <w:proofErr w:type="spellEnd"/>
            <w:r>
              <w:rPr>
                <w:rFonts w:ascii="Times New Roman" w:hAnsi="Times New Roman" w:cs="Times New Roman"/>
                <w:sz w:val="28"/>
                <w:szCs w:val="28"/>
              </w:rPr>
              <w:t xml:space="preserve"> </w:t>
            </w:r>
          </w:p>
        </w:tc>
      </w:tr>
      <w:tr w:rsidR="00C91E2D" w:rsidRPr="003B58B2" w:rsidTr="007B377E">
        <w:tc>
          <w:tcPr>
            <w:tcW w:w="2562" w:type="dxa"/>
          </w:tcPr>
          <w:p w:rsidR="00C91E2D" w:rsidRPr="003B58B2" w:rsidRDefault="00C91E2D"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C91E2D" w:rsidRPr="003B58B2" w:rsidRDefault="00C91E2D"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C91E2D" w:rsidRPr="003B58B2" w:rsidTr="007B377E">
        <w:tc>
          <w:tcPr>
            <w:tcW w:w="2562" w:type="dxa"/>
          </w:tcPr>
          <w:p w:rsidR="00C91E2D" w:rsidRPr="003B58B2" w:rsidRDefault="00C91E2D"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C91E2D" w:rsidRPr="003B58B2" w:rsidRDefault="00967458"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C91E2D" w:rsidRPr="003B58B2" w:rsidRDefault="00967458"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C91E2D" w:rsidRPr="003B58B2" w:rsidRDefault="00C91E2D"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C91E2D" w:rsidRPr="003B58B2" w:rsidTr="007B377E">
        <w:tc>
          <w:tcPr>
            <w:tcW w:w="2562" w:type="dxa"/>
          </w:tcPr>
          <w:p w:rsidR="00C91E2D" w:rsidRPr="003B58B2" w:rsidRDefault="00C91E2D" w:rsidP="007B377E">
            <w:pPr>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Отделение </w:t>
            </w:r>
            <w:r w:rsidRPr="003B58B2">
              <w:rPr>
                <w:rFonts w:ascii="Times New Roman" w:hAnsi="Times New Roman" w:cs="Times New Roman"/>
                <w:sz w:val="28"/>
                <w:szCs w:val="28"/>
              </w:rPr>
              <w:t>№</w:t>
            </w:r>
            <w:r>
              <w:rPr>
                <w:rFonts w:ascii="Times New Roman" w:hAnsi="Times New Roman" w:cs="Times New Roman"/>
                <w:sz w:val="28"/>
                <w:szCs w:val="28"/>
              </w:rPr>
              <w:t>3</w:t>
            </w:r>
          </w:p>
        </w:tc>
        <w:tc>
          <w:tcPr>
            <w:tcW w:w="2238" w:type="dxa"/>
          </w:tcPr>
          <w:p w:rsidR="00C91E2D" w:rsidRPr="003B58B2" w:rsidRDefault="00967458"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C91E2D" w:rsidRPr="003B58B2" w:rsidRDefault="00967458"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C91E2D" w:rsidRPr="003B58B2" w:rsidRDefault="00706864"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C91E2D" w:rsidRPr="003B58B2" w:rsidTr="007B377E">
        <w:tc>
          <w:tcPr>
            <w:tcW w:w="2562" w:type="dxa"/>
          </w:tcPr>
          <w:p w:rsidR="00C91E2D" w:rsidRPr="003B58B2" w:rsidRDefault="00C91E2D" w:rsidP="007B377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Приемный покой</w:t>
            </w:r>
          </w:p>
        </w:tc>
        <w:tc>
          <w:tcPr>
            <w:tcW w:w="2238"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C91E2D" w:rsidRPr="003B58B2" w:rsidRDefault="00C91E2D"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C91E2D" w:rsidRPr="003B58B2" w:rsidTr="007B377E">
        <w:tc>
          <w:tcPr>
            <w:tcW w:w="2562" w:type="dxa"/>
          </w:tcPr>
          <w:p w:rsidR="00C91E2D" w:rsidRPr="003B58B2" w:rsidRDefault="00C91E2D" w:rsidP="007B377E">
            <w:pPr>
              <w:spacing w:line="276" w:lineRule="auto"/>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C91E2D" w:rsidRPr="003B58B2" w:rsidRDefault="00C91E2D" w:rsidP="007B377E">
            <w:pPr>
              <w:jc w:val="center"/>
              <w:rPr>
                <w:rFonts w:ascii="Times New Roman" w:hAnsi="Times New Roman" w:cs="Times New Roman"/>
                <w:sz w:val="28"/>
                <w:szCs w:val="28"/>
              </w:rPr>
            </w:pPr>
            <w:r>
              <w:rPr>
                <w:rFonts w:ascii="Times New Roman" w:hAnsi="Times New Roman" w:cs="Times New Roman"/>
                <w:sz w:val="28"/>
                <w:szCs w:val="28"/>
              </w:rPr>
              <w:t>1</w:t>
            </w:r>
          </w:p>
        </w:tc>
      </w:tr>
      <w:tr w:rsidR="00C91E2D" w:rsidRPr="003B58B2" w:rsidTr="007B377E">
        <w:trPr>
          <w:trHeight w:val="208"/>
        </w:trPr>
        <w:tc>
          <w:tcPr>
            <w:tcW w:w="2562" w:type="dxa"/>
          </w:tcPr>
          <w:p w:rsidR="00C91E2D" w:rsidRPr="003B58B2" w:rsidRDefault="00C91E2D"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967458">
              <w:rPr>
                <w:rFonts w:ascii="Times New Roman" w:hAnsi="Times New Roman" w:cs="Times New Roman"/>
                <w:sz w:val="28"/>
                <w:szCs w:val="28"/>
              </w:rPr>
              <w:t>3</w:t>
            </w:r>
          </w:p>
        </w:tc>
        <w:tc>
          <w:tcPr>
            <w:tcW w:w="2217" w:type="dxa"/>
          </w:tcPr>
          <w:p w:rsidR="00C91E2D" w:rsidRPr="003B58B2" w:rsidRDefault="00C91E2D"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E5431A">
              <w:rPr>
                <w:rFonts w:ascii="Times New Roman" w:hAnsi="Times New Roman" w:cs="Times New Roman"/>
                <w:sz w:val="28"/>
                <w:szCs w:val="28"/>
              </w:rPr>
              <w:t>2</w:t>
            </w:r>
          </w:p>
        </w:tc>
        <w:tc>
          <w:tcPr>
            <w:tcW w:w="2217" w:type="dxa"/>
          </w:tcPr>
          <w:p w:rsidR="00C91E2D" w:rsidRPr="003B58B2" w:rsidRDefault="00C91E2D" w:rsidP="007B377E">
            <w:pPr>
              <w:jc w:val="center"/>
              <w:rPr>
                <w:rFonts w:ascii="Times New Roman" w:hAnsi="Times New Roman" w:cs="Times New Roman"/>
                <w:sz w:val="28"/>
                <w:szCs w:val="28"/>
              </w:rPr>
            </w:pPr>
            <w:r>
              <w:rPr>
                <w:rFonts w:ascii="Times New Roman" w:hAnsi="Times New Roman" w:cs="Times New Roman"/>
                <w:sz w:val="28"/>
                <w:szCs w:val="28"/>
              </w:rPr>
              <w:t>1</w:t>
            </w:r>
          </w:p>
        </w:tc>
      </w:tr>
    </w:tbl>
    <w:p w:rsidR="005B7836" w:rsidRPr="003B58B2" w:rsidRDefault="005B7836" w:rsidP="007D741F">
      <w:pPr>
        <w:spacing w:after="0"/>
        <w:rPr>
          <w:rFonts w:ascii="Times New Roman" w:hAnsi="Times New Roman" w:cs="Times New Roman"/>
          <w:sz w:val="28"/>
          <w:szCs w:val="28"/>
        </w:rPr>
      </w:pPr>
    </w:p>
    <w:p w:rsidR="002B21B9" w:rsidRDefault="002B21B9" w:rsidP="007D741F">
      <w:pPr>
        <w:spacing w:after="0"/>
        <w:jc w:val="both"/>
        <w:rPr>
          <w:rFonts w:ascii="Times New Roman" w:hAnsi="Times New Roman" w:cs="Times New Roman"/>
          <w:sz w:val="28"/>
          <w:szCs w:val="28"/>
        </w:rPr>
      </w:pPr>
      <w:r w:rsidRPr="002B21B9">
        <w:rPr>
          <w:rFonts w:ascii="Times New Roman" w:hAnsi="Times New Roman" w:cs="Times New Roman"/>
          <w:sz w:val="28"/>
          <w:szCs w:val="28"/>
        </w:rPr>
        <w:t>В течении рабочего дня заполняли бланки исследований и заносили результаты исследования в журнал.</w:t>
      </w:r>
    </w:p>
    <w:p w:rsidR="007D741F" w:rsidRPr="00677100" w:rsidRDefault="00677100" w:rsidP="007D741F">
      <w:pPr>
        <w:spacing w:after="0"/>
        <w:jc w:val="both"/>
        <w:rPr>
          <w:rFonts w:ascii="Times New Roman" w:hAnsi="Times New Roman" w:cs="Times New Roman"/>
          <w:sz w:val="28"/>
          <w:szCs w:val="28"/>
        </w:rPr>
      </w:pPr>
      <w:proofErr w:type="spellStart"/>
      <w:r w:rsidRPr="00677100">
        <w:rPr>
          <w:rFonts w:ascii="Times New Roman" w:hAnsi="Times New Roman" w:cs="Times New Roman"/>
          <w:sz w:val="28"/>
          <w:szCs w:val="28"/>
        </w:rPr>
        <w:t>Ст.лаб</w:t>
      </w:r>
      <w:proofErr w:type="spellEnd"/>
      <w:r w:rsidRPr="00677100">
        <w:rPr>
          <w:rFonts w:ascii="Times New Roman" w:hAnsi="Times New Roman" w:cs="Times New Roman"/>
          <w:sz w:val="28"/>
          <w:szCs w:val="28"/>
        </w:rPr>
        <w:t xml:space="preserve">. КДЛ </w:t>
      </w:r>
      <w:proofErr w:type="spellStart"/>
      <w:r w:rsidRPr="00677100">
        <w:rPr>
          <w:rFonts w:ascii="Times New Roman" w:hAnsi="Times New Roman" w:cs="Times New Roman"/>
          <w:sz w:val="28"/>
          <w:szCs w:val="28"/>
        </w:rPr>
        <w:t>Кулачкова</w:t>
      </w:r>
      <w:proofErr w:type="spellEnd"/>
      <w:r w:rsidRPr="00677100">
        <w:rPr>
          <w:rFonts w:ascii="Times New Roman" w:hAnsi="Times New Roman" w:cs="Times New Roman"/>
          <w:sz w:val="28"/>
          <w:szCs w:val="28"/>
        </w:rPr>
        <w:t xml:space="preserve"> А.В._____________</w:t>
      </w:r>
    </w:p>
    <w:p w:rsidR="00706864" w:rsidRDefault="00706864" w:rsidP="005D1FFB">
      <w:pPr>
        <w:spacing w:after="0"/>
        <w:jc w:val="center"/>
        <w:rPr>
          <w:rFonts w:ascii="Times New Roman" w:hAnsi="Times New Roman" w:cs="Times New Roman"/>
          <w:b/>
          <w:sz w:val="28"/>
          <w:szCs w:val="28"/>
        </w:rPr>
      </w:pPr>
    </w:p>
    <w:p w:rsidR="008D40DA" w:rsidRDefault="008D40DA" w:rsidP="005D1FFB">
      <w:pPr>
        <w:spacing w:after="0"/>
        <w:jc w:val="center"/>
        <w:rPr>
          <w:rFonts w:ascii="Times New Roman" w:hAnsi="Times New Roman" w:cs="Times New Roman"/>
          <w:b/>
          <w:sz w:val="28"/>
          <w:szCs w:val="28"/>
        </w:rPr>
      </w:pPr>
    </w:p>
    <w:p w:rsidR="005D1FFB" w:rsidRDefault="005D1FFB" w:rsidP="005D1FFB">
      <w:pPr>
        <w:spacing w:after="0"/>
        <w:jc w:val="center"/>
        <w:rPr>
          <w:rFonts w:ascii="Times New Roman" w:hAnsi="Times New Roman" w:cs="Times New Roman"/>
          <w:b/>
          <w:sz w:val="28"/>
          <w:szCs w:val="28"/>
        </w:rPr>
      </w:pPr>
      <w:r w:rsidRPr="005D1FFB">
        <w:rPr>
          <w:rFonts w:ascii="Times New Roman" w:hAnsi="Times New Roman" w:cs="Times New Roman"/>
          <w:b/>
          <w:sz w:val="28"/>
          <w:szCs w:val="28"/>
        </w:rPr>
        <w:t>Исследование ликвора</w:t>
      </w:r>
    </w:p>
    <w:p w:rsidR="005D1FFB" w:rsidRDefault="005D1FFB" w:rsidP="005D1FFB">
      <w:pPr>
        <w:pStyle w:val="a7"/>
        <w:numPr>
          <w:ilvl w:val="0"/>
          <w:numId w:val="16"/>
        </w:numPr>
        <w:spacing w:after="0"/>
        <w:ind w:left="567" w:hanging="567"/>
        <w:rPr>
          <w:rFonts w:ascii="Times New Roman" w:hAnsi="Times New Roman" w:cs="Times New Roman"/>
          <w:sz w:val="28"/>
          <w:szCs w:val="28"/>
        </w:rPr>
      </w:pPr>
      <w:r w:rsidRPr="005D1FFB">
        <w:rPr>
          <w:rFonts w:ascii="Times New Roman" w:hAnsi="Times New Roman" w:cs="Times New Roman"/>
          <w:sz w:val="28"/>
          <w:szCs w:val="28"/>
        </w:rPr>
        <w:t>О</w:t>
      </w:r>
      <w:r>
        <w:rPr>
          <w:rFonts w:ascii="Times New Roman" w:hAnsi="Times New Roman" w:cs="Times New Roman"/>
          <w:sz w:val="28"/>
          <w:szCs w:val="28"/>
        </w:rPr>
        <w:t>пределение физических свойств ликвора:</w:t>
      </w:r>
    </w:p>
    <w:p w:rsidR="005D1FFB" w:rsidRPr="005D1FFB" w:rsidRDefault="005D1FFB" w:rsidP="00C15337">
      <w:pPr>
        <w:pStyle w:val="a7"/>
        <w:numPr>
          <w:ilvl w:val="0"/>
          <w:numId w:val="20"/>
        </w:numPr>
        <w:spacing w:after="0"/>
        <w:ind w:left="425" w:hanging="425"/>
        <w:jc w:val="both"/>
        <w:rPr>
          <w:rFonts w:ascii="Times New Roman" w:hAnsi="Times New Roman" w:cs="Times New Roman"/>
          <w:color w:val="000000"/>
          <w:sz w:val="28"/>
          <w:szCs w:val="28"/>
        </w:rPr>
      </w:pPr>
      <w:r w:rsidRPr="005D1FFB">
        <w:rPr>
          <w:rFonts w:ascii="Times New Roman" w:hAnsi="Times New Roman" w:cs="Times New Roman"/>
          <w:color w:val="000000"/>
          <w:sz w:val="28"/>
        </w:rPr>
        <w:t>Цвет – в норме спинномозговая жидкость бесцветна и по виду не отличается от воды. Цвет ее определяют, сравнивая пробирку с материалом с такой же пробиркой, заполненной водой на белом фоне. Он может изменять при различных патологических процессах</w:t>
      </w:r>
      <w:r>
        <w:rPr>
          <w:rFonts w:ascii="Times New Roman" w:hAnsi="Times New Roman" w:cs="Times New Roman"/>
          <w:color w:val="000000"/>
          <w:sz w:val="28"/>
        </w:rPr>
        <w:t>.</w:t>
      </w:r>
    </w:p>
    <w:p w:rsidR="005D1FFB" w:rsidRDefault="005D1FFB" w:rsidP="00C15337">
      <w:pPr>
        <w:pStyle w:val="a7"/>
        <w:numPr>
          <w:ilvl w:val="0"/>
          <w:numId w:val="20"/>
        </w:numPr>
        <w:spacing w:after="0"/>
        <w:ind w:left="425" w:hanging="425"/>
        <w:jc w:val="both"/>
        <w:rPr>
          <w:rFonts w:ascii="Times New Roman" w:hAnsi="Times New Roman" w:cs="Times New Roman"/>
          <w:color w:val="000000"/>
          <w:sz w:val="28"/>
          <w:szCs w:val="28"/>
        </w:rPr>
      </w:pPr>
      <w:r w:rsidRPr="005D1FFB">
        <w:rPr>
          <w:rFonts w:ascii="Times New Roman" w:hAnsi="Times New Roman" w:cs="Times New Roman"/>
          <w:color w:val="000000"/>
          <w:sz w:val="28"/>
          <w:szCs w:val="28"/>
        </w:rPr>
        <w:t>Прозрачность – в норме спинномозговая жидкость прозрачная, определяют этот параметр, сравнивая полученный материал с дистиллированной водой. Легкое помутнение ликвора наблюдается при лейкоцитозе свыше 200х106/л, содержания эритроцитов более 400х106/л, общего белка – более 3 г/л. Если после центрифугирования спинномозговая жидкость становится прозрачной, то мутность ее обусловлена форменными элементами, если остается мутной – микроорганизмами. Опалесценция ликвора возникает при высокой концентрации фибриногена.</w:t>
      </w:r>
    </w:p>
    <w:p w:rsidR="00C15337" w:rsidRPr="005D1FFB" w:rsidRDefault="00C15337" w:rsidP="00C15337">
      <w:pPr>
        <w:pStyle w:val="a7"/>
        <w:numPr>
          <w:ilvl w:val="0"/>
          <w:numId w:val="20"/>
        </w:numPr>
        <w:spacing w:after="0"/>
        <w:ind w:left="425" w:hanging="425"/>
        <w:jc w:val="both"/>
        <w:rPr>
          <w:rFonts w:ascii="Times New Roman" w:hAnsi="Times New Roman" w:cs="Times New Roman"/>
          <w:color w:val="000000"/>
          <w:sz w:val="28"/>
          <w:szCs w:val="28"/>
        </w:rPr>
      </w:pPr>
      <w:r w:rsidRPr="00C15337">
        <w:rPr>
          <w:rFonts w:ascii="Times New Roman" w:hAnsi="Times New Roman" w:cs="Times New Roman"/>
          <w:color w:val="000000"/>
          <w:sz w:val="28"/>
          <w:szCs w:val="28"/>
        </w:rPr>
        <w:t>Фибринозная пленка – в норме в спинномозговой жидкости низкое содержание фибрина и пленка при отстаивании не образуется. Высокое содержание фибрина дает нежную сеточку или пленку на стенках пробирки, мешочек или желеобразный сгусток. Ликвор, содержащий большое количество грубодисперсных белков сразу после выпускания свертывается в виде желеобразного сгустка.</w:t>
      </w:r>
    </w:p>
    <w:p w:rsidR="00C15337" w:rsidRPr="00C15337" w:rsidRDefault="00C15337" w:rsidP="00C15337">
      <w:pPr>
        <w:pStyle w:val="a3"/>
        <w:numPr>
          <w:ilvl w:val="0"/>
          <w:numId w:val="16"/>
        </w:numPr>
        <w:spacing w:before="0" w:beforeAutospacing="0" w:after="0" w:afterAutospacing="0"/>
        <w:ind w:left="426"/>
        <w:rPr>
          <w:color w:val="000000"/>
          <w:sz w:val="28"/>
        </w:rPr>
      </w:pPr>
      <w:r w:rsidRPr="00C15337">
        <w:rPr>
          <w:i/>
          <w:iCs/>
          <w:color w:val="000000"/>
          <w:sz w:val="28"/>
        </w:rPr>
        <w:t xml:space="preserve">Определение глобулинов реакцией </w:t>
      </w:r>
      <w:proofErr w:type="spellStart"/>
      <w:r w:rsidRPr="00C15337">
        <w:rPr>
          <w:i/>
          <w:iCs/>
          <w:color w:val="000000"/>
          <w:sz w:val="28"/>
        </w:rPr>
        <w:t>Панди</w:t>
      </w:r>
      <w:proofErr w:type="spellEnd"/>
      <w:r w:rsidRPr="00C15337">
        <w:rPr>
          <w:i/>
          <w:iCs/>
          <w:color w:val="000000"/>
          <w:sz w:val="28"/>
        </w:rPr>
        <w:t>. </w:t>
      </w:r>
      <w:r w:rsidRPr="00C15337">
        <w:rPr>
          <w:color w:val="000000"/>
          <w:sz w:val="28"/>
        </w:rPr>
        <w:t>Реакция основана на осаждении глобулинов насыщенным раствором карболовой кислоты.</w:t>
      </w:r>
    </w:p>
    <w:p w:rsidR="00C15337" w:rsidRPr="00C15337" w:rsidRDefault="00C15337" w:rsidP="00C15337">
      <w:pPr>
        <w:pStyle w:val="a3"/>
        <w:spacing w:before="0" w:beforeAutospacing="0" w:after="0" w:afterAutospacing="0" w:line="276" w:lineRule="auto"/>
        <w:ind w:firstLine="284"/>
        <w:rPr>
          <w:color w:val="000000"/>
          <w:sz w:val="28"/>
        </w:rPr>
      </w:pPr>
      <w:r w:rsidRPr="00C15337">
        <w:rPr>
          <w:color w:val="000000"/>
          <w:sz w:val="28"/>
        </w:rPr>
        <w:t xml:space="preserve">Готовится насыщенный раствор карболовой кислоты: 100 г карболовой кислоты растворяют в 1 л воды, встряхивают и оставляют в термостате при 37°С на 6—8 ч. После пребывания при комнатной температуре в течение 7 дней </w:t>
      </w:r>
      <w:proofErr w:type="spellStart"/>
      <w:r w:rsidRPr="00C15337">
        <w:rPr>
          <w:color w:val="000000"/>
          <w:sz w:val="28"/>
        </w:rPr>
        <w:t>надосадочную</w:t>
      </w:r>
      <w:proofErr w:type="spellEnd"/>
      <w:r w:rsidRPr="00C15337">
        <w:rPr>
          <w:color w:val="000000"/>
          <w:sz w:val="28"/>
        </w:rPr>
        <w:t xml:space="preserve"> жидкость сливают и используют в качестве реактива.</w:t>
      </w:r>
    </w:p>
    <w:p w:rsidR="00C15337" w:rsidRPr="00C15337" w:rsidRDefault="00C15337" w:rsidP="00C15337">
      <w:pPr>
        <w:pStyle w:val="a3"/>
        <w:spacing w:before="0" w:beforeAutospacing="0" w:after="0" w:afterAutospacing="0" w:line="276" w:lineRule="auto"/>
        <w:ind w:firstLine="284"/>
        <w:rPr>
          <w:color w:val="000000"/>
          <w:sz w:val="28"/>
        </w:rPr>
      </w:pPr>
      <w:r w:rsidRPr="00C15337">
        <w:rPr>
          <w:color w:val="000000"/>
          <w:sz w:val="28"/>
        </w:rPr>
        <w:t xml:space="preserve">На часовое стекло, помещенное на черную бумагу, наливают 1 мл реактива и по краю наслаивают 1–2 капли ликвора. В случае положительного результата в месте соприкосновения реактива с СМЖ образуется молочно-белое облачко, переходящее в муть. Для обозначения результатов реакции </w:t>
      </w:r>
      <w:proofErr w:type="spellStart"/>
      <w:r w:rsidRPr="00C15337">
        <w:rPr>
          <w:color w:val="000000"/>
          <w:sz w:val="28"/>
        </w:rPr>
        <w:t>Панди</w:t>
      </w:r>
      <w:proofErr w:type="spellEnd"/>
      <w:r w:rsidRPr="00C15337">
        <w:rPr>
          <w:color w:val="000000"/>
          <w:sz w:val="28"/>
        </w:rPr>
        <w:t xml:space="preserve"> пользуются системой четырех плюсов:</w:t>
      </w:r>
    </w:p>
    <w:p w:rsidR="00C15337" w:rsidRPr="00C15337" w:rsidRDefault="00C15337" w:rsidP="00C15337">
      <w:pPr>
        <w:pStyle w:val="a3"/>
        <w:numPr>
          <w:ilvl w:val="0"/>
          <w:numId w:val="22"/>
        </w:numPr>
        <w:rPr>
          <w:color w:val="000000"/>
          <w:sz w:val="28"/>
        </w:rPr>
      </w:pPr>
      <w:r w:rsidRPr="00C15337">
        <w:rPr>
          <w:color w:val="000000"/>
          <w:sz w:val="28"/>
        </w:rPr>
        <w:lastRenderedPageBreak/>
        <w:t>значительное помутнение 4 (++++);</w:t>
      </w:r>
    </w:p>
    <w:p w:rsidR="00C15337" w:rsidRPr="00C15337" w:rsidRDefault="00C15337" w:rsidP="00C15337">
      <w:pPr>
        <w:pStyle w:val="a3"/>
        <w:numPr>
          <w:ilvl w:val="0"/>
          <w:numId w:val="22"/>
        </w:numPr>
        <w:rPr>
          <w:color w:val="000000"/>
          <w:sz w:val="28"/>
        </w:rPr>
      </w:pPr>
      <w:r w:rsidRPr="00C15337">
        <w:rPr>
          <w:color w:val="000000"/>
          <w:sz w:val="28"/>
        </w:rPr>
        <w:t>умеренное 3 (+++);</w:t>
      </w:r>
    </w:p>
    <w:p w:rsidR="00C15337" w:rsidRPr="00C15337" w:rsidRDefault="00C15337" w:rsidP="00C15337">
      <w:pPr>
        <w:pStyle w:val="a3"/>
        <w:numPr>
          <w:ilvl w:val="0"/>
          <w:numId w:val="22"/>
        </w:numPr>
        <w:rPr>
          <w:color w:val="000000"/>
          <w:sz w:val="28"/>
        </w:rPr>
      </w:pPr>
      <w:r w:rsidRPr="00C15337">
        <w:rPr>
          <w:color w:val="000000"/>
          <w:sz w:val="28"/>
        </w:rPr>
        <w:t>заметная опалесценция 2 (++);</w:t>
      </w:r>
    </w:p>
    <w:p w:rsidR="00C15337" w:rsidRPr="00C15337" w:rsidRDefault="00C15337" w:rsidP="00C15337">
      <w:pPr>
        <w:pStyle w:val="a3"/>
        <w:numPr>
          <w:ilvl w:val="0"/>
          <w:numId w:val="22"/>
        </w:numPr>
        <w:rPr>
          <w:color w:val="000000"/>
          <w:sz w:val="28"/>
        </w:rPr>
      </w:pPr>
      <w:r w:rsidRPr="00C15337">
        <w:rPr>
          <w:color w:val="000000"/>
          <w:sz w:val="28"/>
        </w:rPr>
        <w:t>слабая опалесценция 1 (+).</w:t>
      </w:r>
    </w:p>
    <w:p w:rsidR="00C15337" w:rsidRPr="00C15337" w:rsidRDefault="00C15337" w:rsidP="00C15337">
      <w:pPr>
        <w:pStyle w:val="a3"/>
        <w:numPr>
          <w:ilvl w:val="0"/>
          <w:numId w:val="16"/>
        </w:numPr>
        <w:spacing w:before="0" w:beforeAutospacing="0" w:after="0" w:afterAutospacing="0" w:line="276" w:lineRule="auto"/>
        <w:ind w:left="426"/>
        <w:jc w:val="both"/>
        <w:rPr>
          <w:color w:val="000000"/>
          <w:sz w:val="28"/>
        </w:rPr>
      </w:pPr>
      <w:r w:rsidRPr="00C15337">
        <w:rPr>
          <w:i/>
          <w:iCs/>
          <w:color w:val="000000"/>
          <w:sz w:val="28"/>
        </w:rPr>
        <w:t xml:space="preserve">Определение глобулинов методом </w:t>
      </w:r>
      <w:proofErr w:type="spellStart"/>
      <w:r w:rsidRPr="00C15337">
        <w:rPr>
          <w:i/>
          <w:iCs/>
          <w:color w:val="000000"/>
          <w:sz w:val="28"/>
        </w:rPr>
        <w:t>высаливания</w:t>
      </w:r>
      <w:proofErr w:type="spellEnd"/>
      <w:r w:rsidRPr="00C15337">
        <w:rPr>
          <w:i/>
          <w:iCs/>
          <w:color w:val="000000"/>
          <w:sz w:val="28"/>
        </w:rPr>
        <w:t xml:space="preserve"> (реакция Нонне-</w:t>
      </w:r>
      <w:proofErr w:type="spellStart"/>
      <w:r w:rsidRPr="00C15337">
        <w:rPr>
          <w:i/>
          <w:iCs/>
          <w:color w:val="000000"/>
          <w:sz w:val="28"/>
        </w:rPr>
        <w:t>Апельта</w:t>
      </w:r>
      <w:proofErr w:type="spellEnd"/>
      <w:r w:rsidRPr="00C15337">
        <w:rPr>
          <w:i/>
          <w:iCs/>
          <w:color w:val="000000"/>
          <w:sz w:val="28"/>
        </w:rPr>
        <w:t>)</w:t>
      </w:r>
      <w:r w:rsidRPr="00C15337">
        <w:rPr>
          <w:color w:val="000000"/>
          <w:sz w:val="28"/>
        </w:rPr>
        <w:t>. Реакция основана на свойстве солей в определенной концентрации избирательно осаждать глобулины.</w:t>
      </w:r>
    </w:p>
    <w:p w:rsidR="00C15337" w:rsidRDefault="00C15337" w:rsidP="00C15337">
      <w:pPr>
        <w:pStyle w:val="a3"/>
        <w:spacing w:before="0" w:beforeAutospacing="0" w:after="0" w:afterAutospacing="0" w:line="276" w:lineRule="auto"/>
        <w:ind w:firstLine="426"/>
        <w:jc w:val="both"/>
        <w:rPr>
          <w:color w:val="000000"/>
          <w:sz w:val="28"/>
        </w:rPr>
      </w:pPr>
      <w:r w:rsidRPr="00C15337">
        <w:rPr>
          <w:color w:val="000000"/>
          <w:sz w:val="28"/>
        </w:rPr>
        <w:t>В контрольную пробирку равного диаметра</w:t>
      </w:r>
      <w:r>
        <w:rPr>
          <w:color w:val="000000"/>
          <w:sz w:val="28"/>
        </w:rPr>
        <w:t xml:space="preserve"> наливают 1 мл воды (контроль). </w:t>
      </w:r>
      <w:r w:rsidRPr="00C15337">
        <w:rPr>
          <w:color w:val="000000"/>
          <w:sz w:val="28"/>
        </w:rPr>
        <w:t xml:space="preserve">В </w:t>
      </w:r>
      <w:r>
        <w:rPr>
          <w:color w:val="000000"/>
          <w:sz w:val="28"/>
        </w:rPr>
        <w:t xml:space="preserve">опытную </w:t>
      </w:r>
      <w:r w:rsidRPr="00C15337">
        <w:rPr>
          <w:color w:val="000000"/>
          <w:sz w:val="28"/>
        </w:rPr>
        <w:t xml:space="preserve">пробирку вносят 0,5 мл ликвора, приливают 0,5 мл реактива и перемешивают (опыт). </w:t>
      </w:r>
      <w:r>
        <w:rPr>
          <w:color w:val="000000"/>
          <w:sz w:val="28"/>
        </w:rPr>
        <w:t>П</w:t>
      </w:r>
      <w:r w:rsidRPr="00C15337">
        <w:rPr>
          <w:color w:val="000000"/>
          <w:sz w:val="28"/>
        </w:rPr>
        <w:t>робирку встряхивают и оценивают степень образования мути. Регистрацию результатов реакции производят в течение 3 мин после смешивания ликвора с реактивом, так как в последующем помутнение может произойти и в нормальной СМЖ. Сравнение опыта с контролем производят на темном фоне. Для выражения результатов пользуются системой 4 плюсов:</w:t>
      </w:r>
    </w:p>
    <w:p w:rsidR="00C15337" w:rsidRPr="00C15337" w:rsidRDefault="00C15337" w:rsidP="00C15337">
      <w:pPr>
        <w:pStyle w:val="a3"/>
        <w:spacing w:before="0" w:beforeAutospacing="0" w:after="0" w:afterAutospacing="0" w:line="276" w:lineRule="auto"/>
        <w:jc w:val="both"/>
        <w:rPr>
          <w:color w:val="000000"/>
          <w:sz w:val="28"/>
        </w:rPr>
      </w:pPr>
    </w:p>
    <w:p w:rsidR="00C15337" w:rsidRPr="00C15337" w:rsidRDefault="00C15337" w:rsidP="00C15337">
      <w:pPr>
        <w:pStyle w:val="a3"/>
        <w:numPr>
          <w:ilvl w:val="0"/>
          <w:numId w:val="24"/>
        </w:numPr>
        <w:spacing w:before="0" w:beforeAutospacing="0" w:after="0" w:afterAutospacing="0" w:line="276" w:lineRule="auto"/>
        <w:jc w:val="both"/>
        <w:rPr>
          <w:color w:val="000000"/>
          <w:sz w:val="28"/>
        </w:rPr>
      </w:pPr>
      <w:r w:rsidRPr="00C15337">
        <w:rPr>
          <w:color w:val="000000"/>
          <w:sz w:val="28"/>
        </w:rPr>
        <w:t>значительное помутнение 4 (++++);</w:t>
      </w:r>
    </w:p>
    <w:p w:rsidR="00C15337" w:rsidRPr="00C15337" w:rsidRDefault="00C15337" w:rsidP="00C15337">
      <w:pPr>
        <w:pStyle w:val="a3"/>
        <w:numPr>
          <w:ilvl w:val="0"/>
          <w:numId w:val="24"/>
        </w:numPr>
        <w:spacing w:before="0" w:beforeAutospacing="0" w:after="0" w:afterAutospacing="0" w:line="276" w:lineRule="auto"/>
        <w:jc w:val="both"/>
        <w:rPr>
          <w:color w:val="000000"/>
          <w:sz w:val="28"/>
        </w:rPr>
      </w:pPr>
      <w:r w:rsidRPr="00C15337">
        <w:rPr>
          <w:color w:val="000000"/>
          <w:sz w:val="28"/>
        </w:rPr>
        <w:t>умеренное 3 (+++);</w:t>
      </w:r>
    </w:p>
    <w:p w:rsidR="00C15337" w:rsidRPr="00C15337" w:rsidRDefault="00C15337" w:rsidP="00C15337">
      <w:pPr>
        <w:pStyle w:val="a3"/>
        <w:numPr>
          <w:ilvl w:val="0"/>
          <w:numId w:val="24"/>
        </w:numPr>
        <w:spacing w:before="0" w:beforeAutospacing="0" w:after="0" w:afterAutospacing="0" w:line="276" w:lineRule="auto"/>
        <w:jc w:val="both"/>
        <w:rPr>
          <w:color w:val="000000"/>
          <w:sz w:val="28"/>
        </w:rPr>
      </w:pPr>
      <w:r w:rsidRPr="00C15337">
        <w:rPr>
          <w:color w:val="000000"/>
          <w:sz w:val="28"/>
        </w:rPr>
        <w:t>заметная опалесценция 2 (++);</w:t>
      </w:r>
    </w:p>
    <w:p w:rsidR="00C15337" w:rsidRDefault="00C15337" w:rsidP="00C15337">
      <w:pPr>
        <w:pStyle w:val="a3"/>
        <w:numPr>
          <w:ilvl w:val="0"/>
          <w:numId w:val="24"/>
        </w:numPr>
        <w:spacing w:before="0" w:beforeAutospacing="0" w:after="0" w:afterAutospacing="0" w:line="276" w:lineRule="auto"/>
        <w:jc w:val="both"/>
        <w:rPr>
          <w:color w:val="000000"/>
          <w:sz w:val="28"/>
        </w:rPr>
      </w:pPr>
      <w:r w:rsidRPr="00C15337">
        <w:rPr>
          <w:color w:val="000000"/>
          <w:sz w:val="28"/>
        </w:rPr>
        <w:t>слабая опалесценция 1 (+);</w:t>
      </w:r>
    </w:p>
    <w:p w:rsidR="00C15337" w:rsidRDefault="00C15337" w:rsidP="00C15337">
      <w:pPr>
        <w:pStyle w:val="a3"/>
        <w:numPr>
          <w:ilvl w:val="0"/>
          <w:numId w:val="16"/>
        </w:numPr>
        <w:spacing w:before="0" w:beforeAutospacing="0" w:after="0" w:afterAutospacing="0" w:line="276" w:lineRule="auto"/>
        <w:jc w:val="both"/>
        <w:rPr>
          <w:color w:val="000000"/>
          <w:sz w:val="28"/>
        </w:rPr>
      </w:pPr>
      <w:r>
        <w:rPr>
          <w:color w:val="000000"/>
          <w:sz w:val="28"/>
        </w:rPr>
        <w:t xml:space="preserve">Подсчет </w:t>
      </w:r>
      <w:proofErr w:type="spellStart"/>
      <w:r>
        <w:rPr>
          <w:color w:val="000000"/>
          <w:sz w:val="28"/>
        </w:rPr>
        <w:t>цитоза</w:t>
      </w:r>
      <w:proofErr w:type="spellEnd"/>
    </w:p>
    <w:p w:rsidR="009850C7" w:rsidRPr="0072022E" w:rsidRDefault="009850C7" w:rsidP="0072022E">
      <w:pPr>
        <w:pStyle w:val="a3"/>
        <w:shd w:val="clear" w:color="auto" w:fill="FFFFFF"/>
        <w:spacing w:before="0" w:beforeAutospacing="0" w:after="0" w:afterAutospacing="0" w:line="276" w:lineRule="auto"/>
        <w:ind w:firstLine="284"/>
        <w:jc w:val="both"/>
        <w:rPr>
          <w:color w:val="000000"/>
          <w:sz w:val="28"/>
          <w:szCs w:val="20"/>
        </w:rPr>
      </w:pPr>
      <w:r w:rsidRPr="0072022E">
        <w:rPr>
          <w:color w:val="000000"/>
          <w:sz w:val="28"/>
          <w:szCs w:val="20"/>
        </w:rPr>
        <w:t xml:space="preserve">Подсчет клеточных элементов можно производить в </w:t>
      </w:r>
      <w:proofErr w:type="spellStart"/>
      <w:r w:rsidRPr="0072022E">
        <w:rPr>
          <w:color w:val="000000"/>
          <w:sz w:val="28"/>
          <w:szCs w:val="20"/>
        </w:rPr>
        <w:t>нативном</w:t>
      </w:r>
      <w:proofErr w:type="spellEnd"/>
      <w:r w:rsidRPr="0072022E">
        <w:rPr>
          <w:color w:val="000000"/>
          <w:sz w:val="28"/>
          <w:szCs w:val="20"/>
        </w:rPr>
        <w:t xml:space="preserve"> или обработанном ликворе с помощью камеры Фукса-Розенталя. Определение </w:t>
      </w:r>
      <w:proofErr w:type="spellStart"/>
      <w:r w:rsidRPr="0072022E">
        <w:rPr>
          <w:color w:val="000000"/>
          <w:sz w:val="28"/>
          <w:szCs w:val="20"/>
        </w:rPr>
        <w:t>цитоза</w:t>
      </w:r>
      <w:proofErr w:type="spellEnd"/>
      <w:r w:rsidRPr="0072022E">
        <w:rPr>
          <w:color w:val="000000"/>
          <w:sz w:val="28"/>
          <w:szCs w:val="20"/>
        </w:rPr>
        <w:t xml:space="preserve"> в ликворе обычно производят, предварительно разведя</w:t>
      </w:r>
      <w:r w:rsidR="0072022E">
        <w:rPr>
          <w:color w:val="000000"/>
          <w:sz w:val="28"/>
          <w:szCs w:val="20"/>
        </w:rPr>
        <w:t xml:space="preserve"> его реактивом Самсона в 10 раз</w:t>
      </w:r>
      <w:r w:rsidRPr="0072022E">
        <w:rPr>
          <w:color w:val="000000"/>
          <w:sz w:val="28"/>
          <w:szCs w:val="20"/>
        </w:rPr>
        <w:t>. Реактив стоек и позволяет сохранять клетки без изменения в течении нескольких часов. Уксусная кислота растворяет эритроциты, а фуксин окрашивает ядра лейкоцитов в красноватый цвет, что облегчает подсчет и дифференцировку клеток.</w:t>
      </w:r>
    </w:p>
    <w:p w:rsidR="009850C7" w:rsidRPr="0072022E" w:rsidRDefault="009850C7" w:rsidP="0072022E">
      <w:pPr>
        <w:pStyle w:val="a3"/>
        <w:shd w:val="clear" w:color="auto" w:fill="FFFFFF"/>
        <w:spacing w:before="0" w:beforeAutospacing="0" w:after="0" w:afterAutospacing="0" w:line="276" w:lineRule="auto"/>
        <w:ind w:firstLine="284"/>
        <w:jc w:val="both"/>
        <w:rPr>
          <w:color w:val="000000"/>
          <w:sz w:val="28"/>
          <w:szCs w:val="20"/>
        </w:rPr>
      </w:pPr>
      <w:r w:rsidRPr="0072022E">
        <w:rPr>
          <w:color w:val="000000"/>
          <w:sz w:val="28"/>
          <w:szCs w:val="20"/>
        </w:rPr>
        <w:t xml:space="preserve">Лейкоциты считают в 16 больших (256 маленьких) квадратах камеры Фукса-Розенталя. Полученный результат делят на объем камеры - 3,2 </w:t>
      </w:r>
      <w:proofErr w:type="spellStart"/>
      <w:r w:rsidRPr="0072022E">
        <w:rPr>
          <w:color w:val="000000"/>
          <w:sz w:val="28"/>
          <w:szCs w:val="20"/>
        </w:rPr>
        <w:t>мкл</w:t>
      </w:r>
      <w:proofErr w:type="spellEnd"/>
      <w:r w:rsidRPr="0072022E">
        <w:rPr>
          <w:color w:val="000000"/>
          <w:sz w:val="28"/>
          <w:szCs w:val="20"/>
        </w:rPr>
        <w:t xml:space="preserve">, определяя, таким образом ,количество клеток в 1 </w:t>
      </w:r>
      <w:proofErr w:type="spellStart"/>
      <w:r w:rsidRPr="0072022E">
        <w:rPr>
          <w:color w:val="000000"/>
          <w:sz w:val="28"/>
          <w:szCs w:val="20"/>
        </w:rPr>
        <w:t>мкл</w:t>
      </w:r>
      <w:proofErr w:type="spellEnd"/>
      <w:r w:rsidRPr="0072022E">
        <w:rPr>
          <w:color w:val="000000"/>
          <w:sz w:val="28"/>
          <w:szCs w:val="20"/>
        </w:rPr>
        <w:t xml:space="preserve"> и умножают на степень разведения ликвора - 10.</w:t>
      </w:r>
    </w:p>
    <w:p w:rsidR="009850C7" w:rsidRPr="0072022E" w:rsidRDefault="009850C7" w:rsidP="0072022E">
      <w:pPr>
        <w:pStyle w:val="a3"/>
        <w:shd w:val="clear" w:color="auto" w:fill="FFFFFF"/>
        <w:spacing w:before="0" w:beforeAutospacing="0" w:after="0" w:afterAutospacing="0" w:line="276" w:lineRule="auto"/>
        <w:ind w:firstLine="284"/>
        <w:jc w:val="both"/>
        <w:rPr>
          <w:color w:val="000000"/>
          <w:sz w:val="28"/>
          <w:szCs w:val="20"/>
        </w:rPr>
      </w:pPr>
      <w:r w:rsidRPr="0072022E">
        <w:rPr>
          <w:color w:val="000000"/>
          <w:sz w:val="28"/>
          <w:szCs w:val="20"/>
        </w:rPr>
        <w:t>Для пересчета результата в единицы СИ (клетки/л) умножают на 10</w:t>
      </w:r>
      <w:r w:rsidRPr="0072022E">
        <w:rPr>
          <w:color w:val="000000"/>
          <w:sz w:val="28"/>
          <w:szCs w:val="20"/>
          <w:vertAlign w:val="superscript"/>
        </w:rPr>
        <w:t>6</w:t>
      </w:r>
      <w:r w:rsidRPr="0072022E">
        <w:rPr>
          <w:color w:val="000000"/>
          <w:sz w:val="28"/>
          <w:szCs w:val="20"/>
        </w:rPr>
        <w:t>.</w:t>
      </w:r>
    </w:p>
    <w:p w:rsidR="009850C7" w:rsidRPr="0072022E" w:rsidRDefault="009850C7" w:rsidP="0072022E">
      <w:pPr>
        <w:pStyle w:val="a3"/>
        <w:shd w:val="clear" w:color="auto" w:fill="FFFFFF"/>
        <w:spacing w:before="0" w:beforeAutospacing="0" w:after="0" w:afterAutospacing="0" w:line="276" w:lineRule="auto"/>
        <w:ind w:firstLine="284"/>
        <w:jc w:val="both"/>
        <w:rPr>
          <w:color w:val="000000"/>
          <w:sz w:val="28"/>
          <w:szCs w:val="20"/>
        </w:rPr>
      </w:pPr>
      <w:r w:rsidRPr="0072022E">
        <w:rPr>
          <w:color w:val="000000"/>
          <w:sz w:val="28"/>
          <w:szCs w:val="20"/>
        </w:rPr>
        <w:t xml:space="preserve">В норме в 1 </w:t>
      </w:r>
      <w:proofErr w:type="spellStart"/>
      <w:r w:rsidRPr="0072022E">
        <w:rPr>
          <w:color w:val="000000"/>
          <w:sz w:val="28"/>
          <w:szCs w:val="20"/>
        </w:rPr>
        <w:t>мкл</w:t>
      </w:r>
      <w:proofErr w:type="spellEnd"/>
      <w:r w:rsidRPr="0072022E">
        <w:rPr>
          <w:color w:val="000000"/>
          <w:sz w:val="28"/>
          <w:szCs w:val="20"/>
        </w:rPr>
        <w:t xml:space="preserve"> цереброспинальной жидкости обнаруживается 0 -5,0 лимфоцитов или 0</w:t>
      </w:r>
      <w:r w:rsidR="0072022E">
        <w:rPr>
          <w:color w:val="000000"/>
          <w:sz w:val="28"/>
          <w:szCs w:val="20"/>
        </w:rPr>
        <w:t xml:space="preserve"> </w:t>
      </w:r>
      <w:r w:rsidRPr="0072022E">
        <w:rPr>
          <w:color w:val="000000"/>
          <w:sz w:val="28"/>
          <w:szCs w:val="20"/>
        </w:rPr>
        <w:t>-</w:t>
      </w:r>
      <w:r w:rsidR="0072022E">
        <w:rPr>
          <w:color w:val="000000"/>
          <w:sz w:val="28"/>
          <w:szCs w:val="20"/>
        </w:rPr>
        <w:t xml:space="preserve"> 5,0 ∙ </w:t>
      </w:r>
      <w:r w:rsidRPr="0072022E">
        <w:rPr>
          <w:color w:val="000000"/>
          <w:sz w:val="28"/>
          <w:szCs w:val="20"/>
        </w:rPr>
        <w:t>10</w:t>
      </w:r>
      <w:r w:rsidRPr="0072022E">
        <w:rPr>
          <w:color w:val="000000"/>
          <w:sz w:val="28"/>
          <w:szCs w:val="20"/>
          <w:vertAlign w:val="superscript"/>
        </w:rPr>
        <w:t>6</w:t>
      </w:r>
      <w:r w:rsidRPr="0072022E">
        <w:rPr>
          <w:color w:val="000000"/>
          <w:sz w:val="28"/>
          <w:szCs w:val="20"/>
        </w:rPr>
        <w:t xml:space="preserve">/л. У детей </w:t>
      </w:r>
      <w:proofErr w:type="spellStart"/>
      <w:r w:rsidRPr="0072022E">
        <w:rPr>
          <w:color w:val="000000"/>
          <w:sz w:val="28"/>
          <w:szCs w:val="20"/>
        </w:rPr>
        <w:t>цитоз</w:t>
      </w:r>
      <w:proofErr w:type="spellEnd"/>
      <w:r w:rsidRPr="0072022E">
        <w:rPr>
          <w:color w:val="000000"/>
          <w:sz w:val="28"/>
          <w:szCs w:val="20"/>
        </w:rPr>
        <w:t xml:space="preserve"> может быть несколько выше: до 3-х </w:t>
      </w:r>
      <w:proofErr w:type="spellStart"/>
      <w:r w:rsidRPr="0072022E">
        <w:rPr>
          <w:color w:val="000000"/>
          <w:sz w:val="28"/>
          <w:szCs w:val="20"/>
        </w:rPr>
        <w:t>мес</w:t>
      </w:r>
      <w:proofErr w:type="spellEnd"/>
      <w:r w:rsidRPr="0072022E">
        <w:rPr>
          <w:color w:val="000000"/>
          <w:sz w:val="28"/>
          <w:szCs w:val="20"/>
        </w:rPr>
        <w:t xml:space="preserve"> 20-23 </w:t>
      </w:r>
      <w:proofErr w:type="spellStart"/>
      <w:r w:rsidRPr="0072022E">
        <w:rPr>
          <w:color w:val="000000"/>
          <w:sz w:val="28"/>
          <w:szCs w:val="20"/>
        </w:rPr>
        <w:t>кл</w:t>
      </w:r>
      <w:proofErr w:type="spellEnd"/>
      <w:r w:rsidRPr="0072022E">
        <w:rPr>
          <w:color w:val="000000"/>
          <w:sz w:val="28"/>
          <w:szCs w:val="20"/>
        </w:rPr>
        <w:t xml:space="preserve"> в </w:t>
      </w:r>
      <w:proofErr w:type="spellStart"/>
      <w:r w:rsidRPr="0072022E">
        <w:rPr>
          <w:color w:val="000000"/>
          <w:sz w:val="28"/>
          <w:szCs w:val="20"/>
        </w:rPr>
        <w:t>мкл</w:t>
      </w:r>
      <w:proofErr w:type="spellEnd"/>
      <w:r w:rsidRPr="0072022E">
        <w:rPr>
          <w:color w:val="000000"/>
          <w:sz w:val="28"/>
          <w:szCs w:val="20"/>
        </w:rPr>
        <w:t xml:space="preserve">, к 1 году - 14 -15 </w:t>
      </w:r>
      <w:proofErr w:type="spellStart"/>
      <w:r w:rsidRPr="0072022E">
        <w:rPr>
          <w:color w:val="000000"/>
          <w:sz w:val="28"/>
          <w:szCs w:val="20"/>
        </w:rPr>
        <w:t>кл</w:t>
      </w:r>
      <w:proofErr w:type="spellEnd"/>
      <w:r w:rsidRPr="0072022E">
        <w:rPr>
          <w:color w:val="000000"/>
          <w:sz w:val="28"/>
          <w:szCs w:val="20"/>
        </w:rPr>
        <w:t xml:space="preserve"> в </w:t>
      </w:r>
      <w:proofErr w:type="spellStart"/>
      <w:r w:rsidRPr="0072022E">
        <w:rPr>
          <w:color w:val="000000"/>
          <w:sz w:val="28"/>
          <w:szCs w:val="20"/>
        </w:rPr>
        <w:t>мкл</w:t>
      </w:r>
      <w:proofErr w:type="spellEnd"/>
      <w:r w:rsidRPr="0072022E">
        <w:rPr>
          <w:color w:val="000000"/>
          <w:sz w:val="28"/>
          <w:szCs w:val="20"/>
        </w:rPr>
        <w:t xml:space="preserve">, к 10 годам - 4 -5 </w:t>
      </w:r>
      <w:proofErr w:type="spellStart"/>
      <w:r w:rsidRPr="0072022E">
        <w:rPr>
          <w:color w:val="000000"/>
          <w:sz w:val="28"/>
          <w:szCs w:val="20"/>
        </w:rPr>
        <w:t>кл</w:t>
      </w:r>
      <w:proofErr w:type="spellEnd"/>
      <w:r w:rsidRPr="0072022E">
        <w:rPr>
          <w:color w:val="000000"/>
          <w:sz w:val="28"/>
          <w:szCs w:val="20"/>
        </w:rPr>
        <w:t xml:space="preserve"> в </w:t>
      </w:r>
      <w:proofErr w:type="spellStart"/>
      <w:r w:rsidRPr="0072022E">
        <w:rPr>
          <w:color w:val="000000"/>
          <w:sz w:val="28"/>
          <w:szCs w:val="20"/>
        </w:rPr>
        <w:t>мкл</w:t>
      </w:r>
      <w:proofErr w:type="spellEnd"/>
      <w:r w:rsidRPr="0072022E">
        <w:rPr>
          <w:color w:val="000000"/>
          <w:sz w:val="28"/>
          <w:szCs w:val="20"/>
        </w:rPr>
        <w:t xml:space="preserve"> ликвора.</w:t>
      </w:r>
    </w:p>
    <w:p w:rsidR="009850C7" w:rsidRPr="0072022E" w:rsidRDefault="009850C7" w:rsidP="0072022E">
      <w:pPr>
        <w:pStyle w:val="a3"/>
        <w:shd w:val="clear" w:color="auto" w:fill="FFFFFF"/>
        <w:spacing w:before="0" w:beforeAutospacing="0" w:after="0" w:afterAutospacing="0" w:line="276" w:lineRule="auto"/>
        <w:ind w:firstLine="284"/>
        <w:jc w:val="both"/>
        <w:rPr>
          <w:color w:val="000000"/>
          <w:sz w:val="28"/>
          <w:szCs w:val="20"/>
        </w:rPr>
      </w:pPr>
      <w:r w:rsidRPr="0072022E">
        <w:rPr>
          <w:color w:val="000000"/>
          <w:sz w:val="28"/>
          <w:szCs w:val="20"/>
        </w:rPr>
        <w:t xml:space="preserve">Увеличение числа клеток в спинномозговой жидкости называется </w:t>
      </w:r>
      <w:proofErr w:type="spellStart"/>
      <w:r w:rsidRPr="0072022E">
        <w:rPr>
          <w:color w:val="000000"/>
          <w:sz w:val="28"/>
          <w:szCs w:val="20"/>
        </w:rPr>
        <w:t>плеоцитозом</w:t>
      </w:r>
      <w:proofErr w:type="spellEnd"/>
      <w:r w:rsidRPr="0072022E">
        <w:rPr>
          <w:color w:val="000000"/>
          <w:sz w:val="28"/>
          <w:szCs w:val="20"/>
        </w:rPr>
        <w:t xml:space="preserve"> и является признаком органического заболевания центральной нервной системы. Но многие заболевания могут протекать и при нормальном </w:t>
      </w:r>
      <w:r w:rsidRPr="0072022E">
        <w:rPr>
          <w:color w:val="000000"/>
          <w:sz w:val="28"/>
          <w:szCs w:val="20"/>
        </w:rPr>
        <w:lastRenderedPageBreak/>
        <w:t xml:space="preserve">числе клеток. </w:t>
      </w:r>
      <w:proofErr w:type="spellStart"/>
      <w:r w:rsidRPr="0072022E">
        <w:rPr>
          <w:color w:val="000000"/>
          <w:sz w:val="28"/>
          <w:szCs w:val="20"/>
        </w:rPr>
        <w:t>Плеоцитоз</w:t>
      </w:r>
      <w:proofErr w:type="spellEnd"/>
      <w:r w:rsidRPr="0072022E">
        <w:rPr>
          <w:color w:val="000000"/>
          <w:sz w:val="28"/>
          <w:szCs w:val="20"/>
        </w:rPr>
        <w:t xml:space="preserve"> является слабым или легким при 5-5</w:t>
      </w:r>
      <w:r w:rsidR="0072022E">
        <w:rPr>
          <w:color w:val="000000"/>
          <w:sz w:val="28"/>
          <w:szCs w:val="20"/>
        </w:rPr>
        <w:t>0∙10</w:t>
      </w:r>
      <w:r w:rsidR="0072022E" w:rsidRPr="0072022E">
        <w:rPr>
          <w:color w:val="000000"/>
          <w:sz w:val="28"/>
          <w:szCs w:val="20"/>
          <w:vertAlign w:val="superscript"/>
        </w:rPr>
        <w:t>6</w:t>
      </w:r>
      <w:r w:rsidR="0072022E">
        <w:rPr>
          <w:color w:val="000000"/>
          <w:sz w:val="28"/>
          <w:szCs w:val="20"/>
        </w:rPr>
        <w:t>/л, умеренным - при 51-200∙</w:t>
      </w:r>
      <w:r w:rsidRPr="0072022E">
        <w:rPr>
          <w:color w:val="000000"/>
          <w:sz w:val="28"/>
          <w:szCs w:val="20"/>
        </w:rPr>
        <w:t>10</w:t>
      </w:r>
      <w:r w:rsidRPr="0072022E">
        <w:rPr>
          <w:color w:val="000000"/>
          <w:sz w:val="28"/>
          <w:szCs w:val="20"/>
          <w:vertAlign w:val="superscript"/>
        </w:rPr>
        <w:t>6</w:t>
      </w:r>
      <w:r w:rsidRPr="0072022E">
        <w:rPr>
          <w:color w:val="000000"/>
          <w:sz w:val="28"/>
          <w:szCs w:val="20"/>
        </w:rPr>
        <w:t xml:space="preserve">/л, </w:t>
      </w:r>
      <w:r w:rsidR="0072022E">
        <w:rPr>
          <w:color w:val="000000"/>
          <w:sz w:val="28"/>
          <w:szCs w:val="20"/>
        </w:rPr>
        <w:t>сильно выраженным - при 200-700∙</w:t>
      </w:r>
      <w:r w:rsidRPr="0072022E">
        <w:rPr>
          <w:color w:val="000000"/>
          <w:sz w:val="28"/>
          <w:szCs w:val="20"/>
        </w:rPr>
        <w:t>10</w:t>
      </w:r>
      <w:r w:rsidRPr="0072022E">
        <w:rPr>
          <w:color w:val="000000"/>
          <w:sz w:val="28"/>
          <w:szCs w:val="20"/>
          <w:vertAlign w:val="superscript"/>
        </w:rPr>
        <w:t>6</w:t>
      </w:r>
      <w:r w:rsidR="0072022E">
        <w:rPr>
          <w:color w:val="000000"/>
          <w:sz w:val="28"/>
          <w:szCs w:val="20"/>
        </w:rPr>
        <w:t>/л, очень большим - свыше 1000∙</w:t>
      </w:r>
      <w:r w:rsidRPr="0072022E">
        <w:rPr>
          <w:color w:val="000000"/>
          <w:sz w:val="28"/>
          <w:szCs w:val="20"/>
        </w:rPr>
        <w:t>10</w:t>
      </w:r>
      <w:r w:rsidRPr="0072022E">
        <w:rPr>
          <w:color w:val="000000"/>
          <w:sz w:val="28"/>
          <w:szCs w:val="20"/>
          <w:vertAlign w:val="superscript"/>
        </w:rPr>
        <w:t>6</w:t>
      </w:r>
      <w:r w:rsidRPr="0072022E">
        <w:rPr>
          <w:color w:val="000000"/>
          <w:sz w:val="28"/>
          <w:szCs w:val="20"/>
        </w:rPr>
        <w:t>/л</w:t>
      </w:r>
    </w:p>
    <w:p w:rsidR="004E5303" w:rsidRPr="002B21B9" w:rsidRDefault="009850C7" w:rsidP="002B21B9">
      <w:pPr>
        <w:pStyle w:val="a3"/>
        <w:shd w:val="clear" w:color="auto" w:fill="FFFFFF"/>
        <w:spacing w:before="0" w:beforeAutospacing="0" w:after="0" w:afterAutospacing="0" w:line="276" w:lineRule="auto"/>
        <w:ind w:firstLine="284"/>
        <w:jc w:val="both"/>
        <w:rPr>
          <w:color w:val="000000"/>
          <w:sz w:val="28"/>
          <w:szCs w:val="20"/>
        </w:rPr>
      </w:pPr>
      <w:r w:rsidRPr="0072022E">
        <w:rPr>
          <w:color w:val="000000"/>
          <w:sz w:val="28"/>
          <w:szCs w:val="20"/>
        </w:rPr>
        <w:t xml:space="preserve">Подсчет эритроцитов ведут в камере Горяева традиционным методом либо в </w:t>
      </w:r>
      <w:proofErr w:type="spellStart"/>
      <w:r w:rsidRPr="0072022E">
        <w:rPr>
          <w:color w:val="000000"/>
          <w:sz w:val="28"/>
          <w:szCs w:val="20"/>
        </w:rPr>
        <w:t>нативном</w:t>
      </w:r>
      <w:proofErr w:type="spellEnd"/>
      <w:r w:rsidRPr="0072022E">
        <w:rPr>
          <w:color w:val="000000"/>
          <w:sz w:val="28"/>
          <w:szCs w:val="20"/>
        </w:rPr>
        <w:t xml:space="preserve"> ликворе вначале считают</w:t>
      </w:r>
      <w:r w:rsidR="002B21B9">
        <w:rPr>
          <w:color w:val="000000"/>
          <w:sz w:val="28"/>
          <w:szCs w:val="20"/>
        </w:rPr>
        <w:t xml:space="preserve"> лейкоциты, а затем эритроциты.</w:t>
      </w:r>
    </w:p>
    <w:p w:rsidR="00B310DA" w:rsidRDefault="00B310DA" w:rsidP="004E5303">
      <w:pPr>
        <w:spacing w:after="0"/>
        <w:jc w:val="center"/>
        <w:rPr>
          <w:rFonts w:ascii="Times New Roman" w:hAnsi="Times New Roman" w:cs="Times New Roman"/>
          <w:b/>
          <w:sz w:val="28"/>
          <w:szCs w:val="28"/>
        </w:rPr>
      </w:pPr>
    </w:p>
    <w:p w:rsidR="008D40DA" w:rsidRDefault="008D40DA" w:rsidP="004E5303">
      <w:pPr>
        <w:spacing w:after="0"/>
        <w:jc w:val="center"/>
        <w:rPr>
          <w:rFonts w:ascii="Times New Roman" w:hAnsi="Times New Roman" w:cs="Times New Roman"/>
          <w:b/>
          <w:sz w:val="28"/>
          <w:szCs w:val="28"/>
        </w:rPr>
      </w:pPr>
    </w:p>
    <w:p w:rsidR="004E5303" w:rsidRPr="003B58B2" w:rsidRDefault="00677100" w:rsidP="004E5303">
      <w:pPr>
        <w:spacing w:after="0"/>
        <w:jc w:val="center"/>
        <w:rPr>
          <w:rFonts w:ascii="Times New Roman" w:hAnsi="Times New Roman" w:cs="Times New Roman"/>
          <w:b/>
          <w:sz w:val="28"/>
          <w:szCs w:val="28"/>
        </w:rPr>
      </w:pPr>
      <w:r>
        <w:rPr>
          <w:rFonts w:ascii="Times New Roman" w:hAnsi="Times New Roman" w:cs="Times New Roman"/>
          <w:b/>
          <w:sz w:val="28"/>
          <w:szCs w:val="28"/>
        </w:rPr>
        <w:t>День 7</w:t>
      </w:r>
    </w:p>
    <w:p w:rsidR="004E5303" w:rsidRPr="003B58B2" w:rsidRDefault="004E5303" w:rsidP="004E5303">
      <w:pPr>
        <w:spacing w:after="0"/>
        <w:rPr>
          <w:rFonts w:ascii="Times New Roman" w:hAnsi="Times New Roman" w:cs="Times New Roman"/>
          <w:sz w:val="28"/>
          <w:szCs w:val="28"/>
        </w:rPr>
      </w:pPr>
      <w:r w:rsidRPr="003B58B2">
        <w:rPr>
          <w:rFonts w:ascii="Times New Roman" w:hAnsi="Times New Roman" w:cs="Times New Roman"/>
          <w:sz w:val="28"/>
          <w:szCs w:val="28"/>
        </w:rPr>
        <w:t>В процессе рабочего дня мной было исследовано порций мочи:</w:t>
      </w:r>
    </w:p>
    <w:tbl>
      <w:tblPr>
        <w:tblStyle w:val="a6"/>
        <w:tblW w:w="7017" w:type="dxa"/>
        <w:tblLook w:val="04A0" w:firstRow="1" w:lastRow="0" w:firstColumn="1" w:lastColumn="0" w:noHBand="0" w:noVBand="1"/>
      </w:tblPr>
      <w:tblGrid>
        <w:gridCol w:w="2562"/>
        <w:gridCol w:w="2238"/>
        <w:gridCol w:w="2217"/>
      </w:tblGrid>
      <w:tr w:rsidR="00B310DA" w:rsidRPr="003B58B2" w:rsidTr="007B377E">
        <w:tc>
          <w:tcPr>
            <w:tcW w:w="2562" w:type="dxa"/>
          </w:tcPr>
          <w:p w:rsidR="00B310DA" w:rsidRPr="003B58B2" w:rsidRDefault="00B310DA" w:rsidP="007B377E">
            <w:pPr>
              <w:spacing w:line="276" w:lineRule="auto"/>
              <w:rPr>
                <w:rFonts w:ascii="Times New Roman" w:hAnsi="Times New Roman" w:cs="Times New Roman"/>
                <w:sz w:val="28"/>
                <w:szCs w:val="28"/>
              </w:rPr>
            </w:pPr>
          </w:p>
        </w:tc>
        <w:tc>
          <w:tcPr>
            <w:tcW w:w="2238" w:type="dxa"/>
          </w:tcPr>
          <w:p w:rsidR="00B310DA" w:rsidRPr="003B58B2" w:rsidRDefault="00B310DA"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B310DA" w:rsidRPr="003B58B2" w:rsidRDefault="00B310DA"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Белок</w:t>
            </w:r>
          </w:p>
        </w:tc>
      </w:tr>
      <w:tr w:rsidR="00B310DA" w:rsidRPr="003B58B2" w:rsidTr="007B377E">
        <w:tc>
          <w:tcPr>
            <w:tcW w:w="2562" w:type="dxa"/>
          </w:tcPr>
          <w:p w:rsidR="00B310DA" w:rsidRPr="003B58B2" w:rsidRDefault="00B310DA"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vAlign w:val="center"/>
          </w:tcPr>
          <w:p w:rsidR="0089788F" w:rsidRPr="003B58B2" w:rsidRDefault="0089788F" w:rsidP="0089788F">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17" w:type="dxa"/>
          </w:tcPr>
          <w:p w:rsidR="00B310DA" w:rsidRPr="003B58B2" w:rsidRDefault="00B310DA"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310DA" w:rsidRPr="003B58B2" w:rsidTr="007B377E">
        <w:tc>
          <w:tcPr>
            <w:tcW w:w="2562" w:type="dxa"/>
          </w:tcPr>
          <w:p w:rsidR="00B310DA" w:rsidRPr="003B58B2" w:rsidRDefault="00B310DA"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B310DA" w:rsidRPr="003B58B2" w:rsidRDefault="0089788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17" w:type="dxa"/>
          </w:tcPr>
          <w:p w:rsidR="00B310DA" w:rsidRPr="003B58B2" w:rsidRDefault="00F8160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310DA" w:rsidRPr="003B58B2" w:rsidTr="007B377E">
        <w:tc>
          <w:tcPr>
            <w:tcW w:w="2562" w:type="dxa"/>
          </w:tcPr>
          <w:p w:rsidR="00B310DA" w:rsidRPr="003B58B2" w:rsidRDefault="00B310DA"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№3</w:t>
            </w:r>
          </w:p>
        </w:tc>
        <w:tc>
          <w:tcPr>
            <w:tcW w:w="2238" w:type="dxa"/>
          </w:tcPr>
          <w:p w:rsidR="00B310DA" w:rsidRPr="003B58B2" w:rsidRDefault="00B310DA"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B310DA" w:rsidRPr="003B58B2" w:rsidRDefault="00B310DA"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310DA" w:rsidRPr="003B58B2" w:rsidTr="007B377E">
        <w:tc>
          <w:tcPr>
            <w:tcW w:w="2562" w:type="dxa"/>
          </w:tcPr>
          <w:p w:rsidR="00B310DA" w:rsidRPr="003B58B2" w:rsidRDefault="00B310DA"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B310DA" w:rsidRPr="003B58B2" w:rsidRDefault="00F8160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17" w:type="dxa"/>
          </w:tcPr>
          <w:p w:rsidR="00B310DA" w:rsidRPr="003B58B2" w:rsidRDefault="00B310DA"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310DA" w:rsidRPr="003B58B2" w:rsidTr="007B377E">
        <w:tc>
          <w:tcPr>
            <w:tcW w:w="2562" w:type="dxa"/>
          </w:tcPr>
          <w:p w:rsidR="00B310DA" w:rsidRDefault="00B310DA" w:rsidP="007B377E">
            <w:pPr>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B310DA" w:rsidRDefault="00F81607" w:rsidP="007B377E">
            <w:pPr>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B310DA" w:rsidRPr="003B58B2" w:rsidRDefault="00B310DA"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B310DA" w:rsidRPr="003B58B2" w:rsidTr="007B377E">
        <w:trPr>
          <w:trHeight w:val="208"/>
        </w:trPr>
        <w:tc>
          <w:tcPr>
            <w:tcW w:w="2562" w:type="dxa"/>
          </w:tcPr>
          <w:p w:rsidR="00B310DA" w:rsidRPr="003B58B2" w:rsidRDefault="00B310DA"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B310DA" w:rsidRPr="003B58B2" w:rsidRDefault="00B310DA"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89788F">
              <w:rPr>
                <w:rFonts w:ascii="Times New Roman" w:hAnsi="Times New Roman" w:cs="Times New Roman"/>
                <w:sz w:val="28"/>
                <w:szCs w:val="28"/>
              </w:rPr>
              <w:t>0</w:t>
            </w:r>
          </w:p>
        </w:tc>
        <w:tc>
          <w:tcPr>
            <w:tcW w:w="2217" w:type="dxa"/>
          </w:tcPr>
          <w:p w:rsidR="00B310DA" w:rsidRPr="003B58B2" w:rsidRDefault="00F81607"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4E5303" w:rsidRPr="003B58B2" w:rsidRDefault="004E5303" w:rsidP="004E5303">
      <w:pPr>
        <w:spacing w:after="0"/>
        <w:jc w:val="both"/>
        <w:rPr>
          <w:rFonts w:ascii="Times New Roman" w:hAnsi="Times New Roman" w:cs="Times New Roman"/>
          <w:b/>
          <w:sz w:val="28"/>
          <w:szCs w:val="28"/>
        </w:rPr>
      </w:pPr>
    </w:p>
    <w:p w:rsidR="004E5303" w:rsidRPr="003B58B2" w:rsidRDefault="004E5303" w:rsidP="004E5303">
      <w:pPr>
        <w:spacing w:after="0"/>
        <w:rPr>
          <w:rFonts w:ascii="Times New Roman" w:hAnsi="Times New Roman" w:cs="Times New Roman"/>
          <w:sz w:val="28"/>
          <w:szCs w:val="28"/>
        </w:rPr>
      </w:pPr>
      <w:r w:rsidRPr="003B58B2">
        <w:rPr>
          <w:rFonts w:ascii="Times New Roman" w:hAnsi="Times New Roman" w:cs="Times New Roman"/>
          <w:sz w:val="28"/>
          <w:szCs w:val="28"/>
        </w:rPr>
        <w:t xml:space="preserve">Кала: </w:t>
      </w:r>
    </w:p>
    <w:tbl>
      <w:tblPr>
        <w:tblStyle w:val="a6"/>
        <w:tblW w:w="9234" w:type="dxa"/>
        <w:tblLook w:val="04A0" w:firstRow="1" w:lastRow="0" w:firstColumn="1" w:lastColumn="0" w:noHBand="0" w:noVBand="1"/>
      </w:tblPr>
      <w:tblGrid>
        <w:gridCol w:w="2562"/>
        <w:gridCol w:w="2238"/>
        <w:gridCol w:w="2217"/>
        <w:gridCol w:w="2217"/>
      </w:tblGrid>
      <w:tr w:rsidR="000E2BBE" w:rsidRPr="003B58B2" w:rsidTr="007B377E">
        <w:tc>
          <w:tcPr>
            <w:tcW w:w="2562" w:type="dxa"/>
          </w:tcPr>
          <w:p w:rsidR="000E2BBE" w:rsidRPr="003B58B2" w:rsidRDefault="000E2BBE" w:rsidP="007B377E">
            <w:pPr>
              <w:spacing w:line="276" w:lineRule="auto"/>
              <w:rPr>
                <w:rFonts w:ascii="Times New Roman" w:hAnsi="Times New Roman" w:cs="Times New Roman"/>
                <w:sz w:val="28"/>
                <w:szCs w:val="28"/>
              </w:rPr>
            </w:pPr>
          </w:p>
        </w:tc>
        <w:tc>
          <w:tcPr>
            <w:tcW w:w="2238" w:type="dxa"/>
          </w:tcPr>
          <w:p w:rsidR="000E2BBE" w:rsidRPr="003B58B2" w:rsidRDefault="000E2BBE"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0E2BBE" w:rsidRPr="003B58B2" w:rsidRDefault="000E2BBE" w:rsidP="007B377E">
            <w:pPr>
              <w:tabs>
                <w:tab w:val="left" w:pos="1035"/>
              </w:tabs>
              <w:spacing w:line="276" w:lineRule="auto"/>
              <w:rPr>
                <w:rFonts w:ascii="Times New Roman" w:hAnsi="Times New Roman" w:cs="Times New Roman"/>
                <w:sz w:val="28"/>
                <w:szCs w:val="28"/>
                <w:lang w:val="en-US"/>
              </w:rPr>
            </w:pPr>
            <w:r w:rsidRPr="003B58B2">
              <w:rPr>
                <w:rFonts w:ascii="Times New Roman" w:hAnsi="Times New Roman" w:cs="Times New Roman"/>
                <w:sz w:val="28"/>
                <w:szCs w:val="28"/>
              </w:rPr>
              <w:t>На я/г</w:t>
            </w:r>
          </w:p>
        </w:tc>
        <w:tc>
          <w:tcPr>
            <w:tcW w:w="2217" w:type="dxa"/>
          </w:tcPr>
          <w:p w:rsidR="000E2BBE" w:rsidRPr="003B58B2" w:rsidRDefault="000E2BBE" w:rsidP="007B377E">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Капрология</w:t>
            </w:r>
            <w:proofErr w:type="spellEnd"/>
            <w:r>
              <w:rPr>
                <w:rFonts w:ascii="Times New Roman" w:hAnsi="Times New Roman" w:cs="Times New Roman"/>
                <w:sz w:val="28"/>
                <w:szCs w:val="28"/>
              </w:rPr>
              <w:t xml:space="preserve"> </w:t>
            </w:r>
          </w:p>
        </w:tc>
      </w:tr>
      <w:tr w:rsidR="000E2BBE" w:rsidRPr="003B58B2" w:rsidTr="007B377E">
        <w:tc>
          <w:tcPr>
            <w:tcW w:w="2562" w:type="dxa"/>
          </w:tcPr>
          <w:p w:rsidR="000E2BBE" w:rsidRPr="003B58B2" w:rsidRDefault="000E2BBE"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0E2BBE" w:rsidRPr="003B58B2" w:rsidRDefault="000E2BBE"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0E2BBE" w:rsidRPr="003B58B2" w:rsidTr="007B377E">
        <w:tc>
          <w:tcPr>
            <w:tcW w:w="2562" w:type="dxa"/>
          </w:tcPr>
          <w:p w:rsidR="000E2BBE" w:rsidRPr="003B58B2" w:rsidRDefault="000E2BBE"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0E2BBE" w:rsidRPr="003B58B2" w:rsidRDefault="000E2BBE"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0E2BBE" w:rsidRPr="003B58B2" w:rsidTr="007B377E">
        <w:tc>
          <w:tcPr>
            <w:tcW w:w="2562" w:type="dxa"/>
          </w:tcPr>
          <w:p w:rsidR="000E2BBE" w:rsidRPr="003B58B2" w:rsidRDefault="000E2BBE" w:rsidP="007B377E">
            <w:pPr>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Отделение </w:t>
            </w:r>
            <w:r w:rsidRPr="003B58B2">
              <w:rPr>
                <w:rFonts w:ascii="Times New Roman" w:hAnsi="Times New Roman" w:cs="Times New Roman"/>
                <w:sz w:val="28"/>
                <w:szCs w:val="28"/>
              </w:rPr>
              <w:t>№</w:t>
            </w:r>
            <w:r>
              <w:rPr>
                <w:rFonts w:ascii="Times New Roman" w:hAnsi="Times New Roman" w:cs="Times New Roman"/>
                <w:sz w:val="28"/>
                <w:szCs w:val="28"/>
              </w:rPr>
              <w:t>3</w:t>
            </w:r>
          </w:p>
        </w:tc>
        <w:tc>
          <w:tcPr>
            <w:tcW w:w="2238"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0E2BBE" w:rsidRPr="003B58B2" w:rsidRDefault="00E5431A" w:rsidP="007B377E">
            <w:pPr>
              <w:jc w:val="center"/>
              <w:rPr>
                <w:rFonts w:ascii="Times New Roman" w:hAnsi="Times New Roman" w:cs="Times New Roman"/>
                <w:sz w:val="28"/>
                <w:szCs w:val="28"/>
              </w:rPr>
            </w:pPr>
            <w:r>
              <w:rPr>
                <w:rFonts w:ascii="Times New Roman" w:hAnsi="Times New Roman" w:cs="Times New Roman"/>
                <w:sz w:val="28"/>
                <w:szCs w:val="28"/>
              </w:rPr>
              <w:t>1</w:t>
            </w:r>
          </w:p>
        </w:tc>
      </w:tr>
      <w:tr w:rsidR="000E2BBE" w:rsidRPr="003B58B2" w:rsidTr="007B377E">
        <w:tc>
          <w:tcPr>
            <w:tcW w:w="2562" w:type="dxa"/>
          </w:tcPr>
          <w:p w:rsidR="000E2BBE" w:rsidRPr="003B58B2" w:rsidRDefault="000E2BBE"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0E2BBE" w:rsidRPr="003B58B2" w:rsidRDefault="000E2BBE"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0E2BBE" w:rsidRPr="003B58B2" w:rsidTr="007B377E">
        <w:tc>
          <w:tcPr>
            <w:tcW w:w="2562" w:type="dxa"/>
          </w:tcPr>
          <w:p w:rsidR="000E2BBE" w:rsidRPr="003B58B2" w:rsidRDefault="000E2BBE" w:rsidP="007B377E">
            <w:pPr>
              <w:spacing w:line="276" w:lineRule="auto"/>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0E2BBE" w:rsidRPr="003B58B2" w:rsidRDefault="000E2BBE"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0E2BBE" w:rsidRPr="003B58B2" w:rsidTr="007B377E">
        <w:trPr>
          <w:trHeight w:val="208"/>
        </w:trPr>
        <w:tc>
          <w:tcPr>
            <w:tcW w:w="2562" w:type="dxa"/>
          </w:tcPr>
          <w:p w:rsidR="000E2BBE" w:rsidRPr="003B58B2" w:rsidRDefault="000E2BBE"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17" w:type="dxa"/>
          </w:tcPr>
          <w:p w:rsidR="000E2BBE" w:rsidRPr="003B58B2" w:rsidRDefault="000E2BBE"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17" w:type="dxa"/>
          </w:tcPr>
          <w:p w:rsidR="000E2BBE" w:rsidRPr="003B58B2" w:rsidRDefault="000E2BBE" w:rsidP="007B377E">
            <w:pPr>
              <w:jc w:val="center"/>
              <w:rPr>
                <w:rFonts w:ascii="Times New Roman" w:hAnsi="Times New Roman" w:cs="Times New Roman"/>
                <w:sz w:val="28"/>
                <w:szCs w:val="28"/>
              </w:rPr>
            </w:pPr>
            <w:r>
              <w:rPr>
                <w:rFonts w:ascii="Times New Roman" w:hAnsi="Times New Roman" w:cs="Times New Roman"/>
                <w:sz w:val="28"/>
                <w:szCs w:val="28"/>
              </w:rPr>
              <w:t>1</w:t>
            </w:r>
          </w:p>
        </w:tc>
      </w:tr>
    </w:tbl>
    <w:p w:rsidR="004F4E5A" w:rsidRDefault="004F4E5A" w:rsidP="002B21B9">
      <w:pPr>
        <w:tabs>
          <w:tab w:val="left" w:pos="5580"/>
        </w:tabs>
        <w:spacing w:after="0"/>
        <w:ind w:firstLine="426"/>
        <w:jc w:val="both"/>
        <w:rPr>
          <w:rFonts w:ascii="Times New Roman" w:hAnsi="Times New Roman" w:cs="Times New Roman"/>
          <w:color w:val="000000"/>
          <w:sz w:val="28"/>
          <w:szCs w:val="28"/>
        </w:rPr>
      </w:pPr>
    </w:p>
    <w:p w:rsidR="002B21B9" w:rsidRPr="002B21B9" w:rsidRDefault="002B21B9" w:rsidP="002B21B9">
      <w:pPr>
        <w:tabs>
          <w:tab w:val="left" w:pos="5580"/>
        </w:tabs>
        <w:spacing w:after="0"/>
        <w:ind w:firstLine="426"/>
        <w:jc w:val="both"/>
        <w:rPr>
          <w:rFonts w:ascii="Times New Roman" w:hAnsi="Times New Roman" w:cs="Times New Roman"/>
          <w:color w:val="000000"/>
          <w:sz w:val="28"/>
          <w:szCs w:val="28"/>
        </w:rPr>
      </w:pPr>
      <w:r w:rsidRPr="002B21B9">
        <w:rPr>
          <w:rFonts w:ascii="Times New Roman" w:hAnsi="Times New Roman" w:cs="Times New Roman"/>
          <w:color w:val="000000"/>
          <w:sz w:val="28"/>
          <w:szCs w:val="28"/>
        </w:rPr>
        <w:t>В течении рабочего дня заполняли бланки исследований и заносили результаты исследования в журнал.</w:t>
      </w:r>
    </w:p>
    <w:p w:rsidR="002B21B9" w:rsidRPr="002B21B9" w:rsidRDefault="002B21B9" w:rsidP="002B21B9">
      <w:pPr>
        <w:tabs>
          <w:tab w:val="left" w:pos="5580"/>
        </w:tabs>
        <w:spacing w:after="0"/>
        <w:ind w:firstLine="426"/>
        <w:jc w:val="both"/>
        <w:rPr>
          <w:rFonts w:ascii="Times New Roman" w:hAnsi="Times New Roman" w:cs="Times New Roman"/>
          <w:color w:val="000000"/>
          <w:sz w:val="28"/>
          <w:szCs w:val="28"/>
        </w:rPr>
      </w:pPr>
      <w:proofErr w:type="spellStart"/>
      <w:r w:rsidRPr="002B21B9">
        <w:rPr>
          <w:rFonts w:ascii="Times New Roman" w:hAnsi="Times New Roman" w:cs="Times New Roman"/>
          <w:color w:val="000000"/>
          <w:sz w:val="28"/>
          <w:szCs w:val="28"/>
        </w:rPr>
        <w:t>Ст.лаб</w:t>
      </w:r>
      <w:proofErr w:type="spellEnd"/>
      <w:r w:rsidRPr="002B21B9">
        <w:rPr>
          <w:rFonts w:ascii="Times New Roman" w:hAnsi="Times New Roman" w:cs="Times New Roman"/>
          <w:color w:val="000000"/>
          <w:sz w:val="28"/>
          <w:szCs w:val="28"/>
        </w:rPr>
        <w:t xml:space="preserve">. КДЛ </w:t>
      </w:r>
      <w:proofErr w:type="spellStart"/>
      <w:r w:rsidRPr="002B21B9">
        <w:rPr>
          <w:rFonts w:ascii="Times New Roman" w:hAnsi="Times New Roman" w:cs="Times New Roman"/>
          <w:color w:val="000000"/>
          <w:sz w:val="28"/>
          <w:szCs w:val="28"/>
        </w:rPr>
        <w:t>Кулачкова</w:t>
      </w:r>
      <w:proofErr w:type="spellEnd"/>
      <w:r w:rsidRPr="002B21B9">
        <w:rPr>
          <w:rFonts w:ascii="Times New Roman" w:hAnsi="Times New Roman" w:cs="Times New Roman"/>
          <w:color w:val="000000"/>
          <w:sz w:val="28"/>
          <w:szCs w:val="28"/>
        </w:rPr>
        <w:t xml:space="preserve"> А.В._____________</w:t>
      </w:r>
    </w:p>
    <w:p w:rsidR="00E5431A" w:rsidRDefault="00E5431A" w:rsidP="002B21B9">
      <w:pPr>
        <w:tabs>
          <w:tab w:val="left" w:pos="5580"/>
        </w:tabs>
        <w:spacing w:after="0"/>
        <w:ind w:firstLine="426"/>
        <w:jc w:val="center"/>
        <w:rPr>
          <w:rFonts w:ascii="Times New Roman" w:hAnsi="Times New Roman" w:cs="Times New Roman"/>
          <w:b/>
          <w:color w:val="000000"/>
          <w:sz w:val="28"/>
          <w:szCs w:val="28"/>
        </w:rPr>
      </w:pPr>
    </w:p>
    <w:p w:rsidR="008D40DA" w:rsidRDefault="008D40DA" w:rsidP="002B21B9">
      <w:pPr>
        <w:tabs>
          <w:tab w:val="left" w:pos="5580"/>
        </w:tabs>
        <w:spacing w:after="0"/>
        <w:ind w:firstLine="426"/>
        <w:jc w:val="center"/>
        <w:rPr>
          <w:rFonts w:ascii="Times New Roman" w:hAnsi="Times New Roman" w:cs="Times New Roman"/>
          <w:b/>
          <w:color w:val="000000"/>
          <w:sz w:val="28"/>
          <w:szCs w:val="28"/>
        </w:rPr>
      </w:pPr>
    </w:p>
    <w:p w:rsidR="00DA3797" w:rsidRPr="002B21B9" w:rsidRDefault="002B21B9" w:rsidP="002B21B9">
      <w:pPr>
        <w:tabs>
          <w:tab w:val="left" w:pos="5580"/>
        </w:tabs>
        <w:spacing w:after="0"/>
        <w:ind w:firstLine="426"/>
        <w:jc w:val="center"/>
        <w:rPr>
          <w:rFonts w:ascii="Times New Roman" w:hAnsi="Times New Roman" w:cs="Times New Roman"/>
          <w:b/>
          <w:color w:val="000000"/>
          <w:sz w:val="28"/>
          <w:szCs w:val="28"/>
        </w:rPr>
      </w:pPr>
      <w:r w:rsidRPr="002B21B9">
        <w:rPr>
          <w:rFonts w:ascii="Times New Roman" w:hAnsi="Times New Roman" w:cs="Times New Roman"/>
          <w:b/>
          <w:color w:val="000000"/>
          <w:sz w:val="28"/>
          <w:szCs w:val="28"/>
        </w:rPr>
        <w:t>День 8 – методический (заполнение дневника)</w:t>
      </w:r>
    </w:p>
    <w:p w:rsidR="00DA3797" w:rsidRDefault="00DA3797" w:rsidP="00601E99">
      <w:pPr>
        <w:tabs>
          <w:tab w:val="left" w:pos="5580"/>
        </w:tabs>
        <w:spacing w:after="0"/>
        <w:ind w:firstLine="426"/>
        <w:jc w:val="both"/>
        <w:rPr>
          <w:rFonts w:ascii="Times New Roman" w:hAnsi="Times New Roman" w:cs="Times New Roman"/>
          <w:b/>
          <w:color w:val="000000"/>
          <w:sz w:val="28"/>
          <w:szCs w:val="28"/>
        </w:rPr>
      </w:pPr>
    </w:p>
    <w:p w:rsidR="002B21B9" w:rsidRDefault="002B21B9" w:rsidP="00601E99">
      <w:pPr>
        <w:tabs>
          <w:tab w:val="left" w:pos="5580"/>
        </w:tabs>
        <w:spacing w:after="0"/>
        <w:ind w:firstLine="426"/>
        <w:jc w:val="both"/>
        <w:rPr>
          <w:rFonts w:ascii="Times New Roman" w:hAnsi="Times New Roman" w:cs="Times New Roman"/>
          <w:b/>
          <w:color w:val="000000"/>
          <w:sz w:val="28"/>
          <w:szCs w:val="28"/>
        </w:rPr>
      </w:pPr>
    </w:p>
    <w:p w:rsidR="00601E99" w:rsidRPr="003B58B2" w:rsidRDefault="00677100" w:rsidP="00601E99">
      <w:pPr>
        <w:spacing w:after="0"/>
        <w:jc w:val="center"/>
        <w:rPr>
          <w:rFonts w:ascii="Times New Roman" w:hAnsi="Times New Roman" w:cs="Times New Roman"/>
          <w:b/>
          <w:sz w:val="28"/>
          <w:szCs w:val="28"/>
        </w:rPr>
      </w:pPr>
      <w:r>
        <w:rPr>
          <w:rFonts w:ascii="Times New Roman" w:hAnsi="Times New Roman" w:cs="Times New Roman"/>
          <w:b/>
          <w:sz w:val="28"/>
          <w:szCs w:val="28"/>
        </w:rPr>
        <w:t>День 9</w:t>
      </w:r>
    </w:p>
    <w:p w:rsidR="00601E99" w:rsidRPr="003B58B2" w:rsidRDefault="00601E99" w:rsidP="00601E99">
      <w:pPr>
        <w:spacing w:after="0"/>
        <w:rPr>
          <w:rFonts w:ascii="Times New Roman" w:hAnsi="Times New Roman" w:cs="Times New Roman"/>
          <w:sz w:val="28"/>
          <w:szCs w:val="28"/>
        </w:rPr>
      </w:pPr>
      <w:r w:rsidRPr="003B58B2">
        <w:rPr>
          <w:rFonts w:ascii="Times New Roman" w:hAnsi="Times New Roman" w:cs="Times New Roman"/>
          <w:sz w:val="28"/>
          <w:szCs w:val="28"/>
        </w:rPr>
        <w:t>В процессе рабочего дня мной было исследовано порций мочи:</w:t>
      </w:r>
    </w:p>
    <w:tbl>
      <w:tblPr>
        <w:tblStyle w:val="a6"/>
        <w:tblW w:w="7017" w:type="dxa"/>
        <w:tblLook w:val="04A0" w:firstRow="1" w:lastRow="0" w:firstColumn="1" w:lastColumn="0" w:noHBand="0" w:noVBand="1"/>
      </w:tblPr>
      <w:tblGrid>
        <w:gridCol w:w="2562"/>
        <w:gridCol w:w="2238"/>
        <w:gridCol w:w="2217"/>
      </w:tblGrid>
      <w:tr w:rsidR="005119AC" w:rsidRPr="003B58B2" w:rsidTr="007B377E">
        <w:tc>
          <w:tcPr>
            <w:tcW w:w="2562" w:type="dxa"/>
          </w:tcPr>
          <w:p w:rsidR="005119AC" w:rsidRPr="003B58B2" w:rsidRDefault="005119AC" w:rsidP="007B377E">
            <w:pPr>
              <w:spacing w:line="276" w:lineRule="auto"/>
              <w:rPr>
                <w:rFonts w:ascii="Times New Roman" w:hAnsi="Times New Roman" w:cs="Times New Roman"/>
                <w:sz w:val="28"/>
                <w:szCs w:val="28"/>
              </w:rPr>
            </w:pPr>
          </w:p>
        </w:tc>
        <w:tc>
          <w:tcPr>
            <w:tcW w:w="2238" w:type="dxa"/>
          </w:tcPr>
          <w:p w:rsidR="005119AC" w:rsidRPr="003B58B2" w:rsidRDefault="005119AC"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5119AC" w:rsidRPr="003B58B2" w:rsidRDefault="005119AC"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Белок</w:t>
            </w:r>
          </w:p>
        </w:tc>
      </w:tr>
      <w:tr w:rsidR="005119AC" w:rsidRPr="003B58B2" w:rsidTr="007B377E">
        <w:tc>
          <w:tcPr>
            <w:tcW w:w="2562" w:type="dxa"/>
          </w:tcPr>
          <w:p w:rsidR="005119AC" w:rsidRPr="003B58B2" w:rsidRDefault="005119AC"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vAlign w:val="center"/>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119AC" w:rsidRPr="003B58B2" w:rsidTr="007B377E">
        <w:tc>
          <w:tcPr>
            <w:tcW w:w="2562" w:type="dxa"/>
          </w:tcPr>
          <w:p w:rsidR="005119AC" w:rsidRPr="003B58B2" w:rsidRDefault="005119AC"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17"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19AC" w:rsidRPr="003B58B2" w:rsidTr="007B377E">
        <w:tc>
          <w:tcPr>
            <w:tcW w:w="2562" w:type="dxa"/>
          </w:tcPr>
          <w:p w:rsidR="005119AC" w:rsidRPr="003B58B2" w:rsidRDefault="005119AC"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№3</w:t>
            </w:r>
          </w:p>
        </w:tc>
        <w:tc>
          <w:tcPr>
            <w:tcW w:w="2238"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5119AC" w:rsidRPr="003B58B2" w:rsidTr="007B377E">
        <w:tc>
          <w:tcPr>
            <w:tcW w:w="2562" w:type="dxa"/>
          </w:tcPr>
          <w:p w:rsidR="005119AC" w:rsidRPr="003B58B2" w:rsidRDefault="005119AC" w:rsidP="007B377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Приемный покой</w:t>
            </w:r>
          </w:p>
        </w:tc>
        <w:tc>
          <w:tcPr>
            <w:tcW w:w="2238"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5119AC" w:rsidRPr="003B58B2" w:rsidTr="007B377E">
        <w:tc>
          <w:tcPr>
            <w:tcW w:w="2562" w:type="dxa"/>
          </w:tcPr>
          <w:p w:rsidR="005119AC" w:rsidRDefault="005119AC" w:rsidP="007B377E">
            <w:pPr>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5119AC" w:rsidRDefault="005119AC" w:rsidP="007B377E">
            <w:pPr>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5119AC" w:rsidRPr="003B58B2" w:rsidRDefault="005119AC"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5119AC" w:rsidRPr="003B58B2" w:rsidTr="007B377E">
        <w:trPr>
          <w:trHeight w:val="208"/>
        </w:trPr>
        <w:tc>
          <w:tcPr>
            <w:tcW w:w="2562" w:type="dxa"/>
          </w:tcPr>
          <w:p w:rsidR="005119AC" w:rsidRPr="003B58B2" w:rsidRDefault="005119AC"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217" w:type="dxa"/>
          </w:tcPr>
          <w:p w:rsidR="005119AC" w:rsidRPr="003B58B2" w:rsidRDefault="005119AC"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601E99" w:rsidRPr="003B58B2" w:rsidRDefault="00601E99" w:rsidP="00601E99">
      <w:pPr>
        <w:spacing w:after="0"/>
        <w:jc w:val="both"/>
        <w:rPr>
          <w:rFonts w:ascii="Times New Roman" w:hAnsi="Times New Roman" w:cs="Times New Roman"/>
          <w:b/>
          <w:sz w:val="28"/>
          <w:szCs w:val="28"/>
        </w:rPr>
      </w:pPr>
    </w:p>
    <w:p w:rsidR="00601E99" w:rsidRPr="003B58B2" w:rsidRDefault="00601E99" w:rsidP="00601E99">
      <w:pPr>
        <w:spacing w:after="0"/>
        <w:rPr>
          <w:rFonts w:ascii="Times New Roman" w:hAnsi="Times New Roman" w:cs="Times New Roman"/>
          <w:sz w:val="28"/>
          <w:szCs w:val="28"/>
        </w:rPr>
      </w:pPr>
      <w:r w:rsidRPr="003B58B2">
        <w:rPr>
          <w:rFonts w:ascii="Times New Roman" w:hAnsi="Times New Roman" w:cs="Times New Roman"/>
          <w:sz w:val="28"/>
          <w:szCs w:val="28"/>
        </w:rPr>
        <w:t xml:space="preserve">Кала: </w:t>
      </w:r>
    </w:p>
    <w:tbl>
      <w:tblPr>
        <w:tblStyle w:val="a6"/>
        <w:tblW w:w="9234" w:type="dxa"/>
        <w:tblLook w:val="04A0" w:firstRow="1" w:lastRow="0" w:firstColumn="1" w:lastColumn="0" w:noHBand="0" w:noVBand="1"/>
      </w:tblPr>
      <w:tblGrid>
        <w:gridCol w:w="2562"/>
        <w:gridCol w:w="2238"/>
        <w:gridCol w:w="2217"/>
        <w:gridCol w:w="2217"/>
      </w:tblGrid>
      <w:tr w:rsidR="00E82785" w:rsidRPr="003B58B2" w:rsidTr="007B377E">
        <w:tc>
          <w:tcPr>
            <w:tcW w:w="2562" w:type="dxa"/>
          </w:tcPr>
          <w:p w:rsidR="00E82785" w:rsidRPr="003B58B2" w:rsidRDefault="00E82785" w:rsidP="007B377E">
            <w:pPr>
              <w:spacing w:line="276" w:lineRule="auto"/>
              <w:rPr>
                <w:rFonts w:ascii="Times New Roman" w:hAnsi="Times New Roman" w:cs="Times New Roman"/>
                <w:sz w:val="28"/>
                <w:szCs w:val="28"/>
              </w:rPr>
            </w:pPr>
          </w:p>
        </w:tc>
        <w:tc>
          <w:tcPr>
            <w:tcW w:w="2238" w:type="dxa"/>
          </w:tcPr>
          <w:p w:rsidR="00E82785" w:rsidRPr="003B58B2" w:rsidRDefault="00E82785"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E82785" w:rsidRPr="003B58B2" w:rsidRDefault="00E82785" w:rsidP="007B377E">
            <w:pPr>
              <w:tabs>
                <w:tab w:val="left" w:pos="1035"/>
              </w:tabs>
              <w:spacing w:line="276" w:lineRule="auto"/>
              <w:rPr>
                <w:rFonts w:ascii="Times New Roman" w:hAnsi="Times New Roman" w:cs="Times New Roman"/>
                <w:sz w:val="28"/>
                <w:szCs w:val="28"/>
                <w:lang w:val="en-US"/>
              </w:rPr>
            </w:pPr>
            <w:r w:rsidRPr="003B58B2">
              <w:rPr>
                <w:rFonts w:ascii="Times New Roman" w:hAnsi="Times New Roman" w:cs="Times New Roman"/>
                <w:sz w:val="28"/>
                <w:szCs w:val="28"/>
              </w:rPr>
              <w:t>На я/г</w:t>
            </w:r>
          </w:p>
        </w:tc>
        <w:tc>
          <w:tcPr>
            <w:tcW w:w="2217" w:type="dxa"/>
          </w:tcPr>
          <w:p w:rsidR="00E82785" w:rsidRPr="003B58B2" w:rsidRDefault="00E82785" w:rsidP="007B377E">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Капрология</w:t>
            </w:r>
            <w:proofErr w:type="spellEnd"/>
            <w:r>
              <w:rPr>
                <w:rFonts w:ascii="Times New Roman" w:hAnsi="Times New Roman" w:cs="Times New Roman"/>
                <w:sz w:val="28"/>
                <w:szCs w:val="28"/>
              </w:rPr>
              <w:t xml:space="preserve"> </w:t>
            </w:r>
          </w:p>
        </w:tc>
      </w:tr>
      <w:tr w:rsidR="00E82785" w:rsidRPr="003B58B2" w:rsidTr="007B377E">
        <w:tc>
          <w:tcPr>
            <w:tcW w:w="2562" w:type="dxa"/>
          </w:tcPr>
          <w:p w:rsidR="00E82785" w:rsidRPr="003B58B2" w:rsidRDefault="00E82785"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E82785" w:rsidRPr="003B58B2" w:rsidRDefault="00E82785"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E82785" w:rsidRPr="003B58B2" w:rsidTr="007B377E">
        <w:tc>
          <w:tcPr>
            <w:tcW w:w="2562" w:type="dxa"/>
          </w:tcPr>
          <w:p w:rsidR="00E82785" w:rsidRPr="003B58B2" w:rsidRDefault="00E82785"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17"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E82785" w:rsidRPr="003B58B2" w:rsidRDefault="00AC38EA" w:rsidP="007B377E">
            <w:pPr>
              <w:jc w:val="center"/>
              <w:rPr>
                <w:rFonts w:ascii="Times New Roman" w:hAnsi="Times New Roman" w:cs="Times New Roman"/>
                <w:sz w:val="28"/>
                <w:szCs w:val="28"/>
              </w:rPr>
            </w:pPr>
            <w:r>
              <w:rPr>
                <w:rFonts w:ascii="Times New Roman" w:hAnsi="Times New Roman" w:cs="Times New Roman"/>
                <w:sz w:val="28"/>
                <w:szCs w:val="28"/>
              </w:rPr>
              <w:t>2</w:t>
            </w:r>
          </w:p>
        </w:tc>
      </w:tr>
      <w:tr w:rsidR="00E82785" w:rsidRPr="003B58B2" w:rsidTr="007B377E">
        <w:tc>
          <w:tcPr>
            <w:tcW w:w="2562" w:type="dxa"/>
          </w:tcPr>
          <w:p w:rsidR="00E82785" w:rsidRPr="003B58B2" w:rsidRDefault="00E82785" w:rsidP="007B377E">
            <w:pPr>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Отделение </w:t>
            </w:r>
            <w:r w:rsidRPr="003B58B2">
              <w:rPr>
                <w:rFonts w:ascii="Times New Roman" w:hAnsi="Times New Roman" w:cs="Times New Roman"/>
                <w:sz w:val="28"/>
                <w:szCs w:val="28"/>
              </w:rPr>
              <w:t>№</w:t>
            </w:r>
            <w:r>
              <w:rPr>
                <w:rFonts w:ascii="Times New Roman" w:hAnsi="Times New Roman" w:cs="Times New Roman"/>
                <w:sz w:val="28"/>
                <w:szCs w:val="28"/>
              </w:rPr>
              <w:t>3</w:t>
            </w:r>
          </w:p>
        </w:tc>
        <w:tc>
          <w:tcPr>
            <w:tcW w:w="2238"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82785" w:rsidRPr="003B58B2" w:rsidRDefault="00E82785" w:rsidP="007B377E">
            <w:pPr>
              <w:jc w:val="center"/>
              <w:rPr>
                <w:rFonts w:ascii="Times New Roman" w:hAnsi="Times New Roman" w:cs="Times New Roman"/>
                <w:sz w:val="28"/>
                <w:szCs w:val="28"/>
              </w:rPr>
            </w:pPr>
            <w:r>
              <w:rPr>
                <w:rFonts w:ascii="Times New Roman" w:hAnsi="Times New Roman" w:cs="Times New Roman"/>
                <w:sz w:val="28"/>
                <w:szCs w:val="28"/>
              </w:rPr>
              <w:t>1</w:t>
            </w:r>
          </w:p>
        </w:tc>
      </w:tr>
      <w:tr w:rsidR="00E82785" w:rsidRPr="003B58B2" w:rsidTr="007B377E">
        <w:tc>
          <w:tcPr>
            <w:tcW w:w="2562" w:type="dxa"/>
          </w:tcPr>
          <w:p w:rsidR="00E82785" w:rsidRPr="003B58B2" w:rsidRDefault="00E82785"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82785" w:rsidRPr="003B58B2" w:rsidRDefault="00E82785"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E82785" w:rsidRPr="003B58B2" w:rsidTr="007B377E">
        <w:tc>
          <w:tcPr>
            <w:tcW w:w="2562" w:type="dxa"/>
          </w:tcPr>
          <w:p w:rsidR="00E82785" w:rsidRPr="003B58B2" w:rsidRDefault="00E82785" w:rsidP="007B377E">
            <w:pPr>
              <w:spacing w:line="276" w:lineRule="auto"/>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82785" w:rsidRPr="003B58B2" w:rsidRDefault="00E82785"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E82785" w:rsidRPr="003B58B2" w:rsidTr="007B377E">
        <w:trPr>
          <w:trHeight w:val="208"/>
        </w:trPr>
        <w:tc>
          <w:tcPr>
            <w:tcW w:w="2562" w:type="dxa"/>
          </w:tcPr>
          <w:p w:rsidR="00E82785" w:rsidRPr="003B58B2" w:rsidRDefault="00E82785"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AC38EA">
              <w:rPr>
                <w:rFonts w:ascii="Times New Roman" w:hAnsi="Times New Roman" w:cs="Times New Roman"/>
                <w:sz w:val="28"/>
                <w:szCs w:val="28"/>
              </w:rPr>
              <w:t>4</w:t>
            </w:r>
          </w:p>
        </w:tc>
        <w:tc>
          <w:tcPr>
            <w:tcW w:w="2217" w:type="dxa"/>
          </w:tcPr>
          <w:p w:rsidR="00E82785" w:rsidRPr="003B58B2" w:rsidRDefault="00E8278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17" w:type="dxa"/>
          </w:tcPr>
          <w:p w:rsidR="00E82785" w:rsidRPr="003B58B2" w:rsidRDefault="00AC38EA" w:rsidP="007B377E">
            <w:pPr>
              <w:jc w:val="center"/>
              <w:rPr>
                <w:rFonts w:ascii="Times New Roman" w:hAnsi="Times New Roman" w:cs="Times New Roman"/>
                <w:sz w:val="28"/>
                <w:szCs w:val="28"/>
              </w:rPr>
            </w:pPr>
            <w:r>
              <w:rPr>
                <w:rFonts w:ascii="Times New Roman" w:hAnsi="Times New Roman" w:cs="Times New Roman"/>
                <w:sz w:val="28"/>
                <w:szCs w:val="28"/>
              </w:rPr>
              <w:t>3</w:t>
            </w:r>
          </w:p>
        </w:tc>
      </w:tr>
    </w:tbl>
    <w:p w:rsidR="00E82785" w:rsidRDefault="00E82785" w:rsidP="003B58B2">
      <w:pPr>
        <w:spacing w:after="0"/>
        <w:jc w:val="both"/>
        <w:rPr>
          <w:rFonts w:ascii="Times New Roman" w:hAnsi="Times New Roman" w:cs="Times New Roman"/>
          <w:color w:val="000000"/>
          <w:sz w:val="28"/>
          <w:szCs w:val="28"/>
        </w:rPr>
      </w:pPr>
    </w:p>
    <w:p w:rsidR="00DA3797" w:rsidRDefault="00DA3797" w:rsidP="003B58B2">
      <w:pPr>
        <w:spacing w:after="0"/>
        <w:jc w:val="both"/>
        <w:rPr>
          <w:rFonts w:ascii="Times New Roman" w:hAnsi="Times New Roman" w:cs="Times New Roman"/>
          <w:color w:val="000000"/>
          <w:sz w:val="28"/>
          <w:szCs w:val="28"/>
        </w:rPr>
      </w:pPr>
      <w:r w:rsidRPr="00DA3797">
        <w:rPr>
          <w:rFonts w:ascii="Times New Roman" w:hAnsi="Times New Roman" w:cs="Times New Roman"/>
          <w:color w:val="000000"/>
          <w:sz w:val="28"/>
          <w:szCs w:val="28"/>
        </w:rPr>
        <w:t>Далее</w:t>
      </w:r>
      <w:r>
        <w:rPr>
          <w:rFonts w:ascii="Times New Roman" w:hAnsi="Times New Roman" w:cs="Times New Roman"/>
          <w:color w:val="000000"/>
          <w:sz w:val="28"/>
          <w:szCs w:val="28"/>
        </w:rPr>
        <w:t xml:space="preserve"> мы пошли в процедурный кабинет - </w:t>
      </w:r>
      <w:r w:rsidR="006A6DCD">
        <w:rPr>
          <w:rFonts w:ascii="Times New Roman" w:hAnsi="Times New Roman" w:cs="Times New Roman"/>
          <w:color w:val="000000"/>
          <w:sz w:val="28"/>
          <w:szCs w:val="28"/>
        </w:rPr>
        <w:t>узнать</w:t>
      </w:r>
      <w:r>
        <w:rPr>
          <w:rFonts w:ascii="Times New Roman" w:hAnsi="Times New Roman" w:cs="Times New Roman"/>
          <w:color w:val="000000"/>
          <w:sz w:val="28"/>
          <w:szCs w:val="28"/>
        </w:rPr>
        <w:t xml:space="preserve">, как </w:t>
      </w:r>
      <w:r w:rsidR="006A6DCD">
        <w:rPr>
          <w:rFonts w:ascii="Times New Roman" w:hAnsi="Times New Roman" w:cs="Times New Roman"/>
          <w:color w:val="000000"/>
          <w:sz w:val="28"/>
          <w:szCs w:val="28"/>
        </w:rPr>
        <w:t>берется материал</w:t>
      </w:r>
      <w:r>
        <w:rPr>
          <w:rFonts w:ascii="Times New Roman" w:hAnsi="Times New Roman" w:cs="Times New Roman"/>
          <w:color w:val="000000"/>
          <w:sz w:val="28"/>
          <w:szCs w:val="28"/>
        </w:rPr>
        <w:t xml:space="preserve"> и делаются препараты</w:t>
      </w:r>
      <w:r w:rsidR="006A6DCD">
        <w:rPr>
          <w:rFonts w:ascii="Times New Roman" w:hAnsi="Times New Roman" w:cs="Times New Roman"/>
          <w:color w:val="000000"/>
          <w:sz w:val="28"/>
          <w:szCs w:val="28"/>
        </w:rPr>
        <w:t xml:space="preserve"> для диагностики грибковых заболеваний. </w:t>
      </w:r>
    </w:p>
    <w:p w:rsidR="002B21B9" w:rsidRDefault="002B21B9" w:rsidP="003B58B2">
      <w:pPr>
        <w:spacing w:after="0"/>
        <w:jc w:val="both"/>
        <w:rPr>
          <w:rFonts w:ascii="Times New Roman" w:hAnsi="Times New Roman" w:cs="Times New Roman"/>
          <w:color w:val="000000"/>
          <w:sz w:val="28"/>
          <w:szCs w:val="28"/>
        </w:rPr>
      </w:pPr>
      <w:proofErr w:type="spellStart"/>
      <w:r w:rsidRPr="002B21B9">
        <w:rPr>
          <w:rFonts w:ascii="Times New Roman" w:hAnsi="Times New Roman" w:cs="Times New Roman"/>
          <w:color w:val="000000"/>
          <w:sz w:val="28"/>
          <w:szCs w:val="28"/>
        </w:rPr>
        <w:t>Ст.лаб</w:t>
      </w:r>
      <w:proofErr w:type="spellEnd"/>
      <w:r w:rsidRPr="002B21B9">
        <w:rPr>
          <w:rFonts w:ascii="Times New Roman" w:hAnsi="Times New Roman" w:cs="Times New Roman"/>
          <w:color w:val="000000"/>
          <w:sz w:val="28"/>
          <w:szCs w:val="28"/>
        </w:rPr>
        <w:t xml:space="preserve">. КДЛ </w:t>
      </w:r>
      <w:proofErr w:type="spellStart"/>
      <w:r w:rsidRPr="002B21B9">
        <w:rPr>
          <w:rFonts w:ascii="Times New Roman" w:hAnsi="Times New Roman" w:cs="Times New Roman"/>
          <w:color w:val="000000"/>
          <w:sz w:val="28"/>
          <w:szCs w:val="28"/>
        </w:rPr>
        <w:t>Кулачкова</w:t>
      </w:r>
      <w:proofErr w:type="spellEnd"/>
      <w:r w:rsidRPr="002B21B9">
        <w:rPr>
          <w:rFonts w:ascii="Times New Roman" w:hAnsi="Times New Roman" w:cs="Times New Roman"/>
          <w:color w:val="000000"/>
          <w:sz w:val="28"/>
          <w:szCs w:val="28"/>
        </w:rPr>
        <w:t xml:space="preserve"> А.В._____________</w:t>
      </w:r>
    </w:p>
    <w:p w:rsidR="006A6DCD" w:rsidRPr="00DA3797" w:rsidRDefault="006A6DCD" w:rsidP="003B58B2">
      <w:pPr>
        <w:spacing w:after="0"/>
        <w:jc w:val="both"/>
        <w:rPr>
          <w:rFonts w:ascii="Times New Roman" w:hAnsi="Times New Roman" w:cs="Times New Roman"/>
          <w:color w:val="000000"/>
          <w:sz w:val="28"/>
          <w:szCs w:val="28"/>
        </w:rPr>
      </w:pPr>
    </w:p>
    <w:p w:rsidR="00322CCF" w:rsidRDefault="00322CCF" w:rsidP="00601E99">
      <w:pPr>
        <w:spacing w:after="0"/>
        <w:jc w:val="center"/>
        <w:rPr>
          <w:rFonts w:ascii="Times New Roman" w:hAnsi="Times New Roman" w:cs="Times New Roman"/>
          <w:b/>
          <w:color w:val="000000"/>
          <w:sz w:val="28"/>
          <w:szCs w:val="28"/>
        </w:rPr>
      </w:pPr>
    </w:p>
    <w:p w:rsidR="00601E99" w:rsidRDefault="00601E99" w:rsidP="00601E99">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Лабораторная диагностика грибковых поражений</w:t>
      </w:r>
    </w:p>
    <w:p w:rsidR="00DA3797" w:rsidRPr="00DA3797" w:rsidRDefault="00DA3797" w:rsidP="00DA3797">
      <w:pPr>
        <w:pStyle w:val="a3"/>
        <w:numPr>
          <w:ilvl w:val="0"/>
          <w:numId w:val="26"/>
        </w:numPr>
        <w:spacing w:before="0" w:beforeAutospacing="0" w:after="0" w:afterAutospacing="0" w:line="276" w:lineRule="auto"/>
        <w:ind w:left="284" w:hanging="284"/>
        <w:jc w:val="both"/>
        <w:rPr>
          <w:color w:val="000000"/>
          <w:sz w:val="28"/>
        </w:rPr>
      </w:pPr>
      <w:r w:rsidRPr="00DA3797">
        <w:rPr>
          <w:color w:val="000000"/>
          <w:sz w:val="28"/>
        </w:rPr>
        <w:t xml:space="preserve">Для исследования можно брать чешуйки, пораженные волосы, ногтевые пластинки. От правильного взятия материала во многом зависит успех микроскопического исследования при дерматомикозах. Элементов гриба бывает обычно больше на свежих, </w:t>
      </w:r>
      <w:proofErr w:type="spellStart"/>
      <w:r w:rsidRPr="00DA3797">
        <w:rPr>
          <w:color w:val="000000"/>
          <w:sz w:val="28"/>
        </w:rPr>
        <w:t>нелеченных</w:t>
      </w:r>
      <w:proofErr w:type="spellEnd"/>
      <w:r w:rsidRPr="00DA3797">
        <w:rPr>
          <w:color w:val="000000"/>
          <w:sz w:val="28"/>
        </w:rPr>
        <w:t>, но уже сформировавшихся участках поражения.</w:t>
      </w:r>
    </w:p>
    <w:p w:rsidR="00DA3797" w:rsidRPr="00DA3797" w:rsidRDefault="00DA3797" w:rsidP="00DA3797">
      <w:pPr>
        <w:pStyle w:val="a3"/>
        <w:numPr>
          <w:ilvl w:val="0"/>
          <w:numId w:val="26"/>
        </w:numPr>
        <w:spacing w:before="0" w:beforeAutospacing="0" w:after="0" w:afterAutospacing="0" w:line="276" w:lineRule="auto"/>
        <w:ind w:left="284" w:hanging="284"/>
        <w:jc w:val="both"/>
        <w:rPr>
          <w:color w:val="000000"/>
          <w:sz w:val="28"/>
        </w:rPr>
      </w:pPr>
      <w:r w:rsidRPr="00DA3797">
        <w:rPr>
          <w:color w:val="000000"/>
          <w:sz w:val="28"/>
        </w:rPr>
        <w:t xml:space="preserve">При микозах гладкой кожи (трихофития, микроспория, микоз стоп, </w:t>
      </w:r>
      <w:proofErr w:type="spellStart"/>
      <w:r w:rsidRPr="00DA3797">
        <w:rPr>
          <w:color w:val="000000"/>
          <w:sz w:val="28"/>
        </w:rPr>
        <w:t>кератомикоз</w:t>
      </w:r>
      <w:proofErr w:type="spellEnd"/>
      <w:r w:rsidRPr="00DA3797">
        <w:rPr>
          <w:color w:val="000000"/>
          <w:sz w:val="28"/>
        </w:rPr>
        <w:t xml:space="preserve">, кандидоз) для исследования берут чешуйки периферических участков очага путем соскабливания скальпелем. У больных </w:t>
      </w:r>
      <w:proofErr w:type="spellStart"/>
      <w:r w:rsidRPr="00DA3797">
        <w:rPr>
          <w:color w:val="000000"/>
          <w:sz w:val="28"/>
        </w:rPr>
        <w:t>дисгидрозом</w:t>
      </w:r>
      <w:proofErr w:type="spellEnd"/>
      <w:r w:rsidRPr="00DA3797">
        <w:rPr>
          <w:color w:val="000000"/>
          <w:sz w:val="28"/>
        </w:rPr>
        <w:t xml:space="preserve"> стоп, кистей ножницами или лезвием безопасной бритвы срезают покрышки пузырьков или бахромки отслоившегося эпителия.</w:t>
      </w:r>
    </w:p>
    <w:p w:rsidR="00DA3797" w:rsidRPr="00DA3797" w:rsidRDefault="00DA3797" w:rsidP="00DA3797">
      <w:pPr>
        <w:pStyle w:val="a3"/>
        <w:numPr>
          <w:ilvl w:val="0"/>
          <w:numId w:val="26"/>
        </w:numPr>
        <w:spacing w:before="0" w:beforeAutospacing="0" w:after="0" w:afterAutospacing="0" w:line="276" w:lineRule="auto"/>
        <w:ind w:left="284" w:hanging="284"/>
        <w:jc w:val="both"/>
        <w:rPr>
          <w:color w:val="000000"/>
          <w:sz w:val="28"/>
        </w:rPr>
      </w:pPr>
      <w:r w:rsidRPr="00DA3797">
        <w:rPr>
          <w:color w:val="000000"/>
          <w:sz w:val="28"/>
        </w:rPr>
        <w:t xml:space="preserve">При дерматомикозах с поражением длинных и </w:t>
      </w:r>
      <w:proofErr w:type="spellStart"/>
      <w:r w:rsidRPr="00DA3797">
        <w:rPr>
          <w:color w:val="000000"/>
          <w:sz w:val="28"/>
        </w:rPr>
        <w:t>пушковых</w:t>
      </w:r>
      <w:proofErr w:type="spellEnd"/>
      <w:r w:rsidRPr="00DA3797">
        <w:rPr>
          <w:color w:val="000000"/>
          <w:sz w:val="28"/>
        </w:rPr>
        <w:t xml:space="preserve"> волос материал берут </w:t>
      </w:r>
      <w:proofErr w:type="spellStart"/>
      <w:r w:rsidRPr="00DA3797">
        <w:rPr>
          <w:color w:val="000000"/>
          <w:sz w:val="28"/>
        </w:rPr>
        <w:t>эпиляционным</w:t>
      </w:r>
      <w:proofErr w:type="spellEnd"/>
      <w:r w:rsidRPr="00DA3797">
        <w:rPr>
          <w:color w:val="000000"/>
          <w:sz w:val="28"/>
        </w:rPr>
        <w:t xml:space="preserve"> пинцетом, иногда острием скальпеля </w:t>
      </w:r>
    </w:p>
    <w:p w:rsidR="00DA3797" w:rsidRPr="00DA3797" w:rsidRDefault="00DA3797" w:rsidP="00DA3797">
      <w:pPr>
        <w:pStyle w:val="a3"/>
        <w:numPr>
          <w:ilvl w:val="0"/>
          <w:numId w:val="26"/>
        </w:numPr>
        <w:spacing w:before="0" w:beforeAutospacing="0" w:after="0" w:afterAutospacing="0" w:line="276" w:lineRule="auto"/>
        <w:ind w:left="284" w:hanging="284"/>
        <w:jc w:val="both"/>
        <w:rPr>
          <w:color w:val="000000"/>
          <w:sz w:val="28"/>
        </w:rPr>
      </w:pPr>
      <w:r w:rsidRPr="00DA3797">
        <w:rPr>
          <w:color w:val="000000"/>
          <w:sz w:val="28"/>
        </w:rPr>
        <w:t>Для взятия материала из пораженных ногтей используют скальпель, ножницы, маникюрные щипцы.</w:t>
      </w:r>
    </w:p>
    <w:p w:rsidR="00601E99" w:rsidRPr="00601E99" w:rsidRDefault="00601E99" w:rsidP="00601E99">
      <w:pPr>
        <w:spacing w:after="0" w:line="240" w:lineRule="auto"/>
        <w:ind w:firstLine="284"/>
        <w:jc w:val="both"/>
        <w:rPr>
          <w:rFonts w:ascii="Times New Roman" w:eastAsia="Times New Roman" w:hAnsi="Times New Roman" w:cs="Times New Roman"/>
          <w:color w:val="000000"/>
          <w:sz w:val="28"/>
          <w:szCs w:val="27"/>
        </w:rPr>
      </w:pPr>
      <w:r w:rsidRPr="00601E99">
        <w:rPr>
          <w:rFonts w:ascii="Times New Roman" w:eastAsia="Times New Roman" w:hAnsi="Times New Roman" w:cs="Times New Roman"/>
          <w:color w:val="000000"/>
          <w:sz w:val="28"/>
          <w:szCs w:val="24"/>
        </w:rPr>
        <w:t>Микроскопическое исследование патологического мате</w:t>
      </w:r>
      <w:r w:rsidRPr="00601E99">
        <w:rPr>
          <w:rFonts w:ascii="Times New Roman" w:eastAsia="Times New Roman" w:hAnsi="Times New Roman" w:cs="Times New Roman"/>
          <w:color w:val="000000"/>
          <w:sz w:val="28"/>
          <w:szCs w:val="24"/>
        </w:rPr>
        <w:softHyphen/>
        <w:t xml:space="preserve">риала на грибы производят в </w:t>
      </w:r>
      <w:proofErr w:type="spellStart"/>
      <w:r w:rsidRPr="00601E99">
        <w:rPr>
          <w:rFonts w:ascii="Times New Roman" w:eastAsia="Times New Roman" w:hAnsi="Times New Roman" w:cs="Times New Roman"/>
          <w:color w:val="000000"/>
          <w:sz w:val="28"/>
          <w:szCs w:val="24"/>
        </w:rPr>
        <w:t>нативных</w:t>
      </w:r>
      <w:proofErr w:type="spellEnd"/>
      <w:r w:rsidRPr="00601E99">
        <w:rPr>
          <w:rFonts w:ascii="Times New Roman" w:eastAsia="Times New Roman" w:hAnsi="Times New Roman" w:cs="Times New Roman"/>
          <w:color w:val="000000"/>
          <w:sz w:val="28"/>
          <w:szCs w:val="24"/>
        </w:rPr>
        <w:t xml:space="preserve"> и окрашенных препаратах. Для приготовления неокрашенных препаратов по</w:t>
      </w:r>
      <w:r w:rsidRPr="00601E99">
        <w:rPr>
          <w:rFonts w:ascii="Times New Roman" w:eastAsia="Times New Roman" w:hAnsi="Times New Roman" w:cs="Times New Roman"/>
          <w:color w:val="000000"/>
          <w:sz w:val="28"/>
          <w:szCs w:val="24"/>
        </w:rPr>
        <w:softHyphen/>
        <w:t xml:space="preserve">лученный материал размельчают при помощи скальпеля или </w:t>
      </w:r>
      <w:proofErr w:type="spellStart"/>
      <w:r w:rsidRPr="00601E99">
        <w:rPr>
          <w:rFonts w:ascii="Times New Roman" w:eastAsia="Times New Roman" w:hAnsi="Times New Roman" w:cs="Times New Roman"/>
          <w:color w:val="000000"/>
          <w:sz w:val="28"/>
          <w:szCs w:val="24"/>
        </w:rPr>
        <w:t>препаровальной</w:t>
      </w:r>
      <w:proofErr w:type="spellEnd"/>
      <w:r w:rsidRPr="00601E99">
        <w:rPr>
          <w:rFonts w:ascii="Times New Roman" w:eastAsia="Times New Roman" w:hAnsi="Times New Roman" w:cs="Times New Roman"/>
          <w:color w:val="000000"/>
          <w:sz w:val="28"/>
          <w:szCs w:val="24"/>
        </w:rPr>
        <w:t xml:space="preserve"> иглы и помещают на середину предметного стекла. Для более четкого выявления элементов гриба производят просветление (мацерацию) материала. С этой целью прибегают к помощи различных веществ, чаще всего едкой щелочи (КОН, </w:t>
      </w:r>
      <w:r w:rsidRPr="00601E99">
        <w:rPr>
          <w:rFonts w:ascii="Times New Roman" w:eastAsia="Times New Roman" w:hAnsi="Times New Roman" w:cs="Times New Roman"/>
          <w:color w:val="000000"/>
          <w:sz w:val="28"/>
          <w:szCs w:val="24"/>
          <w:lang w:val="en-US"/>
        </w:rPr>
        <w:t>NaOH</w:t>
      </w:r>
      <w:r w:rsidRPr="00601E99">
        <w:rPr>
          <w:rFonts w:ascii="Times New Roman" w:eastAsia="Times New Roman" w:hAnsi="Times New Roman" w:cs="Times New Roman"/>
          <w:color w:val="000000"/>
          <w:sz w:val="28"/>
          <w:szCs w:val="24"/>
        </w:rPr>
        <w:t xml:space="preserve">), которые </w:t>
      </w:r>
      <w:r w:rsidRPr="00601E99">
        <w:rPr>
          <w:rFonts w:ascii="Times New Roman" w:eastAsia="Times New Roman" w:hAnsi="Times New Roman" w:cs="Times New Roman"/>
          <w:color w:val="000000"/>
          <w:sz w:val="28"/>
          <w:szCs w:val="24"/>
        </w:rPr>
        <w:lastRenderedPageBreak/>
        <w:t xml:space="preserve">растворяют </w:t>
      </w:r>
      <w:proofErr w:type="spellStart"/>
      <w:r w:rsidRPr="00601E99">
        <w:rPr>
          <w:rFonts w:ascii="Times New Roman" w:eastAsia="Times New Roman" w:hAnsi="Times New Roman" w:cs="Times New Roman"/>
          <w:color w:val="000000"/>
          <w:sz w:val="28"/>
          <w:szCs w:val="24"/>
        </w:rPr>
        <w:t>эпидермальные</w:t>
      </w:r>
      <w:proofErr w:type="spellEnd"/>
      <w:r w:rsidRPr="00601E99">
        <w:rPr>
          <w:rFonts w:ascii="Times New Roman" w:eastAsia="Times New Roman" w:hAnsi="Times New Roman" w:cs="Times New Roman"/>
          <w:color w:val="000000"/>
          <w:sz w:val="28"/>
          <w:szCs w:val="24"/>
        </w:rPr>
        <w:t xml:space="preserve"> чешуйки, слизь, гной, просветляют пигмент волоса и тем са</w:t>
      </w:r>
      <w:r w:rsidRPr="00601E99">
        <w:rPr>
          <w:rFonts w:ascii="Times New Roman" w:eastAsia="Times New Roman" w:hAnsi="Times New Roman" w:cs="Times New Roman"/>
          <w:color w:val="000000"/>
          <w:sz w:val="28"/>
          <w:szCs w:val="24"/>
        </w:rPr>
        <w:softHyphen/>
        <w:t>мым делают грибы доступными для исследования.</w:t>
      </w:r>
    </w:p>
    <w:p w:rsidR="00601E99" w:rsidRDefault="00601E99" w:rsidP="00601E99">
      <w:pPr>
        <w:spacing w:after="0" w:line="240" w:lineRule="auto"/>
        <w:ind w:firstLine="284"/>
        <w:jc w:val="both"/>
        <w:rPr>
          <w:rFonts w:ascii="Times New Roman" w:eastAsia="Times New Roman" w:hAnsi="Times New Roman" w:cs="Times New Roman"/>
          <w:color w:val="000000"/>
          <w:sz w:val="28"/>
          <w:szCs w:val="24"/>
        </w:rPr>
      </w:pPr>
      <w:r w:rsidRPr="00601E99">
        <w:rPr>
          <w:rFonts w:ascii="Times New Roman" w:eastAsia="Times New Roman" w:hAnsi="Times New Roman" w:cs="Times New Roman"/>
          <w:color w:val="000000"/>
          <w:sz w:val="28"/>
          <w:szCs w:val="24"/>
        </w:rPr>
        <w:t>На размягченные чешуйки кожи или ногтя, которые по</w:t>
      </w:r>
      <w:r w:rsidRPr="00601E99">
        <w:rPr>
          <w:rFonts w:ascii="Times New Roman" w:eastAsia="Times New Roman" w:hAnsi="Times New Roman" w:cs="Times New Roman"/>
          <w:color w:val="000000"/>
          <w:sz w:val="28"/>
          <w:szCs w:val="24"/>
        </w:rPr>
        <w:softHyphen/>
        <w:t>мещают на середину предметного стекла, наносят 1-3 капли 20 - 30% раствора КОН (</w:t>
      </w:r>
      <w:proofErr w:type="spellStart"/>
      <w:r w:rsidRPr="00601E99">
        <w:rPr>
          <w:rFonts w:ascii="Times New Roman" w:eastAsia="Times New Roman" w:hAnsi="Times New Roman" w:cs="Times New Roman"/>
          <w:color w:val="000000"/>
          <w:sz w:val="28"/>
          <w:szCs w:val="24"/>
        </w:rPr>
        <w:t>NaOH</w:t>
      </w:r>
      <w:proofErr w:type="spellEnd"/>
      <w:r w:rsidRPr="00601E99">
        <w:rPr>
          <w:rFonts w:ascii="Times New Roman" w:eastAsia="Times New Roman" w:hAnsi="Times New Roman" w:cs="Times New Roman"/>
          <w:color w:val="000000"/>
          <w:sz w:val="28"/>
          <w:szCs w:val="24"/>
        </w:rPr>
        <w:t xml:space="preserve">). </w:t>
      </w:r>
      <w:r w:rsidR="00DA3797">
        <w:rPr>
          <w:rFonts w:ascii="Times New Roman" w:eastAsia="Times New Roman" w:hAnsi="Times New Roman" w:cs="Times New Roman"/>
          <w:color w:val="000000"/>
          <w:sz w:val="28"/>
          <w:szCs w:val="24"/>
        </w:rPr>
        <w:t>Р</w:t>
      </w:r>
      <w:r w:rsidRPr="00601E99">
        <w:rPr>
          <w:rFonts w:ascii="Times New Roman" w:eastAsia="Times New Roman" w:hAnsi="Times New Roman" w:cs="Times New Roman"/>
          <w:color w:val="000000"/>
          <w:sz w:val="28"/>
          <w:szCs w:val="24"/>
        </w:rPr>
        <w:t>екомендуют про</w:t>
      </w:r>
      <w:r w:rsidRPr="00601E99">
        <w:rPr>
          <w:rFonts w:ascii="Times New Roman" w:eastAsia="Times New Roman" w:hAnsi="Times New Roman" w:cs="Times New Roman"/>
          <w:color w:val="000000"/>
          <w:sz w:val="28"/>
          <w:szCs w:val="24"/>
        </w:rPr>
        <w:softHyphen/>
        <w:t>светленные и накрытые покровным стеклом препараты кож</w:t>
      </w:r>
      <w:r w:rsidRPr="00601E99">
        <w:rPr>
          <w:rFonts w:ascii="Times New Roman" w:eastAsia="Times New Roman" w:hAnsi="Times New Roman" w:cs="Times New Roman"/>
          <w:color w:val="000000"/>
          <w:sz w:val="28"/>
          <w:szCs w:val="24"/>
        </w:rPr>
        <w:softHyphen/>
        <w:t xml:space="preserve">ных чешуек и волос оставлять на 5 - 10 мин, а ногтевых пластинок – на 30 - 40 мин до </w:t>
      </w:r>
      <w:proofErr w:type="spellStart"/>
      <w:r w:rsidRPr="00601E99">
        <w:rPr>
          <w:rFonts w:ascii="Times New Roman" w:eastAsia="Times New Roman" w:hAnsi="Times New Roman" w:cs="Times New Roman"/>
          <w:color w:val="000000"/>
          <w:sz w:val="28"/>
          <w:szCs w:val="24"/>
        </w:rPr>
        <w:t>микроскопирования</w:t>
      </w:r>
      <w:proofErr w:type="spellEnd"/>
      <w:r w:rsidRPr="00601E99">
        <w:rPr>
          <w:rFonts w:ascii="Times New Roman" w:eastAsia="Times New Roman" w:hAnsi="Times New Roman" w:cs="Times New Roman"/>
          <w:color w:val="000000"/>
          <w:sz w:val="28"/>
          <w:szCs w:val="24"/>
        </w:rPr>
        <w:t>.</w:t>
      </w:r>
    </w:p>
    <w:p w:rsidR="00DA3797" w:rsidRPr="00601E99" w:rsidRDefault="00DA3797" w:rsidP="00DA3797">
      <w:pPr>
        <w:spacing w:after="0" w:line="240" w:lineRule="auto"/>
        <w:jc w:val="both"/>
        <w:rPr>
          <w:rFonts w:ascii="Times New Roman" w:eastAsia="Times New Roman" w:hAnsi="Times New Roman" w:cs="Times New Roman"/>
          <w:color w:val="000000"/>
          <w:sz w:val="28"/>
          <w:szCs w:val="27"/>
        </w:rPr>
      </w:pPr>
    </w:p>
    <w:p w:rsidR="00601E99" w:rsidRDefault="00601E99" w:rsidP="00601E99">
      <w:pPr>
        <w:spacing w:after="0" w:line="240" w:lineRule="auto"/>
        <w:ind w:firstLine="284"/>
        <w:jc w:val="both"/>
        <w:rPr>
          <w:rFonts w:ascii="Times New Roman" w:eastAsia="Times New Roman" w:hAnsi="Times New Roman" w:cs="Times New Roman"/>
          <w:color w:val="000000"/>
          <w:sz w:val="28"/>
          <w:szCs w:val="24"/>
        </w:rPr>
      </w:pPr>
      <w:r w:rsidRPr="00601E99">
        <w:rPr>
          <w:rFonts w:ascii="Times New Roman" w:eastAsia="Times New Roman" w:hAnsi="Times New Roman" w:cs="Times New Roman"/>
          <w:color w:val="000000"/>
          <w:sz w:val="28"/>
          <w:szCs w:val="24"/>
        </w:rPr>
        <w:t>Микроскопическое исследование производят на обычном лабораторном микроскопе без иммерсии. Конденсор микроскопа должен быть опущен, диафрагма сужена. В начале препарат находят на стекле при малом увеличении (40х), последующее исследование производят при большем увели</w:t>
      </w:r>
      <w:r w:rsidRPr="00601E99">
        <w:rPr>
          <w:rFonts w:ascii="Times New Roman" w:eastAsia="Times New Roman" w:hAnsi="Times New Roman" w:cs="Times New Roman"/>
          <w:color w:val="000000"/>
          <w:sz w:val="28"/>
          <w:szCs w:val="24"/>
        </w:rPr>
        <w:softHyphen/>
        <w:t>чении (100х); детально препарат изучают при увеличении 400х. Необходимо исследовать несколько препаратов с тем, чтобы увеличить надежность анализа и избежать ложноположительных результатов.</w:t>
      </w:r>
    </w:p>
    <w:p w:rsidR="00DA3797" w:rsidRPr="00DA3797" w:rsidRDefault="00DA3797" w:rsidP="00DA3797">
      <w:pPr>
        <w:spacing w:after="0" w:line="240" w:lineRule="auto"/>
        <w:ind w:firstLine="284"/>
        <w:jc w:val="center"/>
        <w:rPr>
          <w:rFonts w:ascii="Times New Roman" w:eastAsia="Times New Roman" w:hAnsi="Times New Roman" w:cs="Times New Roman"/>
          <w:i/>
          <w:color w:val="000000"/>
          <w:sz w:val="28"/>
          <w:szCs w:val="24"/>
        </w:rPr>
      </w:pPr>
    </w:p>
    <w:p w:rsidR="00DA3797" w:rsidRDefault="00DA3797" w:rsidP="00DA3797">
      <w:pPr>
        <w:spacing w:after="0" w:line="240" w:lineRule="auto"/>
        <w:ind w:firstLine="284"/>
        <w:jc w:val="center"/>
        <w:rPr>
          <w:rFonts w:ascii="Times New Roman" w:eastAsia="Times New Roman" w:hAnsi="Times New Roman" w:cs="Times New Roman"/>
          <w:i/>
          <w:color w:val="000000"/>
          <w:sz w:val="28"/>
          <w:szCs w:val="24"/>
        </w:rPr>
      </w:pPr>
      <w:r w:rsidRPr="00DA3797">
        <w:rPr>
          <w:rFonts w:ascii="Times New Roman" w:eastAsia="Times New Roman" w:hAnsi="Times New Roman" w:cs="Times New Roman"/>
          <w:i/>
          <w:color w:val="000000"/>
          <w:sz w:val="28"/>
          <w:szCs w:val="24"/>
        </w:rPr>
        <w:t>Элементы гриба под микроскопом</w:t>
      </w:r>
    </w:p>
    <w:p w:rsidR="00DA3797" w:rsidRPr="00601E99" w:rsidRDefault="00DA3797" w:rsidP="00DA3797">
      <w:pPr>
        <w:spacing w:after="0" w:line="240" w:lineRule="auto"/>
        <w:ind w:firstLine="284"/>
        <w:jc w:val="center"/>
        <w:rPr>
          <w:rFonts w:ascii="Times New Roman" w:eastAsia="Times New Roman" w:hAnsi="Times New Roman" w:cs="Times New Roman"/>
          <w:i/>
          <w:color w:val="000000"/>
          <w:sz w:val="28"/>
          <w:szCs w:val="27"/>
        </w:rPr>
      </w:pPr>
    </w:p>
    <w:p w:rsidR="000823F4" w:rsidRDefault="00DA3797" w:rsidP="00AC38EA">
      <w:pPr>
        <w:jc w:val="center"/>
        <w:rPr>
          <w:rFonts w:ascii="Times New Roman" w:hAnsi="Times New Roman" w:cs="Times New Roman"/>
          <w:sz w:val="28"/>
          <w:szCs w:val="28"/>
        </w:rPr>
      </w:pPr>
      <w:r>
        <w:rPr>
          <w:noProof/>
        </w:rPr>
        <w:drawing>
          <wp:inline distT="0" distB="0" distL="0" distR="0">
            <wp:extent cx="3698618" cy="2143125"/>
            <wp:effectExtent l="19050" t="0" r="0" b="0"/>
            <wp:docPr id="9" name="Рисунок 9" descr="https://stomat.org/images/upload/fb07c1a0ed34862457bbd1b4e7ca81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omat.org/images/upload/fb07c1a0ed34862457bbd1b4e7ca81a9.jpg"/>
                    <pic:cNvPicPr>
                      <a:picLocks noChangeAspect="1" noChangeArrowheads="1"/>
                    </pic:cNvPicPr>
                  </pic:nvPicPr>
                  <pic:blipFill>
                    <a:blip r:embed="rId10" cstate="print"/>
                    <a:srcRect r="48392"/>
                    <a:stretch>
                      <a:fillRect/>
                    </a:stretch>
                  </pic:blipFill>
                  <pic:spPr bwMode="auto">
                    <a:xfrm>
                      <a:off x="0" y="0"/>
                      <a:ext cx="3698618" cy="2143125"/>
                    </a:xfrm>
                    <a:prstGeom prst="rect">
                      <a:avLst/>
                    </a:prstGeom>
                    <a:noFill/>
                    <a:ln w="9525">
                      <a:noFill/>
                      <a:miter lim="800000"/>
                      <a:headEnd/>
                      <a:tailEnd/>
                    </a:ln>
                  </pic:spPr>
                </pic:pic>
              </a:graphicData>
            </a:graphic>
          </wp:inline>
        </w:drawing>
      </w:r>
    </w:p>
    <w:p w:rsidR="000823F4" w:rsidRDefault="000823F4" w:rsidP="00DA3797">
      <w:pPr>
        <w:jc w:val="center"/>
        <w:rPr>
          <w:rFonts w:ascii="Times New Roman" w:hAnsi="Times New Roman" w:cs="Times New Roman"/>
          <w:sz w:val="28"/>
          <w:szCs w:val="28"/>
        </w:rPr>
      </w:pPr>
    </w:p>
    <w:p w:rsidR="006A6DCD" w:rsidRPr="003B58B2" w:rsidRDefault="00677100" w:rsidP="006A6DCD">
      <w:pPr>
        <w:spacing w:after="0"/>
        <w:jc w:val="center"/>
        <w:rPr>
          <w:rFonts w:ascii="Times New Roman" w:hAnsi="Times New Roman" w:cs="Times New Roman"/>
          <w:b/>
          <w:sz w:val="28"/>
          <w:szCs w:val="28"/>
        </w:rPr>
      </w:pPr>
      <w:r>
        <w:rPr>
          <w:rFonts w:ascii="Times New Roman" w:hAnsi="Times New Roman" w:cs="Times New Roman"/>
          <w:b/>
          <w:sz w:val="28"/>
          <w:szCs w:val="28"/>
        </w:rPr>
        <w:t>День 10</w:t>
      </w:r>
    </w:p>
    <w:p w:rsidR="006A6DCD" w:rsidRPr="003B58B2" w:rsidRDefault="006A6DCD" w:rsidP="006A6DCD">
      <w:pPr>
        <w:spacing w:after="0"/>
        <w:rPr>
          <w:rFonts w:ascii="Times New Roman" w:hAnsi="Times New Roman" w:cs="Times New Roman"/>
          <w:sz w:val="28"/>
          <w:szCs w:val="28"/>
        </w:rPr>
      </w:pPr>
      <w:r w:rsidRPr="003B58B2">
        <w:rPr>
          <w:rFonts w:ascii="Times New Roman" w:hAnsi="Times New Roman" w:cs="Times New Roman"/>
          <w:sz w:val="28"/>
          <w:szCs w:val="28"/>
        </w:rPr>
        <w:t>В процессе рабочего дня мной было исследовано порций мочи:</w:t>
      </w:r>
    </w:p>
    <w:tbl>
      <w:tblPr>
        <w:tblStyle w:val="a6"/>
        <w:tblW w:w="7017" w:type="dxa"/>
        <w:tblLook w:val="04A0" w:firstRow="1" w:lastRow="0" w:firstColumn="1" w:lastColumn="0" w:noHBand="0" w:noVBand="1"/>
      </w:tblPr>
      <w:tblGrid>
        <w:gridCol w:w="2562"/>
        <w:gridCol w:w="2238"/>
        <w:gridCol w:w="2217"/>
      </w:tblGrid>
      <w:tr w:rsidR="00023563" w:rsidRPr="003B58B2" w:rsidTr="007B377E">
        <w:tc>
          <w:tcPr>
            <w:tcW w:w="2562" w:type="dxa"/>
          </w:tcPr>
          <w:p w:rsidR="00023563" w:rsidRPr="003B58B2" w:rsidRDefault="00023563" w:rsidP="007B377E">
            <w:pPr>
              <w:spacing w:line="276" w:lineRule="auto"/>
              <w:rPr>
                <w:rFonts w:ascii="Times New Roman" w:hAnsi="Times New Roman" w:cs="Times New Roman"/>
                <w:sz w:val="28"/>
                <w:szCs w:val="28"/>
              </w:rPr>
            </w:pPr>
          </w:p>
        </w:tc>
        <w:tc>
          <w:tcPr>
            <w:tcW w:w="2238" w:type="dxa"/>
          </w:tcPr>
          <w:p w:rsidR="00023563" w:rsidRPr="003B58B2" w:rsidRDefault="00023563"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023563" w:rsidRPr="003B58B2" w:rsidRDefault="00023563"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Белок</w:t>
            </w:r>
          </w:p>
        </w:tc>
      </w:tr>
      <w:tr w:rsidR="00023563" w:rsidRPr="003B58B2" w:rsidTr="007B377E">
        <w:tc>
          <w:tcPr>
            <w:tcW w:w="2562" w:type="dxa"/>
          </w:tcPr>
          <w:p w:rsidR="00023563" w:rsidRPr="003B58B2" w:rsidRDefault="00023563"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vAlign w:val="center"/>
          </w:tcPr>
          <w:p w:rsidR="00023563" w:rsidRPr="003B58B2" w:rsidRDefault="00023563"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023563" w:rsidRPr="003B58B2" w:rsidRDefault="00223DB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23563" w:rsidRPr="003B58B2" w:rsidTr="007B377E">
        <w:tc>
          <w:tcPr>
            <w:tcW w:w="2562" w:type="dxa"/>
          </w:tcPr>
          <w:p w:rsidR="00023563" w:rsidRPr="003B58B2" w:rsidRDefault="00023563"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№2</w:t>
            </w:r>
          </w:p>
        </w:tc>
        <w:tc>
          <w:tcPr>
            <w:tcW w:w="2238" w:type="dxa"/>
          </w:tcPr>
          <w:p w:rsidR="00023563" w:rsidRPr="003B58B2" w:rsidRDefault="00023563"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17" w:type="dxa"/>
          </w:tcPr>
          <w:p w:rsidR="00023563" w:rsidRPr="003B58B2" w:rsidRDefault="00023563"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23563" w:rsidRPr="003B58B2" w:rsidTr="007B377E">
        <w:tc>
          <w:tcPr>
            <w:tcW w:w="2562" w:type="dxa"/>
          </w:tcPr>
          <w:p w:rsidR="00023563" w:rsidRPr="003B58B2" w:rsidRDefault="00023563"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№3</w:t>
            </w:r>
          </w:p>
        </w:tc>
        <w:tc>
          <w:tcPr>
            <w:tcW w:w="2238" w:type="dxa"/>
          </w:tcPr>
          <w:p w:rsidR="00023563" w:rsidRPr="003B58B2" w:rsidRDefault="00023563"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023563" w:rsidRPr="003B58B2" w:rsidRDefault="00223DB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23563" w:rsidRPr="003B58B2" w:rsidTr="007B377E">
        <w:tc>
          <w:tcPr>
            <w:tcW w:w="2562" w:type="dxa"/>
          </w:tcPr>
          <w:p w:rsidR="00023563" w:rsidRPr="003B58B2" w:rsidRDefault="00023563"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023563" w:rsidRPr="003B58B2" w:rsidRDefault="00023563"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023563" w:rsidRPr="003B58B2" w:rsidRDefault="00023563"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23563" w:rsidRPr="003B58B2" w:rsidTr="007B377E">
        <w:tc>
          <w:tcPr>
            <w:tcW w:w="2562" w:type="dxa"/>
          </w:tcPr>
          <w:p w:rsidR="00023563" w:rsidRDefault="00023563" w:rsidP="007B377E">
            <w:pPr>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023563" w:rsidRDefault="00223DB5" w:rsidP="007B377E">
            <w:pPr>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023563" w:rsidRPr="003B58B2" w:rsidRDefault="00023563"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023563" w:rsidRPr="003B58B2" w:rsidTr="007B377E">
        <w:trPr>
          <w:trHeight w:val="208"/>
        </w:trPr>
        <w:tc>
          <w:tcPr>
            <w:tcW w:w="2562" w:type="dxa"/>
          </w:tcPr>
          <w:p w:rsidR="00023563" w:rsidRPr="003B58B2" w:rsidRDefault="00023563"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023563" w:rsidRPr="003B58B2" w:rsidRDefault="00023563"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217" w:type="dxa"/>
          </w:tcPr>
          <w:p w:rsidR="00023563" w:rsidRPr="003B58B2" w:rsidRDefault="00223DB5"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6A6DCD" w:rsidRPr="003B58B2" w:rsidRDefault="006A6DCD" w:rsidP="006A6DCD">
      <w:pPr>
        <w:spacing w:after="0"/>
        <w:jc w:val="both"/>
        <w:rPr>
          <w:rFonts w:ascii="Times New Roman" w:hAnsi="Times New Roman" w:cs="Times New Roman"/>
          <w:b/>
          <w:sz w:val="28"/>
          <w:szCs w:val="28"/>
        </w:rPr>
      </w:pPr>
    </w:p>
    <w:p w:rsidR="006A6DCD" w:rsidRPr="003B58B2" w:rsidRDefault="006A6DCD" w:rsidP="006A6DCD">
      <w:pPr>
        <w:spacing w:after="0"/>
        <w:rPr>
          <w:rFonts w:ascii="Times New Roman" w:hAnsi="Times New Roman" w:cs="Times New Roman"/>
          <w:sz w:val="28"/>
          <w:szCs w:val="28"/>
        </w:rPr>
      </w:pPr>
      <w:r w:rsidRPr="003B58B2">
        <w:rPr>
          <w:rFonts w:ascii="Times New Roman" w:hAnsi="Times New Roman" w:cs="Times New Roman"/>
          <w:sz w:val="28"/>
          <w:szCs w:val="28"/>
        </w:rPr>
        <w:t xml:space="preserve">Кала: </w:t>
      </w:r>
    </w:p>
    <w:tbl>
      <w:tblPr>
        <w:tblStyle w:val="a6"/>
        <w:tblW w:w="9234" w:type="dxa"/>
        <w:tblLook w:val="04A0" w:firstRow="1" w:lastRow="0" w:firstColumn="1" w:lastColumn="0" w:noHBand="0" w:noVBand="1"/>
      </w:tblPr>
      <w:tblGrid>
        <w:gridCol w:w="2562"/>
        <w:gridCol w:w="2238"/>
        <w:gridCol w:w="2217"/>
        <w:gridCol w:w="2217"/>
      </w:tblGrid>
      <w:tr w:rsidR="00EB651F" w:rsidRPr="003B58B2" w:rsidTr="007B377E">
        <w:tc>
          <w:tcPr>
            <w:tcW w:w="2562" w:type="dxa"/>
          </w:tcPr>
          <w:p w:rsidR="00EB651F" w:rsidRPr="003B58B2" w:rsidRDefault="00EB651F" w:rsidP="007B377E">
            <w:pPr>
              <w:spacing w:line="276" w:lineRule="auto"/>
              <w:rPr>
                <w:rFonts w:ascii="Times New Roman" w:hAnsi="Times New Roman" w:cs="Times New Roman"/>
                <w:sz w:val="28"/>
                <w:szCs w:val="28"/>
              </w:rPr>
            </w:pPr>
          </w:p>
        </w:tc>
        <w:tc>
          <w:tcPr>
            <w:tcW w:w="2238" w:type="dxa"/>
          </w:tcPr>
          <w:p w:rsidR="00EB651F" w:rsidRPr="003B58B2" w:rsidRDefault="00EB651F"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Всего порций</w:t>
            </w:r>
          </w:p>
        </w:tc>
        <w:tc>
          <w:tcPr>
            <w:tcW w:w="2217" w:type="dxa"/>
          </w:tcPr>
          <w:p w:rsidR="00EB651F" w:rsidRPr="003B58B2" w:rsidRDefault="00EB651F" w:rsidP="007B377E">
            <w:pPr>
              <w:tabs>
                <w:tab w:val="left" w:pos="1035"/>
              </w:tabs>
              <w:spacing w:line="276" w:lineRule="auto"/>
              <w:rPr>
                <w:rFonts w:ascii="Times New Roman" w:hAnsi="Times New Roman" w:cs="Times New Roman"/>
                <w:sz w:val="28"/>
                <w:szCs w:val="28"/>
                <w:lang w:val="en-US"/>
              </w:rPr>
            </w:pPr>
            <w:r w:rsidRPr="003B58B2">
              <w:rPr>
                <w:rFonts w:ascii="Times New Roman" w:hAnsi="Times New Roman" w:cs="Times New Roman"/>
                <w:sz w:val="28"/>
                <w:szCs w:val="28"/>
              </w:rPr>
              <w:t>На я/г</w:t>
            </w:r>
          </w:p>
        </w:tc>
        <w:tc>
          <w:tcPr>
            <w:tcW w:w="2217" w:type="dxa"/>
          </w:tcPr>
          <w:p w:rsidR="00EB651F" w:rsidRPr="003B58B2" w:rsidRDefault="00EB651F" w:rsidP="007B377E">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Капрология</w:t>
            </w:r>
            <w:proofErr w:type="spellEnd"/>
            <w:r>
              <w:rPr>
                <w:rFonts w:ascii="Times New Roman" w:hAnsi="Times New Roman" w:cs="Times New Roman"/>
                <w:sz w:val="28"/>
                <w:szCs w:val="28"/>
              </w:rPr>
              <w:t xml:space="preserve"> </w:t>
            </w:r>
          </w:p>
        </w:tc>
      </w:tr>
      <w:tr w:rsidR="00EB651F" w:rsidRPr="003B58B2" w:rsidTr="007B377E">
        <w:tc>
          <w:tcPr>
            <w:tcW w:w="2562" w:type="dxa"/>
          </w:tcPr>
          <w:p w:rsidR="00EB651F" w:rsidRPr="003B58B2" w:rsidRDefault="00EB651F" w:rsidP="007B377E">
            <w:pPr>
              <w:spacing w:line="276" w:lineRule="auto"/>
              <w:rPr>
                <w:rFonts w:ascii="Times New Roman" w:hAnsi="Times New Roman" w:cs="Times New Roman"/>
                <w:sz w:val="28"/>
                <w:szCs w:val="28"/>
              </w:rPr>
            </w:pPr>
            <w:r>
              <w:rPr>
                <w:rFonts w:ascii="Times New Roman" w:hAnsi="Times New Roman" w:cs="Times New Roman"/>
                <w:sz w:val="28"/>
                <w:szCs w:val="28"/>
              </w:rPr>
              <w:t>Отделение №1</w:t>
            </w:r>
          </w:p>
        </w:tc>
        <w:tc>
          <w:tcPr>
            <w:tcW w:w="2238"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17" w:type="dxa"/>
          </w:tcPr>
          <w:p w:rsidR="00EB651F" w:rsidRPr="003B58B2" w:rsidRDefault="00EB651F" w:rsidP="007B377E">
            <w:pPr>
              <w:jc w:val="center"/>
              <w:rPr>
                <w:rFonts w:ascii="Times New Roman" w:hAnsi="Times New Roman" w:cs="Times New Roman"/>
                <w:sz w:val="28"/>
                <w:szCs w:val="28"/>
              </w:rPr>
            </w:pPr>
            <w:r>
              <w:rPr>
                <w:rFonts w:ascii="Times New Roman" w:hAnsi="Times New Roman" w:cs="Times New Roman"/>
                <w:sz w:val="28"/>
                <w:szCs w:val="28"/>
              </w:rPr>
              <w:t>1</w:t>
            </w:r>
          </w:p>
        </w:tc>
      </w:tr>
      <w:tr w:rsidR="00EB651F" w:rsidRPr="003B58B2" w:rsidTr="007B377E">
        <w:tc>
          <w:tcPr>
            <w:tcW w:w="2562" w:type="dxa"/>
          </w:tcPr>
          <w:p w:rsidR="00EB651F" w:rsidRPr="003B58B2" w:rsidRDefault="00EB651F" w:rsidP="007B377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Отделение №2</w:t>
            </w:r>
          </w:p>
        </w:tc>
        <w:tc>
          <w:tcPr>
            <w:tcW w:w="2238"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217"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EB651F" w:rsidRPr="003B58B2" w:rsidRDefault="00EB651F" w:rsidP="007B377E">
            <w:pPr>
              <w:jc w:val="center"/>
              <w:rPr>
                <w:rFonts w:ascii="Times New Roman" w:hAnsi="Times New Roman" w:cs="Times New Roman"/>
                <w:sz w:val="28"/>
                <w:szCs w:val="28"/>
              </w:rPr>
            </w:pPr>
            <w:r>
              <w:rPr>
                <w:rFonts w:ascii="Times New Roman" w:hAnsi="Times New Roman" w:cs="Times New Roman"/>
                <w:sz w:val="28"/>
                <w:szCs w:val="28"/>
              </w:rPr>
              <w:t>2</w:t>
            </w:r>
          </w:p>
        </w:tc>
      </w:tr>
      <w:tr w:rsidR="00EB651F" w:rsidRPr="003B58B2" w:rsidTr="007B377E">
        <w:tc>
          <w:tcPr>
            <w:tcW w:w="2562" w:type="dxa"/>
          </w:tcPr>
          <w:p w:rsidR="00EB651F" w:rsidRPr="003B58B2" w:rsidRDefault="00EB651F" w:rsidP="007B377E">
            <w:pPr>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Отделение </w:t>
            </w:r>
            <w:r w:rsidRPr="003B58B2">
              <w:rPr>
                <w:rFonts w:ascii="Times New Roman" w:hAnsi="Times New Roman" w:cs="Times New Roman"/>
                <w:sz w:val="28"/>
                <w:szCs w:val="28"/>
              </w:rPr>
              <w:t>№</w:t>
            </w:r>
            <w:r>
              <w:rPr>
                <w:rFonts w:ascii="Times New Roman" w:hAnsi="Times New Roman" w:cs="Times New Roman"/>
                <w:sz w:val="28"/>
                <w:szCs w:val="28"/>
              </w:rPr>
              <w:t>3</w:t>
            </w:r>
          </w:p>
        </w:tc>
        <w:tc>
          <w:tcPr>
            <w:tcW w:w="2238"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7"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B651F" w:rsidRPr="003B58B2" w:rsidRDefault="00EB651F" w:rsidP="007B377E">
            <w:pPr>
              <w:jc w:val="center"/>
              <w:rPr>
                <w:rFonts w:ascii="Times New Roman" w:hAnsi="Times New Roman" w:cs="Times New Roman"/>
                <w:sz w:val="28"/>
                <w:szCs w:val="28"/>
              </w:rPr>
            </w:pPr>
            <w:r>
              <w:rPr>
                <w:rFonts w:ascii="Times New Roman" w:hAnsi="Times New Roman" w:cs="Times New Roman"/>
                <w:sz w:val="28"/>
                <w:szCs w:val="28"/>
              </w:rPr>
              <w:t>1</w:t>
            </w:r>
          </w:p>
        </w:tc>
      </w:tr>
      <w:tr w:rsidR="00EB651F" w:rsidRPr="003B58B2" w:rsidTr="007B377E">
        <w:tc>
          <w:tcPr>
            <w:tcW w:w="2562" w:type="dxa"/>
          </w:tcPr>
          <w:p w:rsidR="00EB651F" w:rsidRPr="003B58B2" w:rsidRDefault="00EB651F" w:rsidP="007B377E">
            <w:pPr>
              <w:spacing w:line="276" w:lineRule="auto"/>
              <w:rPr>
                <w:rFonts w:ascii="Times New Roman" w:hAnsi="Times New Roman" w:cs="Times New Roman"/>
                <w:sz w:val="28"/>
                <w:szCs w:val="28"/>
              </w:rPr>
            </w:pPr>
            <w:r>
              <w:rPr>
                <w:rFonts w:ascii="Times New Roman" w:hAnsi="Times New Roman" w:cs="Times New Roman"/>
                <w:sz w:val="28"/>
                <w:szCs w:val="28"/>
              </w:rPr>
              <w:t>Приемный покой</w:t>
            </w:r>
          </w:p>
        </w:tc>
        <w:tc>
          <w:tcPr>
            <w:tcW w:w="2238"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B651F" w:rsidRPr="003B58B2" w:rsidRDefault="00EB651F"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EB651F" w:rsidRPr="003B58B2" w:rsidTr="007B377E">
        <w:tc>
          <w:tcPr>
            <w:tcW w:w="2562" w:type="dxa"/>
          </w:tcPr>
          <w:p w:rsidR="00EB651F" w:rsidRPr="003B58B2" w:rsidRDefault="00EB651F" w:rsidP="007B377E">
            <w:pPr>
              <w:spacing w:line="276" w:lineRule="auto"/>
              <w:rPr>
                <w:rFonts w:ascii="Times New Roman" w:hAnsi="Times New Roman" w:cs="Times New Roman"/>
                <w:sz w:val="28"/>
                <w:szCs w:val="28"/>
              </w:rPr>
            </w:pPr>
            <w:r>
              <w:rPr>
                <w:rFonts w:ascii="Times New Roman" w:hAnsi="Times New Roman" w:cs="Times New Roman"/>
                <w:sz w:val="28"/>
                <w:szCs w:val="28"/>
              </w:rPr>
              <w:t>Реанимация</w:t>
            </w:r>
          </w:p>
        </w:tc>
        <w:tc>
          <w:tcPr>
            <w:tcW w:w="2238"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17" w:type="dxa"/>
          </w:tcPr>
          <w:p w:rsidR="00EB651F" w:rsidRPr="003B58B2" w:rsidRDefault="00EB651F" w:rsidP="007B377E">
            <w:pPr>
              <w:jc w:val="center"/>
              <w:rPr>
                <w:rFonts w:ascii="Times New Roman" w:hAnsi="Times New Roman" w:cs="Times New Roman"/>
                <w:sz w:val="28"/>
                <w:szCs w:val="28"/>
              </w:rPr>
            </w:pPr>
            <w:r>
              <w:rPr>
                <w:rFonts w:ascii="Times New Roman" w:hAnsi="Times New Roman" w:cs="Times New Roman"/>
                <w:sz w:val="28"/>
                <w:szCs w:val="28"/>
              </w:rPr>
              <w:t>-</w:t>
            </w:r>
          </w:p>
        </w:tc>
      </w:tr>
      <w:tr w:rsidR="00EB651F" w:rsidRPr="003B58B2" w:rsidTr="007B377E">
        <w:trPr>
          <w:trHeight w:val="208"/>
        </w:trPr>
        <w:tc>
          <w:tcPr>
            <w:tcW w:w="2562" w:type="dxa"/>
          </w:tcPr>
          <w:p w:rsidR="00EB651F" w:rsidRPr="003B58B2" w:rsidRDefault="00EB651F" w:rsidP="007B377E">
            <w:pPr>
              <w:spacing w:line="276" w:lineRule="auto"/>
              <w:rPr>
                <w:rFonts w:ascii="Times New Roman" w:hAnsi="Times New Roman" w:cs="Times New Roman"/>
                <w:sz w:val="28"/>
                <w:szCs w:val="28"/>
              </w:rPr>
            </w:pPr>
            <w:r w:rsidRPr="003B58B2">
              <w:rPr>
                <w:rFonts w:ascii="Times New Roman" w:hAnsi="Times New Roman" w:cs="Times New Roman"/>
                <w:sz w:val="28"/>
                <w:szCs w:val="28"/>
              </w:rPr>
              <w:t>Сумма</w:t>
            </w:r>
          </w:p>
        </w:tc>
        <w:tc>
          <w:tcPr>
            <w:tcW w:w="2238"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217" w:type="dxa"/>
          </w:tcPr>
          <w:p w:rsidR="00EB651F" w:rsidRPr="003B58B2" w:rsidRDefault="00EB651F" w:rsidP="007B377E">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17" w:type="dxa"/>
          </w:tcPr>
          <w:p w:rsidR="00EB651F" w:rsidRPr="003B58B2" w:rsidRDefault="00EB651F" w:rsidP="007B377E">
            <w:pPr>
              <w:jc w:val="center"/>
              <w:rPr>
                <w:rFonts w:ascii="Times New Roman" w:hAnsi="Times New Roman" w:cs="Times New Roman"/>
                <w:sz w:val="28"/>
                <w:szCs w:val="28"/>
              </w:rPr>
            </w:pPr>
            <w:r>
              <w:rPr>
                <w:rFonts w:ascii="Times New Roman" w:hAnsi="Times New Roman" w:cs="Times New Roman"/>
                <w:sz w:val="28"/>
                <w:szCs w:val="28"/>
              </w:rPr>
              <w:t>4</w:t>
            </w:r>
          </w:p>
        </w:tc>
      </w:tr>
    </w:tbl>
    <w:p w:rsidR="006A6DCD" w:rsidRDefault="006A6DCD" w:rsidP="006A6DCD">
      <w:pPr>
        <w:spacing w:after="0"/>
        <w:jc w:val="both"/>
        <w:rPr>
          <w:rFonts w:ascii="Times New Roman" w:hAnsi="Times New Roman" w:cs="Times New Roman"/>
          <w:b/>
          <w:color w:val="000000"/>
          <w:sz w:val="28"/>
          <w:szCs w:val="28"/>
        </w:rPr>
      </w:pPr>
    </w:p>
    <w:p w:rsidR="006A6DCD" w:rsidRDefault="006A6DCD" w:rsidP="00677100">
      <w:pPr>
        <w:tabs>
          <w:tab w:val="left" w:pos="5580"/>
        </w:tabs>
        <w:spacing w:after="0"/>
        <w:ind w:firstLine="426"/>
        <w:jc w:val="both"/>
        <w:rPr>
          <w:rFonts w:ascii="Times New Roman" w:hAnsi="Times New Roman" w:cs="Times New Roman"/>
          <w:color w:val="000000"/>
          <w:sz w:val="28"/>
          <w:szCs w:val="28"/>
        </w:rPr>
      </w:pPr>
      <w:r w:rsidRPr="005D1FFB">
        <w:rPr>
          <w:rFonts w:ascii="Times New Roman" w:hAnsi="Times New Roman" w:cs="Times New Roman"/>
          <w:color w:val="000000"/>
          <w:sz w:val="28"/>
          <w:szCs w:val="28"/>
        </w:rPr>
        <w:t>В течении рабочего дня заполняли бланки исследований и заносили результаты исследования в журнал.</w:t>
      </w:r>
    </w:p>
    <w:p w:rsidR="00677100" w:rsidRDefault="00677100" w:rsidP="00677100">
      <w:pPr>
        <w:tabs>
          <w:tab w:val="left" w:pos="5580"/>
        </w:tabs>
        <w:spacing w:after="0"/>
        <w:ind w:firstLine="426"/>
        <w:jc w:val="both"/>
        <w:rPr>
          <w:rFonts w:ascii="Times New Roman" w:hAnsi="Times New Roman" w:cs="Times New Roman"/>
          <w:color w:val="000000"/>
          <w:sz w:val="28"/>
          <w:szCs w:val="28"/>
        </w:rPr>
      </w:pPr>
      <w:proofErr w:type="spellStart"/>
      <w:r w:rsidRPr="00677100">
        <w:rPr>
          <w:rFonts w:ascii="Times New Roman" w:hAnsi="Times New Roman" w:cs="Times New Roman"/>
          <w:color w:val="000000"/>
          <w:sz w:val="28"/>
          <w:szCs w:val="28"/>
        </w:rPr>
        <w:t>Ст.лаб</w:t>
      </w:r>
      <w:proofErr w:type="spellEnd"/>
      <w:r w:rsidRPr="00677100">
        <w:rPr>
          <w:rFonts w:ascii="Times New Roman" w:hAnsi="Times New Roman" w:cs="Times New Roman"/>
          <w:color w:val="000000"/>
          <w:sz w:val="28"/>
          <w:szCs w:val="28"/>
        </w:rPr>
        <w:t xml:space="preserve">. КДЛ </w:t>
      </w:r>
      <w:proofErr w:type="spellStart"/>
      <w:r w:rsidRPr="00677100">
        <w:rPr>
          <w:rFonts w:ascii="Times New Roman" w:hAnsi="Times New Roman" w:cs="Times New Roman"/>
          <w:color w:val="000000"/>
          <w:sz w:val="28"/>
          <w:szCs w:val="28"/>
        </w:rPr>
        <w:t>Кулачкова</w:t>
      </w:r>
      <w:proofErr w:type="spellEnd"/>
      <w:r w:rsidRPr="00677100">
        <w:rPr>
          <w:rFonts w:ascii="Times New Roman" w:hAnsi="Times New Roman" w:cs="Times New Roman"/>
          <w:color w:val="000000"/>
          <w:sz w:val="28"/>
          <w:szCs w:val="28"/>
        </w:rPr>
        <w:t xml:space="preserve"> А.В._____________</w:t>
      </w:r>
    </w:p>
    <w:p w:rsidR="000823F4" w:rsidRDefault="000823F4" w:rsidP="00677100">
      <w:pPr>
        <w:tabs>
          <w:tab w:val="left" w:pos="5580"/>
        </w:tabs>
        <w:spacing w:after="0"/>
        <w:ind w:firstLine="426"/>
        <w:jc w:val="both"/>
        <w:rPr>
          <w:rFonts w:ascii="Times New Roman" w:hAnsi="Times New Roman" w:cs="Times New Roman"/>
          <w:color w:val="000000"/>
          <w:sz w:val="28"/>
          <w:szCs w:val="28"/>
        </w:rPr>
      </w:pPr>
    </w:p>
    <w:p w:rsidR="000823F4" w:rsidRPr="00677100" w:rsidRDefault="000823F4" w:rsidP="00677100">
      <w:pPr>
        <w:tabs>
          <w:tab w:val="left" w:pos="5580"/>
        </w:tabs>
        <w:spacing w:after="0"/>
        <w:ind w:firstLine="426"/>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Гл.медсестра</w:t>
      </w:r>
      <w:proofErr w:type="spellEnd"/>
      <w:r>
        <w:rPr>
          <w:rFonts w:ascii="Times New Roman" w:hAnsi="Times New Roman" w:cs="Times New Roman"/>
          <w:color w:val="000000"/>
          <w:sz w:val="28"/>
          <w:szCs w:val="28"/>
        </w:rPr>
        <w:t xml:space="preserve"> Оленева И.Ю.</w:t>
      </w:r>
      <w:r w:rsidRPr="000823F4">
        <w:t xml:space="preserve"> </w:t>
      </w:r>
      <w:r w:rsidRPr="000823F4">
        <w:rPr>
          <w:rFonts w:ascii="Times New Roman" w:hAnsi="Times New Roman" w:cs="Times New Roman"/>
          <w:color w:val="000000"/>
          <w:sz w:val="28"/>
          <w:szCs w:val="28"/>
        </w:rPr>
        <w:t>_____________</w:t>
      </w:r>
    </w:p>
    <w:sectPr w:rsidR="000823F4" w:rsidRPr="00677100" w:rsidSect="00382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9BF"/>
    <w:multiLevelType w:val="multilevel"/>
    <w:tmpl w:val="171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20BA"/>
    <w:multiLevelType w:val="hybridMultilevel"/>
    <w:tmpl w:val="A6DCB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6627F"/>
    <w:multiLevelType w:val="hybridMultilevel"/>
    <w:tmpl w:val="D2B6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60CD"/>
    <w:multiLevelType w:val="hybridMultilevel"/>
    <w:tmpl w:val="EAC8907A"/>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73A5"/>
    <w:multiLevelType w:val="hybridMultilevel"/>
    <w:tmpl w:val="7E9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21C9F"/>
    <w:multiLevelType w:val="hybridMultilevel"/>
    <w:tmpl w:val="32F2DE4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066C6"/>
    <w:multiLevelType w:val="hybridMultilevel"/>
    <w:tmpl w:val="238C21A8"/>
    <w:lvl w:ilvl="0" w:tplc="04190005">
      <w:start w:val="1"/>
      <w:numFmt w:val="bullet"/>
      <w:lvlText w:val=""/>
      <w:lvlJc w:val="left"/>
      <w:pPr>
        <w:ind w:left="2143" w:hanging="360"/>
      </w:pPr>
      <w:rPr>
        <w:rFonts w:ascii="Wingdings" w:hAnsi="Wingdings"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7" w15:restartNumberingAfterBreak="0">
    <w:nsid w:val="24C27241"/>
    <w:multiLevelType w:val="hybridMultilevel"/>
    <w:tmpl w:val="F2C2A994"/>
    <w:lvl w:ilvl="0" w:tplc="0A8E3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341D28"/>
    <w:multiLevelType w:val="hybridMultilevel"/>
    <w:tmpl w:val="89DA0F9A"/>
    <w:lvl w:ilvl="0" w:tplc="7F625892">
      <w:start w:val="1"/>
      <w:numFmt w:val="bullet"/>
      <w:lvlText w:val="-"/>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424A54"/>
    <w:multiLevelType w:val="hybridMultilevel"/>
    <w:tmpl w:val="6D04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686265"/>
    <w:multiLevelType w:val="hybridMultilevel"/>
    <w:tmpl w:val="3C18D17E"/>
    <w:lvl w:ilvl="0" w:tplc="4408342A">
      <w:start w:val="7"/>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01F5718"/>
    <w:multiLevelType w:val="hybridMultilevel"/>
    <w:tmpl w:val="FE083F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8615A5"/>
    <w:multiLevelType w:val="hybridMultilevel"/>
    <w:tmpl w:val="43F09FFE"/>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226669"/>
    <w:multiLevelType w:val="multilevel"/>
    <w:tmpl w:val="1FC0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35F4A"/>
    <w:multiLevelType w:val="multilevel"/>
    <w:tmpl w:val="C6CC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2459F"/>
    <w:multiLevelType w:val="hybridMultilevel"/>
    <w:tmpl w:val="7570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4105F6"/>
    <w:multiLevelType w:val="hybridMultilevel"/>
    <w:tmpl w:val="ACF6E8D6"/>
    <w:lvl w:ilvl="0" w:tplc="7F625892">
      <w:start w:val="1"/>
      <w:numFmt w:val="bullet"/>
      <w:lvlText w:val="-"/>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153C99"/>
    <w:multiLevelType w:val="hybridMultilevel"/>
    <w:tmpl w:val="0158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FF05F7"/>
    <w:multiLevelType w:val="hybridMultilevel"/>
    <w:tmpl w:val="D9067C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08E7133"/>
    <w:multiLevelType w:val="hybridMultilevel"/>
    <w:tmpl w:val="8EB2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7404C7"/>
    <w:multiLevelType w:val="multilevel"/>
    <w:tmpl w:val="C7F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D0B77"/>
    <w:multiLevelType w:val="hybridMultilevel"/>
    <w:tmpl w:val="1550FA24"/>
    <w:lvl w:ilvl="0" w:tplc="7F625892">
      <w:start w:val="1"/>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F125793"/>
    <w:multiLevelType w:val="hybridMultilevel"/>
    <w:tmpl w:val="D0FAA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FAB3269"/>
    <w:multiLevelType w:val="hybridMultilevel"/>
    <w:tmpl w:val="33049B40"/>
    <w:lvl w:ilvl="0" w:tplc="F2D201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820541"/>
    <w:multiLevelType w:val="hybridMultilevel"/>
    <w:tmpl w:val="1A50B5F2"/>
    <w:lvl w:ilvl="0" w:tplc="7F403BB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81814EA"/>
    <w:multiLevelType w:val="hybridMultilevel"/>
    <w:tmpl w:val="181424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9E4040"/>
    <w:multiLevelType w:val="hybridMultilevel"/>
    <w:tmpl w:val="2AD22F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292639"/>
    <w:multiLevelType w:val="hybridMultilevel"/>
    <w:tmpl w:val="F38E58EA"/>
    <w:lvl w:ilvl="0" w:tplc="788E70BA">
      <w:start w:val="1"/>
      <w:numFmt w:val="decimal"/>
      <w:lvlText w:val="%1."/>
      <w:lvlJc w:val="left"/>
      <w:pPr>
        <w:ind w:left="660" w:hanging="51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7ECB786B"/>
    <w:multiLevelType w:val="hybridMultilevel"/>
    <w:tmpl w:val="071CF9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5402553">
    <w:abstractNumId w:val="19"/>
  </w:num>
  <w:num w:numId="2" w16cid:durableId="1840999472">
    <w:abstractNumId w:val="4"/>
  </w:num>
  <w:num w:numId="3" w16cid:durableId="2014840093">
    <w:abstractNumId w:val="5"/>
  </w:num>
  <w:num w:numId="4" w16cid:durableId="1400708698">
    <w:abstractNumId w:val="23"/>
  </w:num>
  <w:num w:numId="5" w16cid:durableId="1901089239">
    <w:abstractNumId w:val="0"/>
  </w:num>
  <w:num w:numId="6" w16cid:durableId="1023282318">
    <w:abstractNumId w:val="2"/>
  </w:num>
  <w:num w:numId="7" w16cid:durableId="1786727153">
    <w:abstractNumId w:val="13"/>
  </w:num>
  <w:num w:numId="8" w16cid:durableId="1530292612">
    <w:abstractNumId w:val="10"/>
  </w:num>
  <w:num w:numId="9" w16cid:durableId="2007516551">
    <w:abstractNumId w:val="18"/>
  </w:num>
  <w:num w:numId="10" w16cid:durableId="1325820701">
    <w:abstractNumId w:val="24"/>
  </w:num>
  <w:num w:numId="11" w16cid:durableId="2013683564">
    <w:abstractNumId w:val="22"/>
  </w:num>
  <w:num w:numId="12" w16cid:durableId="699429492">
    <w:abstractNumId w:val="15"/>
  </w:num>
  <w:num w:numId="13" w16cid:durableId="311764021">
    <w:abstractNumId w:val="1"/>
  </w:num>
  <w:num w:numId="14" w16cid:durableId="305740372">
    <w:abstractNumId w:val="26"/>
  </w:num>
  <w:num w:numId="15" w16cid:durableId="1047028489">
    <w:abstractNumId w:val="27"/>
  </w:num>
  <w:num w:numId="16" w16cid:durableId="1404138677">
    <w:abstractNumId w:val="7"/>
  </w:num>
  <w:num w:numId="17" w16cid:durableId="698355874">
    <w:abstractNumId w:val="28"/>
  </w:num>
  <w:num w:numId="18" w16cid:durableId="2074429343">
    <w:abstractNumId w:val="17"/>
  </w:num>
  <w:num w:numId="19" w16cid:durableId="854734688">
    <w:abstractNumId w:val="9"/>
  </w:num>
  <w:num w:numId="20" w16cid:durableId="294680468">
    <w:abstractNumId w:val="3"/>
  </w:num>
  <w:num w:numId="21" w16cid:durableId="391581047">
    <w:abstractNumId w:val="20"/>
  </w:num>
  <w:num w:numId="22" w16cid:durableId="1215847838">
    <w:abstractNumId w:val="8"/>
  </w:num>
  <w:num w:numId="23" w16cid:durableId="1261796648">
    <w:abstractNumId w:val="14"/>
  </w:num>
  <w:num w:numId="24" w16cid:durableId="1754544036">
    <w:abstractNumId w:val="16"/>
  </w:num>
  <w:num w:numId="25" w16cid:durableId="606735686">
    <w:abstractNumId w:val="12"/>
  </w:num>
  <w:num w:numId="26" w16cid:durableId="736320226">
    <w:abstractNumId w:val="21"/>
  </w:num>
  <w:num w:numId="27" w16cid:durableId="1908884087">
    <w:abstractNumId w:val="11"/>
  </w:num>
  <w:num w:numId="28" w16cid:durableId="530922326">
    <w:abstractNumId w:val="6"/>
  </w:num>
  <w:num w:numId="29" w16cid:durableId="5202393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177"/>
    <w:rsid w:val="000006F3"/>
    <w:rsid w:val="00023563"/>
    <w:rsid w:val="0007473B"/>
    <w:rsid w:val="00080B50"/>
    <w:rsid w:val="000823F4"/>
    <w:rsid w:val="000A0804"/>
    <w:rsid w:val="000D61D4"/>
    <w:rsid w:val="000E2BBE"/>
    <w:rsid w:val="001163B2"/>
    <w:rsid w:val="00134084"/>
    <w:rsid w:val="00176B7A"/>
    <w:rsid w:val="001E210D"/>
    <w:rsid w:val="00211960"/>
    <w:rsid w:val="00213BE9"/>
    <w:rsid w:val="00213E6C"/>
    <w:rsid w:val="00223DB5"/>
    <w:rsid w:val="00231FCB"/>
    <w:rsid w:val="002B21B9"/>
    <w:rsid w:val="002D1890"/>
    <w:rsid w:val="002F7D1F"/>
    <w:rsid w:val="00302FA6"/>
    <w:rsid w:val="00322CCF"/>
    <w:rsid w:val="00352840"/>
    <w:rsid w:val="003825A2"/>
    <w:rsid w:val="003A3832"/>
    <w:rsid w:val="003B58B2"/>
    <w:rsid w:val="003F49B7"/>
    <w:rsid w:val="00407763"/>
    <w:rsid w:val="00415756"/>
    <w:rsid w:val="00463284"/>
    <w:rsid w:val="00480E50"/>
    <w:rsid w:val="004812E2"/>
    <w:rsid w:val="004E5303"/>
    <w:rsid w:val="004F1FA2"/>
    <w:rsid w:val="004F4D70"/>
    <w:rsid w:val="004F4E5A"/>
    <w:rsid w:val="005119AC"/>
    <w:rsid w:val="005176FA"/>
    <w:rsid w:val="0052280D"/>
    <w:rsid w:val="005A7E5A"/>
    <w:rsid w:val="005B7836"/>
    <w:rsid w:val="005C5D4E"/>
    <w:rsid w:val="005D1FFB"/>
    <w:rsid w:val="005E4B06"/>
    <w:rsid w:val="00601E99"/>
    <w:rsid w:val="00646A53"/>
    <w:rsid w:val="00677100"/>
    <w:rsid w:val="0069762F"/>
    <w:rsid w:val="006A6DCD"/>
    <w:rsid w:val="006B7E8B"/>
    <w:rsid w:val="006D78B7"/>
    <w:rsid w:val="006E75A8"/>
    <w:rsid w:val="00706864"/>
    <w:rsid w:val="0072022E"/>
    <w:rsid w:val="00797FE9"/>
    <w:rsid w:val="007B0A24"/>
    <w:rsid w:val="007C486D"/>
    <w:rsid w:val="007D741F"/>
    <w:rsid w:val="0080180B"/>
    <w:rsid w:val="00807E8D"/>
    <w:rsid w:val="0084221A"/>
    <w:rsid w:val="008633AF"/>
    <w:rsid w:val="00892FD3"/>
    <w:rsid w:val="0089788F"/>
    <w:rsid w:val="008D34AB"/>
    <w:rsid w:val="008D40DA"/>
    <w:rsid w:val="008D6B8D"/>
    <w:rsid w:val="0090362B"/>
    <w:rsid w:val="009233D4"/>
    <w:rsid w:val="00935F36"/>
    <w:rsid w:val="00964B3D"/>
    <w:rsid w:val="00967458"/>
    <w:rsid w:val="009850C7"/>
    <w:rsid w:val="009D387A"/>
    <w:rsid w:val="009D68C0"/>
    <w:rsid w:val="00A24927"/>
    <w:rsid w:val="00A335F6"/>
    <w:rsid w:val="00A7117C"/>
    <w:rsid w:val="00A8706C"/>
    <w:rsid w:val="00AA69CB"/>
    <w:rsid w:val="00AC38EA"/>
    <w:rsid w:val="00AD2750"/>
    <w:rsid w:val="00B12B17"/>
    <w:rsid w:val="00B310DA"/>
    <w:rsid w:val="00B67031"/>
    <w:rsid w:val="00B731BF"/>
    <w:rsid w:val="00B850A6"/>
    <w:rsid w:val="00BC199F"/>
    <w:rsid w:val="00C05100"/>
    <w:rsid w:val="00C13036"/>
    <w:rsid w:val="00C15337"/>
    <w:rsid w:val="00C3469A"/>
    <w:rsid w:val="00C70755"/>
    <w:rsid w:val="00C76F1D"/>
    <w:rsid w:val="00C80ED9"/>
    <w:rsid w:val="00C91E2D"/>
    <w:rsid w:val="00CA0D31"/>
    <w:rsid w:val="00CA64F3"/>
    <w:rsid w:val="00CD131A"/>
    <w:rsid w:val="00CD287E"/>
    <w:rsid w:val="00CF2ED7"/>
    <w:rsid w:val="00D47462"/>
    <w:rsid w:val="00D70965"/>
    <w:rsid w:val="00D77164"/>
    <w:rsid w:val="00D776D6"/>
    <w:rsid w:val="00D942C5"/>
    <w:rsid w:val="00DA3797"/>
    <w:rsid w:val="00DB07A1"/>
    <w:rsid w:val="00DB15A5"/>
    <w:rsid w:val="00DF2A5C"/>
    <w:rsid w:val="00E050F2"/>
    <w:rsid w:val="00E2539F"/>
    <w:rsid w:val="00E5431A"/>
    <w:rsid w:val="00E82785"/>
    <w:rsid w:val="00EB651F"/>
    <w:rsid w:val="00EC7ED4"/>
    <w:rsid w:val="00ED2F3F"/>
    <w:rsid w:val="00F212DF"/>
    <w:rsid w:val="00F81607"/>
    <w:rsid w:val="00FA6DE7"/>
    <w:rsid w:val="00FB51C2"/>
    <w:rsid w:val="00FB59CC"/>
    <w:rsid w:val="00FC5177"/>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29AF-4321-BC43-BD80-BF9C8BD8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1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A3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3832"/>
    <w:rPr>
      <w:rFonts w:ascii="Tahoma" w:hAnsi="Tahoma" w:cs="Tahoma"/>
      <w:sz w:val="16"/>
      <w:szCs w:val="16"/>
    </w:rPr>
  </w:style>
  <w:style w:type="table" w:styleId="a6">
    <w:name w:val="Table Grid"/>
    <w:basedOn w:val="a1"/>
    <w:uiPriority w:val="59"/>
    <w:rsid w:val="00FB5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A7117C"/>
    <w:pPr>
      <w:ind w:left="720"/>
      <w:contextualSpacing/>
    </w:pPr>
  </w:style>
  <w:style w:type="character" w:styleId="a8">
    <w:name w:val="Placeholder Text"/>
    <w:basedOn w:val="a0"/>
    <w:uiPriority w:val="99"/>
    <w:semiHidden/>
    <w:rsid w:val="001E21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638">
      <w:bodyDiv w:val="1"/>
      <w:marLeft w:val="0"/>
      <w:marRight w:val="0"/>
      <w:marTop w:val="0"/>
      <w:marBottom w:val="0"/>
      <w:divBdr>
        <w:top w:val="none" w:sz="0" w:space="0" w:color="auto"/>
        <w:left w:val="none" w:sz="0" w:space="0" w:color="auto"/>
        <w:bottom w:val="none" w:sz="0" w:space="0" w:color="auto"/>
        <w:right w:val="none" w:sz="0" w:space="0" w:color="auto"/>
      </w:divBdr>
    </w:div>
    <w:div w:id="65300452">
      <w:bodyDiv w:val="1"/>
      <w:marLeft w:val="0"/>
      <w:marRight w:val="0"/>
      <w:marTop w:val="0"/>
      <w:marBottom w:val="0"/>
      <w:divBdr>
        <w:top w:val="none" w:sz="0" w:space="0" w:color="auto"/>
        <w:left w:val="none" w:sz="0" w:space="0" w:color="auto"/>
        <w:bottom w:val="none" w:sz="0" w:space="0" w:color="auto"/>
        <w:right w:val="none" w:sz="0" w:space="0" w:color="auto"/>
      </w:divBdr>
    </w:div>
    <w:div w:id="68624848">
      <w:bodyDiv w:val="1"/>
      <w:marLeft w:val="0"/>
      <w:marRight w:val="0"/>
      <w:marTop w:val="0"/>
      <w:marBottom w:val="0"/>
      <w:divBdr>
        <w:top w:val="none" w:sz="0" w:space="0" w:color="auto"/>
        <w:left w:val="none" w:sz="0" w:space="0" w:color="auto"/>
        <w:bottom w:val="none" w:sz="0" w:space="0" w:color="auto"/>
        <w:right w:val="none" w:sz="0" w:space="0" w:color="auto"/>
      </w:divBdr>
    </w:div>
    <w:div w:id="190456968">
      <w:bodyDiv w:val="1"/>
      <w:marLeft w:val="0"/>
      <w:marRight w:val="0"/>
      <w:marTop w:val="0"/>
      <w:marBottom w:val="0"/>
      <w:divBdr>
        <w:top w:val="none" w:sz="0" w:space="0" w:color="auto"/>
        <w:left w:val="none" w:sz="0" w:space="0" w:color="auto"/>
        <w:bottom w:val="none" w:sz="0" w:space="0" w:color="auto"/>
        <w:right w:val="none" w:sz="0" w:space="0" w:color="auto"/>
      </w:divBdr>
    </w:div>
    <w:div w:id="202600416">
      <w:bodyDiv w:val="1"/>
      <w:marLeft w:val="0"/>
      <w:marRight w:val="0"/>
      <w:marTop w:val="0"/>
      <w:marBottom w:val="0"/>
      <w:divBdr>
        <w:top w:val="none" w:sz="0" w:space="0" w:color="auto"/>
        <w:left w:val="none" w:sz="0" w:space="0" w:color="auto"/>
        <w:bottom w:val="none" w:sz="0" w:space="0" w:color="auto"/>
        <w:right w:val="none" w:sz="0" w:space="0" w:color="auto"/>
      </w:divBdr>
    </w:div>
    <w:div w:id="209533439">
      <w:bodyDiv w:val="1"/>
      <w:marLeft w:val="0"/>
      <w:marRight w:val="0"/>
      <w:marTop w:val="0"/>
      <w:marBottom w:val="0"/>
      <w:divBdr>
        <w:top w:val="none" w:sz="0" w:space="0" w:color="auto"/>
        <w:left w:val="none" w:sz="0" w:space="0" w:color="auto"/>
        <w:bottom w:val="none" w:sz="0" w:space="0" w:color="auto"/>
        <w:right w:val="none" w:sz="0" w:space="0" w:color="auto"/>
      </w:divBdr>
    </w:div>
    <w:div w:id="236716920">
      <w:bodyDiv w:val="1"/>
      <w:marLeft w:val="0"/>
      <w:marRight w:val="0"/>
      <w:marTop w:val="0"/>
      <w:marBottom w:val="0"/>
      <w:divBdr>
        <w:top w:val="none" w:sz="0" w:space="0" w:color="auto"/>
        <w:left w:val="none" w:sz="0" w:space="0" w:color="auto"/>
        <w:bottom w:val="none" w:sz="0" w:space="0" w:color="auto"/>
        <w:right w:val="none" w:sz="0" w:space="0" w:color="auto"/>
      </w:divBdr>
    </w:div>
    <w:div w:id="303773949">
      <w:bodyDiv w:val="1"/>
      <w:marLeft w:val="0"/>
      <w:marRight w:val="0"/>
      <w:marTop w:val="0"/>
      <w:marBottom w:val="0"/>
      <w:divBdr>
        <w:top w:val="none" w:sz="0" w:space="0" w:color="auto"/>
        <w:left w:val="none" w:sz="0" w:space="0" w:color="auto"/>
        <w:bottom w:val="none" w:sz="0" w:space="0" w:color="auto"/>
        <w:right w:val="none" w:sz="0" w:space="0" w:color="auto"/>
      </w:divBdr>
    </w:div>
    <w:div w:id="358747376">
      <w:bodyDiv w:val="1"/>
      <w:marLeft w:val="0"/>
      <w:marRight w:val="0"/>
      <w:marTop w:val="0"/>
      <w:marBottom w:val="0"/>
      <w:divBdr>
        <w:top w:val="none" w:sz="0" w:space="0" w:color="auto"/>
        <w:left w:val="none" w:sz="0" w:space="0" w:color="auto"/>
        <w:bottom w:val="none" w:sz="0" w:space="0" w:color="auto"/>
        <w:right w:val="none" w:sz="0" w:space="0" w:color="auto"/>
      </w:divBdr>
    </w:div>
    <w:div w:id="453597195">
      <w:bodyDiv w:val="1"/>
      <w:marLeft w:val="0"/>
      <w:marRight w:val="0"/>
      <w:marTop w:val="0"/>
      <w:marBottom w:val="0"/>
      <w:divBdr>
        <w:top w:val="none" w:sz="0" w:space="0" w:color="auto"/>
        <w:left w:val="none" w:sz="0" w:space="0" w:color="auto"/>
        <w:bottom w:val="none" w:sz="0" w:space="0" w:color="auto"/>
        <w:right w:val="none" w:sz="0" w:space="0" w:color="auto"/>
      </w:divBdr>
    </w:div>
    <w:div w:id="496656705">
      <w:bodyDiv w:val="1"/>
      <w:marLeft w:val="0"/>
      <w:marRight w:val="0"/>
      <w:marTop w:val="0"/>
      <w:marBottom w:val="0"/>
      <w:divBdr>
        <w:top w:val="none" w:sz="0" w:space="0" w:color="auto"/>
        <w:left w:val="none" w:sz="0" w:space="0" w:color="auto"/>
        <w:bottom w:val="none" w:sz="0" w:space="0" w:color="auto"/>
        <w:right w:val="none" w:sz="0" w:space="0" w:color="auto"/>
      </w:divBdr>
    </w:div>
    <w:div w:id="501430539">
      <w:bodyDiv w:val="1"/>
      <w:marLeft w:val="0"/>
      <w:marRight w:val="0"/>
      <w:marTop w:val="0"/>
      <w:marBottom w:val="0"/>
      <w:divBdr>
        <w:top w:val="none" w:sz="0" w:space="0" w:color="auto"/>
        <w:left w:val="none" w:sz="0" w:space="0" w:color="auto"/>
        <w:bottom w:val="none" w:sz="0" w:space="0" w:color="auto"/>
        <w:right w:val="none" w:sz="0" w:space="0" w:color="auto"/>
      </w:divBdr>
    </w:div>
    <w:div w:id="628124836">
      <w:bodyDiv w:val="1"/>
      <w:marLeft w:val="0"/>
      <w:marRight w:val="0"/>
      <w:marTop w:val="0"/>
      <w:marBottom w:val="0"/>
      <w:divBdr>
        <w:top w:val="none" w:sz="0" w:space="0" w:color="auto"/>
        <w:left w:val="none" w:sz="0" w:space="0" w:color="auto"/>
        <w:bottom w:val="none" w:sz="0" w:space="0" w:color="auto"/>
        <w:right w:val="none" w:sz="0" w:space="0" w:color="auto"/>
      </w:divBdr>
    </w:div>
    <w:div w:id="653485951">
      <w:bodyDiv w:val="1"/>
      <w:marLeft w:val="0"/>
      <w:marRight w:val="0"/>
      <w:marTop w:val="0"/>
      <w:marBottom w:val="0"/>
      <w:divBdr>
        <w:top w:val="none" w:sz="0" w:space="0" w:color="auto"/>
        <w:left w:val="none" w:sz="0" w:space="0" w:color="auto"/>
        <w:bottom w:val="none" w:sz="0" w:space="0" w:color="auto"/>
        <w:right w:val="none" w:sz="0" w:space="0" w:color="auto"/>
      </w:divBdr>
    </w:div>
    <w:div w:id="685981304">
      <w:bodyDiv w:val="1"/>
      <w:marLeft w:val="0"/>
      <w:marRight w:val="0"/>
      <w:marTop w:val="0"/>
      <w:marBottom w:val="0"/>
      <w:divBdr>
        <w:top w:val="none" w:sz="0" w:space="0" w:color="auto"/>
        <w:left w:val="none" w:sz="0" w:space="0" w:color="auto"/>
        <w:bottom w:val="none" w:sz="0" w:space="0" w:color="auto"/>
        <w:right w:val="none" w:sz="0" w:space="0" w:color="auto"/>
      </w:divBdr>
    </w:div>
    <w:div w:id="704057901">
      <w:bodyDiv w:val="1"/>
      <w:marLeft w:val="0"/>
      <w:marRight w:val="0"/>
      <w:marTop w:val="0"/>
      <w:marBottom w:val="0"/>
      <w:divBdr>
        <w:top w:val="none" w:sz="0" w:space="0" w:color="auto"/>
        <w:left w:val="none" w:sz="0" w:space="0" w:color="auto"/>
        <w:bottom w:val="none" w:sz="0" w:space="0" w:color="auto"/>
        <w:right w:val="none" w:sz="0" w:space="0" w:color="auto"/>
      </w:divBdr>
      <w:divsChild>
        <w:div w:id="682515149">
          <w:marLeft w:val="0"/>
          <w:marRight w:val="0"/>
          <w:marTop w:val="15"/>
          <w:marBottom w:val="0"/>
          <w:divBdr>
            <w:top w:val="none" w:sz="0" w:space="0" w:color="auto"/>
            <w:left w:val="none" w:sz="0" w:space="0" w:color="auto"/>
            <w:bottom w:val="none" w:sz="0" w:space="0" w:color="auto"/>
            <w:right w:val="none" w:sz="0" w:space="0" w:color="auto"/>
          </w:divBdr>
          <w:divsChild>
            <w:div w:id="209004668">
              <w:marLeft w:val="0"/>
              <w:marRight w:val="0"/>
              <w:marTop w:val="0"/>
              <w:marBottom w:val="0"/>
              <w:divBdr>
                <w:top w:val="none" w:sz="0" w:space="0" w:color="auto"/>
                <w:left w:val="none" w:sz="0" w:space="0" w:color="auto"/>
                <w:bottom w:val="none" w:sz="0" w:space="0" w:color="auto"/>
                <w:right w:val="none" w:sz="0" w:space="0" w:color="auto"/>
              </w:divBdr>
              <w:divsChild>
                <w:div w:id="544413201">
                  <w:marLeft w:val="0"/>
                  <w:marRight w:val="0"/>
                  <w:marTop w:val="0"/>
                  <w:marBottom w:val="0"/>
                  <w:divBdr>
                    <w:top w:val="none" w:sz="0" w:space="0" w:color="auto"/>
                    <w:left w:val="none" w:sz="0" w:space="0" w:color="auto"/>
                    <w:bottom w:val="none" w:sz="0" w:space="0" w:color="auto"/>
                    <w:right w:val="none" w:sz="0" w:space="0" w:color="auto"/>
                  </w:divBdr>
                </w:div>
                <w:div w:id="515195453">
                  <w:marLeft w:val="0"/>
                  <w:marRight w:val="0"/>
                  <w:marTop w:val="0"/>
                  <w:marBottom w:val="0"/>
                  <w:divBdr>
                    <w:top w:val="none" w:sz="0" w:space="0" w:color="auto"/>
                    <w:left w:val="none" w:sz="0" w:space="0" w:color="auto"/>
                    <w:bottom w:val="none" w:sz="0" w:space="0" w:color="auto"/>
                    <w:right w:val="none" w:sz="0" w:space="0" w:color="auto"/>
                  </w:divBdr>
                </w:div>
                <w:div w:id="1069112988">
                  <w:marLeft w:val="0"/>
                  <w:marRight w:val="0"/>
                  <w:marTop w:val="0"/>
                  <w:marBottom w:val="0"/>
                  <w:divBdr>
                    <w:top w:val="none" w:sz="0" w:space="0" w:color="auto"/>
                    <w:left w:val="none" w:sz="0" w:space="0" w:color="auto"/>
                    <w:bottom w:val="none" w:sz="0" w:space="0" w:color="auto"/>
                    <w:right w:val="none" w:sz="0" w:space="0" w:color="auto"/>
                  </w:divBdr>
                </w:div>
                <w:div w:id="1037583831">
                  <w:marLeft w:val="0"/>
                  <w:marRight w:val="0"/>
                  <w:marTop w:val="0"/>
                  <w:marBottom w:val="0"/>
                  <w:divBdr>
                    <w:top w:val="none" w:sz="0" w:space="0" w:color="auto"/>
                    <w:left w:val="none" w:sz="0" w:space="0" w:color="auto"/>
                    <w:bottom w:val="none" w:sz="0" w:space="0" w:color="auto"/>
                    <w:right w:val="none" w:sz="0" w:space="0" w:color="auto"/>
                  </w:divBdr>
                </w:div>
                <w:div w:id="1975329624">
                  <w:marLeft w:val="0"/>
                  <w:marRight w:val="0"/>
                  <w:marTop w:val="0"/>
                  <w:marBottom w:val="0"/>
                  <w:divBdr>
                    <w:top w:val="none" w:sz="0" w:space="0" w:color="auto"/>
                    <w:left w:val="none" w:sz="0" w:space="0" w:color="auto"/>
                    <w:bottom w:val="none" w:sz="0" w:space="0" w:color="auto"/>
                    <w:right w:val="none" w:sz="0" w:space="0" w:color="auto"/>
                  </w:divBdr>
                </w:div>
                <w:div w:id="140007951">
                  <w:marLeft w:val="0"/>
                  <w:marRight w:val="0"/>
                  <w:marTop w:val="0"/>
                  <w:marBottom w:val="0"/>
                  <w:divBdr>
                    <w:top w:val="none" w:sz="0" w:space="0" w:color="auto"/>
                    <w:left w:val="none" w:sz="0" w:space="0" w:color="auto"/>
                    <w:bottom w:val="none" w:sz="0" w:space="0" w:color="auto"/>
                    <w:right w:val="none" w:sz="0" w:space="0" w:color="auto"/>
                  </w:divBdr>
                </w:div>
                <w:div w:id="29572923">
                  <w:marLeft w:val="0"/>
                  <w:marRight w:val="0"/>
                  <w:marTop w:val="0"/>
                  <w:marBottom w:val="0"/>
                  <w:divBdr>
                    <w:top w:val="none" w:sz="0" w:space="0" w:color="auto"/>
                    <w:left w:val="none" w:sz="0" w:space="0" w:color="auto"/>
                    <w:bottom w:val="none" w:sz="0" w:space="0" w:color="auto"/>
                    <w:right w:val="none" w:sz="0" w:space="0" w:color="auto"/>
                  </w:divBdr>
                </w:div>
                <w:div w:id="1259607505">
                  <w:marLeft w:val="0"/>
                  <w:marRight w:val="0"/>
                  <w:marTop w:val="0"/>
                  <w:marBottom w:val="0"/>
                  <w:divBdr>
                    <w:top w:val="none" w:sz="0" w:space="0" w:color="auto"/>
                    <w:left w:val="none" w:sz="0" w:space="0" w:color="auto"/>
                    <w:bottom w:val="none" w:sz="0" w:space="0" w:color="auto"/>
                    <w:right w:val="none" w:sz="0" w:space="0" w:color="auto"/>
                  </w:divBdr>
                </w:div>
                <w:div w:id="94372822">
                  <w:marLeft w:val="0"/>
                  <w:marRight w:val="0"/>
                  <w:marTop w:val="0"/>
                  <w:marBottom w:val="0"/>
                  <w:divBdr>
                    <w:top w:val="none" w:sz="0" w:space="0" w:color="auto"/>
                    <w:left w:val="none" w:sz="0" w:space="0" w:color="auto"/>
                    <w:bottom w:val="none" w:sz="0" w:space="0" w:color="auto"/>
                    <w:right w:val="none" w:sz="0" w:space="0" w:color="auto"/>
                  </w:divBdr>
                </w:div>
                <w:div w:id="546257629">
                  <w:marLeft w:val="0"/>
                  <w:marRight w:val="0"/>
                  <w:marTop w:val="0"/>
                  <w:marBottom w:val="0"/>
                  <w:divBdr>
                    <w:top w:val="none" w:sz="0" w:space="0" w:color="auto"/>
                    <w:left w:val="none" w:sz="0" w:space="0" w:color="auto"/>
                    <w:bottom w:val="none" w:sz="0" w:space="0" w:color="auto"/>
                    <w:right w:val="none" w:sz="0" w:space="0" w:color="auto"/>
                  </w:divBdr>
                </w:div>
                <w:div w:id="1046368975">
                  <w:marLeft w:val="0"/>
                  <w:marRight w:val="0"/>
                  <w:marTop w:val="0"/>
                  <w:marBottom w:val="0"/>
                  <w:divBdr>
                    <w:top w:val="none" w:sz="0" w:space="0" w:color="auto"/>
                    <w:left w:val="none" w:sz="0" w:space="0" w:color="auto"/>
                    <w:bottom w:val="none" w:sz="0" w:space="0" w:color="auto"/>
                    <w:right w:val="none" w:sz="0" w:space="0" w:color="auto"/>
                  </w:divBdr>
                </w:div>
                <w:div w:id="1653942954">
                  <w:marLeft w:val="0"/>
                  <w:marRight w:val="0"/>
                  <w:marTop w:val="0"/>
                  <w:marBottom w:val="0"/>
                  <w:divBdr>
                    <w:top w:val="none" w:sz="0" w:space="0" w:color="auto"/>
                    <w:left w:val="none" w:sz="0" w:space="0" w:color="auto"/>
                    <w:bottom w:val="none" w:sz="0" w:space="0" w:color="auto"/>
                    <w:right w:val="none" w:sz="0" w:space="0" w:color="auto"/>
                  </w:divBdr>
                </w:div>
                <w:div w:id="1527253669">
                  <w:marLeft w:val="0"/>
                  <w:marRight w:val="0"/>
                  <w:marTop w:val="0"/>
                  <w:marBottom w:val="0"/>
                  <w:divBdr>
                    <w:top w:val="none" w:sz="0" w:space="0" w:color="auto"/>
                    <w:left w:val="none" w:sz="0" w:space="0" w:color="auto"/>
                    <w:bottom w:val="none" w:sz="0" w:space="0" w:color="auto"/>
                    <w:right w:val="none" w:sz="0" w:space="0" w:color="auto"/>
                  </w:divBdr>
                </w:div>
                <w:div w:id="1598248450">
                  <w:marLeft w:val="0"/>
                  <w:marRight w:val="0"/>
                  <w:marTop w:val="0"/>
                  <w:marBottom w:val="0"/>
                  <w:divBdr>
                    <w:top w:val="none" w:sz="0" w:space="0" w:color="auto"/>
                    <w:left w:val="none" w:sz="0" w:space="0" w:color="auto"/>
                    <w:bottom w:val="none" w:sz="0" w:space="0" w:color="auto"/>
                    <w:right w:val="none" w:sz="0" w:space="0" w:color="auto"/>
                  </w:divBdr>
                </w:div>
                <w:div w:id="863522922">
                  <w:marLeft w:val="0"/>
                  <w:marRight w:val="0"/>
                  <w:marTop w:val="0"/>
                  <w:marBottom w:val="0"/>
                  <w:divBdr>
                    <w:top w:val="none" w:sz="0" w:space="0" w:color="auto"/>
                    <w:left w:val="none" w:sz="0" w:space="0" w:color="auto"/>
                    <w:bottom w:val="none" w:sz="0" w:space="0" w:color="auto"/>
                    <w:right w:val="none" w:sz="0" w:space="0" w:color="auto"/>
                  </w:divBdr>
                </w:div>
                <w:div w:id="124586531">
                  <w:marLeft w:val="0"/>
                  <w:marRight w:val="0"/>
                  <w:marTop w:val="0"/>
                  <w:marBottom w:val="0"/>
                  <w:divBdr>
                    <w:top w:val="none" w:sz="0" w:space="0" w:color="auto"/>
                    <w:left w:val="none" w:sz="0" w:space="0" w:color="auto"/>
                    <w:bottom w:val="none" w:sz="0" w:space="0" w:color="auto"/>
                    <w:right w:val="none" w:sz="0" w:space="0" w:color="auto"/>
                  </w:divBdr>
                </w:div>
                <w:div w:id="1850293046">
                  <w:marLeft w:val="0"/>
                  <w:marRight w:val="0"/>
                  <w:marTop w:val="0"/>
                  <w:marBottom w:val="0"/>
                  <w:divBdr>
                    <w:top w:val="none" w:sz="0" w:space="0" w:color="auto"/>
                    <w:left w:val="none" w:sz="0" w:space="0" w:color="auto"/>
                    <w:bottom w:val="none" w:sz="0" w:space="0" w:color="auto"/>
                    <w:right w:val="none" w:sz="0" w:space="0" w:color="auto"/>
                  </w:divBdr>
                </w:div>
                <w:div w:id="599871659">
                  <w:marLeft w:val="0"/>
                  <w:marRight w:val="0"/>
                  <w:marTop w:val="0"/>
                  <w:marBottom w:val="0"/>
                  <w:divBdr>
                    <w:top w:val="none" w:sz="0" w:space="0" w:color="auto"/>
                    <w:left w:val="none" w:sz="0" w:space="0" w:color="auto"/>
                    <w:bottom w:val="none" w:sz="0" w:space="0" w:color="auto"/>
                    <w:right w:val="none" w:sz="0" w:space="0" w:color="auto"/>
                  </w:divBdr>
                </w:div>
                <w:div w:id="1485657274">
                  <w:marLeft w:val="0"/>
                  <w:marRight w:val="0"/>
                  <w:marTop w:val="0"/>
                  <w:marBottom w:val="0"/>
                  <w:divBdr>
                    <w:top w:val="none" w:sz="0" w:space="0" w:color="auto"/>
                    <w:left w:val="none" w:sz="0" w:space="0" w:color="auto"/>
                    <w:bottom w:val="none" w:sz="0" w:space="0" w:color="auto"/>
                    <w:right w:val="none" w:sz="0" w:space="0" w:color="auto"/>
                  </w:divBdr>
                </w:div>
                <w:div w:id="375083817">
                  <w:marLeft w:val="0"/>
                  <w:marRight w:val="0"/>
                  <w:marTop w:val="0"/>
                  <w:marBottom w:val="0"/>
                  <w:divBdr>
                    <w:top w:val="none" w:sz="0" w:space="0" w:color="auto"/>
                    <w:left w:val="none" w:sz="0" w:space="0" w:color="auto"/>
                    <w:bottom w:val="none" w:sz="0" w:space="0" w:color="auto"/>
                    <w:right w:val="none" w:sz="0" w:space="0" w:color="auto"/>
                  </w:divBdr>
                </w:div>
                <w:div w:id="1841775368">
                  <w:marLeft w:val="0"/>
                  <w:marRight w:val="0"/>
                  <w:marTop w:val="0"/>
                  <w:marBottom w:val="0"/>
                  <w:divBdr>
                    <w:top w:val="none" w:sz="0" w:space="0" w:color="auto"/>
                    <w:left w:val="none" w:sz="0" w:space="0" w:color="auto"/>
                    <w:bottom w:val="none" w:sz="0" w:space="0" w:color="auto"/>
                    <w:right w:val="none" w:sz="0" w:space="0" w:color="auto"/>
                  </w:divBdr>
                </w:div>
                <w:div w:id="373384084">
                  <w:marLeft w:val="0"/>
                  <w:marRight w:val="0"/>
                  <w:marTop w:val="0"/>
                  <w:marBottom w:val="0"/>
                  <w:divBdr>
                    <w:top w:val="none" w:sz="0" w:space="0" w:color="auto"/>
                    <w:left w:val="none" w:sz="0" w:space="0" w:color="auto"/>
                    <w:bottom w:val="none" w:sz="0" w:space="0" w:color="auto"/>
                    <w:right w:val="none" w:sz="0" w:space="0" w:color="auto"/>
                  </w:divBdr>
                </w:div>
                <w:div w:id="1507088544">
                  <w:marLeft w:val="0"/>
                  <w:marRight w:val="0"/>
                  <w:marTop w:val="0"/>
                  <w:marBottom w:val="0"/>
                  <w:divBdr>
                    <w:top w:val="none" w:sz="0" w:space="0" w:color="auto"/>
                    <w:left w:val="none" w:sz="0" w:space="0" w:color="auto"/>
                    <w:bottom w:val="none" w:sz="0" w:space="0" w:color="auto"/>
                    <w:right w:val="none" w:sz="0" w:space="0" w:color="auto"/>
                  </w:divBdr>
                </w:div>
                <w:div w:id="452867462">
                  <w:marLeft w:val="0"/>
                  <w:marRight w:val="0"/>
                  <w:marTop w:val="0"/>
                  <w:marBottom w:val="0"/>
                  <w:divBdr>
                    <w:top w:val="none" w:sz="0" w:space="0" w:color="auto"/>
                    <w:left w:val="none" w:sz="0" w:space="0" w:color="auto"/>
                    <w:bottom w:val="none" w:sz="0" w:space="0" w:color="auto"/>
                    <w:right w:val="none" w:sz="0" w:space="0" w:color="auto"/>
                  </w:divBdr>
                </w:div>
                <w:div w:id="2006207556">
                  <w:marLeft w:val="0"/>
                  <w:marRight w:val="0"/>
                  <w:marTop w:val="0"/>
                  <w:marBottom w:val="0"/>
                  <w:divBdr>
                    <w:top w:val="none" w:sz="0" w:space="0" w:color="auto"/>
                    <w:left w:val="none" w:sz="0" w:space="0" w:color="auto"/>
                    <w:bottom w:val="none" w:sz="0" w:space="0" w:color="auto"/>
                    <w:right w:val="none" w:sz="0" w:space="0" w:color="auto"/>
                  </w:divBdr>
                </w:div>
                <w:div w:id="1697852598">
                  <w:marLeft w:val="0"/>
                  <w:marRight w:val="0"/>
                  <w:marTop w:val="0"/>
                  <w:marBottom w:val="0"/>
                  <w:divBdr>
                    <w:top w:val="none" w:sz="0" w:space="0" w:color="auto"/>
                    <w:left w:val="none" w:sz="0" w:space="0" w:color="auto"/>
                    <w:bottom w:val="none" w:sz="0" w:space="0" w:color="auto"/>
                    <w:right w:val="none" w:sz="0" w:space="0" w:color="auto"/>
                  </w:divBdr>
                </w:div>
                <w:div w:id="1375421118">
                  <w:marLeft w:val="0"/>
                  <w:marRight w:val="0"/>
                  <w:marTop w:val="0"/>
                  <w:marBottom w:val="0"/>
                  <w:divBdr>
                    <w:top w:val="none" w:sz="0" w:space="0" w:color="auto"/>
                    <w:left w:val="none" w:sz="0" w:space="0" w:color="auto"/>
                    <w:bottom w:val="none" w:sz="0" w:space="0" w:color="auto"/>
                    <w:right w:val="none" w:sz="0" w:space="0" w:color="auto"/>
                  </w:divBdr>
                </w:div>
                <w:div w:id="420101168">
                  <w:marLeft w:val="0"/>
                  <w:marRight w:val="0"/>
                  <w:marTop w:val="0"/>
                  <w:marBottom w:val="0"/>
                  <w:divBdr>
                    <w:top w:val="none" w:sz="0" w:space="0" w:color="auto"/>
                    <w:left w:val="none" w:sz="0" w:space="0" w:color="auto"/>
                    <w:bottom w:val="none" w:sz="0" w:space="0" w:color="auto"/>
                    <w:right w:val="none" w:sz="0" w:space="0" w:color="auto"/>
                  </w:divBdr>
                </w:div>
                <w:div w:id="205872272">
                  <w:marLeft w:val="0"/>
                  <w:marRight w:val="0"/>
                  <w:marTop w:val="0"/>
                  <w:marBottom w:val="0"/>
                  <w:divBdr>
                    <w:top w:val="none" w:sz="0" w:space="0" w:color="auto"/>
                    <w:left w:val="none" w:sz="0" w:space="0" w:color="auto"/>
                    <w:bottom w:val="none" w:sz="0" w:space="0" w:color="auto"/>
                    <w:right w:val="none" w:sz="0" w:space="0" w:color="auto"/>
                  </w:divBdr>
                </w:div>
                <w:div w:id="540360957">
                  <w:marLeft w:val="0"/>
                  <w:marRight w:val="0"/>
                  <w:marTop w:val="0"/>
                  <w:marBottom w:val="0"/>
                  <w:divBdr>
                    <w:top w:val="none" w:sz="0" w:space="0" w:color="auto"/>
                    <w:left w:val="none" w:sz="0" w:space="0" w:color="auto"/>
                    <w:bottom w:val="none" w:sz="0" w:space="0" w:color="auto"/>
                    <w:right w:val="none" w:sz="0" w:space="0" w:color="auto"/>
                  </w:divBdr>
                </w:div>
                <w:div w:id="1445271324">
                  <w:marLeft w:val="0"/>
                  <w:marRight w:val="0"/>
                  <w:marTop w:val="0"/>
                  <w:marBottom w:val="0"/>
                  <w:divBdr>
                    <w:top w:val="none" w:sz="0" w:space="0" w:color="auto"/>
                    <w:left w:val="none" w:sz="0" w:space="0" w:color="auto"/>
                    <w:bottom w:val="none" w:sz="0" w:space="0" w:color="auto"/>
                    <w:right w:val="none" w:sz="0" w:space="0" w:color="auto"/>
                  </w:divBdr>
                </w:div>
                <w:div w:id="309405714">
                  <w:marLeft w:val="0"/>
                  <w:marRight w:val="0"/>
                  <w:marTop w:val="0"/>
                  <w:marBottom w:val="0"/>
                  <w:divBdr>
                    <w:top w:val="none" w:sz="0" w:space="0" w:color="auto"/>
                    <w:left w:val="none" w:sz="0" w:space="0" w:color="auto"/>
                    <w:bottom w:val="none" w:sz="0" w:space="0" w:color="auto"/>
                    <w:right w:val="none" w:sz="0" w:space="0" w:color="auto"/>
                  </w:divBdr>
                </w:div>
                <w:div w:id="1026902600">
                  <w:marLeft w:val="0"/>
                  <w:marRight w:val="0"/>
                  <w:marTop w:val="0"/>
                  <w:marBottom w:val="0"/>
                  <w:divBdr>
                    <w:top w:val="none" w:sz="0" w:space="0" w:color="auto"/>
                    <w:left w:val="none" w:sz="0" w:space="0" w:color="auto"/>
                    <w:bottom w:val="none" w:sz="0" w:space="0" w:color="auto"/>
                    <w:right w:val="none" w:sz="0" w:space="0" w:color="auto"/>
                  </w:divBdr>
                </w:div>
                <w:div w:id="925572928">
                  <w:marLeft w:val="0"/>
                  <w:marRight w:val="0"/>
                  <w:marTop w:val="0"/>
                  <w:marBottom w:val="0"/>
                  <w:divBdr>
                    <w:top w:val="none" w:sz="0" w:space="0" w:color="auto"/>
                    <w:left w:val="none" w:sz="0" w:space="0" w:color="auto"/>
                    <w:bottom w:val="none" w:sz="0" w:space="0" w:color="auto"/>
                    <w:right w:val="none" w:sz="0" w:space="0" w:color="auto"/>
                  </w:divBdr>
                </w:div>
                <w:div w:id="1638991152">
                  <w:marLeft w:val="0"/>
                  <w:marRight w:val="0"/>
                  <w:marTop w:val="0"/>
                  <w:marBottom w:val="0"/>
                  <w:divBdr>
                    <w:top w:val="none" w:sz="0" w:space="0" w:color="auto"/>
                    <w:left w:val="none" w:sz="0" w:space="0" w:color="auto"/>
                    <w:bottom w:val="none" w:sz="0" w:space="0" w:color="auto"/>
                    <w:right w:val="none" w:sz="0" w:space="0" w:color="auto"/>
                  </w:divBdr>
                </w:div>
                <w:div w:id="2070765541">
                  <w:marLeft w:val="0"/>
                  <w:marRight w:val="0"/>
                  <w:marTop w:val="0"/>
                  <w:marBottom w:val="0"/>
                  <w:divBdr>
                    <w:top w:val="none" w:sz="0" w:space="0" w:color="auto"/>
                    <w:left w:val="none" w:sz="0" w:space="0" w:color="auto"/>
                    <w:bottom w:val="none" w:sz="0" w:space="0" w:color="auto"/>
                    <w:right w:val="none" w:sz="0" w:space="0" w:color="auto"/>
                  </w:divBdr>
                </w:div>
                <w:div w:id="1802920207">
                  <w:marLeft w:val="0"/>
                  <w:marRight w:val="0"/>
                  <w:marTop w:val="0"/>
                  <w:marBottom w:val="0"/>
                  <w:divBdr>
                    <w:top w:val="none" w:sz="0" w:space="0" w:color="auto"/>
                    <w:left w:val="none" w:sz="0" w:space="0" w:color="auto"/>
                    <w:bottom w:val="none" w:sz="0" w:space="0" w:color="auto"/>
                    <w:right w:val="none" w:sz="0" w:space="0" w:color="auto"/>
                  </w:divBdr>
                </w:div>
                <w:div w:id="298072606">
                  <w:marLeft w:val="0"/>
                  <w:marRight w:val="0"/>
                  <w:marTop w:val="0"/>
                  <w:marBottom w:val="0"/>
                  <w:divBdr>
                    <w:top w:val="none" w:sz="0" w:space="0" w:color="auto"/>
                    <w:left w:val="none" w:sz="0" w:space="0" w:color="auto"/>
                    <w:bottom w:val="none" w:sz="0" w:space="0" w:color="auto"/>
                    <w:right w:val="none" w:sz="0" w:space="0" w:color="auto"/>
                  </w:divBdr>
                </w:div>
                <w:div w:id="753627013">
                  <w:marLeft w:val="0"/>
                  <w:marRight w:val="0"/>
                  <w:marTop w:val="0"/>
                  <w:marBottom w:val="0"/>
                  <w:divBdr>
                    <w:top w:val="none" w:sz="0" w:space="0" w:color="auto"/>
                    <w:left w:val="none" w:sz="0" w:space="0" w:color="auto"/>
                    <w:bottom w:val="none" w:sz="0" w:space="0" w:color="auto"/>
                    <w:right w:val="none" w:sz="0" w:space="0" w:color="auto"/>
                  </w:divBdr>
                </w:div>
                <w:div w:id="1759984901">
                  <w:marLeft w:val="0"/>
                  <w:marRight w:val="0"/>
                  <w:marTop w:val="0"/>
                  <w:marBottom w:val="0"/>
                  <w:divBdr>
                    <w:top w:val="none" w:sz="0" w:space="0" w:color="auto"/>
                    <w:left w:val="none" w:sz="0" w:space="0" w:color="auto"/>
                    <w:bottom w:val="none" w:sz="0" w:space="0" w:color="auto"/>
                    <w:right w:val="none" w:sz="0" w:space="0" w:color="auto"/>
                  </w:divBdr>
                </w:div>
                <w:div w:id="188691303">
                  <w:marLeft w:val="0"/>
                  <w:marRight w:val="0"/>
                  <w:marTop w:val="0"/>
                  <w:marBottom w:val="0"/>
                  <w:divBdr>
                    <w:top w:val="none" w:sz="0" w:space="0" w:color="auto"/>
                    <w:left w:val="none" w:sz="0" w:space="0" w:color="auto"/>
                    <w:bottom w:val="none" w:sz="0" w:space="0" w:color="auto"/>
                    <w:right w:val="none" w:sz="0" w:space="0" w:color="auto"/>
                  </w:divBdr>
                </w:div>
                <w:div w:id="2126608409">
                  <w:marLeft w:val="0"/>
                  <w:marRight w:val="0"/>
                  <w:marTop w:val="0"/>
                  <w:marBottom w:val="0"/>
                  <w:divBdr>
                    <w:top w:val="none" w:sz="0" w:space="0" w:color="auto"/>
                    <w:left w:val="none" w:sz="0" w:space="0" w:color="auto"/>
                    <w:bottom w:val="none" w:sz="0" w:space="0" w:color="auto"/>
                    <w:right w:val="none" w:sz="0" w:space="0" w:color="auto"/>
                  </w:divBdr>
                </w:div>
                <w:div w:id="282005414">
                  <w:marLeft w:val="0"/>
                  <w:marRight w:val="0"/>
                  <w:marTop w:val="0"/>
                  <w:marBottom w:val="0"/>
                  <w:divBdr>
                    <w:top w:val="none" w:sz="0" w:space="0" w:color="auto"/>
                    <w:left w:val="none" w:sz="0" w:space="0" w:color="auto"/>
                    <w:bottom w:val="none" w:sz="0" w:space="0" w:color="auto"/>
                    <w:right w:val="none" w:sz="0" w:space="0" w:color="auto"/>
                  </w:divBdr>
                </w:div>
                <w:div w:id="1503468872">
                  <w:marLeft w:val="0"/>
                  <w:marRight w:val="0"/>
                  <w:marTop w:val="0"/>
                  <w:marBottom w:val="0"/>
                  <w:divBdr>
                    <w:top w:val="none" w:sz="0" w:space="0" w:color="auto"/>
                    <w:left w:val="none" w:sz="0" w:space="0" w:color="auto"/>
                    <w:bottom w:val="none" w:sz="0" w:space="0" w:color="auto"/>
                    <w:right w:val="none" w:sz="0" w:space="0" w:color="auto"/>
                  </w:divBdr>
                </w:div>
                <w:div w:id="1562252983">
                  <w:marLeft w:val="0"/>
                  <w:marRight w:val="0"/>
                  <w:marTop w:val="0"/>
                  <w:marBottom w:val="0"/>
                  <w:divBdr>
                    <w:top w:val="none" w:sz="0" w:space="0" w:color="auto"/>
                    <w:left w:val="none" w:sz="0" w:space="0" w:color="auto"/>
                    <w:bottom w:val="none" w:sz="0" w:space="0" w:color="auto"/>
                    <w:right w:val="none" w:sz="0" w:space="0" w:color="auto"/>
                  </w:divBdr>
                </w:div>
                <w:div w:id="20979518">
                  <w:marLeft w:val="0"/>
                  <w:marRight w:val="0"/>
                  <w:marTop w:val="0"/>
                  <w:marBottom w:val="0"/>
                  <w:divBdr>
                    <w:top w:val="none" w:sz="0" w:space="0" w:color="auto"/>
                    <w:left w:val="none" w:sz="0" w:space="0" w:color="auto"/>
                    <w:bottom w:val="none" w:sz="0" w:space="0" w:color="auto"/>
                    <w:right w:val="none" w:sz="0" w:space="0" w:color="auto"/>
                  </w:divBdr>
                </w:div>
                <w:div w:id="495072586">
                  <w:marLeft w:val="0"/>
                  <w:marRight w:val="0"/>
                  <w:marTop w:val="0"/>
                  <w:marBottom w:val="0"/>
                  <w:divBdr>
                    <w:top w:val="none" w:sz="0" w:space="0" w:color="auto"/>
                    <w:left w:val="none" w:sz="0" w:space="0" w:color="auto"/>
                    <w:bottom w:val="none" w:sz="0" w:space="0" w:color="auto"/>
                    <w:right w:val="none" w:sz="0" w:space="0" w:color="auto"/>
                  </w:divBdr>
                </w:div>
                <w:div w:id="2113044337">
                  <w:marLeft w:val="0"/>
                  <w:marRight w:val="0"/>
                  <w:marTop w:val="0"/>
                  <w:marBottom w:val="0"/>
                  <w:divBdr>
                    <w:top w:val="none" w:sz="0" w:space="0" w:color="auto"/>
                    <w:left w:val="none" w:sz="0" w:space="0" w:color="auto"/>
                    <w:bottom w:val="none" w:sz="0" w:space="0" w:color="auto"/>
                    <w:right w:val="none" w:sz="0" w:space="0" w:color="auto"/>
                  </w:divBdr>
                </w:div>
                <w:div w:id="900560666">
                  <w:marLeft w:val="0"/>
                  <w:marRight w:val="0"/>
                  <w:marTop w:val="0"/>
                  <w:marBottom w:val="0"/>
                  <w:divBdr>
                    <w:top w:val="none" w:sz="0" w:space="0" w:color="auto"/>
                    <w:left w:val="none" w:sz="0" w:space="0" w:color="auto"/>
                    <w:bottom w:val="none" w:sz="0" w:space="0" w:color="auto"/>
                    <w:right w:val="none" w:sz="0" w:space="0" w:color="auto"/>
                  </w:divBdr>
                </w:div>
                <w:div w:id="1142770229">
                  <w:marLeft w:val="0"/>
                  <w:marRight w:val="0"/>
                  <w:marTop w:val="0"/>
                  <w:marBottom w:val="0"/>
                  <w:divBdr>
                    <w:top w:val="none" w:sz="0" w:space="0" w:color="auto"/>
                    <w:left w:val="none" w:sz="0" w:space="0" w:color="auto"/>
                    <w:bottom w:val="none" w:sz="0" w:space="0" w:color="auto"/>
                    <w:right w:val="none" w:sz="0" w:space="0" w:color="auto"/>
                  </w:divBdr>
                </w:div>
                <w:div w:id="1776251062">
                  <w:marLeft w:val="0"/>
                  <w:marRight w:val="0"/>
                  <w:marTop w:val="0"/>
                  <w:marBottom w:val="0"/>
                  <w:divBdr>
                    <w:top w:val="none" w:sz="0" w:space="0" w:color="auto"/>
                    <w:left w:val="none" w:sz="0" w:space="0" w:color="auto"/>
                    <w:bottom w:val="none" w:sz="0" w:space="0" w:color="auto"/>
                    <w:right w:val="none" w:sz="0" w:space="0" w:color="auto"/>
                  </w:divBdr>
                </w:div>
                <w:div w:id="679897649">
                  <w:marLeft w:val="0"/>
                  <w:marRight w:val="0"/>
                  <w:marTop w:val="0"/>
                  <w:marBottom w:val="0"/>
                  <w:divBdr>
                    <w:top w:val="none" w:sz="0" w:space="0" w:color="auto"/>
                    <w:left w:val="none" w:sz="0" w:space="0" w:color="auto"/>
                    <w:bottom w:val="none" w:sz="0" w:space="0" w:color="auto"/>
                    <w:right w:val="none" w:sz="0" w:space="0" w:color="auto"/>
                  </w:divBdr>
                </w:div>
                <w:div w:id="129323904">
                  <w:marLeft w:val="0"/>
                  <w:marRight w:val="0"/>
                  <w:marTop w:val="0"/>
                  <w:marBottom w:val="0"/>
                  <w:divBdr>
                    <w:top w:val="none" w:sz="0" w:space="0" w:color="auto"/>
                    <w:left w:val="none" w:sz="0" w:space="0" w:color="auto"/>
                    <w:bottom w:val="none" w:sz="0" w:space="0" w:color="auto"/>
                    <w:right w:val="none" w:sz="0" w:space="0" w:color="auto"/>
                  </w:divBdr>
                </w:div>
                <w:div w:id="2044134844">
                  <w:marLeft w:val="0"/>
                  <w:marRight w:val="0"/>
                  <w:marTop w:val="0"/>
                  <w:marBottom w:val="0"/>
                  <w:divBdr>
                    <w:top w:val="none" w:sz="0" w:space="0" w:color="auto"/>
                    <w:left w:val="none" w:sz="0" w:space="0" w:color="auto"/>
                    <w:bottom w:val="none" w:sz="0" w:space="0" w:color="auto"/>
                    <w:right w:val="none" w:sz="0" w:space="0" w:color="auto"/>
                  </w:divBdr>
                </w:div>
                <w:div w:id="280115451">
                  <w:marLeft w:val="0"/>
                  <w:marRight w:val="0"/>
                  <w:marTop w:val="0"/>
                  <w:marBottom w:val="0"/>
                  <w:divBdr>
                    <w:top w:val="none" w:sz="0" w:space="0" w:color="auto"/>
                    <w:left w:val="none" w:sz="0" w:space="0" w:color="auto"/>
                    <w:bottom w:val="none" w:sz="0" w:space="0" w:color="auto"/>
                    <w:right w:val="none" w:sz="0" w:space="0" w:color="auto"/>
                  </w:divBdr>
                </w:div>
                <w:div w:id="491801161">
                  <w:marLeft w:val="0"/>
                  <w:marRight w:val="0"/>
                  <w:marTop w:val="0"/>
                  <w:marBottom w:val="0"/>
                  <w:divBdr>
                    <w:top w:val="none" w:sz="0" w:space="0" w:color="auto"/>
                    <w:left w:val="none" w:sz="0" w:space="0" w:color="auto"/>
                    <w:bottom w:val="none" w:sz="0" w:space="0" w:color="auto"/>
                    <w:right w:val="none" w:sz="0" w:space="0" w:color="auto"/>
                  </w:divBdr>
                </w:div>
                <w:div w:id="1759863440">
                  <w:marLeft w:val="0"/>
                  <w:marRight w:val="0"/>
                  <w:marTop w:val="0"/>
                  <w:marBottom w:val="0"/>
                  <w:divBdr>
                    <w:top w:val="none" w:sz="0" w:space="0" w:color="auto"/>
                    <w:left w:val="none" w:sz="0" w:space="0" w:color="auto"/>
                    <w:bottom w:val="none" w:sz="0" w:space="0" w:color="auto"/>
                    <w:right w:val="none" w:sz="0" w:space="0" w:color="auto"/>
                  </w:divBdr>
                </w:div>
                <w:div w:id="1259943962">
                  <w:marLeft w:val="0"/>
                  <w:marRight w:val="0"/>
                  <w:marTop w:val="0"/>
                  <w:marBottom w:val="0"/>
                  <w:divBdr>
                    <w:top w:val="none" w:sz="0" w:space="0" w:color="auto"/>
                    <w:left w:val="none" w:sz="0" w:space="0" w:color="auto"/>
                    <w:bottom w:val="none" w:sz="0" w:space="0" w:color="auto"/>
                    <w:right w:val="none" w:sz="0" w:space="0" w:color="auto"/>
                  </w:divBdr>
                </w:div>
                <w:div w:id="1566799489">
                  <w:marLeft w:val="0"/>
                  <w:marRight w:val="0"/>
                  <w:marTop w:val="0"/>
                  <w:marBottom w:val="0"/>
                  <w:divBdr>
                    <w:top w:val="none" w:sz="0" w:space="0" w:color="auto"/>
                    <w:left w:val="none" w:sz="0" w:space="0" w:color="auto"/>
                    <w:bottom w:val="none" w:sz="0" w:space="0" w:color="auto"/>
                    <w:right w:val="none" w:sz="0" w:space="0" w:color="auto"/>
                  </w:divBdr>
                </w:div>
                <w:div w:id="1271936841">
                  <w:marLeft w:val="0"/>
                  <w:marRight w:val="0"/>
                  <w:marTop w:val="0"/>
                  <w:marBottom w:val="0"/>
                  <w:divBdr>
                    <w:top w:val="none" w:sz="0" w:space="0" w:color="auto"/>
                    <w:left w:val="none" w:sz="0" w:space="0" w:color="auto"/>
                    <w:bottom w:val="none" w:sz="0" w:space="0" w:color="auto"/>
                    <w:right w:val="none" w:sz="0" w:space="0" w:color="auto"/>
                  </w:divBdr>
                </w:div>
                <w:div w:id="2073503820">
                  <w:marLeft w:val="0"/>
                  <w:marRight w:val="0"/>
                  <w:marTop w:val="0"/>
                  <w:marBottom w:val="0"/>
                  <w:divBdr>
                    <w:top w:val="none" w:sz="0" w:space="0" w:color="auto"/>
                    <w:left w:val="none" w:sz="0" w:space="0" w:color="auto"/>
                    <w:bottom w:val="none" w:sz="0" w:space="0" w:color="auto"/>
                    <w:right w:val="none" w:sz="0" w:space="0" w:color="auto"/>
                  </w:divBdr>
                </w:div>
                <w:div w:id="1936554557">
                  <w:marLeft w:val="0"/>
                  <w:marRight w:val="0"/>
                  <w:marTop w:val="0"/>
                  <w:marBottom w:val="0"/>
                  <w:divBdr>
                    <w:top w:val="none" w:sz="0" w:space="0" w:color="auto"/>
                    <w:left w:val="none" w:sz="0" w:space="0" w:color="auto"/>
                    <w:bottom w:val="none" w:sz="0" w:space="0" w:color="auto"/>
                    <w:right w:val="none" w:sz="0" w:space="0" w:color="auto"/>
                  </w:divBdr>
                </w:div>
                <w:div w:id="879365179">
                  <w:marLeft w:val="0"/>
                  <w:marRight w:val="0"/>
                  <w:marTop w:val="0"/>
                  <w:marBottom w:val="0"/>
                  <w:divBdr>
                    <w:top w:val="none" w:sz="0" w:space="0" w:color="auto"/>
                    <w:left w:val="none" w:sz="0" w:space="0" w:color="auto"/>
                    <w:bottom w:val="none" w:sz="0" w:space="0" w:color="auto"/>
                    <w:right w:val="none" w:sz="0" w:space="0" w:color="auto"/>
                  </w:divBdr>
                </w:div>
                <w:div w:id="1331834753">
                  <w:marLeft w:val="0"/>
                  <w:marRight w:val="0"/>
                  <w:marTop w:val="0"/>
                  <w:marBottom w:val="0"/>
                  <w:divBdr>
                    <w:top w:val="none" w:sz="0" w:space="0" w:color="auto"/>
                    <w:left w:val="none" w:sz="0" w:space="0" w:color="auto"/>
                    <w:bottom w:val="none" w:sz="0" w:space="0" w:color="auto"/>
                    <w:right w:val="none" w:sz="0" w:space="0" w:color="auto"/>
                  </w:divBdr>
                </w:div>
                <w:div w:id="1884904622">
                  <w:marLeft w:val="0"/>
                  <w:marRight w:val="0"/>
                  <w:marTop w:val="0"/>
                  <w:marBottom w:val="0"/>
                  <w:divBdr>
                    <w:top w:val="none" w:sz="0" w:space="0" w:color="auto"/>
                    <w:left w:val="none" w:sz="0" w:space="0" w:color="auto"/>
                    <w:bottom w:val="none" w:sz="0" w:space="0" w:color="auto"/>
                    <w:right w:val="none" w:sz="0" w:space="0" w:color="auto"/>
                  </w:divBdr>
                </w:div>
                <w:div w:id="746733483">
                  <w:marLeft w:val="0"/>
                  <w:marRight w:val="0"/>
                  <w:marTop w:val="0"/>
                  <w:marBottom w:val="0"/>
                  <w:divBdr>
                    <w:top w:val="none" w:sz="0" w:space="0" w:color="auto"/>
                    <w:left w:val="none" w:sz="0" w:space="0" w:color="auto"/>
                    <w:bottom w:val="none" w:sz="0" w:space="0" w:color="auto"/>
                    <w:right w:val="none" w:sz="0" w:space="0" w:color="auto"/>
                  </w:divBdr>
                </w:div>
                <w:div w:id="471796132">
                  <w:marLeft w:val="0"/>
                  <w:marRight w:val="0"/>
                  <w:marTop w:val="0"/>
                  <w:marBottom w:val="0"/>
                  <w:divBdr>
                    <w:top w:val="none" w:sz="0" w:space="0" w:color="auto"/>
                    <w:left w:val="none" w:sz="0" w:space="0" w:color="auto"/>
                    <w:bottom w:val="none" w:sz="0" w:space="0" w:color="auto"/>
                    <w:right w:val="none" w:sz="0" w:space="0" w:color="auto"/>
                  </w:divBdr>
                </w:div>
                <w:div w:id="1740979075">
                  <w:marLeft w:val="0"/>
                  <w:marRight w:val="0"/>
                  <w:marTop w:val="0"/>
                  <w:marBottom w:val="0"/>
                  <w:divBdr>
                    <w:top w:val="none" w:sz="0" w:space="0" w:color="auto"/>
                    <w:left w:val="none" w:sz="0" w:space="0" w:color="auto"/>
                    <w:bottom w:val="none" w:sz="0" w:space="0" w:color="auto"/>
                    <w:right w:val="none" w:sz="0" w:space="0" w:color="auto"/>
                  </w:divBdr>
                </w:div>
                <w:div w:id="461771579">
                  <w:marLeft w:val="0"/>
                  <w:marRight w:val="0"/>
                  <w:marTop w:val="0"/>
                  <w:marBottom w:val="0"/>
                  <w:divBdr>
                    <w:top w:val="none" w:sz="0" w:space="0" w:color="auto"/>
                    <w:left w:val="none" w:sz="0" w:space="0" w:color="auto"/>
                    <w:bottom w:val="none" w:sz="0" w:space="0" w:color="auto"/>
                    <w:right w:val="none" w:sz="0" w:space="0" w:color="auto"/>
                  </w:divBdr>
                </w:div>
                <w:div w:id="1435129340">
                  <w:marLeft w:val="0"/>
                  <w:marRight w:val="0"/>
                  <w:marTop w:val="0"/>
                  <w:marBottom w:val="0"/>
                  <w:divBdr>
                    <w:top w:val="none" w:sz="0" w:space="0" w:color="auto"/>
                    <w:left w:val="none" w:sz="0" w:space="0" w:color="auto"/>
                    <w:bottom w:val="none" w:sz="0" w:space="0" w:color="auto"/>
                    <w:right w:val="none" w:sz="0" w:space="0" w:color="auto"/>
                  </w:divBdr>
                </w:div>
                <w:div w:id="1322738025">
                  <w:marLeft w:val="0"/>
                  <w:marRight w:val="0"/>
                  <w:marTop w:val="0"/>
                  <w:marBottom w:val="0"/>
                  <w:divBdr>
                    <w:top w:val="none" w:sz="0" w:space="0" w:color="auto"/>
                    <w:left w:val="none" w:sz="0" w:space="0" w:color="auto"/>
                    <w:bottom w:val="none" w:sz="0" w:space="0" w:color="auto"/>
                    <w:right w:val="none" w:sz="0" w:space="0" w:color="auto"/>
                  </w:divBdr>
                </w:div>
                <w:div w:id="659426364">
                  <w:marLeft w:val="0"/>
                  <w:marRight w:val="0"/>
                  <w:marTop w:val="0"/>
                  <w:marBottom w:val="0"/>
                  <w:divBdr>
                    <w:top w:val="none" w:sz="0" w:space="0" w:color="auto"/>
                    <w:left w:val="none" w:sz="0" w:space="0" w:color="auto"/>
                    <w:bottom w:val="none" w:sz="0" w:space="0" w:color="auto"/>
                    <w:right w:val="none" w:sz="0" w:space="0" w:color="auto"/>
                  </w:divBdr>
                </w:div>
                <w:div w:id="1999459163">
                  <w:marLeft w:val="0"/>
                  <w:marRight w:val="0"/>
                  <w:marTop w:val="0"/>
                  <w:marBottom w:val="0"/>
                  <w:divBdr>
                    <w:top w:val="none" w:sz="0" w:space="0" w:color="auto"/>
                    <w:left w:val="none" w:sz="0" w:space="0" w:color="auto"/>
                    <w:bottom w:val="none" w:sz="0" w:space="0" w:color="auto"/>
                    <w:right w:val="none" w:sz="0" w:space="0" w:color="auto"/>
                  </w:divBdr>
                </w:div>
                <w:div w:id="1591504581">
                  <w:marLeft w:val="0"/>
                  <w:marRight w:val="0"/>
                  <w:marTop w:val="0"/>
                  <w:marBottom w:val="0"/>
                  <w:divBdr>
                    <w:top w:val="none" w:sz="0" w:space="0" w:color="auto"/>
                    <w:left w:val="none" w:sz="0" w:space="0" w:color="auto"/>
                    <w:bottom w:val="none" w:sz="0" w:space="0" w:color="auto"/>
                    <w:right w:val="none" w:sz="0" w:space="0" w:color="auto"/>
                  </w:divBdr>
                </w:div>
                <w:div w:id="562836244">
                  <w:marLeft w:val="0"/>
                  <w:marRight w:val="0"/>
                  <w:marTop w:val="0"/>
                  <w:marBottom w:val="0"/>
                  <w:divBdr>
                    <w:top w:val="none" w:sz="0" w:space="0" w:color="auto"/>
                    <w:left w:val="none" w:sz="0" w:space="0" w:color="auto"/>
                    <w:bottom w:val="none" w:sz="0" w:space="0" w:color="auto"/>
                    <w:right w:val="none" w:sz="0" w:space="0" w:color="auto"/>
                  </w:divBdr>
                </w:div>
                <w:div w:id="611088200">
                  <w:marLeft w:val="0"/>
                  <w:marRight w:val="0"/>
                  <w:marTop w:val="0"/>
                  <w:marBottom w:val="0"/>
                  <w:divBdr>
                    <w:top w:val="none" w:sz="0" w:space="0" w:color="auto"/>
                    <w:left w:val="none" w:sz="0" w:space="0" w:color="auto"/>
                    <w:bottom w:val="none" w:sz="0" w:space="0" w:color="auto"/>
                    <w:right w:val="none" w:sz="0" w:space="0" w:color="auto"/>
                  </w:divBdr>
                </w:div>
                <w:div w:id="988828878">
                  <w:marLeft w:val="0"/>
                  <w:marRight w:val="0"/>
                  <w:marTop w:val="0"/>
                  <w:marBottom w:val="0"/>
                  <w:divBdr>
                    <w:top w:val="none" w:sz="0" w:space="0" w:color="auto"/>
                    <w:left w:val="none" w:sz="0" w:space="0" w:color="auto"/>
                    <w:bottom w:val="none" w:sz="0" w:space="0" w:color="auto"/>
                    <w:right w:val="none" w:sz="0" w:space="0" w:color="auto"/>
                  </w:divBdr>
                </w:div>
                <w:div w:id="329717127">
                  <w:marLeft w:val="0"/>
                  <w:marRight w:val="0"/>
                  <w:marTop w:val="0"/>
                  <w:marBottom w:val="0"/>
                  <w:divBdr>
                    <w:top w:val="none" w:sz="0" w:space="0" w:color="auto"/>
                    <w:left w:val="none" w:sz="0" w:space="0" w:color="auto"/>
                    <w:bottom w:val="none" w:sz="0" w:space="0" w:color="auto"/>
                    <w:right w:val="none" w:sz="0" w:space="0" w:color="auto"/>
                  </w:divBdr>
                </w:div>
                <w:div w:id="1622027827">
                  <w:marLeft w:val="0"/>
                  <w:marRight w:val="0"/>
                  <w:marTop w:val="0"/>
                  <w:marBottom w:val="0"/>
                  <w:divBdr>
                    <w:top w:val="none" w:sz="0" w:space="0" w:color="auto"/>
                    <w:left w:val="none" w:sz="0" w:space="0" w:color="auto"/>
                    <w:bottom w:val="none" w:sz="0" w:space="0" w:color="auto"/>
                    <w:right w:val="none" w:sz="0" w:space="0" w:color="auto"/>
                  </w:divBdr>
                </w:div>
                <w:div w:id="25957121">
                  <w:marLeft w:val="0"/>
                  <w:marRight w:val="0"/>
                  <w:marTop w:val="0"/>
                  <w:marBottom w:val="0"/>
                  <w:divBdr>
                    <w:top w:val="none" w:sz="0" w:space="0" w:color="auto"/>
                    <w:left w:val="none" w:sz="0" w:space="0" w:color="auto"/>
                    <w:bottom w:val="none" w:sz="0" w:space="0" w:color="auto"/>
                    <w:right w:val="none" w:sz="0" w:space="0" w:color="auto"/>
                  </w:divBdr>
                </w:div>
                <w:div w:id="577860015">
                  <w:marLeft w:val="0"/>
                  <w:marRight w:val="0"/>
                  <w:marTop w:val="0"/>
                  <w:marBottom w:val="0"/>
                  <w:divBdr>
                    <w:top w:val="none" w:sz="0" w:space="0" w:color="auto"/>
                    <w:left w:val="none" w:sz="0" w:space="0" w:color="auto"/>
                    <w:bottom w:val="none" w:sz="0" w:space="0" w:color="auto"/>
                    <w:right w:val="none" w:sz="0" w:space="0" w:color="auto"/>
                  </w:divBdr>
                </w:div>
                <w:div w:id="1617567371">
                  <w:marLeft w:val="0"/>
                  <w:marRight w:val="0"/>
                  <w:marTop w:val="0"/>
                  <w:marBottom w:val="0"/>
                  <w:divBdr>
                    <w:top w:val="none" w:sz="0" w:space="0" w:color="auto"/>
                    <w:left w:val="none" w:sz="0" w:space="0" w:color="auto"/>
                    <w:bottom w:val="none" w:sz="0" w:space="0" w:color="auto"/>
                    <w:right w:val="none" w:sz="0" w:space="0" w:color="auto"/>
                  </w:divBdr>
                </w:div>
                <w:div w:id="1071851049">
                  <w:marLeft w:val="0"/>
                  <w:marRight w:val="0"/>
                  <w:marTop w:val="0"/>
                  <w:marBottom w:val="0"/>
                  <w:divBdr>
                    <w:top w:val="none" w:sz="0" w:space="0" w:color="auto"/>
                    <w:left w:val="none" w:sz="0" w:space="0" w:color="auto"/>
                    <w:bottom w:val="none" w:sz="0" w:space="0" w:color="auto"/>
                    <w:right w:val="none" w:sz="0" w:space="0" w:color="auto"/>
                  </w:divBdr>
                </w:div>
                <w:div w:id="412944175">
                  <w:marLeft w:val="0"/>
                  <w:marRight w:val="0"/>
                  <w:marTop w:val="0"/>
                  <w:marBottom w:val="0"/>
                  <w:divBdr>
                    <w:top w:val="none" w:sz="0" w:space="0" w:color="auto"/>
                    <w:left w:val="none" w:sz="0" w:space="0" w:color="auto"/>
                    <w:bottom w:val="none" w:sz="0" w:space="0" w:color="auto"/>
                    <w:right w:val="none" w:sz="0" w:space="0" w:color="auto"/>
                  </w:divBdr>
                </w:div>
                <w:div w:id="351613791">
                  <w:marLeft w:val="0"/>
                  <w:marRight w:val="0"/>
                  <w:marTop w:val="0"/>
                  <w:marBottom w:val="0"/>
                  <w:divBdr>
                    <w:top w:val="none" w:sz="0" w:space="0" w:color="auto"/>
                    <w:left w:val="none" w:sz="0" w:space="0" w:color="auto"/>
                    <w:bottom w:val="none" w:sz="0" w:space="0" w:color="auto"/>
                    <w:right w:val="none" w:sz="0" w:space="0" w:color="auto"/>
                  </w:divBdr>
                </w:div>
                <w:div w:id="1310476774">
                  <w:marLeft w:val="0"/>
                  <w:marRight w:val="0"/>
                  <w:marTop w:val="0"/>
                  <w:marBottom w:val="0"/>
                  <w:divBdr>
                    <w:top w:val="none" w:sz="0" w:space="0" w:color="auto"/>
                    <w:left w:val="none" w:sz="0" w:space="0" w:color="auto"/>
                    <w:bottom w:val="none" w:sz="0" w:space="0" w:color="auto"/>
                    <w:right w:val="none" w:sz="0" w:space="0" w:color="auto"/>
                  </w:divBdr>
                </w:div>
                <w:div w:id="164437618">
                  <w:marLeft w:val="0"/>
                  <w:marRight w:val="0"/>
                  <w:marTop w:val="0"/>
                  <w:marBottom w:val="0"/>
                  <w:divBdr>
                    <w:top w:val="none" w:sz="0" w:space="0" w:color="auto"/>
                    <w:left w:val="none" w:sz="0" w:space="0" w:color="auto"/>
                    <w:bottom w:val="none" w:sz="0" w:space="0" w:color="auto"/>
                    <w:right w:val="none" w:sz="0" w:space="0" w:color="auto"/>
                  </w:divBdr>
                </w:div>
                <w:div w:id="144513166">
                  <w:marLeft w:val="0"/>
                  <w:marRight w:val="0"/>
                  <w:marTop w:val="0"/>
                  <w:marBottom w:val="0"/>
                  <w:divBdr>
                    <w:top w:val="none" w:sz="0" w:space="0" w:color="auto"/>
                    <w:left w:val="none" w:sz="0" w:space="0" w:color="auto"/>
                    <w:bottom w:val="none" w:sz="0" w:space="0" w:color="auto"/>
                    <w:right w:val="none" w:sz="0" w:space="0" w:color="auto"/>
                  </w:divBdr>
                </w:div>
                <w:div w:id="264310260">
                  <w:marLeft w:val="0"/>
                  <w:marRight w:val="0"/>
                  <w:marTop w:val="0"/>
                  <w:marBottom w:val="0"/>
                  <w:divBdr>
                    <w:top w:val="none" w:sz="0" w:space="0" w:color="auto"/>
                    <w:left w:val="none" w:sz="0" w:space="0" w:color="auto"/>
                    <w:bottom w:val="none" w:sz="0" w:space="0" w:color="auto"/>
                    <w:right w:val="none" w:sz="0" w:space="0" w:color="auto"/>
                  </w:divBdr>
                </w:div>
                <w:div w:id="1348556343">
                  <w:marLeft w:val="0"/>
                  <w:marRight w:val="0"/>
                  <w:marTop w:val="0"/>
                  <w:marBottom w:val="0"/>
                  <w:divBdr>
                    <w:top w:val="none" w:sz="0" w:space="0" w:color="auto"/>
                    <w:left w:val="none" w:sz="0" w:space="0" w:color="auto"/>
                    <w:bottom w:val="none" w:sz="0" w:space="0" w:color="auto"/>
                    <w:right w:val="none" w:sz="0" w:space="0" w:color="auto"/>
                  </w:divBdr>
                </w:div>
                <w:div w:id="474613862">
                  <w:marLeft w:val="0"/>
                  <w:marRight w:val="0"/>
                  <w:marTop w:val="0"/>
                  <w:marBottom w:val="0"/>
                  <w:divBdr>
                    <w:top w:val="none" w:sz="0" w:space="0" w:color="auto"/>
                    <w:left w:val="none" w:sz="0" w:space="0" w:color="auto"/>
                    <w:bottom w:val="none" w:sz="0" w:space="0" w:color="auto"/>
                    <w:right w:val="none" w:sz="0" w:space="0" w:color="auto"/>
                  </w:divBdr>
                </w:div>
                <w:div w:id="721902572">
                  <w:marLeft w:val="0"/>
                  <w:marRight w:val="0"/>
                  <w:marTop w:val="0"/>
                  <w:marBottom w:val="0"/>
                  <w:divBdr>
                    <w:top w:val="none" w:sz="0" w:space="0" w:color="auto"/>
                    <w:left w:val="none" w:sz="0" w:space="0" w:color="auto"/>
                    <w:bottom w:val="none" w:sz="0" w:space="0" w:color="auto"/>
                    <w:right w:val="none" w:sz="0" w:space="0" w:color="auto"/>
                  </w:divBdr>
                </w:div>
                <w:div w:id="2121413577">
                  <w:marLeft w:val="0"/>
                  <w:marRight w:val="0"/>
                  <w:marTop w:val="0"/>
                  <w:marBottom w:val="0"/>
                  <w:divBdr>
                    <w:top w:val="none" w:sz="0" w:space="0" w:color="auto"/>
                    <w:left w:val="none" w:sz="0" w:space="0" w:color="auto"/>
                    <w:bottom w:val="none" w:sz="0" w:space="0" w:color="auto"/>
                    <w:right w:val="none" w:sz="0" w:space="0" w:color="auto"/>
                  </w:divBdr>
                </w:div>
                <w:div w:id="984771572">
                  <w:marLeft w:val="0"/>
                  <w:marRight w:val="0"/>
                  <w:marTop w:val="0"/>
                  <w:marBottom w:val="0"/>
                  <w:divBdr>
                    <w:top w:val="none" w:sz="0" w:space="0" w:color="auto"/>
                    <w:left w:val="none" w:sz="0" w:space="0" w:color="auto"/>
                    <w:bottom w:val="none" w:sz="0" w:space="0" w:color="auto"/>
                    <w:right w:val="none" w:sz="0" w:space="0" w:color="auto"/>
                  </w:divBdr>
                </w:div>
                <w:div w:id="415324509">
                  <w:marLeft w:val="0"/>
                  <w:marRight w:val="0"/>
                  <w:marTop w:val="0"/>
                  <w:marBottom w:val="0"/>
                  <w:divBdr>
                    <w:top w:val="none" w:sz="0" w:space="0" w:color="auto"/>
                    <w:left w:val="none" w:sz="0" w:space="0" w:color="auto"/>
                    <w:bottom w:val="none" w:sz="0" w:space="0" w:color="auto"/>
                    <w:right w:val="none" w:sz="0" w:space="0" w:color="auto"/>
                  </w:divBdr>
                </w:div>
                <w:div w:id="1833838529">
                  <w:marLeft w:val="0"/>
                  <w:marRight w:val="0"/>
                  <w:marTop w:val="0"/>
                  <w:marBottom w:val="0"/>
                  <w:divBdr>
                    <w:top w:val="none" w:sz="0" w:space="0" w:color="auto"/>
                    <w:left w:val="none" w:sz="0" w:space="0" w:color="auto"/>
                    <w:bottom w:val="none" w:sz="0" w:space="0" w:color="auto"/>
                    <w:right w:val="none" w:sz="0" w:space="0" w:color="auto"/>
                  </w:divBdr>
                </w:div>
                <w:div w:id="825588603">
                  <w:marLeft w:val="0"/>
                  <w:marRight w:val="0"/>
                  <w:marTop w:val="0"/>
                  <w:marBottom w:val="0"/>
                  <w:divBdr>
                    <w:top w:val="none" w:sz="0" w:space="0" w:color="auto"/>
                    <w:left w:val="none" w:sz="0" w:space="0" w:color="auto"/>
                    <w:bottom w:val="none" w:sz="0" w:space="0" w:color="auto"/>
                    <w:right w:val="none" w:sz="0" w:space="0" w:color="auto"/>
                  </w:divBdr>
                </w:div>
                <w:div w:id="1076711390">
                  <w:marLeft w:val="0"/>
                  <w:marRight w:val="0"/>
                  <w:marTop w:val="0"/>
                  <w:marBottom w:val="0"/>
                  <w:divBdr>
                    <w:top w:val="none" w:sz="0" w:space="0" w:color="auto"/>
                    <w:left w:val="none" w:sz="0" w:space="0" w:color="auto"/>
                    <w:bottom w:val="none" w:sz="0" w:space="0" w:color="auto"/>
                    <w:right w:val="none" w:sz="0" w:space="0" w:color="auto"/>
                  </w:divBdr>
                </w:div>
                <w:div w:id="404763983">
                  <w:marLeft w:val="0"/>
                  <w:marRight w:val="0"/>
                  <w:marTop w:val="0"/>
                  <w:marBottom w:val="0"/>
                  <w:divBdr>
                    <w:top w:val="none" w:sz="0" w:space="0" w:color="auto"/>
                    <w:left w:val="none" w:sz="0" w:space="0" w:color="auto"/>
                    <w:bottom w:val="none" w:sz="0" w:space="0" w:color="auto"/>
                    <w:right w:val="none" w:sz="0" w:space="0" w:color="auto"/>
                  </w:divBdr>
                </w:div>
                <w:div w:id="1052268212">
                  <w:marLeft w:val="0"/>
                  <w:marRight w:val="0"/>
                  <w:marTop w:val="0"/>
                  <w:marBottom w:val="0"/>
                  <w:divBdr>
                    <w:top w:val="none" w:sz="0" w:space="0" w:color="auto"/>
                    <w:left w:val="none" w:sz="0" w:space="0" w:color="auto"/>
                    <w:bottom w:val="none" w:sz="0" w:space="0" w:color="auto"/>
                    <w:right w:val="none" w:sz="0" w:space="0" w:color="auto"/>
                  </w:divBdr>
                </w:div>
                <w:div w:id="1686905263">
                  <w:marLeft w:val="0"/>
                  <w:marRight w:val="0"/>
                  <w:marTop w:val="0"/>
                  <w:marBottom w:val="0"/>
                  <w:divBdr>
                    <w:top w:val="none" w:sz="0" w:space="0" w:color="auto"/>
                    <w:left w:val="none" w:sz="0" w:space="0" w:color="auto"/>
                    <w:bottom w:val="none" w:sz="0" w:space="0" w:color="auto"/>
                    <w:right w:val="none" w:sz="0" w:space="0" w:color="auto"/>
                  </w:divBdr>
                </w:div>
                <w:div w:id="1202282937">
                  <w:marLeft w:val="0"/>
                  <w:marRight w:val="0"/>
                  <w:marTop w:val="0"/>
                  <w:marBottom w:val="0"/>
                  <w:divBdr>
                    <w:top w:val="none" w:sz="0" w:space="0" w:color="auto"/>
                    <w:left w:val="none" w:sz="0" w:space="0" w:color="auto"/>
                    <w:bottom w:val="none" w:sz="0" w:space="0" w:color="auto"/>
                    <w:right w:val="none" w:sz="0" w:space="0" w:color="auto"/>
                  </w:divBdr>
                </w:div>
                <w:div w:id="411632387">
                  <w:marLeft w:val="0"/>
                  <w:marRight w:val="0"/>
                  <w:marTop w:val="0"/>
                  <w:marBottom w:val="0"/>
                  <w:divBdr>
                    <w:top w:val="none" w:sz="0" w:space="0" w:color="auto"/>
                    <w:left w:val="none" w:sz="0" w:space="0" w:color="auto"/>
                    <w:bottom w:val="none" w:sz="0" w:space="0" w:color="auto"/>
                    <w:right w:val="none" w:sz="0" w:space="0" w:color="auto"/>
                  </w:divBdr>
                </w:div>
                <w:div w:id="237247280">
                  <w:marLeft w:val="0"/>
                  <w:marRight w:val="0"/>
                  <w:marTop w:val="0"/>
                  <w:marBottom w:val="0"/>
                  <w:divBdr>
                    <w:top w:val="none" w:sz="0" w:space="0" w:color="auto"/>
                    <w:left w:val="none" w:sz="0" w:space="0" w:color="auto"/>
                    <w:bottom w:val="none" w:sz="0" w:space="0" w:color="auto"/>
                    <w:right w:val="none" w:sz="0" w:space="0" w:color="auto"/>
                  </w:divBdr>
                </w:div>
                <w:div w:id="410124899">
                  <w:marLeft w:val="0"/>
                  <w:marRight w:val="0"/>
                  <w:marTop w:val="0"/>
                  <w:marBottom w:val="0"/>
                  <w:divBdr>
                    <w:top w:val="none" w:sz="0" w:space="0" w:color="auto"/>
                    <w:left w:val="none" w:sz="0" w:space="0" w:color="auto"/>
                    <w:bottom w:val="none" w:sz="0" w:space="0" w:color="auto"/>
                    <w:right w:val="none" w:sz="0" w:space="0" w:color="auto"/>
                  </w:divBdr>
                </w:div>
                <w:div w:id="237063312">
                  <w:marLeft w:val="0"/>
                  <w:marRight w:val="0"/>
                  <w:marTop w:val="0"/>
                  <w:marBottom w:val="0"/>
                  <w:divBdr>
                    <w:top w:val="none" w:sz="0" w:space="0" w:color="auto"/>
                    <w:left w:val="none" w:sz="0" w:space="0" w:color="auto"/>
                    <w:bottom w:val="none" w:sz="0" w:space="0" w:color="auto"/>
                    <w:right w:val="none" w:sz="0" w:space="0" w:color="auto"/>
                  </w:divBdr>
                </w:div>
                <w:div w:id="1573272788">
                  <w:marLeft w:val="0"/>
                  <w:marRight w:val="0"/>
                  <w:marTop w:val="0"/>
                  <w:marBottom w:val="0"/>
                  <w:divBdr>
                    <w:top w:val="none" w:sz="0" w:space="0" w:color="auto"/>
                    <w:left w:val="none" w:sz="0" w:space="0" w:color="auto"/>
                    <w:bottom w:val="none" w:sz="0" w:space="0" w:color="auto"/>
                    <w:right w:val="none" w:sz="0" w:space="0" w:color="auto"/>
                  </w:divBdr>
                </w:div>
                <w:div w:id="967205919">
                  <w:marLeft w:val="0"/>
                  <w:marRight w:val="0"/>
                  <w:marTop w:val="0"/>
                  <w:marBottom w:val="0"/>
                  <w:divBdr>
                    <w:top w:val="none" w:sz="0" w:space="0" w:color="auto"/>
                    <w:left w:val="none" w:sz="0" w:space="0" w:color="auto"/>
                    <w:bottom w:val="none" w:sz="0" w:space="0" w:color="auto"/>
                    <w:right w:val="none" w:sz="0" w:space="0" w:color="auto"/>
                  </w:divBdr>
                </w:div>
                <w:div w:id="420030078">
                  <w:marLeft w:val="0"/>
                  <w:marRight w:val="0"/>
                  <w:marTop w:val="0"/>
                  <w:marBottom w:val="0"/>
                  <w:divBdr>
                    <w:top w:val="none" w:sz="0" w:space="0" w:color="auto"/>
                    <w:left w:val="none" w:sz="0" w:space="0" w:color="auto"/>
                    <w:bottom w:val="none" w:sz="0" w:space="0" w:color="auto"/>
                    <w:right w:val="none" w:sz="0" w:space="0" w:color="auto"/>
                  </w:divBdr>
                </w:div>
                <w:div w:id="899482389">
                  <w:marLeft w:val="0"/>
                  <w:marRight w:val="0"/>
                  <w:marTop w:val="0"/>
                  <w:marBottom w:val="0"/>
                  <w:divBdr>
                    <w:top w:val="none" w:sz="0" w:space="0" w:color="auto"/>
                    <w:left w:val="none" w:sz="0" w:space="0" w:color="auto"/>
                    <w:bottom w:val="none" w:sz="0" w:space="0" w:color="auto"/>
                    <w:right w:val="none" w:sz="0" w:space="0" w:color="auto"/>
                  </w:divBdr>
                </w:div>
                <w:div w:id="1440679523">
                  <w:marLeft w:val="0"/>
                  <w:marRight w:val="0"/>
                  <w:marTop w:val="0"/>
                  <w:marBottom w:val="0"/>
                  <w:divBdr>
                    <w:top w:val="none" w:sz="0" w:space="0" w:color="auto"/>
                    <w:left w:val="none" w:sz="0" w:space="0" w:color="auto"/>
                    <w:bottom w:val="none" w:sz="0" w:space="0" w:color="auto"/>
                    <w:right w:val="none" w:sz="0" w:space="0" w:color="auto"/>
                  </w:divBdr>
                </w:div>
                <w:div w:id="336544391">
                  <w:marLeft w:val="0"/>
                  <w:marRight w:val="0"/>
                  <w:marTop w:val="0"/>
                  <w:marBottom w:val="0"/>
                  <w:divBdr>
                    <w:top w:val="none" w:sz="0" w:space="0" w:color="auto"/>
                    <w:left w:val="none" w:sz="0" w:space="0" w:color="auto"/>
                    <w:bottom w:val="none" w:sz="0" w:space="0" w:color="auto"/>
                    <w:right w:val="none" w:sz="0" w:space="0" w:color="auto"/>
                  </w:divBdr>
                </w:div>
                <w:div w:id="1445922068">
                  <w:marLeft w:val="0"/>
                  <w:marRight w:val="0"/>
                  <w:marTop w:val="0"/>
                  <w:marBottom w:val="0"/>
                  <w:divBdr>
                    <w:top w:val="none" w:sz="0" w:space="0" w:color="auto"/>
                    <w:left w:val="none" w:sz="0" w:space="0" w:color="auto"/>
                    <w:bottom w:val="none" w:sz="0" w:space="0" w:color="auto"/>
                    <w:right w:val="none" w:sz="0" w:space="0" w:color="auto"/>
                  </w:divBdr>
                </w:div>
                <w:div w:id="1673994489">
                  <w:marLeft w:val="0"/>
                  <w:marRight w:val="0"/>
                  <w:marTop w:val="0"/>
                  <w:marBottom w:val="0"/>
                  <w:divBdr>
                    <w:top w:val="none" w:sz="0" w:space="0" w:color="auto"/>
                    <w:left w:val="none" w:sz="0" w:space="0" w:color="auto"/>
                    <w:bottom w:val="none" w:sz="0" w:space="0" w:color="auto"/>
                    <w:right w:val="none" w:sz="0" w:space="0" w:color="auto"/>
                  </w:divBdr>
                </w:div>
                <w:div w:id="1893927302">
                  <w:marLeft w:val="0"/>
                  <w:marRight w:val="0"/>
                  <w:marTop w:val="0"/>
                  <w:marBottom w:val="0"/>
                  <w:divBdr>
                    <w:top w:val="none" w:sz="0" w:space="0" w:color="auto"/>
                    <w:left w:val="none" w:sz="0" w:space="0" w:color="auto"/>
                    <w:bottom w:val="none" w:sz="0" w:space="0" w:color="auto"/>
                    <w:right w:val="none" w:sz="0" w:space="0" w:color="auto"/>
                  </w:divBdr>
                </w:div>
                <w:div w:id="1740253798">
                  <w:marLeft w:val="0"/>
                  <w:marRight w:val="0"/>
                  <w:marTop w:val="0"/>
                  <w:marBottom w:val="0"/>
                  <w:divBdr>
                    <w:top w:val="none" w:sz="0" w:space="0" w:color="auto"/>
                    <w:left w:val="none" w:sz="0" w:space="0" w:color="auto"/>
                    <w:bottom w:val="none" w:sz="0" w:space="0" w:color="auto"/>
                    <w:right w:val="none" w:sz="0" w:space="0" w:color="auto"/>
                  </w:divBdr>
                </w:div>
                <w:div w:id="547256122">
                  <w:marLeft w:val="0"/>
                  <w:marRight w:val="0"/>
                  <w:marTop w:val="0"/>
                  <w:marBottom w:val="0"/>
                  <w:divBdr>
                    <w:top w:val="none" w:sz="0" w:space="0" w:color="auto"/>
                    <w:left w:val="none" w:sz="0" w:space="0" w:color="auto"/>
                    <w:bottom w:val="none" w:sz="0" w:space="0" w:color="auto"/>
                    <w:right w:val="none" w:sz="0" w:space="0" w:color="auto"/>
                  </w:divBdr>
                </w:div>
                <w:div w:id="261959325">
                  <w:marLeft w:val="0"/>
                  <w:marRight w:val="0"/>
                  <w:marTop w:val="0"/>
                  <w:marBottom w:val="0"/>
                  <w:divBdr>
                    <w:top w:val="none" w:sz="0" w:space="0" w:color="auto"/>
                    <w:left w:val="none" w:sz="0" w:space="0" w:color="auto"/>
                    <w:bottom w:val="none" w:sz="0" w:space="0" w:color="auto"/>
                    <w:right w:val="none" w:sz="0" w:space="0" w:color="auto"/>
                  </w:divBdr>
                </w:div>
                <w:div w:id="1574854966">
                  <w:marLeft w:val="0"/>
                  <w:marRight w:val="0"/>
                  <w:marTop w:val="0"/>
                  <w:marBottom w:val="0"/>
                  <w:divBdr>
                    <w:top w:val="none" w:sz="0" w:space="0" w:color="auto"/>
                    <w:left w:val="none" w:sz="0" w:space="0" w:color="auto"/>
                    <w:bottom w:val="none" w:sz="0" w:space="0" w:color="auto"/>
                    <w:right w:val="none" w:sz="0" w:space="0" w:color="auto"/>
                  </w:divBdr>
                </w:div>
                <w:div w:id="190803762">
                  <w:marLeft w:val="0"/>
                  <w:marRight w:val="0"/>
                  <w:marTop w:val="0"/>
                  <w:marBottom w:val="0"/>
                  <w:divBdr>
                    <w:top w:val="none" w:sz="0" w:space="0" w:color="auto"/>
                    <w:left w:val="none" w:sz="0" w:space="0" w:color="auto"/>
                    <w:bottom w:val="none" w:sz="0" w:space="0" w:color="auto"/>
                    <w:right w:val="none" w:sz="0" w:space="0" w:color="auto"/>
                  </w:divBdr>
                </w:div>
                <w:div w:id="67578756">
                  <w:marLeft w:val="0"/>
                  <w:marRight w:val="0"/>
                  <w:marTop w:val="0"/>
                  <w:marBottom w:val="0"/>
                  <w:divBdr>
                    <w:top w:val="none" w:sz="0" w:space="0" w:color="auto"/>
                    <w:left w:val="none" w:sz="0" w:space="0" w:color="auto"/>
                    <w:bottom w:val="none" w:sz="0" w:space="0" w:color="auto"/>
                    <w:right w:val="none" w:sz="0" w:space="0" w:color="auto"/>
                  </w:divBdr>
                </w:div>
                <w:div w:id="2087529202">
                  <w:marLeft w:val="0"/>
                  <w:marRight w:val="0"/>
                  <w:marTop w:val="0"/>
                  <w:marBottom w:val="0"/>
                  <w:divBdr>
                    <w:top w:val="none" w:sz="0" w:space="0" w:color="auto"/>
                    <w:left w:val="none" w:sz="0" w:space="0" w:color="auto"/>
                    <w:bottom w:val="none" w:sz="0" w:space="0" w:color="auto"/>
                    <w:right w:val="none" w:sz="0" w:space="0" w:color="auto"/>
                  </w:divBdr>
                </w:div>
                <w:div w:id="151679150">
                  <w:marLeft w:val="0"/>
                  <w:marRight w:val="0"/>
                  <w:marTop w:val="0"/>
                  <w:marBottom w:val="0"/>
                  <w:divBdr>
                    <w:top w:val="none" w:sz="0" w:space="0" w:color="auto"/>
                    <w:left w:val="none" w:sz="0" w:space="0" w:color="auto"/>
                    <w:bottom w:val="none" w:sz="0" w:space="0" w:color="auto"/>
                    <w:right w:val="none" w:sz="0" w:space="0" w:color="auto"/>
                  </w:divBdr>
                </w:div>
                <w:div w:id="1787002164">
                  <w:marLeft w:val="0"/>
                  <w:marRight w:val="0"/>
                  <w:marTop w:val="0"/>
                  <w:marBottom w:val="0"/>
                  <w:divBdr>
                    <w:top w:val="none" w:sz="0" w:space="0" w:color="auto"/>
                    <w:left w:val="none" w:sz="0" w:space="0" w:color="auto"/>
                    <w:bottom w:val="none" w:sz="0" w:space="0" w:color="auto"/>
                    <w:right w:val="none" w:sz="0" w:space="0" w:color="auto"/>
                  </w:divBdr>
                </w:div>
                <w:div w:id="1695764027">
                  <w:marLeft w:val="0"/>
                  <w:marRight w:val="0"/>
                  <w:marTop w:val="0"/>
                  <w:marBottom w:val="0"/>
                  <w:divBdr>
                    <w:top w:val="none" w:sz="0" w:space="0" w:color="auto"/>
                    <w:left w:val="none" w:sz="0" w:space="0" w:color="auto"/>
                    <w:bottom w:val="none" w:sz="0" w:space="0" w:color="auto"/>
                    <w:right w:val="none" w:sz="0" w:space="0" w:color="auto"/>
                  </w:divBdr>
                </w:div>
                <w:div w:id="1146506601">
                  <w:marLeft w:val="0"/>
                  <w:marRight w:val="0"/>
                  <w:marTop w:val="0"/>
                  <w:marBottom w:val="0"/>
                  <w:divBdr>
                    <w:top w:val="none" w:sz="0" w:space="0" w:color="auto"/>
                    <w:left w:val="none" w:sz="0" w:space="0" w:color="auto"/>
                    <w:bottom w:val="none" w:sz="0" w:space="0" w:color="auto"/>
                    <w:right w:val="none" w:sz="0" w:space="0" w:color="auto"/>
                  </w:divBdr>
                </w:div>
                <w:div w:id="1683163472">
                  <w:marLeft w:val="0"/>
                  <w:marRight w:val="0"/>
                  <w:marTop w:val="0"/>
                  <w:marBottom w:val="0"/>
                  <w:divBdr>
                    <w:top w:val="none" w:sz="0" w:space="0" w:color="auto"/>
                    <w:left w:val="none" w:sz="0" w:space="0" w:color="auto"/>
                    <w:bottom w:val="none" w:sz="0" w:space="0" w:color="auto"/>
                    <w:right w:val="none" w:sz="0" w:space="0" w:color="auto"/>
                  </w:divBdr>
                </w:div>
                <w:div w:id="1265769641">
                  <w:marLeft w:val="0"/>
                  <w:marRight w:val="0"/>
                  <w:marTop w:val="0"/>
                  <w:marBottom w:val="0"/>
                  <w:divBdr>
                    <w:top w:val="none" w:sz="0" w:space="0" w:color="auto"/>
                    <w:left w:val="none" w:sz="0" w:space="0" w:color="auto"/>
                    <w:bottom w:val="none" w:sz="0" w:space="0" w:color="auto"/>
                    <w:right w:val="none" w:sz="0" w:space="0" w:color="auto"/>
                  </w:divBdr>
                </w:div>
                <w:div w:id="367265189">
                  <w:marLeft w:val="0"/>
                  <w:marRight w:val="0"/>
                  <w:marTop w:val="0"/>
                  <w:marBottom w:val="0"/>
                  <w:divBdr>
                    <w:top w:val="none" w:sz="0" w:space="0" w:color="auto"/>
                    <w:left w:val="none" w:sz="0" w:space="0" w:color="auto"/>
                    <w:bottom w:val="none" w:sz="0" w:space="0" w:color="auto"/>
                    <w:right w:val="none" w:sz="0" w:space="0" w:color="auto"/>
                  </w:divBdr>
                </w:div>
                <w:div w:id="67388274">
                  <w:marLeft w:val="0"/>
                  <w:marRight w:val="0"/>
                  <w:marTop w:val="0"/>
                  <w:marBottom w:val="0"/>
                  <w:divBdr>
                    <w:top w:val="none" w:sz="0" w:space="0" w:color="auto"/>
                    <w:left w:val="none" w:sz="0" w:space="0" w:color="auto"/>
                    <w:bottom w:val="none" w:sz="0" w:space="0" w:color="auto"/>
                    <w:right w:val="none" w:sz="0" w:space="0" w:color="auto"/>
                  </w:divBdr>
                </w:div>
                <w:div w:id="275211486">
                  <w:marLeft w:val="0"/>
                  <w:marRight w:val="0"/>
                  <w:marTop w:val="0"/>
                  <w:marBottom w:val="0"/>
                  <w:divBdr>
                    <w:top w:val="none" w:sz="0" w:space="0" w:color="auto"/>
                    <w:left w:val="none" w:sz="0" w:space="0" w:color="auto"/>
                    <w:bottom w:val="none" w:sz="0" w:space="0" w:color="auto"/>
                    <w:right w:val="none" w:sz="0" w:space="0" w:color="auto"/>
                  </w:divBdr>
                </w:div>
                <w:div w:id="830488887">
                  <w:marLeft w:val="0"/>
                  <w:marRight w:val="0"/>
                  <w:marTop w:val="0"/>
                  <w:marBottom w:val="0"/>
                  <w:divBdr>
                    <w:top w:val="none" w:sz="0" w:space="0" w:color="auto"/>
                    <w:left w:val="none" w:sz="0" w:space="0" w:color="auto"/>
                    <w:bottom w:val="none" w:sz="0" w:space="0" w:color="auto"/>
                    <w:right w:val="none" w:sz="0" w:space="0" w:color="auto"/>
                  </w:divBdr>
                </w:div>
                <w:div w:id="2014792147">
                  <w:marLeft w:val="0"/>
                  <w:marRight w:val="0"/>
                  <w:marTop w:val="0"/>
                  <w:marBottom w:val="0"/>
                  <w:divBdr>
                    <w:top w:val="none" w:sz="0" w:space="0" w:color="auto"/>
                    <w:left w:val="none" w:sz="0" w:space="0" w:color="auto"/>
                    <w:bottom w:val="none" w:sz="0" w:space="0" w:color="auto"/>
                    <w:right w:val="none" w:sz="0" w:space="0" w:color="auto"/>
                  </w:divBdr>
                </w:div>
                <w:div w:id="890966450">
                  <w:marLeft w:val="0"/>
                  <w:marRight w:val="0"/>
                  <w:marTop w:val="0"/>
                  <w:marBottom w:val="0"/>
                  <w:divBdr>
                    <w:top w:val="none" w:sz="0" w:space="0" w:color="auto"/>
                    <w:left w:val="none" w:sz="0" w:space="0" w:color="auto"/>
                    <w:bottom w:val="none" w:sz="0" w:space="0" w:color="auto"/>
                    <w:right w:val="none" w:sz="0" w:space="0" w:color="auto"/>
                  </w:divBdr>
                </w:div>
                <w:div w:id="1637031999">
                  <w:marLeft w:val="0"/>
                  <w:marRight w:val="0"/>
                  <w:marTop w:val="0"/>
                  <w:marBottom w:val="0"/>
                  <w:divBdr>
                    <w:top w:val="none" w:sz="0" w:space="0" w:color="auto"/>
                    <w:left w:val="none" w:sz="0" w:space="0" w:color="auto"/>
                    <w:bottom w:val="none" w:sz="0" w:space="0" w:color="auto"/>
                    <w:right w:val="none" w:sz="0" w:space="0" w:color="auto"/>
                  </w:divBdr>
                </w:div>
                <w:div w:id="624392266">
                  <w:marLeft w:val="0"/>
                  <w:marRight w:val="0"/>
                  <w:marTop w:val="0"/>
                  <w:marBottom w:val="0"/>
                  <w:divBdr>
                    <w:top w:val="none" w:sz="0" w:space="0" w:color="auto"/>
                    <w:left w:val="none" w:sz="0" w:space="0" w:color="auto"/>
                    <w:bottom w:val="none" w:sz="0" w:space="0" w:color="auto"/>
                    <w:right w:val="none" w:sz="0" w:space="0" w:color="auto"/>
                  </w:divBdr>
                </w:div>
                <w:div w:id="1542523001">
                  <w:marLeft w:val="0"/>
                  <w:marRight w:val="0"/>
                  <w:marTop w:val="0"/>
                  <w:marBottom w:val="0"/>
                  <w:divBdr>
                    <w:top w:val="none" w:sz="0" w:space="0" w:color="auto"/>
                    <w:left w:val="none" w:sz="0" w:space="0" w:color="auto"/>
                    <w:bottom w:val="none" w:sz="0" w:space="0" w:color="auto"/>
                    <w:right w:val="none" w:sz="0" w:space="0" w:color="auto"/>
                  </w:divBdr>
                </w:div>
                <w:div w:id="45685200">
                  <w:marLeft w:val="0"/>
                  <w:marRight w:val="0"/>
                  <w:marTop w:val="0"/>
                  <w:marBottom w:val="0"/>
                  <w:divBdr>
                    <w:top w:val="none" w:sz="0" w:space="0" w:color="auto"/>
                    <w:left w:val="none" w:sz="0" w:space="0" w:color="auto"/>
                    <w:bottom w:val="none" w:sz="0" w:space="0" w:color="auto"/>
                    <w:right w:val="none" w:sz="0" w:space="0" w:color="auto"/>
                  </w:divBdr>
                </w:div>
                <w:div w:id="1233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147">
          <w:marLeft w:val="0"/>
          <w:marRight w:val="0"/>
          <w:marTop w:val="15"/>
          <w:marBottom w:val="0"/>
          <w:divBdr>
            <w:top w:val="none" w:sz="0" w:space="0" w:color="auto"/>
            <w:left w:val="none" w:sz="0" w:space="0" w:color="auto"/>
            <w:bottom w:val="none" w:sz="0" w:space="0" w:color="auto"/>
            <w:right w:val="none" w:sz="0" w:space="0" w:color="auto"/>
          </w:divBdr>
          <w:divsChild>
            <w:div w:id="165902589">
              <w:marLeft w:val="0"/>
              <w:marRight w:val="0"/>
              <w:marTop w:val="0"/>
              <w:marBottom w:val="0"/>
              <w:divBdr>
                <w:top w:val="none" w:sz="0" w:space="0" w:color="auto"/>
                <w:left w:val="none" w:sz="0" w:space="0" w:color="auto"/>
                <w:bottom w:val="none" w:sz="0" w:space="0" w:color="auto"/>
                <w:right w:val="none" w:sz="0" w:space="0" w:color="auto"/>
              </w:divBdr>
              <w:divsChild>
                <w:div w:id="235823829">
                  <w:marLeft w:val="0"/>
                  <w:marRight w:val="0"/>
                  <w:marTop w:val="0"/>
                  <w:marBottom w:val="0"/>
                  <w:divBdr>
                    <w:top w:val="none" w:sz="0" w:space="0" w:color="auto"/>
                    <w:left w:val="none" w:sz="0" w:space="0" w:color="auto"/>
                    <w:bottom w:val="none" w:sz="0" w:space="0" w:color="auto"/>
                    <w:right w:val="none" w:sz="0" w:space="0" w:color="auto"/>
                  </w:divBdr>
                </w:div>
                <w:div w:id="819468732">
                  <w:marLeft w:val="0"/>
                  <w:marRight w:val="0"/>
                  <w:marTop w:val="0"/>
                  <w:marBottom w:val="0"/>
                  <w:divBdr>
                    <w:top w:val="none" w:sz="0" w:space="0" w:color="auto"/>
                    <w:left w:val="none" w:sz="0" w:space="0" w:color="auto"/>
                    <w:bottom w:val="none" w:sz="0" w:space="0" w:color="auto"/>
                    <w:right w:val="none" w:sz="0" w:space="0" w:color="auto"/>
                  </w:divBdr>
                </w:div>
                <w:div w:id="1588732995">
                  <w:marLeft w:val="0"/>
                  <w:marRight w:val="0"/>
                  <w:marTop w:val="0"/>
                  <w:marBottom w:val="0"/>
                  <w:divBdr>
                    <w:top w:val="none" w:sz="0" w:space="0" w:color="auto"/>
                    <w:left w:val="none" w:sz="0" w:space="0" w:color="auto"/>
                    <w:bottom w:val="none" w:sz="0" w:space="0" w:color="auto"/>
                    <w:right w:val="none" w:sz="0" w:space="0" w:color="auto"/>
                  </w:divBdr>
                </w:div>
                <w:div w:id="857039722">
                  <w:marLeft w:val="0"/>
                  <w:marRight w:val="0"/>
                  <w:marTop w:val="0"/>
                  <w:marBottom w:val="0"/>
                  <w:divBdr>
                    <w:top w:val="none" w:sz="0" w:space="0" w:color="auto"/>
                    <w:left w:val="none" w:sz="0" w:space="0" w:color="auto"/>
                    <w:bottom w:val="none" w:sz="0" w:space="0" w:color="auto"/>
                    <w:right w:val="none" w:sz="0" w:space="0" w:color="auto"/>
                  </w:divBdr>
                </w:div>
                <w:div w:id="192573781">
                  <w:marLeft w:val="0"/>
                  <w:marRight w:val="0"/>
                  <w:marTop w:val="0"/>
                  <w:marBottom w:val="0"/>
                  <w:divBdr>
                    <w:top w:val="none" w:sz="0" w:space="0" w:color="auto"/>
                    <w:left w:val="none" w:sz="0" w:space="0" w:color="auto"/>
                    <w:bottom w:val="none" w:sz="0" w:space="0" w:color="auto"/>
                    <w:right w:val="none" w:sz="0" w:space="0" w:color="auto"/>
                  </w:divBdr>
                </w:div>
                <w:div w:id="1709525166">
                  <w:marLeft w:val="0"/>
                  <w:marRight w:val="0"/>
                  <w:marTop w:val="0"/>
                  <w:marBottom w:val="0"/>
                  <w:divBdr>
                    <w:top w:val="none" w:sz="0" w:space="0" w:color="auto"/>
                    <w:left w:val="none" w:sz="0" w:space="0" w:color="auto"/>
                    <w:bottom w:val="none" w:sz="0" w:space="0" w:color="auto"/>
                    <w:right w:val="none" w:sz="0" w:space="0" w:color="auto"/>
                  </w:divBdr>
                </w:div>
                <w:div w:id="1182087205">
                  <w:marLeft w:val="0"/>
                  <w:marRight w:val="0"/>
                  <w:marTop w:val="0"/>
                  <w:marBottom w:val="0"/>
                  <w:divBdr>
                    <w:top w:val="none" w:sz="0" w:space="0" w:color="auto"/>
                    <w:left w:val="none" w:sz="0" w:space="0" w:color="auto"/>
                    <w:bottom w:val="none" w:sz="0" w:space="0" w:color="auto"/>
                    <w:right w:val="none" w:sz="0" w:space="0" w:color="auto"/>
                  </w:divBdr>
                </w:div>
                <w:div w:id="1883208467">
                  <w:marLeft w:val="0"/>
                  <w:marRight w:val="0"/>
                  <w:marTop w:val="0"/>
                  <w:marBottom w:val="0"/>
                  <w:divBdr>
                    <w:top w:val="none" w:sz="0" w:space="0" w:color="auto"/>
                    <w:left w:val="none" w:sz="0" w:space="0" w:color="auto"/>
                    <w:bottom w:val="none" w:sz="0" w:space="0" w:color="auto"/>
                    <w:right w:val="none" w:sz="0" w:space="0" w:color="auto"/>
                  </w:divBdr>
                </w:div>
                <w:div w:id="973944146">
                  <w:marLeft w:val="0"/>
                  <w:marRight w:val="0"/>
                  <w:marTop w:val="0"/>
                  <w:marBottom w:val="0"/>
                  <w:divBdr>
                    <w:top w:val="none" w:sz="0" w:space="0" w:color="auto"/>
                    <w:left w:val="none" w:sz="0" w:space="0" w:color="auto"/>
                    <w:bottom w:val="none" w:sz="0" w:space="0" w:color="auto"/>
                    <w:right w:val="none" w:sz="0" w:space="0" w:color="auto"/>
                  </w:divBdr>
                </w:div>
                <w:div w:id="366762499">
                  <w:marLeft w:val="0"/>
                  <w:marRight w:val="0"/>
                  <w:marTop w:val="0"/>
                  <w:marBottom w:val="0"/>
                  <w:divBdr>
                    <w:top w:val="none" w:sz="0" w:space="0" w:color="auto"/>
                    <w:left w:val="none" w:sz="0" w:space="0" w:color="auto"/>
                    <w:bottom w:val="none" w:sz="0" w:space="0" w:color="auto"/>
                    <w:right w:val="none" w:sz="0" w:space="0" w:color="auto"/>
                  </w:divBdr>
                </w:div>
                <w:div w:id="962348688">
                  <w:marLeft w:val="0"/>
                  <w:marRight w:val="0"/>
                  <w:marTop w:val="0"/>
                  <w:marBottom w:val="0"/>
                  <w:divBdr>
                    <w:top w:val="none" w:sz="0" w:space="0" w:color="auto"/>
                    <w:left w:val="none" w:sz="0" w:space="0" w:color="auto"/>
                    <w:bottom w:val="none" w:sz="0" w:space="0" w:color="auto"/>
                    <w:right w:val="none" w:sz="0" w:space="0" w:color="auto"/>
                  </w:divBdr>
                </w:div>
                <w:div w:id="838235703">
                  <w:marLeft w:val="0"/>
                  <w:marRight w:val="0"/>
                  <w:marTop w:val="0"/>
                  <w:marBottom w:val="0"/>
                  <w:divBdr>
                    <w:top w:val="none" w:sz="0" w:space="0" w:color="auto"/>
                    <w:left w:val="none" w:sz="0" w:space="0" w:color="auto"/>
                    <w:bottom w:val="none" w:sz="0" w:space="0" w:color="auto"/>
                    <w:right w:val="none" w:sz="0" w:space="0" w:color="auto"/>
                  </w:divBdr>
                </w:div>
                <w:div w:id="1321690698">
                  <w:marLeft w:val="0"/>
                  <w:marRight w:val="0"/>
                  <w:marTop w:val="0"/>
                  <w:marBottom w:val="0"/>
                  <w:divBdr>
                    <w:top w:val="none" w:sz="0" w:space="0" w:color="auto"/>
                    <w:left w:val="none" w:sz="0" w:space="0" w:color="auto"/>
                    <w:bottom w:val="none" w:sz="0" w:space="0" w:color="auto"/>
                    <w:right w:val="none" w:sz="0" w:space="0" w:color="auto"/>
                  </w:divBdr>
                </w:div>
                <w:div w:id="970093524">
                  <w:marLeft w:val="0"/>
                  <w:marRight w:val="0"/>
                  <w:marTop w:val="0"/>
                  <w:marBottom w:val="0"/>
                  <w:divBdr>
                    <w:top w:val="none" w:sz="0" w:space="0" w:color="auto"/>
                    <w:left w:val="none" w:sz="0" w:space="0" w:color="auto"/>
                    <w:bottom w:val="none" w:sz="0" w:space="0" w:color="auto"/>
                    <w:right w:val="none" w:sz="0" w:space="0" w:color="auto"/>
                  </w:divBdr>
                </w:div>
                <w:div w:id="953947008">
                  <w:marLeft w:val="0"/>
                  <w:marRight w:val="0"/>
                  <w:marTop w:val="0"/>
                  <w:marBottom w:val="0"/>
                  <w:divBdr>
                    <w:top w:val="none" w:sz="0" w:space="0" w:color="auto"/>
                    <w:left w:val="none" w:sz="0" w:space="0" w:color="auto"/>
                    <w:bottom w:val="none" w:sz="0" w:space="0" w:color="auto"/>
                    <w:right w:val="none" w:sz="0" w:space="0" w:color="auto"/>
                  </w:divBdr>
                </w:div>
                <w:div w:id="335688520">
                  <w:marLeft w:val="0"/>
                  <w:marRight w:val="0"/>
                  <w:marTop w:val="0"/>
                  <w:marBottom w:val="0"/>
                  <w:divBdr>
                    <w:top w:val="none" w:sz="0" w:space="0" w:color="auto"/>
                    <w:left w:val="none" w:sz="0" w:space="0" w:color="auto"/>
                    <w:bottom w:val="none" w:sz="0" w:space="0" w:color="auto"/>
                    <w:right w:val="none" w:sz="0" w:space="0" w:color="auto"/>
                  </w:divBdr>
                </w:div>
                <w:div w:id="1974947200">
                  <w:marLeft w:val="0"/>
                  <w:marRight w:val="0"/>
                  <w:marTop w:val="0"/>
                  <w:marBottom w:val="0"/>
                  <w:divBdr>
                    <w:top w:val="none" w:sz="0" w:space="0" w:color="auto"/>
                    <w:left w:val="none" w:sz="0" w:space="0" w:color="auto"/>
                    <w:bottom w:val="none" w:sz="0" w:space="0" w:color="auto"/>
                    <w:right w:val="none" w:sz="0" w:space="0" w:color="auto"/>
                  </w:divBdr>
                </w:div>
                <w:div w:id="1317490344">
                  <w:marLeft w:val="0"/>
                  <w:marRight w:val="0"/>
                  <w:marTop w:val="0"/>
                  <w:marBottom w:val="0"/>
                  <w:divBdr>
                    <w:top w:val="none" w:sz="0" w:space="0" w:color="auto"/>
                    <w:left w:val="none" w:sz="0" w:space="0" w:color="auto"/>
                    <w:bottom w:val="none" w:sz="0" w:space="0" w:color="auto"/>
                    <w:right w:val="none" w:sz="0" w:space="0" w:color="auto"/>
                  </w:divBdr>
                </w:div>
                <w:div w:id="283465737">
                  <w:marLeft w:val="0"/>
                  <w:marRight w:val="0"/>
                  <w:marTop w:val="0"/>
                  <w:marBottom w:val="0"/>
                  <w:divBdr>
                    <w:top w:val="none" w:sz="0" w:space="0" w:color="auto"/>
                    <w:left w:val="none" w:sz="0" w:space="0" w:color="auto"/>
                    <w:bottom w:val="none" w:sz="0" w:space="0" w:color="auto"/>
                    <w:right w:val="none" w:sz="0" w:space="0" w:color="auto"/>
                  </w:divBdr>
                </w:div>
                <w:div w:id="38356792">
                  <w:marLeft w:val="0"/>
                  <w:marRight w:val="0"/>
                  <w:marTop w:val="0"/>
                  <w:marBottom w:val="0"/>
                  <w:divBdr>
                    <w:top w:val="none" w:sz="0" w:space="0" w:color="auto"/>
                    <w:left w:val="none" w:sz="0" w:space="0" w:color="auto"/>
                    <w:bottom w:val="none" w:sz="0" w:space="0" w:color="auto"/>
                    <w:right w:val="none" w:sz="0" w:space="0" w:color="auto"/>
                  </w:divBdr>
                </w:div>
                <w:div w:id="1419910113">
                  <w:marLeft w:val="0"/>
                  <w:marRight w:val="0"/>
                  <w:marTop w:val="0"/>
                  <w:marBottom w:val="0"/>
                  <w:divBdr>
                    <w:top w:val="none" w:sz="0" w:space="0" w:color="auto"/>
                    <w:left w:val="none" w:sz="0" w:space="0" w:color="auto"/>
                    <w:bottom w:val="none" w:sz="0" w:space="0" w:color="auto"/>
                    <w:right w:val="none" w:sz="0" w:space="0" w:color="auto"/>
                  </w:divBdr>
                </w:div>
                <w:div w:id="689525139">
                  <w:marLeft w:val="0"/>
                  <w:marRight w:val="0"/>
                  <w:marTop w:val="0"/>
                  <w:marBottom w:val="0"/>
                  <w:divBdr>
                    <w:top w:val="none" w:sz="0" w:space="0" w:color="auto"/>
                    <w:left w:val="none" w:sz="0" w:space="0" w:color="auto"/>
                    <w:bottom w:val="none" w:sz="0" w:space="0" w:color="auto"/>
                    <w:right w:val="none" w:sz="0" w:space="0" w:color="auto"/>
                  </w:divBdr>
                </w:div>
                <w:div w:id="304897116">
                  <w:marLeft w:val="0"/>
                  <w:marRight w:val="0"/>
                  <w:marTop w:val="0"/>
                  <w:marBottom w:val="0"/>
                  <w:divBdr>
                    <w:top w:val="none" w:sz="0" w:space="0" w:color="auto"/>
                    <w:left w:val="none" w:sz="0" w:space="0" w:color="auto"/>
                    <w:bottom w:val="none" w:sz="0" w:space="0" w:color="auto"/>
                    <w:right w:val="none" w:sz="0" w:space="0" w:color="auto"/>
                  </w:divBdr>
                </w:div>
                <w:div w:id="1534029181">
                  <w:marLeft w:val="0"/>
                  <w:marRight w:val="0"/>
                  <w:marTop w:val="0"/>
                  <w:marBottom w:val="0"/>
                  <w:divBdr>
                    <w:top w:val="none" w:sz="0" w:space="0" w:color="auto"/>
                    <w:left w:val="none" w:sz="0" w:space="0" w:color="auto"/>
                    <w:bottom w:val="none" w:sz="0" w:space="0" w:color="auto"/>
                    <w:right w:val="none" w:sz="0" w:space="0" w:color="auto"/>
                  </w:divBdr>
                </w:div>
                <w:div w:id="1937668674">
                  <w:marLeft w:val="0"/>
                  <w:marRight w:val="0"/>
                  <w:marTop w:val="0"/>
                  <w:marBottom w:val="0"/>
                  <w:divBdr>
                    <w:top w:val="none" w:sz="0" w:space="0" w:color="auto"/>
                    <w:left w:val="none" w:sz="0" w:space="0" w:color="auto"/>
                    <w:bottom w:val="none" w:sz="0" w:space="0" w:color="auto"/>
                    <w:right w:val="none" w:sz="0" w:space="0" w:color="auto"/>
                  </w:divBdr>
                </w:div>
                <w:div w:id="1881670116">
                  <w:marLeft w:val="0"/>
                  <w:marRight w:val="0"/>
                  <w:marTop w:val="0"/>
                  <w:marBottom w:val="0"/>
                  <w:divBdr>
                    <w:top w:val="none" w:sz="0" w:space="0" w:color="auto"/>
                    <w:left w:val="none" w:sz="0" w:space="0" w:color="auto"/>
                    <w:bottom w:val="none" w:sz="0" w:space="0" w:color="auto"/>
                    <w:right w:val="none" w:sz="0" w:space="0" w:color="auto"/>
                  </w:divBdr>
                </w:div>
                <w:div w:id="20866368">
                  <w:marLeft w:val="0"/>
                  <w:marRight w:val="0"/>
                  <w:marTop w:val="0"/>
                  <w:marBottom w:val="0"/>
                  <w:divBdr>
                    <w:top w:val="none" w:sz="0" w:space="0" w:color="auto"/>
                    <w:left w:val="none" w:sz="0" w:space="0" w:color="auto"/>
                    <w:bottom w:val="none" w:sz="0" w:space="0" w:color="auto"/>
                    <w:right w:val="none" w:sz="0" w:space="0" w:color="auto"/>
                  </w:divBdr>
                </w:div>
                <w:div w:id="1729299768">
                  <w:marLeft w:val="0"/>
                  <w:marRight w:val="0"/>
                  <w:marTop w:val="0"/>
                  <w:marBottom w:val="0"/>
                  <w:divBdr>
                    <w:top w:val="none" w:sz="0" w:space="0" w:color="auto"/>
                    <w:left w:val="none" w:sz="0" w:space="0" w:color="auto"/>
                    <w:bottom w:val="none" w:sz="0" w:space="0" w:color="auto"/>
                    <w:right w:val="none" w:sz="0" w:space="0" w:color="auto"/>
                  </w:divBdr>
                </w:div>
                <w:div w:id="853421763">
                  <w:marLeft w:val="0"/>
                  <w:marRight w:val="0"/>
                  <w:marTop w:val="0"/>
                  <w:marBottom w:val="0"/>
                  <w:divBdr>
                    <w:top w:val="none" w:sz="0" w:space="0" w:color="auto"/>
                    <w:left w:val="none" w:sz="0" w:space="0" w:color="auto"/>
                    <w:bottom w:val="none" w:sz="0" w:space="0" w:color="auto"/>
                    <w:right w:val="none" w:sz="0" w:space="0" w:color="auto"/>
                  </w:divBdr>
                </w:div>
                <w:div w:id="1203794">
                  <w:marLeft w:val="0"/>
                  <w:marRight w:val="0"/>
                  <w:marTop w:val="0"/>
                  <w:marBottom w:val="0"/>
                  <w:divBdr>
                    <w:top w:val="none" w:sz="0" w:space="0" w:color="auto"/>
                    <w:left w:val="none" w:sz="0" w:space="0" w:color="auto"/>
                    <w:bottom w:val="none" w:sz="0" w:space="0" w:color="auto"/>
                    <w:right w:val="none" w:sz="0" w:space="0" w:color="auto"/>
                  </w:divBdr>
                </w:div>
                <w:div w:id="28923414">
                  <w:marLeft w:val="0"/>
                  <w:marRight w:val="0"/>
                  <w:marTop w:val="0"/>
                  <w:marBottom w:val="0"/>
                  <w:divBdr>
                    <w:top w:val="none" w:sz="0" w:space="0" w:color="auto"/>
                    <w:left w:val="none" w:sz="0" w:space="0" w:color="auto"/>
                    <w:bottom w:val="none" w:sz="0" w:space="0" w:color="auto"/>
                    <w:right w:val="none" w:sz="0" w:space="0" w:color="auto"/>
                  </w:divBdr>
                </w:div>
                <w:div w:id="610085804">
                  <w:marLeft w:val="0"/>
                  <w:marRight w:val="0"/>
                  <w:marTop w:val="0"/>
                  <w:marBottom w:val="0"/>
                  <w:divBdr>
                    <w:top w:val="none" w:sz="0" w:space="0" w:color="auto"/>
                    <w:left w:val="none" w:sz="0" w:space="0" w:color="auto"/>
                    <w:bottom w:val="none" w:sz="0" w:space="0" w:color="auto"/>
                    <w:right w:val="none" w:sz="0" w:space="0" w:color="auto"/>
                  </w:divBdr>
                </w:div>
                <w:div w:id="2123188359">
                  <w:marLeft w:val="0"/>
                  <w:marRight w:val="0"/>
                  <w:marTop w:val="0"/>
                  <w:marBottom w:val="0"/>
                  <w:divBdr>
                    <w:top w:val="none" w:sz="0" w:space="0" w:color="auto"/>
                    <w:left w:val="none" w:sz="0" w:space="0" w:color="auto"/>
                    <w:bottom w:val="none" w:sz="0" w:space="0" w:color="auto"/>
                    <w:right w:val="none" w:sz="0" w:space="0" w:color="auto"/>
                  </w:divBdr>
                </w:div>
                <w:div w:id="1879051541">
                  <w:marLeft w:val="0"/>
                  <w:marRight w:val="0"/>
                  <w:marTop w:val="0"/>
                  <w:marBottom w:val="0"/>
                  <w:divBdr>
                    <w:top w:val="none" w:sz="0" w:space="0" w:color="auto"/>
                    <w:left w:val="none" w:sz="0" w:space="0" w:color="auto"/>
                    <w:bottom w:val="none" w:sz="0" w:space="0" w:color="auto"/>
                    <w:right w:val="none" w:sz="0" w:space="0" w:color="auto"/>
                  </w:divBdr>
                </w:div>
                <w:div w:id="2062711812">
                  <w:marLeft w:val="0"/>
                  <w:marRight w:val="0"/>
                  <w:marTop w:val="0"/>
                  <w:marBottom w:val="0"/>
                  <w:divBdr>
                    <w:top w:val="none" w:sz="0" w:space="0" w:color="auto"/>
                    <w:left w:val="none" w:sz="0" w:space="0" w:color="auto"/>
                    <w:bottom w:val="none" w:sz="0" w:space="0" w:color="auto"/>
                    <w:right w:val="none" w:sz="0" w:space="0" w:color="auto"/>
                  </w:divBdr>
                </w:div>
                <w:div w:id="1412776530">
                  <w:marLeft w:val="0"/>
                  <w:marRight w:val="0"/>
                  <w:marTop w:val="0"/>
                  <w:marBottom w:val="0"/>
                  <w:divBdr>
                    <w:top w:val="none" w:sz="0" w:space="0" w:color="auto"/>
                    <w:left w:val="none" w:sz="0" w:space="0" w:color="auto"/>
                    <w:bottom w:val="none" w:sz="0" w:space="0" w:color="auto"/>
                    <w:right w:val="none" w:sz="0" w:space="0" w:color="auto"/>
                  </w:divBdr>
                </w:div>
                <w:div w:id="1875850410">
                  <w:marLeft w:val="0"/>
                  <w:marRight w:val="0"/>
                  <w:marTop w:val="0"/>
                  <w:marBottom w:val="0"/>
                  <w:divBdr>
                    <w:top w:val="none" w:sz="0" w:space="0" w:color="auto"/>
                    <w:left w:val="none" w:sz="0" w:space="0" w:color="auto"/>
                    <w:bottom w:val="none" w:sz="0" w:space="0" w:color="auto"/>
                    <w:right w:val="none" w:sz="0" w:space="0" w:color="auto"/>
                  </w:divBdr>
                </w:div>
                <w:div w:id="2072576187">
                  <w:marLeft w:val="0"/>
                  <w:marRight w:val="0"/>
                  <w:marTop w:val="0"/>
                  <w:marBottom w:val="0"/>
                  <w:divBdr>
                    <w:top w:val="none" w:sz="0" w:space="0" w:color="auto"/>
                    <w:left w:val="none" w:sz="0" w:space="0" w:color="auto"/>
                    <w:bottom w:val="none" w:sz="0" w:space="0" w:color="auto"/>
                    <w:right w:val="none" w:sz="0" w:space="0" w:color="auto"/>
                  </w:divBdr>
                </w:div>
                <w:div w:id="236551663">
                  <w:marLeft w:val="0"/>
                  <w:marRight w:val="0"/>
                  <w:marTop w:val="0"/>
                  <w:marBottom w:val="0"/>
                  <w:divBdr>
                    <w:top w:val="none" w:sz="0" w:space="0" w:color="auto"/>
                    <w:left w:val="none" w:sz="0" w:space="0" w:color="auto"/>
                    <w:bottom w:val="none" w:sz="0" w:space="0" w:color="auto"/>
                    <w:right w:val="none" w:sz="0" w:space="0" w:color="auto"/>
                  </w:divBdr>
                </w:div>
                <w:div w:id="1861047597">
                  <w:marLeft w:val="0"/>
                  <w:marRight w:val="0"/>
                  <w:marTop w:val="0"/>
                  <w:marBottom w:val="0"/>
                  <w:divBdr>
                    <w:top w:val="none" w:sz="0" w:space="0" w:color="auto"/>
                    <w:left w:val="none" w:sz="0" w:space="0" w:color="auto"/>
                    <w:bottom w:val="none" w:sz="0" w:space="0" w:color="auto"/>
                    <w:right w:val="none" w:sz="0" w:space="0" w:color="auto"/>
                  </w:divBdr>
                </w:div>
                <w:div w:id="1386680682">
                  <w:marLeft w:val="0"/>
                  <w:marRight w:val="0"/>
                  <w:marTop w:val="0"/>
                  <w:marBottom w:val="0"/>
                  <w:divBdr>
                    <w:top w:val="none" w:sz="0" w:space="0" w:color="auto"/>
                    <w:left w:val="none" w:sz="0" w:space="0" w:color="auto"/>
                    <w:bottom w:val="none" w:sz="0" w:space="0" w:color="auto"/>
                    <w:right w:val="none" w:sz="0" w:space="0" w:color="auto"/>
                  </w:divBdr>
                </w:div>
                <w:div w:id="689532189">
                  <w:marLeft w:val="0"/>
                  <w:marRight w:val="0"/>
                  <w:marTop w:val="0"/>
                  <w:marBottom w:val="0"/>
                  <w:divBdr>
                    <w:top w:val="none" w:sz="0" w:space="0" w:color="auto"/>
                    <w:left w:val="none" w:sz="0" w:space="0" w:color="auto"/>
                    <w:bottom w:val="none" w:sz="0" w:space="0" w:color="auto"/>
                    <w:right w:val="none" w:sz="0" w:space="0" w:color="auto"/>
                  </w:divBdr>
                </w:div>
                <w:div w:id="575632583">
                  <w:marLeft w:val="0"/>
                  <w:marRight w:val="0"/>
                  <w:marTop w:val="0"/>
                  <w:marBottom w:val="0"/>
                  <w:divBdr>
                    <w:top w:val="none" w:sz="0" w:space="0" w:color="auto"/>
                    <w:left w:val="none" w:sz="0" w:space="0" w:color="auto"/>
                    <w:bottom w:val="none" w:sz="0" w:space="0" w:color="auto"/>
                    <w:right w:val="none" w:sz="0" w:space="0" w:color="auto"/>
                  </w:divBdr>
                </w:div>
                <w:div w:id="778334450">
                  <w:marLeft w:val="0"/>
                  <w:marRight w:val="0"/>
                  <w:marTop w:val="0"/>
                  <w:marBottom w:val="0"/>
                  <w:divBdr>
                    <w:top w:val="none" w:sz="0" w:space="0" w:color="auto"/>
                    <w:left w:val="none" w:sz="0" w:space="0" w:color="auto"/>
                    <w:bottom w:val="none" w:sz="0" w:space="0" w:color="auto"/>
                    <w:right w:val="none" w:sz="0" w:space="0" w:color="auto"/>
                  </w:divBdr>
                </w:div>
                <w:div w:id="178079933">
                  <w:marLeft w:val="0"/>
                  <w:marRight w:val="0"/>
                  <w:marTop w:val="0"/>
                  <w:marBottom w:val="0"/>
                  <w:divBdr>
                    <w:top w:val="none" w:sz="0" w:space="0" w:color="auto"/>
                    <w:left w:val="none" w:sz="0" w:space="0" w:color="auto"/>
                    <w:bottom w:val="none" w:sz="0" w:space="0" w:color="auto"/>
                    <w:right w:val="none" w:sz="0" w:space="0" w:color="auto"/>
                  </w:divBdr>
                </w:div>
                <w:div w:id="549533860">
                  <w:marLeft w:val="0"/>
                  <w:marRight w:val="0"/>
                  <w:marTop w:val="0"/>
                  <w:marBottom w:val="0"/>
                  <w:divBdr>
                    <w:top w:val="none" w:sz="0" w:space="0" w:color="auto"/>
                    <w:left w:val="none" w:sz="0" w:space="0" w:color="auto"/>
                    <w:bottom w:val="none" w:sz="0" w:space="0" w:color="auto"/>
                    <w:right w:val="none" w:sz="0" w:space="0" w:color="auto"/>
                  </w:divBdr>
                </w:div>
                <w:div w:id="151676285">
                  <w:marLeft w:val="0"/>
                  <w:marRight w:val="0"/>
                  <w:marTop w:val="0"/>
                  <w:marBottom w:val="0"/>
                  <w:divBdr>
                    <w:top w:val="none" w:sz="0" w:space="0" w:color="auto"/>
                    <w:left w:val="none" w:sz="0" w:space="0" w:color="auto"/>
                    <w:bottom w:val="none" w:sz="0" w:space="0" w:color="auto"/>
                    <w:right w:val="none" w:sz="0" w:space="0" w:color="auto"/>
                  </w:divBdr>
                </w:div>
                <w:div w:id="631984037">
                  <w:marLeft w:val="0"/>
                  <w:marRight w:val="0"/>
                  <w:marTop w:val="0"/>
                  <w:marBottom w:val="0"/>
                  <w:divBdr>
                    <w:top w:val="none" w:sz="0" w:space="0" w:color="auto"/>
                    <w:left w:val="none" w:sz="0" w:space="0" w:color="auto"/>
                    <w:bottom w:val="none" w:sz="0" w:space="0" w:color="auto"/>
                    <w:right w:val="none" w:sz="0" w:space="0" w:color="auto"/>
                  </w:divBdr>
                </w:div>
                <w:div w:id="147023035">
                  <w:marLeft w:val="0"/>
                  <w:marRight w:val="0"/>
                  <w:marTop w:val="0"/>
                  <w:marBottom w:val="0"/>
                  <w:divBdr>
                    <w:top w:val="none" w:sz="0" w:space="0" w:color="auto"/>
                    <w:left w:val="none" w:sz="0" w:space="0" w:color="auto"/>
                    <w:bottom w:val="none" w:sz="0" w:space="0" w:color="auto"/>
                    <w:right w:val="none" w:sz="0" w:space="0" w:color="auto"/>
                  </w:divBdr>
                </w:div>
                <w:div w:id="220211482">
                  <w:marLeft w:val="0"/>
                  <w:marRight w:val="0"/>
                  <w:marTop w:val="0"/>
                  <w:marBottom w:val="0"/>
                  <w:divBdr>
                    <w:top w:val="none" w:sz="0" w:space="0" w:color="auto"/>
                    <w:left w:val="none" w:sz="0" w:space="0" w:color="auto"/>
                    <w:bottom w:val="none" w:sz="0" w:space="0" w:color="auto"/>
                    <w:right w:val="none" w:sz="0" w:space="0" w:color="auto"/>
                  </w:divBdr>
                </w:div>
                <w:div w:id="1807505025">
                  <w:marLeft w:val="0"/>
                  <w:marRight w:val="0"/>
                  <w:marTop w:val="0"/>
                  <w:marBottom w:val="0"/>
                  <w:divBdr>
                    <w:top w:val="none" w:sz="0" w:space="0" w:color="auto"/>
                    <w:left w:val="none" w:sz="0" w:space="0" w:color="auto"/>
                    <w:bottom w:val="none" w:sz="0" w:space="0" w:color="auto"/>
                    <w:right w:val="none" w:sz="0" w:space="0" w:color="auto"/>
                  </w:divBdr>
                </w:div>
                <w:div w:id="1032001814">
                  <w:marLeft w:val="0"/>
                  <w:marRight w:val="0"/>
                  <w:marTop w:val="0"/>
                  <w:marBottom w:val="0"/>
                  <w:divBdr>
                    <w:top w:val="none" w:sz="0" w:space="0" w:color="auto"/>
                    <w:left w:val="none" w:sz="0" w:space="0" w:color="auto"/>
                    <w:bottom w:val="none" w:sz="0" w:space="0" w:color="auto"/>
                    <w:right w:val="none" w:sz="0" w:space="0" w:color="auto"/>
                  </w:divBdr>
                </w:div>
                <w:div w:id="16943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5965">
      <w:bodyDiv w:val="1"/>
      <w:marLeft w:val="0"/>
      <w:marRight w:val="0"/>
      <w:marTop w:val="0"/>
      <w:marBottom w:val="0"/>
      <w:divBdr>
        <w:top w:val="none" w:sz="0" w:space="0" w:color="auto"/>
        <w:left w:val="none" w:sz="0" w:space="0" w:color="auto"/>
        <w:bottom w:val="none" w:sz="0" w:space="0" w:color="auto"/>
        <w:right w:val="none" w:sz="0" w:space="0" w:color="auto"/>
      </w:divBdr>
    </w:div>
    <w:div w:id="1026129149">
      <w:bodyDiv w:val="1"/>
      <w:marLeft w:val="0"/>
      <w:marRight w:val="0"/>
      <w:marTop w:val="0"/>
      <w:marBottom w:val="0"/>
      <w:divBdr>
        <w:top w:val="none" w:sz="0" w:space="0" w:color="auto"/>
        <w:left w:val="none" w:sz="0" w:space="0" w:color="auto"/>
        <w:bottom w:val="none" w:sz="0" w:space="0" w:color="auto"/>
        <w:right w:val="none" w:sz="0" w:space="0" w:color="auto"/>
      </w:divBdr>
    </w:div>
    <w:div w:id="1028287894">
      <w:bodyDiv w:val="1"/>
      <w:marLeft w:val="0"/>
      <w:marRight w:val="0"/>
      <w:marTop w:val="0"/>
      <w:marBottom w:val="0"/>
      <w:divBdr>
        <w:top w:val="none" w:sz="0" w:space="0" w:color="auto"/>
        <w:left w:val="none" w:sz="0" w:space="0" w:color="auto"/>
        <w:bottom w:val="none" w:sz="0" w:space="0" w:color="auto"/>
        <w:right w:val="none" w:sz="0" w:space="0" w:color="auto"/>
      </w:divBdr>
    </w:div>
    <w:div w:id="1175153085">
      <w:bodyDiv w:val="1"/>
      <w:marLeft w:val="0"/>
      <w:marRight w:val="0"/>
      <w:marTop w:val="0"/>
      <w:marBottom w:val="0"/>
      <w:divBdr>
        <w:top w:val="none" w:sz="0" w:space="0" w:color="auto"/>
        <w:left w:val="none" w:sz="0" w:space="0" w:color="auto"/>
        <w:bottom w:val="none" w:sz="0" w:space="0" w:color="auto"/>
        <w:right w:val="none" w:sz="0" w:space="0" w:color="auto"/>
      </w:divBdr>
    </w:div>
    <w:div w:id="1380322329">
      <w:bodyDiv w:val="1"/>
      <w:marLeft w:val="0"/>
      <w:marRight w:val="0"/>
      <w:marTop w:val="0"/>
      <w:marBottom w:val="0"/>
      <w:divBdr>
        <w:top w:val="none" w:sz="0" w:space="0" w:color="auto"/>
        <w:left w:val="none" w:sz="0" w:space="0" w:color="auto"/>
        <w:bottom w:val="none" w:sz="0" w:space="0" w:color="auto"/>
        <w:right w:val="none" w:sz="0" w:space="0" w:color="auto"/>
      </w:divBdr>
    </w:div>
    <w:div w:id="1399478593">
      <w:bodyDiv w:val="1"/>
      <w:marLeft w:val="0"/>
      <w:marRight w:val="0"/>
      <w:marTop w:val="0"/>
      <w:marBottom w:val="0"/>
      <w:divBdr>
        <w:top w:val="none" w:sz="0" w:space="0" w:color="auto"/>
        <w:left w:val="none" w:sz="0" w:space="0" w:color="auto"/>
        <w:bottom w:val="none" w:sz="0" w:space="0" w:color="auto"/>
        <w:right w:val="none" w:sz="0" w:space="0" w:color="auto"/>
      </w:divBdr>
    </w:div>
    <w:div w:id="1639726462">
      <w:bodyDiv w:val="1"/>
      <w:marLeft w:val="0"/>
      <w:marRight w:val="0"/>
      <w:marTop w:val="0"/>
      <w:marBottom w:val="0"/>
      <w:divBdr>
        <w:top w:val="none" w:sz="0" w:space="0" w:color="auto"/>
        <w:left w:val="none" w:sz="0" w:space="0" w:color="auto"/>
        <w:bottom w:val="none" w:sz="0" w:space="0" w:color="auto"/>
        <w:right w:val="none" w:sz="0" w:space="0" w:color="auto"/>
      </w:divBdr>
    </w:div>
    <w:div w:id="1656061424">
      <w:bodyDiv w:val="1"/>
      <w:marLeft w:val="0"/>
      <w:marRight w:val="0"/>
      <w:marTop w:val="0"/>
      <w:marBottom w:val="0"/>
      <w:divBdr>
        <w:top w:val="none" w:sz="0" w:space="0" w:color="auto"/>
        <w:left w:val="none" w:sz="0" w:space="0" w:color="auto"/>
        <w:bottom w:val="none" w:sz="0" w:space="0" w:color="auto"/>
        <w:right w:val="none" w:sz="0" w:space="0" w:color="auto"/>
      </w:divBdr>
    </w:div>
    <w:div w:id="1680812977">
      <w:bodyDiv w:val="1"/>
      <w:marLeft w:val="0"/>
      <w:marRight w:val="0"/>
      <w:marTop w:val="0"/>
      <w:marBottom w:val="0"/>
      <w:divBdr>
        <w:top w:val="none" w:sz="0" w:space="0" w:color="auto"/>
        <w:left w:val="none" w:sz="0" w:space="0" w:color="auto"/>
        <w:bottom w:val="none" w:sz="0" w:space="0" w:color="auto"/>
        <w:right w:val="none" w:sz="0" w:space="0" w:color="auto"/>
      </w:divBdr>
    </w:div>
    <w:div w:id="1775249248">
      <w:bodyDiv w:val="1"/>
      <w:marLeft w:val="0"/>
      <w:marRight w:val="0"/>
      <w:marTop w:val="0"/>
      <w:marBottom w:val="0"/>
      <w:divBdr>
        <w:top w:val="none" w:sz="0" w:space="0" w:color="auto"/>
        <w:left w:val="none" w:sz="0" w:space="0" w:color="auto"/>
        <w:bottom w:val="none" w:sz="0" w:space="0" w:color="auto"/>
        <w:right w:val="none" w:sz="0" w:space="0" w:color="auto"/>
      </w:divBdr>
    </w:div>
    <w:div w:id="1860191973">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sChild>
        <w:div w:id="1356811687">
          <w:marLeft w:val="0"/>
          <w:marRight w:val="0"/>
          <w:marTop w:val="0"/>
          <w:marBottom w:val="0"/>
          <w:divBdr>
            <w:top w:val="none" w:sz="0" w:space="0" w:color="auto"/>
            <w:left w:val="none" w:sz="0" w:space="0" w:color="auto"/>
            <w:bottom w:val="none" w:sz="0" w:space="0" w:color="auto"/>
            <w:right w:val="none" w:sz="0" w:space="0" w:color="auto"/>
          </w:divBdr>
        </w:div>
        <w:div w:id="372507314">
          <w:marLeft w:val="0"/>
          <w:marRight w:val="0"/>
          <w:marTop w:val="0"/>
          <w:marBottom w:val="0"/>
          <w:divBdr>
            <w:top w:val="none" w:sz="0" w:space="0" w:color="auto"/>
            <w:left w:val="none" w:sz="0" w:space="0" w:color="auto"/>
            <w:bottom w:val="none" w:sz="0" w:space="0" w:color="auto"/>
            <w:right w:val="none" w:sz="0" w:space="0" w:color="auto"/>
          </w:divBdr>
        </w:div>
        <w:div w:id="1680546908">
          <w:marLeft w:val="0"/>
          <w:marRight w:val="0"/>
          <w:marTop w:val="0"/>
          <w:marBottom w:val="0"/>
          <w:divBdr>
            <w:top w:val="none" w:sz="0" w:space="0" w:color="auto"/>
            <w:left w:val="none" w:sz="0" w:space="0" w:color="auto"/>
            <w:bottom w:val="none" w:sz="0" w:space="0" w:color="auto"/>
            <w:right w:val="none" w:sz="0" w:space="0" w:color="auto"/>
          </w:divBdr>
        </w:div>
        <w:div w:id="183715997">
          <w:marLeft w:val="0"/>
          <w:marRight w:val="0"/>
          <w:marTop w:val="0"/>
          <w:marBottom w:val="0"/>
          <w:divBdr>
            <w:top w:val="none" w:sz="0" w:space="0" w:color="auto"/>
            <w:left w:val="none" w:sz="0" w:space="0" w:color="auto"/>
            <w:bottom w:val="none" w:sz="0" w:space="0" w:color="auto"/>
            <w:right w:val="none" w:sz="0" w:space="0" w:color="auto"/>
          </w:divBdr>
        </w:div>
        <w:div w:id="1595361402">
          <w:marLeft w:val="0"/>
          <w:marRight w:val="0"/>
          <w:marTop w:val="0"/>
          <w:marBottom w:val="0"/>
          <w:divBdr>
            <w:top w:val="none" w:sz="0" w:space="0" w:color="auto"/>
            <w:left w:val="none" w:sz="0" w:space="0" w:color="auto"/>
            <w:bottom w:val="none" w:sz="0" w:space="0" w:color="auto"/>
            <w:right w:val="none" w:sz="0" w:space="0" w:color="auto"/>
          </w:divBdr>
        </w:div>
        <w:div w:id="215507794">
          <w:marLeft w:val="0"/>
          <w:marRight w:val="0"/>
          <w:marTop w:val="0"/>
          <w:marBottom w:val="0"/>
          <w:divBdr>
            <w:top w:val="none" w:sz="0" w:space="0" w:color="auto"/>
            <w:left w:val="none" w:sz="0" w:space="0" w:color="auto"/>
            <w:bottom w:val="none" w:sz="0" w:space="0" w:color="auto"/>
            <w:right w:val="none" w:sz="0" w:space="0" w:color="auto"/>
          </w:divBdr>
        </w:div>
        <w:div w:id="1969848155">
          <w:marLeft w:val="0"/>
          <w:marRight w:val="0"/>
          <w:marTop w:val="0"/>
          <w:marBottom w:val="0"/>
          <w:divBdr>
            <w:top w:val="none" w:sz="0" w:space="0" w:color="auto"/>
            <w:left w:val="none" w:sz="0" w:space="0" w:color="auto"/>
            <w:bottom w:val="none" w:sz="0" w:space="0" w:color="auto"/>
            <w:right w:val="none" w:sz="0" w:space="0" w:color="auto"/>
          </w:divBdr>
        </w:div>
        <w:div w:id="2022125453">
          <w:marLeft w:val="0"/>
          <w:marRight w:val="0"/>
          <w:marTop w:val="0"/>
          <w:marBottom w:val="0"/>
          <w:divBdr>
            <w:top w:val="none" w:sz="0" w:space="0" w:color="auto"/>
            <w:left w:val="none" w:sz="0" w:space="0" w:color="auto"/>
            <w:bottom w:val="none" w:sz="0" w:space="0" w:color="auto"/>
            <w:right w:val="none" w:sz="0" w:space="0" w:color="auto"/>
          </w:divBdr>
        </w:div>
        <w:div w:id="1379013204">
          <w:marLeft w:val="0"/>
          <w:marRight w:val="0"/>
          <w:marTop w:val="0"/>
          <w:marBottom w:val="0"/>
          <w:divBdr>
            <w:top w:val="none" w:sz="0" w:space="0" w:color="auto"/>
            <w:left w:val="none" w:sz="0" w:space="0" w:color="auto"/>
            <w:bottom w:val="none" w:sz="0" w:space="0" w:color="auto"/>
            <w:right w:val="none" w:sz="0" w:space="0" w:color="auto"/>
          </w:divBdr>
        </w:div>
        <w:div w:id="483669976">
          <w:marLeft w:val="0"/>
          <w:marRight w:val="0"/>
          <w:marTop w:val="0"/>
          <w:marBottom w:val="0"/>
          <w:divBdr>
            <w:top w:val="none" w:sz="0" w:space="0" w:color="auto"/>
            <w:left w:val="none" w:sz="0" w:space="0" w:color="auto"/>
            <w:bottom w:val="none" w:sz="0" w:space="0" w:color="auto"/>
            <w:right w:val="none" w:sz="0" w:space="0" w:color="auto"/>
          </w:divBdr>
        </w:div>
      </w:divsChild>
    </w:div>
    <w:div w:id="19613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5.jpeg" /><Relationship Id="rId4" Type="http://schemas.openxmlformats.org/officeDocument/2006/relationships/settings" Target="settings.xml" /><Relationship Id="rId9" Type="http://schemas.openxmlformats.org/officeDocument/2006/relationships/image" Target="media/image4.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EFE-5BEE-4CBA-A719-7E329368FB5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Анастасия Полякова</cp:lastModifiedBy>
  <cp:revision>2</cp:revision>
  <dcterms:created xsi:type="dcterms:W3CDTF">2023-11-30T03:04:00Z</dcterms:created>
  <dcterms:modified xsi:type="dcterms:W3CDTF">2023-11-30T03:04:00Z</dcterms:modified>
</cp:coreProperties>
</file>