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center"/>
        <w:rPr/>
      </w:pPr>
      <w:bookmarkStart w:id="0" w:name="__DdeLink__1015_678546166"/>
      <w:r>
        <w:rPr>
          <w:b/>
          <w:sz w:val="28"/>
          <w:szCs w:val="28"/>
        </w:rPr>
        <w:t>Перечень вопросов для Государственной  итоговой аттестации ординаторов для специальности «Торака</w:t>
      </w:r>
      <w:bookmarkEnd w:id="0"/>
      <w:r>
        <w:rPr>
          <w:b/>
          <w:sz w:val="28"/>
          <w:szCs w:val="28"/>
        </w:rPr>
        <w:t>льная хирургия» 31.08.65</w: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360"/>
        <w:jc w:val="center"/>
        <w:rPr>
          <w:b/>
          <w:b/>
          <w:bCs/>
          <w:sz w:val="16"/>
          <w:szCs w:val="16"/>
        </w:rPr>
      </w:pPr>
      <w:r>
        <w:rPr/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95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26"/>
        <w:gridCol w:w="8059"/>
      </w:tblGrid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Формулировка вопроса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объем операций наиболее часто используют для лечения гангрены легкого?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может способствовать развитию эмпиемы после резекции легкого?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показания к экстренной операции при повреждениях груди?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158" w:after="0"/>
              <w:rPr/>
            </w:pPr>
            <w:r>
              <w:rPr>
                <w:color w:val="000000"/>
                <w:spacing w:val="-3"/>
                <w:sz w:val="28"/>
                <w:szCs w:val="28"/>
              </w:rPr>
              <w:t>Дайте определение кровохарканью и легочному кровоте</w:t>
              <w:softHyphen/>
            </w:r>
            <w:r>
              <w:rPr>
                <w:color w:val="000000"/>
                <w:spacing w:val="-6"/>
                <w:sz w:val="28"/>
                <w:szCs w:val="28"/>
              </w:rPr>
              <w:t>чению?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Дайте определение абсцессу и гангрене легкого?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Перечислите наиболее часто встречающиеся осложнения после операций на легких?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из рентгенологических методов является наиболее информативным при бронхоэктатической болезни?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Что такое кистозная гипоплазия легких?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возможны пути проникновения гноеродной инфекции в легочную ткань?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проба Рувилуа – Грегуара?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Назовите наиболее частую причину неспецифического спонтанного  пневмоторакса?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 перелом слева 5-ти, справа 4-х ребер, подкожная эмфизема, двусторонний пневмоторакс. Ваша тактика?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периоды принято выделять в течении острого абсцесса?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изменения происходят при напряженном клапанном пневмотораксе?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какого вида тканей состоит гамартома легкого?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384" w:leader="none"/>
              </w:tabs>
              <w:spacing w:lineRule="auto" w:line="240" w:before="14" w:after="0"/>
              <w:rPr/>
            </w:pPr>
            <w:r>
              <w:rPr>
                <w:bCs/>
                <w:color w:val="000000"/>
                <w:sz w:val="28"/>
                <w:szCs w:val="28"/>
              </w:rPr>
              <w:t>Кисты средостения. Классификация. Клиническая картина. Диагностика. Принципы леченния?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Перечислите наиболее типичные осложнения острого абсцесса легкого?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чего следует начинать лечение спонтанного пневмоторакса?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показания к экстренной операции при повреждениях груди?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pacing w:val="6"/>
                <w:sz w:val="28"/>
                <w:szCs w:val="28"/>
              </w:rPr>
              <w:t>Туберкулома. Определение. Клиника. Диагностика. Лечение.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ind w:left="34" w:hanging="0"/>
              <w:rPr/>
            </w:pPr>
            <w:r>
              <w:rPr>
                <w:sz w:val="28"/>
                <w:szCs w:val="28"/>
              </w:rPr>
              <w:t>Назовите патогномоничный симптом для нагноительных заболеваний легких?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ind w:left="3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метод диагностики спонтанного пневмоторакса наиболее простой и информативный?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ind w:left="3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признаки свидетельствуют о ранении сердца?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ind w:left="34" w:hanging="0"/>
              <w:rPr/>
            </w:pPr>
            <w:r>
              <w:rPr>
                <w:color w:val="000000"/>
                <w:spacing w:val="7"/>
                <w:sz w:val="28"/>
                <w:szCs w:val="28"/>
              </w:rPr>
              <w:t>Открытая травма грудной клетки. Классификация. Диагностика. Принципы лечения?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признаки свидетельствуют о ранении сердца?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Опишите признаки гемоторакса?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метод исследования с абсолютной достоверностью может выявить разрыв трахеи или бронха?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456" w:leader="none"/>
              </w:tabs>
              <w:spacing w:lineRule="auto" w:line="240" w:before="48" w:after="0"/>
              <w:rPr/>
            </w:pPr>
            <w:r>
              <w:rPr>
                <w:color w:val="000000"/>
                <w:spacing w:val="8"/>
                <w:sz w:val="28"/>
                <w:szCs w:val="28"/>
              </w:rPr>
              <w:t>Принципы хирургического лечения эхинококкоза легких?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Опишите клинику инородного тела в просвете бронха?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рентгенограмме грудной клетки определяется уровень жидкости у угла лопатки. Какова величина гидроторакса по Куприянову?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может являться абсолютно достоверным признаком легочного кровотечения?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40" w:leader="none"/>
              </w:tabs>
              <w:spacing w:lineRule="auto" w:line="240" w:before="0" w:after="0"/>
              <w:rPr/>
            </w:pPr>
            <w:r>
              <w:rPr>
                <w:bCs/>
                <w:color w:val="000000"/>
                <w:spacing w:val="-4"/>
                <w:sz w:val="28"/>
                <w:szCs w:val="28"/>
              </w:rPr>
              <w:t>Рак легкого. Классификация, диагностика, принципы лечения?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Сочетание каких методов лечения острого абсцесса легкого наиболее эффективно?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является характерными рентгенологическими признаками перфорации пищевода?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Что такое пневмосклероз?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64" w:leader="none"/>
              </w:tabs>
              <w:spacing w:lineRule="auto" w:line="240" w:before="139" w:after="0"/>
              <w:rPr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При приеме какого химического агента развиваются наи</w:t>
              <w:softHyphen/>
            </w:r>
            <w:r>
              <w:rPr>
                <w:color w:val="000000"/>
                <w:spacing w:val="4"/>
                <w:sz w:val="28"/>
                <w:szCs w:val="28"/>
              </w:rPr>
              <w:t>более обширные повреждения пищевода?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методы способны улучшить освобождение абсцесса и бронхиального дерева от гнойного содержимого?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чего нужно начинать лечение пиопневмоторакса?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симптоматика может быть при торакоабдоминальных ранениях?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144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8"/>
                <w:sz w:val="28"/>
                <w:szCs w:val="28"/>
              </w:rPr>
              <w:t>Что такое ателектаз и эмфизема?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48" w:after="0"/>
              <w:ind w:left="5" w:hanging="0"/>
              <w:rPr/>
            </w:pPr>
            <w:r>
              <w:rPr>
                <w:color w:val="000000"/>
                <w:spacing w:val="-3"/>
                <w:sz w:val="28"/>
                <w:szCs w:val="28"/>
              </w:rPr>
              <w:t>Опишите клинику и лечение ожогов дыхательных путей?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59" w:leader="none"/>
              </w:tabs>
              <w:spacing w:lineRule="auto" w:line="240" w:before="144" w:after="0"/>
              <w:ind w:left="5" w:hanging="0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>Какие периоды принято выделять в течении острого абс</w:t>
              <w:softHyphen/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t>цесса?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5" w:hanging="0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Симптом «барабанных палочек» и «часовых стекол» явля</w:t>
              <w:softHyphen/>
            </w:r>
            <w:r>
              <w:rPr>
                <w:bCs/>
                <w:color w:val="000000"/>
                <w:spacing w:val="1"/>
                <w:sz w:val="28"/>
                <w:szCs w:val="28"/>
              </w:rPr>
              <w:t>ется характерным только для бронхоэктатической болез</w:t>
              <w:softHyphen/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ни?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48" w:after="0"/>
              <w:ind w:left="5" w:hanging="0"/>
              <w:rPr/>
            </w:pPr>
            <w:r>
              <w:rPr>
                <w:bCs/>
                <w:color w:val="000000"/>
                <w:sz w:val="28"/>
                <w:szCs w:val="28"/>
              </w:rPr>
              <w:t>Опишите принципы патогенетической терапии отека лег</w:t>
              <w:softHyphen/>
            </w:r>
            <w:r>
              <w:rPr>
                <w:bCs/>
                <w:color w:val="000000"/>
                <w:spacing w:val="-5"/>
                <w:sz w:val="28"/>
                <w:szCs w:val="28"/>
              </w:rPr>
              <w:t>ких?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hanging="0"/>
              <w:rPr/>
            </w:pPr>
            <w:r>
              <w:rPr>
                <w:iCs/>
                <w:color w:val="000000"/>
                <w:spacing w:val="2"/>
                <w:sz w:val="28"/>
                <w:szCs w:val="28"/>
              </w:rPr>
              <w:t>Дренирование плевральной полости. Типичные и нетипичные точки .Методика и техника проведения плевральной пункции?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64" w:leader="none"/>
              </w:tabs>
              <w:spacing w:lineRule="auto" w:line="240" w:before="48" w:after="0"/>
              <w:ind w:left="5" w:hanging="0"/>
              <w:rPr/>
            </w:pPr>
            <w:r>
              <w:rPr>
                <w:color w:val="000000"/>
                <w:spacing w:val="6"/>
                <w:sz w:val="28"/>
                <w:szCs w:val="28"/>
              </w:rPr>
              <w:t>Приведите классификацию плевритов?</w:t>
            </w:r>
          </w:p>
          <w:p>
            <w:pPr>
              <w:pStyle w:val="Normal"/>
              <w:spacing w:lineRule="auto" w:line="240" w:before="0" w:after="0"/>
              <w:ind w:left="5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59" w:leader="none"/>
              </w:tabs>
              <w:spacing w:lineRule="auto" w:line="240" w:before="48" w:after="0"/>
              <w:ind w:left="5" w:hanging="0"/>
              <w:rPr/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Классификация, клиническая картина , диагностика, Принципы лечения бронхоэктатической болезни?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59" w:leader="none"/>
              </w:tabs>
              <w:spacing w:lineRule="auto" w:line="240" w:before="48" w:after="0"/>
              <w:ind w:left="5" w:hanging="0"/>
              <w:rPr/>
            </w:pPr>
            <w:r>
              <w:rPr>
                <w:color w:val="000000"/>
                <w:spacing w:val="6"/>
                <w:sz w:val="28"/>
                <w:szCs w:val="28"/>
              </w:rPr>
              <w:t xml:space="preserve">Грыжи пищеводного </w:t>
            </w:r>
            <w:r>
              <w:rPr>
                <w:color w:val="000000"/>
                <w:spacing w:val="6"/>
                <w:sz w:val="28"/>
                <w:szCs w:val="28"/>
              </w:rPr>
              <w:t>отверстия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 диафрагмы. Классификация. Клиническая </w:t>
            </w:r>
            <w:r>
              <w:rPr>
                <w:color w:val="000000"/>
                <w:spacing w:val="6"/>
                <w:sz w:val="28"/>
                <w:szCs w:val="28"/>
              </w:rPr>
              <w:t>картина. Диагностика.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 Принципы лечения?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59" w:leader="none"/>
              </w:tabs>
              <w:spacing w:lineRule="auto" w:line="240" w:before="48" w:after="0"/>
              <w:ind w:left="5" w:hanging="0"/>
              <w:rPr/>
            </w:pPr>
            <w:r>
              <w:rPr>
                <w:color w:val="000000"/>
                <w:spacing w:val="8"/>
                <w:sz w:val="28"/>
                <w:szCs w:val="28"/>
              </w:rPr>
              <w:t xml:space="preserve">Доброкачественные опухоли молочной железы. </w:t>
            </w:r>
            <w:r>
              <w:rPr>
                <w:color w:val="000000"/>
                <w:spacing w:val="8"/>
                <w:sz w:val="28"/>
                <w:szCs w:val="28"/>
              </w:rPr>
              <w:t>Классификация. Диагностика.</w:t>
            </w:r>
            <w:r>
              <w:rPr>
                <w:color w:val="000000"/>
                <w:spacing w:val="8"/>
                <w:sz w:val="28"/>
                <w:szCs w:val="28"/>
              </w:rPr>
              <w:t xml:space="preserve"> Лечение?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64" w:leader="none"/>
              </w:tabs>
              <w:spacing w:lineRule="auto" w:line="240" w:before="48" w:after="0"/>
              <w:ind w:left="5" w:hanging="0"/>
              <w:rPr>
                <w:sz w:val="28"/>
                <w:szCs w:val="28"/>
              </w:rPr>
            </w:pPr>
            <w:r>
              <w:rPr>
                <w:color w:val="000000"/>
                <w:spacing w:val="8"/>
                <w:sz w:val="28"/>
                <w:szCs w:val="28"/>
              </w:rPr>
              <w:t>Какие причины вызывают появление реактивного экссу</w:t>
            </w:r>
            <w:r>
              <w:rPr>
                <w:color w:val="000000"/>
                <w:spacing w:val="7"/>
                <w:sz w:val="28"/>
                <w:szCs w:val="28"/>
              </w:rPr>
              <w:t>дативного плеврита?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59" w:leader="none"/>
              </w:tabs>
              <w:spacing w:lineRule="auto" w:line="240" w:before="53" w:after="0"/>
              <w:ind w:left="5" w:hanging="0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Какие вопросы стоят перед врачом при обнаружении у па</w:t>
              <w:softHyphen/>
            </w:r>
            <w:r>
              <w:rPr>
                <w:bCs/>
                <w:color w:val="000000"/>
                <w:spacing w:val="-5"/>
                <w:sz w:val="28"/>
                <w:szCs w:val="28"/>
              </w:rPr>
              <w:t>циента во время флюорографического исследования неболь</w:t>
              <w:softHyphen/>
            </w:r>
            <w:r>
              <w:rPr>
                <w:bCs/>
                <w:color w:val="000000"/>
                <w:sz w:val="28"/>
                <w:szCs w:val="28"/>
              </w:rPr>
              <w:t>шого шаровидного затемнения в легком?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427" w:leader="none"/>
              </w:tabs>
              <w:spacing w:lineRule="auto" w:line="240" w:before="58" w:after="0"/>
              <w:ind w:left="5" w:hanging="0"/>
              <w:rPr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Среди возможных осложнений при выполнении плевраль</w:t>
              <w:softHyphen/>
            </w:r>
            <w:r>
              <w:rPr>
                <w:color w:val="000000"/>
                <w:spacing w:val="3"/>
                <w:sz w:val="28"/>
                <w:szCs w:val="28"/>
              </w:rPr>
              <w:t>ной пункции с введением антибиотиков, что может привес</w:t>
              <w:softHyphen/>
            </w:r>
            <w:r>
              <w:rPr>
                <w:color w:val="000000"/>
                <w:spacing w:val="6"/>
                <w:sz w:val="28"/>
                <w:szCs w:val="28"/>
              </w:rPr>
              <w:t>ти к моментальному летальному исходу?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59" w:leader="none"/>
              </w:tabs>
              <w:spacing w:lineRule="auto" w:line="240" w:before="53" w:after="0"/>
              <w:ind w:left="5" w:hanging="0"/>
              <w:rPr/>
            </w:pPr>
            <w:r>
              <w:rPr>
                <w:color w:val="000000"/>
                <w:spacing w:val="5"/>
                <w:sz w:val="28"/>
                <w:szCs w:val="28"/>
              </w:rPr>
              <w:t>Назовите стадии течения эхинококкоза легких?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69" w:leader="none"/>
              </w:tabs>
              <w:spacing w:lineRule="auto" w:line="240" w:before="53" w:after="0"/>
              <w:ind w:left="5" w:hanging="0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Какие клинические формы острого медиастинита наибо</w:t>
              <w:softHyphen/>
            </w:r>
            <w:r>
              <w:rPr>
                <w:color w:val="000000"/>
                <w:spacing w:val="-3"/>
                <w:sz w:val="28"/>
                <w:szCs w:val="28"/>
              </w:rPr>
              <w:t>лее опасны для больных?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427" w:leader="none"/>
              </w:tabs>
              <w:spacing w:lineRule="auto" w:line="240" w:before="53" w:after="0"/>
              <w:ind w:left="-108" w:hanging="0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Что может способствовать развитию эмпиемы после резек</w:t>
              <w:softHyphen/>
            </w:r>
            <w:r>
              <w:rPr>
                <w:color w:val="000000"/>
                <w:spacing w:val="4"/>
                <w:sz w:val="28"/>
                <w:szCs w:val="28"/>
              </w:rPr>
              <w:t>ции легкого?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69" w:leader="none"/>
              </w:tabs>
              <w:spacing w:lineRule="auto" w:line="240" w:before="48" w:after="0"/>
              <w:ind w:left="-108" w:hanging="0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Какие новообразования можно встретить в средостении?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427" w:leader="none"/>
              </w:tabs>
              <w:spacing w:lineRule="auto" w:line="240" w:before="53" w:after="0"/>
              <w:ind w:left="-108" w:hanging="0"/>
              <w:rPr/>
            </w:pPr>
            <w:r>
              <w:rPr>
                <w:color w:val="000000"/>
                <w:spacing w:val="9"/>
                <w:sz w:val="28"/>
                <w:szCs w:val="28"/>
              </w:rPr>
              <w:t>Повреждения пищевода. Синдром Бурхаве .Клиническая картина. Диагностика. Лечение?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389" w:leader="none"/>
              </w:tabs>
              <w:spacing w:lineRule="auto" w:line="240" w:before="168" w:after="0"/>
              <w:ind w:left="-108" w:hanging="0"/>
              <w:rPr/>
            </w:pPr>
            <w:r>
              <w:rPr>
                <w:color w:val="000000"/>
                <w:spacing w:val="6"/>
                <w:sz w:val="28"/>
                <w:szCs w:val="28"/>
              </w:rPr>
              <w:t>Перечислите угрожающие состояния, которые встречают</w:t>
              <w:softHyphen/>
            </w:r>
            <w:r>
              <w:rPr>
                <w:color w:val="000000"/>
                <w:spacing w:val="7"/>
                <w:sz w:val="28"/>
                <w:szCs w:val="28"/>
              </w:rPr>
              <w:t>ся при травмах груди и требуют неотложной помощи?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168" w:after="0"/>
              <w:ind w:left="-108" w:hanging="0"/>
              <w:rPr/>
            </w:pPr>
            <w:r>
              <w:rPr>
                <w:color w:val="000000"/>
                <w:spacing w:val="-3"/>
                <w:sz w:val="28"/>
                <w:szCs w:val="28"/>
              </w:rPr>
              <w:t>Рентгенологические признаки эхинококкоза легких?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754" w:leader="none"/>
              </w:tabs>
              <w:spacing w:lineRule="auto" w:line="240" w:before="53" w:after="0"/>
              <w:ind w:left="-108" w:hanging="0"/>
              <w:rPr/>
            </w:pPr>
            <w:r>
              <w:rPr>
                <w:color w:val="000000"/>
                <w:spacing w:val="7"/>
                <w:sz w:val="28"/>
                <w:szCs w:val="28"/>
              </w:rPr>
              <w:t xml:space="preserve">Кавернозный туберкулез легких .Этиология. </w:t>
            </w:r>
            <w:r>
              <w:rPr>
                <w:color w:val="000000"/>
                <w:spacing w:val="7"/>
                <w:sz w:val="28"/>
                <w:szCs w:val="28"/>
              </w:rPr>
              <w:t>Патогенез.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 Клиническая картина? Диагностика. Лечение?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88" w:leader="none"/>
              </w:tabs>
              <w:spacing w:lineRule="auto" w:line="240" w:before="144" w:after="0"/>
              <w:ind w:left="-108" w:hanging="0"/>
              <w:rPr/>
            </w:pPr>
            <w:r>
              <w:rPr>
                <w:color w:val="000000"/>
                <w:spacing w:val="6"/>
                <w:sz w:val="28"/>
                <w:szCs w:val="28"/>
              </w:rPr>
              <w:t>Опишите признаки напряженного пневмоторакса?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88" w:leader="none"/>
              </w:tabs>
              <w:spacing w:lineRule="auto" w:line="240" w:before="48" w:after="0"/>
              <w:ind w:left="-108" w:hanging="0"/>
              <w:rPr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С чего начинать оказание помощи при множественных пе</w:t>
            </w:r>
            <w:r>
              <w:rPr>
                <w:color w:val="000000"/>
                <w:spacing w:val="6"/>
                <w:sz w:val="28"/>
                <w:szCs w:val="28"/>
              </w:rPr>
              <w:t>реломах ребер?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93" w:leader="none"/>
              </w:tabs>
              <w:spacing w:lineRule="auto" w:line="240" w:before="43" w:after="0"/>
              <w:ind w:left="-108" w:hanging="0"/>
              <w:rPr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Что является достоверным клиническим признаком разры</w:t>
            </w:r>
            <w:r>
              <w:rPr>
                <w:color w:val="000000"/>
                <w:spacing w:val="10"/>
                <w:sz w:val="28"/>
                <w:szCs w:val="28"/>
              </w:rPr>
              <w:t>ва диафрагмы?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59" w:leader="none"/>
              </w:tabs>
              <w:spacing w:lineRule="auto" w:line="240" w:before="53" w:after="0"/>
              <w:ind w:left="-108" w:hanging="0"/>
              <w:rPr/>
            </w:pPr>
            <w:r>
              <w:rPr>
                <w:color w:val="000000"/>
                <w:spacing w:val="5"/>
                <w:sz w:val="28"/>
                <w:szCs w:val="28"/>
              </w:rPr>
              <w:t>Мезотелиома плевры. Классификация. Диагностика. Лечение.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78" w:leader="none"/>
              </w:tabs>
              <w:spacing w:lineRule="auto" w:line="240" w:before="144" w:after="0"/>
              <w:ind w:left="-108" w:hanging="0"/>
              <w:rPr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Что является характерными рентгенологическими призна</w:t>
              <w:softHyphen/>
            </w:r>
            <w:r>
              <w:rPr>
                <w:color w:val="000000"/>
                <w:spacing w:val="7"/>
                <w:sz w:val="28"/>
                <w:szCs w:val="28"/>
              </w:rPr>
              <w:t>ками перфорации пищевода?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59" w:leader="none"/>
              </w:tabs>
              <w:spacing w:lineRule="auto" w:line="240" w:before="48" w:after="0"/>
              <w:ind w:left="-108" w:hang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Какие методы исследования могут быть использованы в </w:t>
            </w:r>
            <w:r>
              <w:rPr>
                <w:color w:val="000000"/>
                <w:spacing w:val="-3"/>
                <w:sz w:val="28"/>
                <w:szCs w:val="28"/>
              </w:rPr>
              <w:t>диагностике патологии молочной железы?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64" w:leader="none"/>
              </w:tabs>
              <w:spacing w:lineRule="auto" w:line="240" w:before="48" w:after="0"/>
              <w:ind w:left="-108" w:hanging="0"/>
              <w:rPr/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Назовите наиболее часто встречающиеся показания к рето</w:t>
            </w:r>
            <w:r>
              <w:rPr>
                <w:bCs/>
                <w:color w:val="000000"/>
                <w:sz w:val="28"/>
                <w:szCs w:val="28"/>
              </w:rPr>
              <w:t>ракотомии и повторным операциям на легких?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48" w:after="0"/>
              <w:ind w:left="-108" w:hanging="0"/>
              <w:rPr/>
            </w:pPr>
            <w:r>
              <w:rPr>
                <w:color w:val="000000"/>
                <w:spacing w:val="7"/>
                <w:sz w:val="28"/>
                <w:szCs w:val="28"/>
              </w:rPr>
              <w:t>Огнестрельные ранения грудной клетки.Классификация .Диагностика. Принципы лечения?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64" w:leader="none"/>
              </w:tabs>
              <w:spacing w:lineRule="auto" w:line="240" w:before="48" w:after="0"/>
              <w:ind w:left="-108" w:hanging="0"/>
              <w:rPr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>Какие признаки характерны для ушиба сердца?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64" w:leader="none"/>
              </w:tabs>
              <w:spacing w:lineRule="auto" w:line="240" w:before="53" w:after="0"/>
              <w:ind w:left="-108" w:hanging="0"/>
              <w:rPr/>
            </w:pPr>
            <w:r>
              <w:rPr>
                <w:color w:val="000000"/>
                <w:spacing w:val="8"/>
                <w:sz w:val="28"/>
                <w:szCs w:val="28"/>
              </w:rPr>
              <w:t>Назовите виды диафрагмальных грыж и их лечение?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48" w:after="0"/>
              <w:ind w:left="-108" w:hanging="0"/>
              <w:rPr/>
            </w:pPr>
            <w:r>
              <w:rPr>
                <w:color w:val="000000"/>
                <w:spacing w:val="7"/>
                <w:sz w:val="28"/>
                <w:szCs w:val="28"/>
              </w:rPr>
              <w:t>Свернувшейся гемоторакс. Диагностика и лечение?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48" w:after="0"/>
              <w:ind w:left="-108" w:hanging="0"/>
              <w:rPr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>Что такое рефлюкс-эзофагит?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-108" w:leader="none"/>
              </w:tabs>
              <w:spacing w:lineRule="auto" w:line="240" w:before="43" w:after="0"/>
              <w:ind w:right="36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>В чем заключается лечение острой стадии ожога пищево</w:t>
            </w:r>
            <w:r>
              <w:rPr>
                <w:color w:val="000000"/>
                <w:spacing w:val="4"/>
                <w:sz w:val="28"/>
                <w:szCs w:val="28"/>
              </w:rPr>
              <w:t>да?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48" w:after="0"/>
              <w:ind w:left="-108" w:hanging="0"/>
              <w:rPr/>
            </w:pPr>
            <w:r>
              <w:rPr>
                <w:color w:val="000000"/>
                <w:spacing w:val="-3"/>
                <w:sz w:val="28"/>
                <w:szCs w:val="28"/>
              </w:rPr>
              <w:t>Опишите механизм возникновения переломов грудины?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317" w:leader="none"/>
              </w:tabs>
              <w:spacing w:lineRule="auto" w:line="240" w:before="139" w:after="0"/>
              <w:ind w:left="-108" w:hanging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Какие признаки говорят о разрыве бронха?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64" w:leader="none"/>
              </w:tabs>
              <w:spacing w:lineRule="auto" w:line="240" w:before="53" w:after="0"/>
              <w:ind w:left="-108" w:hanging="0"/>
              <w:rPr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Сколько выделяют стадий клинического течения ожога пищевода?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754" w:leader="none"/>
              </w:tabs>
              <w:spacing w:lineRule="auto" w:line="240" w:before="53" w:after="0"/>
              <w:ind w:left="-108" w:hanging="0"/>
              <w:rPr/>
            </w:pPr>
            <w:r>
              <w:rPr>
                <w:color w:val="000000"/>
                <w:spacing w:val="6"/>
                <w:sz w:val="28"/>
                <w:szCs w:val="28"/>
              </w:rPr>
              <w:t>Дайте характеристику доброкачественным опухолям и ки</w:t>
            </w:r>
            <w:r>
              <w:rPr>
                <w:color w:val="000000"/>
                <w:spacing w:val="7"/>
                <w:sz w:val="28"/>
                <w:szCs w:val="28"/>
              </w:rPr>
              <w:t>стам пищевода?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64" w:leader="none"/>
              </w:tabs>
              <w:spacing w:lineRule="auto" w:line="240" w:before="53" w:after="0"/>
              <w:ind w:left="-108" w:hanging="0"/>
              <w:rPr/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Проникающие колото-резанные ранения грудной клетки. Клиника. Диагностика. Принципы лечения?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64" w:leader="none"/>
              </w:tabs>
              <w:spacing w:lineRule="auto" w:line="240" w:before="43" w:after="0"/>
              <w:ind w:left="-108" w:hanging="0"/>
              <w:rPr/>
            </w:pPr>
            <w:r>
              <w:rPr>
                <w:color w:val="000000"/>
                <w:spacing w:val="6"/>
                <w:sz w:val="28"/>
                <w:szCs w:val="28"/>
              </w:rPr>
              <w:t>Назовите этапы торакотомий?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64" w:leader="none"/>
              </w:tabs>
              <w:spacing w:lineRule="auto" w:line="240" w:before="53" w:after="0"/>
              <w:ind w:left="-108" w:hanging="0"/>
              <w:rPr/>
            </w:pPr>
            <w:r>
              <w:rPr>
                <w:color w:val="000000"/>
                <w:spacing w:val="9"/>
                <w:sz w:val="28"/>
                <w:szCs w:val="28"/>
              </w:rPr>
              <w:t>Медиастинит. Этиология. Классификация. Принципы лечения?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spacing w:lineRule="auto" w:line="240" w:before="48" w:after="0"/>
              <w:ind w:left="-108" w:hanging="0"/>
              <w:rPr>
                <w:sz w:val="28"/>
                <w:szCs w:val="28"/>
              </w:rPr>
            </w:pPr>
            <w:r>
              <w:rPr>
                <w:color w:val="000000"/>
                <w:spacing w:val="8"/>
                <w:sz w:val="28"/>
                <w:szCs w:val="28"/>
              </w:rPr>
              <w:t>Какие реагенты чаще всего вызывают ожоги пищевода?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hd w:val="clear" w:color="auto" w:fill="FFFFFF"/>
              <w:tabs>
                <w:tab w:val="left" w:pos="709" w:leader="none"/>
              </w:tabs>
              <w:spacing w:lineRule="auto" w:line="240" w:before="43" w:after="0"/>
              <w:ind w:left="-108" w:hanging="0"/>
              <w:rPr/>
            </w:pPr>
            <w:r>
              <w:rPr>
                <w:color w:val="000000"/>
                <w:spacing w:val="6"/>
                <w:sz w:val="28"/>
                <w:szCs w:val="28"/>
              </w:rPr>
              <w:t>Назовите разновидности дивертикулов пищевода?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hd w:val="clear" w:color="auto" w:fill="FFFFFF"/>
              <w:tabs>
                <w:tab w:val="left" w:pos="709" w:leader="none"/>
              </w:tabs>
              <w:spacing w:lineRule="auto" w:line="240" w:before="43" w:after="0"/>
              <w:ind w:left="-108" w:hanging="0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>Доброкачественные новообразования легких. Классификация. Диагностика и принципы лечения?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59" w:leader="none"/>
              </w:tabs>
              <w:spacing w:lineRule="auto" w:line="240" w:before="53" w:after="0"/>
              <w:ind w:left="-108" w:hanging="0"/>
              <w:rPr/>
            </w:pPr>
            <w:r>
              <w:rPr>
                <w:color w:val="000000"/>
                <w:spacing w:val="5"/>
                <w:sz w:val="28"/>
                <w:szCs w:val="28"/>
              </w:rPr>
              <w:t>Опишите принципы диагностики недостаточности кардии?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64" w:leader="none"/>
              </w:tabs>
              <w:spacing w:lineRule="auto" w:line="240" w:before="154" w:after="0"/>
              <w:ind w:left="-108" w:hanging="0"/>
              <w:rPr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Какое состояние может быть ассоциировано с первичной </w:t>
            </w:r>
            <w:r>
              <w:rPr>
                <w:color w:val="000000"/>
                <w:spacing w:val="4"/>
                <w:sz w:val="28"/>
                <w:szCs w:val="28"/>
              </w:rPr>
              <w:t>опухолью тимуса?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88" w:leader="none"/>
              </w:tabs>
              <w:spacing w:lineRule="auto" w:line="240" w:before="43" w:after="0"/>
              <w:ind w:left="-108" w:hanging="0"/>
              <w:rPr/>
            </w:pPr>
            <w:r>
              <w:rPr>
                <w:color w:val="000000"/>
                <w:spacing w:val="5"/>
                <w:sz w:val="28"/>
                <w:szCs w:val="28"/>
              </w:rPr>
              <w:t>Очаговый туберкулез легких .Клиника . Диагностика. Лечение?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317" w:leader="none"/>
              </w:tabs>
              <w:spacing w:lineRule="auto" w:line="240" w:before="48" w:after="0"/>
              <w:ind w:left="-108" w:hanging="0"/>
              <w:rPr/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Пороки развития пищевода. Классификация. Диагностика. Лечение.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125" w:after="0"/>
              <w:ind w:left="-108" w:firstLine="113"/>
              <w:rPr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Что такое пищевод Барретта?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108" w:firstLine="113"/>
              <w:rPr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Сколько выделяют степеней по тяжести ожога пищевода?</w:t>
              <w:br/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59" w:leader="none"/>
              </w:tabs>
              <w:spacing w:lineRule="auto" w:line="240" w:before="48" w:after="0"/>
              <w:ind w:left="-108" w:firstLine="113"/>
              <w:rPr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С каких сроков показано бужирование пищевода?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302" w:leader="none"/>
              </w:tabs>
              <w:spacing w:lineRule="auto" w:line="240" w:before="48" w:after="0"/>
              <w:ind w:left="-108" w:firstLine="113"/>
              <w:rPr/>
            </w:pPr>
            <w:r>
              <w:rPr>
                <w:color w:val="000000"/>
                <w:spacing w:val="4"/>
                <w:sz w:val="28"/>
                <w:szCs w:val="28"/>
              </w:rPr>
              <w:t>Опишите принципы лечения спонтанного неспецифическо</w:t>
            </w:r>
            <w:r>
              <w:rPr>
                <w:color w:val="000000"/>
                <w:spacing w:val="6"/>
                <w:sz w:val="28"/>
                <w:szCs w:val="28"/>
              </w:rPr>
              <w:t>го пневмоторакса?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139" w:after="0"/>
              <w:ind w:left="-108" w:firstLine="113"/>
              <w:rPr/>
            </w:pPr>
            <w:r>
              <w:rPr>
                <w:color w:val="000000"/>
                <w:spacing w:val="7"/>
                <w:sz w:val="28"/>
                <w:szCs w:val="28"/>
              </w:rPr>
              <w:t>Опишите принципы лечения эмпиемы плевры?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78" w:leader="none"/>
              </w:tabs>
              <w:spacing w:lineRule="auto" w:line="240" w:before="48" w:after="0"/>
              <w:ind w:left="-108" w:hanging="0"/>
              <w:rPr/>
            </w:pPr>
            <w:r>
              <w:rPr>
                <w:color w:val="000000"/>
                <w:spacing w:val="10"/>
                <w:sz w:val="28"/>
                <w:szCs w:val="28"/>
              </w:rPr>
              <w:t>Из каких клинических признаков складывается картина</w:t>
              <w:br/>
            </w:r>
            <w:r>
              <w:rPr>
                <w:color w:val="000000"/>
                <w:spacing w:val="7"/>
                <w:sz w:val="28"/>
                <w:szCs w:val="28"/>
              </w:rPr>
              <w:t>разрыва грудного отдела пищевода?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59" w:leader="none"/>
              </w:tabs>
              <w:spacing w:lineRule="auto" w:line="240" w:before="58" w:after="0"/>
              <w:ind w:left="-108" w:hanging="0"/>
              <w:rPr/>
            </w:pP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В легких выявлено небольшое периферическое образование, 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прилегающее к грудной клетке. Какой метод исследования </w:t>
            </w:r>
            <w:r>
              <w:rPr>
                <w:bCs/>
                <w:color w:val="000000"/>
                <w:spacing w:val="6"/>
                <w:sz w:val="28"/>
                <w:szCs w:val="28"/>
              </w:rPr>
              <w:t>позволит определить характер этого образования?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64" w:leader="none"/>
              </w:tabs>
              <w:spacing w:lineRule="auto" w:line="240" w:before="48" w:after="0"/>
              <w:ind w:left="-108" w:hanging="0"/>
              <w:rPr/>
            </w:pPr>
            <w:r>
              <w:rPr>
                <w:color w:val="000000"/>
                <w:spacing w:val="5"/>
                <w:sz w:val="28"/>
                <w:szCs w:val="28"/>
              </w:rPr>
              <w:t>При спонтанном пневмотораксе и полном коллапсе легко</w:t>
            </w:r>
            <w:r>
              <w:rPr>
                <w:color w:val="000000"/>
                <w:spacing w:val="6"/>
                <w:sz w:val="28"/>
                <w:szCs w:val="28"/>
              </w:rPr>
              <w:t>го как целесообразно дренировать плевральную полость?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144" w:after="0"/>
              <w:ind w:left="-108" w:firstLine="113"/>
              <w:rPr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С чего нужно начинать лечение пиопневмоторакса?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38" w:after="0"/>
              <w:ind w:left="-108" w:hanging="0"/>
              <w:rPr/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 xml:space="preserve">Опишите принципы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хирургической тактики </w:t>
            </w:r>
            <w:r>
              <w:rPr>
                <w:bCs/>
                <w:color w:val="000000"/>
                <w:spacing w:val="1"/>
                <w:sz w:val="28"/>
                <w:szCs w:val="28"/>
              </w:rPr>
              <w:t xml:space="preserve">при </w:t>
            </w:r>
            <w:r>
              <w:rPr>
                <w:color w:val="000000"/>
                <w:spacing w:val="1"/>
                <w:sz w:val="28"/>
                <w:szCs w:val="28"/>
              </w:rPr>
              <w:t>торако-аб</w:t>
            </w:r>
            <w:r>
              <w:rPr>
                <w:color w:val="000000"/>
                <w:spacing w:val="6"/>
                <w:sz w:val="28"/>
                <w:szCs w:val="28"/>
              </w:rPr>
              <w:t>доминальных ранениях?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59" w:leader="none"/>
              </w:tabs>
              <w:spacing w:lineRule="auto" w:line="240" w:before="43" w:after="0"/>
              <w:ind w:left="-108" w:hanging="0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Когда формируются секреторные отделы молочной желе</w:t>
            </w:r>
            <w:r>
              <w:rPr>
                <w:color w:val="000000"/>
                <w:spacing w:val="-4"/>
                <w:sz w:val="28"/>
                <w:szCs w:val="28"/>
              </w:rPr>
              <w:t>зы?</w:t>
            </w:r>
          </w:p>
        </w:tc>
      </w:tr>
      <w:tr>
        <w:trPr>
          <w:trHeight w:val="380" w:hRule="atLeast"/>
        </w:trPr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259" w:leader="none"/>
              </w:tabs>
              <w:spacing w:lineRule="auto" w:line="240" w:before="53" w:after="0"/>
              <w:ind w:left="-108" w:hanging="0"/>
              <w:rPr/>
            </w:pPr>
            <w:r>
              <w:rPr>
                <w:bCs/>
                <w:color w:val="000000"/>
                <w:sz w:val="28"/>
                <w:szCs w:val="28"/>
              </w:rPr>
              <w:t xml:space="preserve">Какая наиболее частая локализация </w:t>
            </w:r>
            <w:r>
              <w:rPr>
                <w:color w:val="000000"/>
                <w:sz w:val="28"/>
                <w:szCs w:val="28"/>
              </w:rPr>
              <w:t xml:space="preserve">абсцедирующей </w:t>
            </w:r>
            <w:r>
              <w:rPr>
                <w:bCs/>
                <w:color w:val="000000"/>
                <w:sz w:val="28"/>
                <w:szCs w:val="28"/>
              </w:rPr>
              <w:t>пнев</w:t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t>монии?</w:t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542" w:leader="none"/>
              </w:tabs>
              <w:spacing w:lineRule="auto" w:line="240" w:before="43" w:after="0"/>
              <w:ind w:left="-108" w:hanging="0"/>
              <w:rPr/>
            </w:pPr>
            <w:r>
              <w:rPr>
                <w:color w:val="000000"/>
                <w:spacing w:val="8"/>
                <w:sz w:val="28"/>
                <w:szCs w:val="28"/>
              </w:rPr>
              <w:t>Рубцовые стенозы трахеи. Этиология. Клиника. Возможные лечебные мероприятия?</w:t>
            </w:r>
          </w:p>
        </w:tc>
      </w:tr>
    </w:tbl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5" w:hanging="360"/>
      </w:pPr>
      <w:rPr>
        <w:sz w:val="28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5bd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b/>
      <w:sz w:val="28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8a5bd4"/>
    <w:pPr>
      <w:spacing w:before="0" w:after="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a5bd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LibreOffice/5.1.6.2$Linux_x86 LibreOffice_project/10m0$Build-2</Application>
  <Pages>5</Pages>
  <Words>879</Words>
  <Characters>6497</Characters>
  <CharactersWithSpaces>7176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2012-10-21T16:27:00Z</dcterms:created>
  <dc:creator>DNS_Shop</dc:creator>
  <dc:description/>
  <dc:language>ru-RU</dc:language>
  <cp:lastModifiedBy/>
  <cp:lastPrinted>2019-04-10T19:59:08Z</cp:lastPrinted>
  <dcterms:modified xsi:type="dcterms:W3CDTF">2019-04-10T20:41:43Z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