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2D42C8" w14:paraId="06A9B1BD" wp14:textId="21C0A744">
      <w:pPr>
        <w:pStyle w:val="Normal"/>
        <w:jc w:val="center"/>
        <w:rPr>
          <w:rFonts w:ascii="Calibri" w:hAnsi="Calibri" w:eastAsia="Calibri" w:cs="Calibri"/>
          <w:noProof w:val="0"/>
          <w:sz w:val="36"/>
          <w:szCs w:val="36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32"/>
          <w:szCs w:val="32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 </w:t>
      </w:r>
    </w:p>
    <w:p xmlns:wp14="http://schemas.microsoft.com/office/word/2010/wordml" w:rsidP="742D42C8" w14:paraId="46C2378F" wp14:textId="446DCF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55A0EF79" wp14:textId="6410D40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3B0E7EE1" wp14:textId="53CB436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30874E65" wp14:textId="43F6659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D7C0608" wp14:textId="146B1AD1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Кафедра анестезиологии и реаниматологии ИПО </w:t>
      </w:r>
    </w:p>
    <w:p xmlns:wp14="http://schemas.microsoft.com/office/word/2010/wordml" w:rsidP="742D42C8" w14:paraId="12268563" wp14:textId="2824FB9A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РЕФЕРАТ </w:t>
      </w:r>
    </w:p>
    <w:p xmlns:wp14="http://schemas.microsoft.com/office/word/2010/wordml" w:rsidP="742D42C8" w14:paraId="75D0B51C" wp14:textId="07AF0EE7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По дисциплине: «Анестезиология и реаниматология» </w:t>
      </w:r>
    </w:p>
    <w:p xmlns:wp14="http://schemas.microsoft.com/office/word/2010/wordml" w:rsidP="742D42C8" w14:paraId="7CCCC86E" wp14:textId="0E97C3F4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3AEAF0A4" w:rsidR="3AEAF0A4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Тема: «Острая печеночная недостаточность» </w:t>
      </w:r>
    </w:p>
    <w:p xmlns:wp14="http://schemas.microsoft.com/office/word/2010/wordml" w:rsidP="742D42C8" w14:paraId="1ACF4614" wp14:textId="2EDC5D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6E18D1A" wp14:textId="1ECDB50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37CE03A8" wp14:textId="1E5E4D8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592F3F4E" wp14:textId="7850E39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02EF61CA" wp14:textId="470A5D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43D27FE0" wp14:textId="6EA82431">
      <w:pPr>
        <w:pStyle w:val="Normal"/>
        <w:jc w:val="right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Выполнил: ординатор 1 года Мартемьянов Дмитрий Эдуардович</w:t>
      </w:r>
    </w:p>
    <w:p xmlns:wp14="http://schemas.microsoft.com/office/word/2010/wordml" w:rsidP="742D42C8" w14:paraId="4049A8A8" wp14:textId="4CB65F20">
      <w:pPr>
        <w:pStyle w:val="Normal"/>
        <w:jc w:val="right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Заведующий кафедрой: 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д.м.н.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, профессор 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Грицан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 А.И. </w:t>
      </w:r>
    </w:p>
    <w:p xmlns:wp14="http://schemas.microsoft.com/office/word/2010/wordml" w:rsidP="742D42C8" w14:paraId="0DA6490F" wp14:textId="041F172E">
      <w:pPr>
        <w:pStyle w:val="Normal"/>
        <w:jc w:val="right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Кафедральный руководитель: 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д.м.н.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, доцент Ростовцев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 С.И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.</w:t>
      </w:r>
    </w:p>
    <w:p xmlns:wp14="http://schemas.microsoft.com/office/word/2010/wordml" w:rsidP="742D42C8" w14:paraId="6D315B89" wp14:textId="3E9559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4B93648" wp14:textId="7DDDCE5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08BDDD75" wp14:textId="75D0B1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2EEF6C4C" wp14:textId="4C0512F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DC2F06F" wp14:textId="65097A8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0417089D" wp14:textId="4B461BE9">
      <w:pPr>
        <w:pStyle w:val="Normal"/>
        <w:jc w:val="center"/>
        <w:rPr>
          <w:rFonts w:ascii="Calibri" w:hAnsi="Calibri" w:eastAsia="Calibri" w:cs="Calibri"/>
          <w:noProof w:val="0"/>
          <w:sz w:val="36"/>
          <w:szCs w:val="36"/>
          <w:lang w:val="ru-RU"/>
        </w:rPr>
      </w:pPr>
    </w:p>
    <w:p xmlns:wp14="http://schemas.microsoft.com/office/word/2010/wordml" w:rsidP="742D42C8" w14:paraId="501817AE" wp14:textId="2CEC7A82">
      <w:pPr>
        <w:pStyle w:val="Normal"/>
        <w:jc w:val="center"/>
        <w:rPr>
          <w:rFonts w:ascii="Calibri" w:hAnsi="Calibri" w:eastAsia="Calibri" w:cs="Calibri"/>
          <w:noProof w:val="0"/>
          <w:sz w:val="40"/>
          <w:szCs w:val="40"/>
          <w:lang w:val="ru-RU"/>
        </w:rPr>
      </w:pPr>
      <w:r w:rsidRPr="3AEAF0A4" w:rsidR="3AEAF0A4">
        <w:rPr>
          <w:rFonts w:ascii="Calibri" w:hAnsi="Calibri" w:eastAsia="Calibri" w:cs="Calibri"/>
          <w:noProof w:val="0"/>
          <w:sz w:val="36"/>
          <w:szCs w:val="36"/>
          <w:lang w:val="ru-RU"/>
        </w:rPr>
        <w:t>Красноярск, 2023 год</w:t>
      </w:r>
    </w:p>
    <w:p w:rsidR="192AFA50" w:rsidP="3AEAF0A4" w:rsidRDefault="192AFA50" w14:paraId="0221337E" w14:textId="6CBFE55C">
      <w:pPr>
        <w:pStyle w:val="Normal"/>
        <w:jc w:val="center"/>
        <w:rPr>
          <w:rFonts w:ascii="Arial" w:hAnsi="Arial" w:eastAsia="Arial" w:cs="Arial"/>
          <w:noProof w:val="0"/>
          <w:sz w:val="25"/>
          <w:szCs w:val="25"/>
          <w:lang w:val="ru-RU"/>
        </w:rPr>
      </w:pPr>
    </w:p>
    <w:p w:rsidR="192AFA50" w:rsidP="3AEAF0A4" w:rsidRDefault="192AFA50" w14:paraId="555734C1" w14:textId="43FB844A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</w:pP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План:</w:t>
      </w:r>
      <w:r>
        <w:br/>
      </w:r>
    </w:p>
    <w:p w:rsidR="192AFA50" w:rsidP="3AEAF0A4" w:rsidRDefault="192AFA50" w14:paraId="2C567697" w14:textId="40E0C29F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Введение</w:t>
      </w:r>
    </w:p>
    <w:p w:rsidR="192AFA50" w:rsidP="3AEAF0A4" w:rsidRDefault="192AFA50" w14:paraId="4C7F858C" w14:textId="0F3113EA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Этиология и патогенез </w:t>
      </w:r>
    </w:p>
    <w:p w:rsidR="192AFA50" w:rsidP="3AEAF0A4" w:rsidRDefault="192AFA50" w14:paraId="20682F3F" w14:textId="2151FA14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Классификация острой печеночной недостаточности</w:t>
      </w:r>
    </w:p>
    <w:p w:rsidR="192AFA50" w:rsidP="3AEAF0A4" w:rsidRDefault="192AFA50" w14:paraId="786B2A8C" w14:textId="31D7E38B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Классификация Гальперина (классическая)</w:t>
      </w:r>
    </w:p>
    <w:p w:rsidR="192AFA50" w:rsidP="3AEAF0A4" w:rsidRDefault="192AFA50" w14:paraId="24A1DC2A" w14:textId="1DF05102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Классификация по степеням гепатопатии</w:t>
      </w:r>
    </w:p>
    <w:p w:rsidR="192AFA50" w:rsidP="3AEAF0A4" w:rsidRDefault="192AFA50" w14:paraId="72D7C351" w14:textId="73024AC8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Классификация по формам печеночной недостаточности</w:t>
      </w:r>
    </w:p>
    <w:p w:rsidR="192AFA50" w:rsidP="3AEAF0A4" w:rsidRDefault="192AFA50" w14:paraId="1EC3250E" w14:textId="13417B3E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Классификация по стадиям течения</w:t>
      </w:r>
    </w:p>
    <w:p w:rsidR="192AFA50" w:rsidP="3AEAF0A4" w:rsidRDefault="192AFA50" w14:paraId="49907D7A" w14:textId="26FBC429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Методы консервативной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детоксикационной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терапии</w:t>
      </w:r>
    </w:p>
    <w:p w:rsidR="192AFA50" w:rsidP="3AEAF0A4" w:rsidRDefault="192AFA50" w14:paraId="2BEB9833" w14:textId="1B66B074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Коррекция нарушений системы гемостаза</w:t>
      </w:r>
    </w:p>
    <w:p w:rsidR="192AFA50" w:rsidP="3AEAF0A4" w:rsidRDefault="192AFA50" w14:paraId="6D821635" w14:textId="1825ECFC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Методы активной детоксикации организма</w:t>
      </w:r>
    </w:p>
    <w:p w:rsidR="192AFA50" w:rsidP="3AEAF0A4" w:rsidRDefault="192AFA50" w14:paraId="41E3D317" w14:textId="35DEC8BE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Лимфологические методы оксигенации</w:t>
      </w:r>
    </w:p>
    <w:p w:rsidR="192AFA50" w:rsidP="3AEAF0A4" w:rsidRDefault="192AFA50" w14:paraId="79BB3C6E" w14:textId="6CA452BF">
      <w:pPr>
        <w:pStyle w:val="ListParagraph"/>
        <w:numPr>
          <w:ilvl w:val="0"/>
          <w:numId w:val="22"/>
        </w:numPr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Список использованной литературы</w:t>
      </w:r>
    </w:p>
    <w:p w:rsidR="192AFA50" w:rsidP="3AEAF0A4" w:rsidRDefault="192AFA50" w14:paraId="761C0E0C" w14:textId="6CDB398A">
      <w:pPr>
        <w:pStyle w:val="Normal"/>
        <w:ind w:left="0"/>
        <w:jc w:val="both"/>
        <w:rPr>
          <w:rFonts w:ascii="Arial" w:hAnsi="Arial" w:eastAsia="Arial" w:cs="Arial"/>
          <w:noProof w:val="0"/>
          <w:sz w:val="22"/>
          <w:szCs w:val="22"/>
          <w:lang w:val="ru-RU"/>
        </w:rPr>
      </w:pP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ВВЕДЕНИЕ.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Синдром печеночной недостаточности - симптомокомплекс, характеризующийся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нарушением одной или многих функций печени вследствие острого или хронического повреждения ее паренхимы.</w:t>
      </w: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Этиология, патогенез.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Острая печеночная недостаточность может возникнуть при тяжелых формах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вирусного гепатита, отравлениях промышленными (соединения мышьяка, фосфораи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др.), растительными (несъедобные грибы) и другими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гепатотропными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ядами,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некоторыми лекарствами (экстракт мужского папоротника, тетрациклин и др.),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переливании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иногруппной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крови и в ряде других случаев.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Печеночная недостаточность объясняется дистрофией и распространенным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некробиозом гепатоцитов и (при хронических формах) массивным развитием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портокавальных анастомозов, через которые значительная часть крови из воротной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вены поступает в полые и затем - в артериальное русло, минуя печень (что ещеболее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снижает ее участие в дезинтоксикации вредных веществ, всасывающихся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кишечнике). Наиболее страдает антитоксическая функция печени, снижается также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ее участие в различных видах обмена (белковом, жировом, углеводном,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электролитном, витаминном и др.).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Симптомы, течение зависят от характера поражения печени, остроты течения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процесса.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1 стадию клинические симптомы отсутствуют, однако снижается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толерантность организма к алкоголю и другим токсическим воздействиям,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положительны результаты нагрузочных печеночных проб (с галактозой, бензоатом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натрия, билирубином, особенно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вофавердином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Для II стадии характерны клинические симптомы: немотивированная слабость,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снижение трудоспособности, диспепсические расстройства, появление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прогрессирование желтухи, геморрагического диатеза, асцита, иногда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гипопротеинемических отеков. Лабораторные исследования показывают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значительные отклонения от нормы многих или всех печеночных проб; снижено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содержание в крови альбумина, протромбина, фибриногена, холестерина. Обычно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увеличено содержание в крови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аминотрансфераз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особенно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аланинаминотрансферазы, часто отмечается анемия, увеличение СОЭ. Степень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нарушения функции печени можно определить также методом радиоизотопной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гепатографии.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III стадии наблюдаются глубокие нарушения обмена веществ в организме,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дистрофические явления не только в печени, но и в других органах (ЦНС, почках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т. д.); при хронических заболеваниях печени выражена кахексия. Появляются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признаки приближающейся печеночной комы.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Кома печеночная (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гепатаргия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). В развитии печеночной комы выделяют стадии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прекомы, угрожающей комы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 собственно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кому. Различают также печеночно-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клеточную (эндогенную) кому, возникающую вследствие массивного некроза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паренхимы,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портокавальную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(обходную,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шунтовую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экзогенную), обусловленную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существенным исключением печени из обменных процессов вследствие наличия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выраженных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портокавальных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анастомозов, и смешанную кому, встречающуюся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главным образом при циррозах печени.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прекоматозный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период обычно отмечается прогрессирующая анорексия,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тошнота, уменьшение размеров печени, нарастание желтухи, гипербилирубинемия,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увеличение содержания желчных кислот в крови.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дальнейшем нарастают нервно-психические нарушения, замедление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мышления, депрессия, иногда и некоторая эйфория. Характерна неустойчивость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настроения, раздражительность; нарушается память, расстраивается сон. На ЭЭГ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регистрируются медленные дельта-и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тетаволны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 Повышаются сухожильные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рефлексы, характерен мелкий тремор конечностей. Развивается азотемия. Под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влиянием активной терапии больные могут выйти из этого состояния, но чаще при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тяжелых необратимых изменениях печени наступает кома.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период комы возможно возбуждение, которое затем сменяется угнетением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(ступор) и прогрессирующим нарушением сознания вплоть до полной потери его.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Развиваются менингеальные явления, патологические рефлексы, двигательное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беспокойство, судороги. Нарушается дыхание (типа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Куссмауля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Чейна-Стокса);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пульс-малый, аритмичный; имеет место гипотермия тела. Лицо больного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осунувшееся, конечности холодные, изо рта, а также от кожи исходит характерный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сладковатый печеночный запах, усиливаются геморрагические явления (кожные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кровоизлияния, кровотечения из носа, десен,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варикознорасширенных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вен пищевода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 т. д.). Повышается СОЭ, уровень остаточного азота и аммиака в сыворотке крови,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имеют место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гипокалиемия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нередко гипонатриемия, метаболический ацидоз.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терминальной фазе кривая ЭЭГ уплощается.</w:t>
      </w: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Классификация.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Для характеристики острых нарушений функции печени необходимы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объективные критерии степени этих нарушений, вызванных различными причинами.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Существует несколько современных классификаций ОПН.</w:t>
      </w: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Классификация Э.И.Гальперин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Наиболее объективной, отражающей разные стороны патологического процесса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является классификация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Э.И.Гальперина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соавт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., (1978).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А. Первичные синдромы.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• Синдром холестаза: первичный или вторичный.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• Синдром печеночно-клеточной недостаточности: печеночноклеточная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желтуха, нарушения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белковосинтетической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функции, геморрагический диатез.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• Субтотальная печеночная недостаточность.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Б. Вторичные синдромы.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• Портальная гипертензия.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• Нарушения гемодинамики и гомеостаза.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В. Острая и хроническая печеночная недостаточность (по характеру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клинического течения).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Г. Осложненная печеночная недостаточность.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• Поражение почек.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• Поражение поджелудочной железы.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• Поражение мозга.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• Поражение других органов.</w:t>
      </w: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ru-RU"/>
        </w:rPr>
        <w:t>Классификация по степеням гепатопатии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Одна из классификаций предусматривает степени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гепатопатии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(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Шиманко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Ш.И.,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Лужников Е.А., 1974):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Легкая степень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гепатопатии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 При ней отсутствуют какие-либо признаки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поражения печени. Только при лабораторных и инструментальных исследованиях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выявляются нарушения ее функции (умеренное повышение активности ряда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цитоплазматических ферментов, билирубинемия –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30-45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мкмоль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/л). Уровень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трансаминаз, лактата, пирувата увеличивается в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2-3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раза, А/Г коэффициент снижается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до 1,0.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гепатопатии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средней степени появляются клинические симптомы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поражения печени: увеличение ее размеров и болезненность, в отдельных случаях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печеночная колика, желтушность не только склер, но и кожных покровов, явления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геморрагического диатеза, содержание билирубина в крови – 50-90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мкмоль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/л,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диспротеинемия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А/Г коэффициент снижается до 0,8-0,9, имеет место увеличение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показателей индикаторных ферментов. Дефицит ОЦК достигает –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20-25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%.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Гепатопатия тяжелой степени (острая печеночная недостаточность). При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наличии изменений свойственных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гепатопатии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средней тяжести, проявляется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печеночной энцефалопатией, в патогенезе которой ведущим считается накопление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крови продуктов белкового обмена (аммиак, аминокислоты, фенолы), обладающих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церебротоксическим действием. Печеночная энцефалопатия протекает в виде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гепатаргии (сонливость, возбуждение, бред, галлюцинации) и печеночной комы.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Билирубин крови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200-400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мкмоль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/л, АСТ возрастает до 1,59; АЛТ – 3,21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мкмоль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/л,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содержание пировиноградной и молочной кислот в крови достигает 569,1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мкмоль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/л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 4,02 мин. соответственно. Дефицит ОЦК и его компонентов достигает 40% и более,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развивается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олигоанурия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прекоматозное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коматозное состояния, печеночный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кровоток снижается от 353 до 36 мл/мин (329,0±130,0 мин).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Приведенная классификация является в какой-то степени условной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схематичной, однако она помогает выявить незначительные начальные нарушения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функций печени и предупредить развитие более тяжелых изменений вплоть до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нарушения всех основных парциальных функций и развития ОППН, выбора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различных методов активной и консервативной терапии.</w:t>
      </w: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Классификация по формам печеночной недостаточности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Классификация клинических синдромов при острой печеночной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недостаточности.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Х.Х.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Мансуров выделяет три формы недостаточности печени: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нарушение экскреторной функции, нарушение печеночно-воротного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кровообращения; развитие печеночно-клеточных изменений.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1. Первая форма подразумевает обструктивную желтуху, развивающуюся при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первичном внутрипеченочном холестазе. Холестаз может быть лишь компонентом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тяжелого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печеночноклеточного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поражения.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2. Нарушение печеночно-воротного кровообращения проявляется симптомами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портальной гипертензии (спленомегалия, расширение вен пищевода и желудка,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асцит).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3. Печеночно-клеточные изменения отражают больше всего нарушения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пигментного обмена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белковообразовательной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функции печени. При тяжелом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течении эта форма поражения клинически проявляется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прекоматозным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коматозным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состояниями.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Острая печеночно-почечная недостаточность – это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содружественное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поражение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филогенетически и функционально тесно связанных органов. При этом независимо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от причины или причин, обусловивших острое нарушение функций печени и почек,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часто выявляется преимущественное поражение основных функций печени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сопутствующей менее выраженной дисфункцией почек,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т.е.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острая печеночно-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почечная недостаточность (ОППН). Иногда, наоборот, возможно острое тяжелое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нарушение функций почек с менее выраженным нарушением отдельных функций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печени – острая почечно-печеночная недостаточность,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т.е.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может наблюдаться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различное по степени нарушение их многогранных функций. Синдром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ОППН, или гепаторенальный синдром, является чаще всего следствием, а нередко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терминальной стадией при самой различной патологии (тяжелая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сочетаннаятравма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деструктивные воспалительные процессы, гнойно-септические осложнения,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очаговые, диффузные поражения печени, почек,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иммуно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-конфликтные ситуации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т.д.).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От преимущественного поражения печени или почек зависит выбор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очередность того или иного метода лечения. Острая ПН и ОППН являются клинико-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анатомическим синдромом, развивающимся как осложнение многочисленных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заболеваний и патологических процессов.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Гепатоцеребральную недостаточность определяют как состояние резкого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несоответствия между потребностями организма и возможностями печени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(Гальперин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Э.И.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соавт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.), приводящее к отравлению ЦНС и, как правило,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сопровождающееся развитием массивных некрозов печени. Это положение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рассматривает недостаточность печени как динамический процесс взаимодействия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органа и организма.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Выделяется две основные формы гепатоцеребральной недостаточности: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- эндогенная, или спонтанная, при которой основная роль отводится нарушению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функции печени при поражении ее паренхимы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- экзогенная (индуцированная), обусловленная, в основном, сбросом богатой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аммиаком крови в общий круг кровообращения и развивающуюся при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сформировавшемся ЦП с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портокавальным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сбросом и выраженной ПГ.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 сочетанном эндо- и экзогенном поражении печени эндогенный фактор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играет, как правило, ведущую роль в развитии печеночных нарушений, что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клинически проявляется некрозом паренхимы печени, подтвержденным лабораторно.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Кома – это финал расстройств головного мозга.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2.4 Классификация по стадиям течения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Гепатоцеребральная недостаточность имеет три стадии течения.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I стадия – эмоциональные психические расстройства, проявляющиеся быстрой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сменой настроения, депрессией или эйфорией, бессонницей ночью и сонливостью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днем, головной болью, головокружением, ослаблением памяти. На ЭЭГ 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неравномерность альфа-ритма, негрубые, но устойчивые тета- и дельта-волны.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Во II стадии происходит дальнейшее углубление неврологических расстройств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 нарушение сознания с появлением неврологической симптоматики (резкое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возбуждение,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делириозное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состояние, иногда сменяющиеся заторможенностью).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Появляются выраженный тремор рук, губ, век, атаксия, дизартрия,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гиперефлексия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Возможны непроизвольные дефекация и мочеиспускание. На ЭЭГ – замедление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альфа-ритма,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брадиаритмия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или синхронные дельта-волны.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Для III стадии характерны отсутствие сознания, ступор, кома. На ЭЭГ –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исчезновение альфа- и бета-активности, преобладание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гиперсинхронных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дельта- волн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или нерегулярная медленная активность.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Развившись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на фоне печеночной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недостаточности, гепатоцеребральная симптоматика сохраняет ее основные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характеристики, которые должны учитываться при определении тяжести состояния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больного.</w:t>
      </w: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 xml:space="preserve">Методы консервативной </w:t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детоксикационной</w:t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 xml:space="preserve"> терапии.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 ПН, повышение сосудистой проницаемости приводит к поступлению через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естественные мембраны в желудочно-кишечный тракт полипептидов, биологически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активных аминов, протеолитических ферментов и токсичных метаболитов. Для их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удаления можно использовать усиление процессов элиминации низко-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среднемолекулярных веществ. С этой целью применяются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детоксикационные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пре-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параты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энтеросорб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энтеродез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аминодез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 Действие препаратов заключается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способности связывать токсические вещества, а также токсины и вместе с ними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удаляться через кишечник. В кровеносное русло препараты не поступают. Лечебный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эффект проявляется через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15-30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минут после приема. Оральный путь дает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преи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мущество этим препаратам в применении у больных ЦП, когда имеет место снижение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функции почек.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Показанием к применению препаратов является интоксикация на почве ПН, что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подтверждается показателями токсичности крови, мочи и лимфы.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Препарат назначается по 5г (растворить в 100 мл воды с добавлением сахара в 3-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4 раза выше дозы препарата) в течение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5-8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дней в дозе от 75 до 120 г на курс лечения.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 больных улучшается аппетит, нормализуется функция кишечника (усиливается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перистальтика, восстанавливается дефекация) уменьшается головная боль.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Нормализуются показатели центральной гемодинамики (ударный объем – УО,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минутный объем сердца – МОС).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Наиболее эффективны для удаления токсических веществ из организма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инфузионные препараты на основе низкомолекулярного поливинил-пирролидона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(ПВП). ПВП – синтетический полимер, молекулярную массу которого можно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варьировать в широких пределах, избирая необходимую для осуществления данного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лечебного воздействия. Гемодез создан на основе ПВП с молекулярной массой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12600±2700; с одной стороны, он способствует обезвреживанию, нейтрализации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действия токсических веществ непосредственно в кровеносном русле, вступая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процесс взаимодействия с ними, с другой, образуя комплекс с этими агентами,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повышает проницаемость почечного барьера для них. ПВП обладает выраженной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способностью к образованию комплексов с веществами различной природы, в т.ч.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токсичными. В процессе образования комплекса некоторые токсические вещества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могут потерять свое токсическое действие. В этих случаях токсичность плазмы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снижается очень быстро, а связанный с полимером токсин в короткий срок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выво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дится почками.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Скорость выведения токсических веществ определяется молекулярной массой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ПВП; чем ниже молекулярная масса, тем скорее проявляется лечебный эффект.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Неогемодез имеет молекулярную массу 8000±2000, в результате чего выводится из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организма в несколько раз быстрее, чем гемодез, а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дезинтоксикационный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эффект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значительно выше.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результате нейтрализации и выведения токсинов из организма нормализуется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функция печени, почек, восстанавливается проницаемость мембран клеток, обмен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веществ, улучшается микроциркуляция.</w:t>
      </w: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Коррекция нарушений системы гемостаза.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Одним из осложнений и проявлений ОПН является нарушение как в системе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гемокоагуляции, обусловленное поступлением в кровоток тканевых,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тромбопластических субстанций из поврежденных тканей, так и ухудшение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многогранных функций печени. Коагуляционно-литический процесс или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тромбогеморрагический синдром начинается с субклеточных структур и клеток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форме перехода золя в гель, свертывания и лизиса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коагулогена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– предшественника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фибриногена. Этот симптомокомплекс, сопровождающий патологию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экстремальные воздействия на организм, обусловлен универсальным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неспецифическим свойством крови, лимфы, тканевой жидкости, клеточных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межклеточных структур обратимо сгущаться вследствие активации их способности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 коагуляции и расслаиваться в результате ретракции на компоненты различного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агрегатного состояния. Сгущение и расслоение начинается в клетках тканей больного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органа и переходит в реакцию "высвобождения" из них, так называемых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коагуляционно-литических веществ, которые активируют межтканевую жидкость,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сосудистые ткани, лимфу и кровь (I стадия ТГС) и вызывают неполное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диссеминированное внутрисосудистое свертывание (переход в III стадию ТГС).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Внутрисосудистое свертывание крови нарушает питание здоровых органов, вызывает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гипоксию, нарушение обмена веществ и по принуждению вовлекает их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патологический процесс (IV стадия ТГС).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Внесосудистые звенья ТГС М. С. Мачабели делит на три вида: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1) клеточное внесосудистое свертывание;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2) генерализованное внесосудистое свертывание;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3) локализованное внесосудистое свертывание.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Понимание того, что за геморрагическими явлениями (от петехий до профузных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кровотечений) скрываются тромботические процессы (от внутриклеточных сгущений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тканях до внутрисосудистых тромбозов), позволяет, помимо специфического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этиотропного лечения, правильно назначать неспецифические патогенетические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препараты (гепарин, свежезамороженная плазма, другие регуляторы тканевого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обмена). Эти мероприятия способствуют оста-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новке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тромбогеморрагических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реакций (переход в восстановительную стадию) и таким образом пресекают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патологический процесс.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 больных с ОПН сдвиги в системе свертывания носят фазный характер: в ранние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сроки развивается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гиперкоагуляция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которая может быть скрытой иобнаруживается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низкоконтактными пробами, что позволяет своевременно предупредить ее. В более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поздние сроки у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нелеченных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больных, усиливающаяся гиперкоагуляция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свидетельствует о прогрессирующем ДВС и приводит вследствие потребления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факторов свертывания к вторичной трудно купируемой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гипокоагуляции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 Лишь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динамический контроль за состоянием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свертывающейсистемы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крови и фибринолиза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может обеспечить своевременное выявление возможных нарушений гемокоагуляции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 их предупреждение.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Учитывая нарушения в системе свертывания крови, протекающей по типу ТГС,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комплексное лечение больных (коррекция КЩС, водно-электролитного баланса,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гемодиализ, гемосорбция – ГС, дренирование грудного протока – ГП) необходимо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включать специфическую корригирующую терапию. Наряду с препаратами,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улучшающими реологические свойства крови (реополиглюкин,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дезагреганты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частности курантил,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трентал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) необходимо применять гепарин (от 10 000 до 20 000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ЕД/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сут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) в зависимости от показателей коагулограммы. При угнетении фибринолиза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эффективно внутривенное введение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ферментактивированной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плазмы (ФАП).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ФАП – плазма крови внезапно умерших людей. Она содержит комплекс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активированных ферментов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фибринолитической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системы крови, которые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обусловливают ее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фибринолитическое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тромболитическое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действие. В ФАП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обнаруживается выраженная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гипокоагуляция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обусловленная дефицитом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фибриногена,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тромбопластин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-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тромбинообразующих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факторов на фоне активации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ферментов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фибринолиза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снижения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антипротеиназного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потенциала по сравнению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этими показателями в донорской плазме.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При незначительном угнетении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фибринолиза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время лизиса эуглобулинового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сгустка удлиняется по сравнению с нормой в среднем на 20% после введения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150- 200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мл ФАЛ в сутки с активностью 2,8 г фибрина (1,2 ФЕ/мл). Больным, у которых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отмечается резкое угнетение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фибринолиза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ФАП вводится в дозе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150-200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мл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активностью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5-8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г фибрина (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2-3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ФЕ/мл). При активированном фибринолизе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фибринолитические препараты не назначаются, расценивая естественный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фибринолиз как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саногенную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реакцию. Включение специфической корригирующей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терапии (гепарин, ФАП, реологические препараты) в комплекс лечения больных с ПН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 течение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3-5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суток приводит обычно к нормализации гемокоагуляционныхсвойств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крови, предотвращению развития ТГС, вызывает более быструю реканализацию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сосудов на уровне микроциркуляции, что проявляется улучшением диуреза,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стабилизацией гемодинамики, разрешением ПН.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Гипербарическая оксигенация. Гипербарическая оксигенация занимает одно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из ведущих мест консервативной терапии ряда заболеваний, в генезе которых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существенное место занимает гипоксия (Ефуни С.Н.). Есть данные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свидетельствующие о положительном эффекте ГБО на морфо-функциональные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параметры печени и почек при их патологическом состоянии. Выявлено, что ГБО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улучшает архитектонику поврежденных печеночных долек, способствует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восстановлению радиального распределения гепатоцитов, уменьшению явлений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печеночной белковой дистрофии, жирового некроза. При ПН одним из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повреждающих факторов печеночных клеток кроме гипоксии, является усиление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перекисного окисления липидов эндоплазматического ретикулума. В условиях ГБО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тормозится перекисное окисление липидов за счет нарастания уровня восста-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новления эквивалентов в виде НАДФ и усиления бета-окисления жирных кислот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митохондриях. Если ГБО действует на гипоксическую клетку, то интенсивность ПОЛ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подавляется и в мозге. Гипербарический кислород нормализует печеночный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кровоток, интенсифицирует синтез макроэргических фосфатов, активируя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белковосинтетическую, нормализуя синтез отдельных ферментов, ГБО участвует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регуляции обменных процессов. Положительное влияние ГБО проявляется также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стимуляции метаболической системы обезвреживания аммиака, не оказывая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токсического влияния на канальцевый эпителий. Доказана его способность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активировать защитные силы макроорганизма. Активируя неспецифические факторы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иммунитета (фагоцитоз, лейкоцитоз), Т-систему иммунокомпетентных клеток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(бластобразование) и В-систему (антителообразование), ГБО способствует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увеличению содержания иммуноглобулинов А, М в сыворотке крови вследствие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окислительно- восстановительных процессов, активации функциональных структур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головного мозга, ответственных за состоянием иммунитета.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 одним из центральных воздействий ГБО относятся нормализация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реактивности и восстановление лабильности кортикальных нейронов при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токсической энцефалопатии, а также активация биоэлектрической активности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гипоталамусе и других структурах головного мозга, восстановление содержания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макроэргических фосфатов, РНК, ДНК в субклеточных структурах мозга.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Кроме этого, ГБО способствует нормализации работы сердечно-сосудистой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системы, оптимизации кровообращения в малом круге при застойных явлениях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легких, что имеет место у больных с ПН.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Абсолютные противопоказания к проведению ГБО: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1. Наличие воздухосодержащих полостей в легких, для выявления которых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проводится рентгенологическое обследование грудной клетки.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2. Эпилепсия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3. III стадия печеночно-клеточной недостаточности.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Первый пробный сеанс ГБО проводится с целью выявления и индивидуальной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переносимости процедуры. После пробного сеанса проводится курс ГБО, состоящий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из 6-10, в ряде случаев 10-15 сеансов по 1-2 сеанса в сутки.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стадии компенсации ГБО терапия начинается с АТИ 0,5 атм. При улучшении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состояния после первых сеансов под избыточным давлением 0,6-0,7 атм, но не более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0,8 атм с экспозицией 45-60 мин. В стадии субкомпенсации ГБО проводится при АТИ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0,5-0,6 атм. с постепенно удлиняющейся экспозицией, но не более 45 мин. При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декомпенсированной стадии ГБО противопоказано.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Ультрафиолетовое облучение крови. С целью стимуляции различных функций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организма с успехом стал использоваться метод ультрафиолетового облучения крови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(УФО), который является наиболее изученным методом квантовой терапии.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Механизм действия УФО на кровь состоит в том, что молекулы организма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адсорбируют лучевую энергию, в результате чего происходит их переход в активное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состояние. Значительно меняются свойства облучаемой крови: протеины активно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поглощают ультрафиолетовый свет в диапазоне волн от 254 до 280 мм, при этом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образуются низко- и высоко-молекулярные продукты реакции. При низких дозах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УФО образуются высокомолекулярные малорастворимые агрегаты фибриногена.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повышением дозы облучения агрегаты распадаются, а ферменты легко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денатурируются. При УФО эритроциты и тромбоциты подвергаются фотодеструк-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ции. У лейкоцитов значительно повышается фагоцитарная активность. Уже через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несколько секунд облучения в крови появляются свободные радикалы и перекисные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соединения. Поскольку объем самой облученной крови мал (до 1-2% общего объема),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то очевидно, что биологические эффекты могут быть обусловлены лишь веществами,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способными играть роль катализаторов. Такими катализаторами являются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дипероксидаза и озонгипопероксидаза.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Сторонники другой теории считают, что основное значение имеет изменение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антигенных свойств белков плазмы при фотодеструкции, вследствие чего меняется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иммунологический статус организма (Тимофеев К.В., Хологоров В.Е.). Высокой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биологической активностью обладают также факторы, высвобождающиеся при раз-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рушении тромбоцитов, и полипептиды.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Как показало изучение иммунологических показателей (иммуноглобулины А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М; Т и В-лимфоциты, активность комплемента, активированных фагоцитов), после 3-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4 сеансов улучшается иммунореактивность организма, свидетельствует 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выраженном стимулирующем действии УФО.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 непосредственным результатам действия УФО относится: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а) высокая степень насыщения гемоглобина кислородом (94-96%),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сохраняющуюся в течение 4 недель после реинфузии; возбуждение эритропоэза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увеличение числа эритроцитов в крови и, как следствие этого, улучшение доставки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кислорода к органам;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б) повышение способности ткани (в т.ч. ишемизированной) к утилизации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кислорода и энергетических субстратов, т.е. нормализация энергетического баланса;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в) повышение протеолитической активности; активация фибринолиза,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снижение концентрации холестерина в крови, что улучшает состояние сосудистой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стенки;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г) повышение концентрации свободного гепарина крови вследствие роста числа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базофильных гранулоцитов; подавление коагуляционной активности; снижение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уровня фибриногена;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д) ускорение кровотока в результате снижения вязкости крови и подавления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агрегационной способности эритроцитов и тромбоцитов.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е) увеличение фагоцитарной активности лейкоцитов на 50%;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ж) детоксикация организма, повышение резистентности к инфекциям,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бактерицидный эффект;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з) снижение концентрации пировиноградной кислоты, билирубина и глюкозы;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Таким образом, УФО вызывает положительные изменения показателей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иммунитета, реологических свойств крови, способствует стимуляции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биохимических процессов, повышению насыщения крови кислородом, обладает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выраженным противовоспалительным эффектом.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Используют несколько моделей аппаратов УФО, методика проведения УФО на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аппарате МД - 73 М "Изольда" заключается в следующем. С целью профилактики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тромбозов перед манипуляцией внутривенно вводят 5000 ЕД гепарина. Кровь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забирают роликовым насосом аппарата через катетер, введенный в периферическую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или в одну из центральных вен, пропускают через плоскую кювету из кварцевого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стекла площадью 35 см2 , расположенную над источником УФО -ртутной лампой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ДРБ-8. Из кюветы кровь поступает во флакон с консервантом - 20 мл 0,9% NaCl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5000 ЕД гепарина. По окончании забора крови переключением насоса кровь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возвращается в кровеносное русло и облучается при этом повторно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(маятникообразный способ облучения).</w:t>
      </w: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ru-RU"/>
        </w:rPr>
        <w:t>Методы активной детоксикации организма.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Введение лекарственных веществ через пупочную вену.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 ОПН введение различных лекарственных средств через пупочную вену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относится к одному из активных способов трансфузионной терапии. V. umbilicalis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облитерирована лишь в дистальном отрезке, на остальном протяжении проходима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впадает в левую ветвь V.рогtа. При осложненном течении цирроза печени, обычно,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через реканализированную пупочную вену осуществляется коллатеральныйкровоток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портальной крови в систему верхней полой вены. Трансумбиликальная терапия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должна подбираться индивидуально, с учетом клинического течения, степени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тяжести ПН, данных лабораторно-биохимического, изотопного исследования. Этот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метод позволяет создать высокую концентрацию лекарственных препаратов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печеночной ткани.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Кроме того, при этом лекарственные вещества подводятся непосредственно к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печеночным клеткам, минуя физиологические фильтры (кишечник, капилляры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портальной системы, легких), которые преодолеваются при парентеральном или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пероральном введении.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Под местной анастезией, выше пупка после рассечения кожи, апоневроза,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внебрюшинно выделяется, берется на держалке v. umbilicalis вскрывается ее просвет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 вводится силиконированный полиэтиленовый или рентгеноконтрастный катетер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одним концевым отверстием. Катетер фиксируется лигатурой к вене.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Дистальной лигатурой вена перевязывается. Накладывается провизорная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лигатура, выше фиксирующей катетер к вене лигатуры, для лигирования сосуда после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удаления катетера, рана послойно зашивается. При помощи флеботонометра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Вальдмана измеряется давление, оно достигает 350-500 мм вод.ст. (норма – 80-120 мм.вод.ст) и подсоединяется система для инфузионных вливаний. Для контроля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правильности расположения катетера можно ввести 3-5 мл водорастворимого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контраста и сделать R -снимок. Через пупочную вену вводится 400-800,0 5% или 10%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раствора глюкозы с инсулином (из расчета 1 ЕД на 4 г глюкозы), кокарбоксилаза (100-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300 мг), витамины группы В, аскорбиновая кислота (500-1000), глутаминовая кислота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(4-6 г), гормоны, АТФ. По показаниям применяют реополиглюкин, гемодез.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цитохром С, гидрокарбонат натрия, растворыэлектролитов, антибиотики,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свежестабилизированую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свежезаготовленную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кровь.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Можно применять прямое переливание крови (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200-300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мл) от родственников. При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тканевой гипоксии переливаются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оксигенизированные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растворы, кровь.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Трансумбиликальная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инфузнонная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терапия способствует нормализации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печеночного кровообращения, устраняет циркуляторную гипоксию и стимулирует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окислительные процессы в клетках печени.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Осложнения. К ранним осложнениям метода относятся неудачи, связанные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техническими погрешностями при выделении, бужировании и катетеризации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пупочной вены. При ревизии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предбрюшинной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клетчатки и выделении V.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umbilicalis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особенно при двигательном возбуждении больного и парезе кишечника, возможно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повреждение париетальной брюшины с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эвентрацией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кишечника, сальника, что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необходимо сразу же устранить, ушив дефект в брюшине.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 быстром введении или инфузии охлажденных растворов возникают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неприятные ощущения и боль в правом подреберье, иногда озноб, повышается и без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того повышенное давление ПД. В таких случаях введение растворов, подогретых до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t тела (37 С), со скоростью 30 кап/мин, хорошо переносится и не вызывает побочных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реакций. Поздние осложнения возникают при длительном пребывании катетера в V.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umbilicalis , возможно подтекание инфузионного раствора из раны при ослаблении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лигатуры фиксирующей катетер в вене, при смещении или частичном выпадение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катетера из вены. В таком случае необходимо извлечь катетер, а вену лигировать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превентивной лигатурой, при необходимости повторно катетеризировать. Возможно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тромбирование катетера, если в период между инфузиями не вводится гепариновая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заглушка из расчета 1000 ЕД гепарина/100 мл 0,9% Sо1.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NаCl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 Извлечение катетера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без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лигирования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вены может вызвать образование гематомы круглой связки, из-за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подтекания крови, с распространением под апоневроз и по подкожно-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жировомуслою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 последующим нагноением раны. При негерметичности апоневроза может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образоваться послеоперационная грыжа, требующая операции.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Сорбционные методы. Сорбционные методы детоксикации в клинической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практике нашли широкое распространение при различных патологических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состояниях.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Гемосорбция (ГС) – метод, основанный на перфузии крови через угольные или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синтетические сорбенты. При ПН, сорбционная детоксикация крови, плазмы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эффективно выводит метаболиты средней и крупной молекулярной массы,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гиброфобные, жирорастворимые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протеинсвязанные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токсические комплексы.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Масса молекул, обусловливающих токсичность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 ПН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колеблется от 300 до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5000. По данным литературы, при ПН наиболее выраженный лечебный эффект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благоприятным исходом отмечен при проведении ранней ГС, и, наоборот, в поздние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сроки проведения операции, при тяжелой гепатоцеребральной недостаточности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наступает лишь временное улучшение состояния больных, и большинство из них,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конечном итоге, погибают. Такие же результаты получены и при лечении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молниеносной формы ПН. Прогноз при этом зависит от степени остаточной функции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печени (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Horak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W.). Положительный эффект ГС при печеночной коме связан со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значительным удалением из крови связанных аминокислот, фенолов и жирных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кислот; желчные кислоты сорбируются в слабой степени, а билирубин выводится из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крови мало. Для селективного выведения его показано применение ионообменных смол, так ионообменная смола анионит НСО - адсорбирует билирубин на 95%. Выведение лишь билирубина или аммиака не может решить проблему лечения ПН, только выведение группы веществ с различной молекулярной массой (желчные кислоты, фенолы, индол, жирные кислоты, меркаптаны) может обеспечить благоприятный исход заболевания.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Показания к ГС определяются строго индивидуально с учетом селективности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марки угля по отношению к метаболитам.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Показанием к проведению ГС при ПН служит печеночная недостаточность,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проявляющаяся поражением ЦНС, желтухой,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гиперферментемией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Гепатоцеребральная недостаточность в зависимости от стадии характеризовалась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заторможенностью, возбуждением и глубоким сопором, коматозным состоянием.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Билирубинемия, уровень ферментов в десятки раз превышал нормальные величины.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 отсутствии селективности выведения метаболитов внутрь сорбента через его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транспортные поры проникают и фиксируются на его поверхности самые различные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вещества: ферменты, витамины, гормоны (альдостерон, инсулин, тироксин,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трийодтиронин). Поэтому, несмотря на создание оптимального варианта сорбента,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детоксикация обычно сопровождается нарушением гомеостаза. Поиск мер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предотвращающих удаление из крови жизненно важных веществ привел к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необходимости обработки активированных углей различными веществами: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целлюлозой, белковыми препаратами, синтетическими пленками. Такая обработка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снижает сорбционную емкость углей от 5,8 до 36%.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процессе ГС сорбируются и травмируются и форменные элементы крови,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главным образом лейкоциты и тромбоциты, в меньшей степени эритроциты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лимфоциты, количество которых соответственно снижается на выходе из колонки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сорбентом на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40-70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%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18-25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%. Для предупреждения этого, лучшей совместимости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 кровью, меньшей агрессивности по отношению к форменным элементам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необходимо применять для ГС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карбосорбенты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 синтетическим покрытием.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У больных ЦП с асцитом, желтухой, ПН в стадии декомпенсации, где кроме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гипербилирубинемии,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ферметемии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превалируют явления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цитопении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в том числе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тромбоцитопении и анемии,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гипокоагуляции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ДВС-синдрома, применение ГС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чрезвычайно опасно и не всегда оправдано. Она может быть применена у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субкомпенсирозанных больных без выраженных нарушений в системе гемостаза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гиперспленизма.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Плазмаферез. Метод заключается в удалении (аферезе) из кровотока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определенного количества плазмы после предварительного разделения крови на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жидкую часть и форменные элементы, с возвращением в сосудистое русло последних.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Разделение осуществляется с помощью центрифуг (дискретный метод) или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помощью мембран (фильтрационный плазмаферез). Условием проведения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плазмафереза является коррекция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волемических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нарушений, связанных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плазмопотерей, восполнением ОЦК. При дискретном плазмаферезе забор крови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пластиковый стерильный контейнер производится из периферической вены.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Центрифугирование в режиме 2000 об/мин в течение 15 минут с последующей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экстракцией плазмы,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ресуспендированием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концентрата эритроцитов в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100-150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мл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изотонического раствора хлорида натрия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реинфузией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эритроцитарной массы больному. Процедура взятия крови в контейнер с последующимцентрифугированием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проводится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5-7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раз, что дает возможность удалить за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весьсеанс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плазмафереза от 1000 до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1800-2000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мл плазмы. За время каждого этапного центрифугирования больному инфузируется плазмозамещающий раствор,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что,обеспечивая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объемное восполнение массы крови, улучшает ее реологию, предупреждает возможные коллаптоидные реакции. Дискретный плазмаферез обеспечивает оптимальный выход плазмы в объеме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55-60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% без травмирования форменных элементов. Время работы с удалением 1500-2000 мл плазмы составляет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2-2,5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часа.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Одним из наиболее эффективных методов разделения крови является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фильтрационный плазмаферез, при котором удается удалять большие объемы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плазмы в короткий срок, 1000-2000 мл плазмы в течение 30-60 мин. при средней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скорости фильтрации плазмы от 30 до 50 мл/мин.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Реакции, осложнения, их профилактика и лечение. Побочные реакции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встречаются в 5% случаев, могут быть обусловлены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гипокальциемией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вследствие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введения в кровь цитратного раствора, охлаждением крови и вводимых растворов в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экстракорпоральной системе, изменением баланса жидкости (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-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гиперволемия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)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 содержания электролитов. При "цитратной интоксикации" внутривенно вводится 5-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10 мл 10% раствора глюконата кальция. Передозировка антикоагулянтов может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вызвать геморрагии, а недостаточная доза тромбозы.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Инфузия растворов может быть причиной реакций и осложнений.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Свежезамороженная плазма может быть причиной переноса вирусного гепатита.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Протеин, содержащий активаторы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прекалликреина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может вызвать глубокую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гипотоническую реакцию. Массивный плазмаферез с замещением плазмыраствором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альбумина ведет к уменьшению содержания иммуноглобулинов, что может быть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причиной снижения общего иммунитета.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Для предупреждения перегрузки правых отделов сердца, расстройств дыхания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необходим постоянный контроль за состоянием больного, адекватностью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заместительной терапии, не допуская дефицита.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Противопоказания к лечебному обменному плазмаферезу: декомпенсированное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состояние сердечно-сосудистой системы, острое нарушение мозгового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кровообращения, гипертонический криз, нервно-психические расстройства. При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грубых электролитных изменениях, геморрагических осложнениях, выраженной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анемии, сгущении крови (гематокрит более 60%) следует корригировать нару-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шенный гомеостаз перед проведением плазмафереза.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процессе проведения плазмафереза необходимо исследование в динамике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сердечно-сосудистой системы (ЭКГ, пульс, АД, ЦВД), печени (белки сыворотки,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билирубин и его фракции, индикаторные ферменты), скорости печеночного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кровотока, состояние почек (остаточный азот мочевины, электролиты плазмы,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креатинин, анализ мочи), реологии крови.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При ОПН все более часто находит применение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плазмосорбция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(ПЛС). Авторы,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имеющие опыт ПЛС считают, что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детоксикационная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ПЛС имеет преимущества перед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ГС: более выраженный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детоксикационный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эффект, незначительное влияние на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гемодинамические показатели, отсутствие отрицательного влияния на форменные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элементы крови.</w:t>
      </w:r>
      <w:r>
        <w:br/>
      </w: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Лимфотические методы детоксикации.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Лимфатическая система наиболее физиологична и приспособлена к обеспечению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активной детоксикации и своевременной коррекции гомеостаза. К лимфологическим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методам лечения при ОПН относится дренирование ГП,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лимфосорбция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лимфофильтрация,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лимфодиализ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лимфоферез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 Дренирование грудного протока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(ДГП). Наружное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лимфодренирование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выполнено в 1910 г. при жировой эмболии с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благоприятным результатом (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Wilms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W.). Для детоксикации организма при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нарушении функции печени ДГП применено в 1961 г.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A .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Dumont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соавт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Грудной проток является основным коллектором лимфы, выполняет дренажную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функцию, выводя в кровь из межклеточного пространства липиды и липопротеиды,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антитела, иммунологически активные клетки, а при ПН - недоокисленные продукты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клеточного распада, токсины, коллоидные растворы плазменного белка,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вазоактивные полипептиды, биогенные амины.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Операция наружного ДГП (НДГП) выполняется под местной анестезией.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Технические трудности в идентификации выделении ГП возникают при рассыпном,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прерывисто-рассыпном типах его строения, низком или отрицательном угле впадения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 венозный угол. Применение разработанных в клинике, описанных влитературе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технических способов обычно позволяет выполнить ДГП.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Для детоксикации организма, нормализации гомеостаза и гидродинамических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показателей необходима достаточная скорость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лимфоистечения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 НДГП способствует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восстановлению микроциркуляции в печени, почках, поджелудочной железе, сердце,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уменьшает токсический отек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интерстиция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нормализует гемодинамику, тканевой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метаболизм и улучшает репаративные процессы.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 норме скорость лимфотока составляет около 3 мл/мин. Объем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цир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кулирующей лимфы в организме человека в нормальных условиях составляет около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1,5 л. При ПН, на почве осложненного ЦП, дебит лимфы достигает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10-13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л/сутки.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Скорость и объем выделяемой лимфы, интенсивность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лимфоистечения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зависят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от многих причин; анатомического строения ГП, техники катетеризации, наличия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клапанов, стабильности гемодинамики и внутритканевого давления,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гипер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- или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дегидратации организма, адекватности инфузионной терапии, состояния реологии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крови, лимфы.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 НДГП с целью детоксикации при ПН необходимо стремиться не только к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восполнению абсолютных белковых потерь, но и компенсации энергетических затрат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организма, что в свою очередь снижает катаболизм белка и азота. Внутривенное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введение высококалорийных инфузионных сред должно обеспечивать суточную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потребность не менее чем в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5000-5500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ккал. Иначе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дляпокрытия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энергетических 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белковых потребностей за сутки окисляется до 600 г мышечной ткани, что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соответствует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130-140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г белка. Применение плазмы,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растворовальбумина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протеина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нормализует ОЦК, поддерживает на должном уровне коллоидно-осмотическое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давление плазмы, но не обеспечивает суточных потребностей в азоте,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т.к.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период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расщепления этих белков до аминокислот и составляет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13-30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дней. Для компенсации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необходимых питательных ингредиентов при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лимфопотере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1,5 л рекомендуется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применение следующих растворов: 10% глюкоза-500 мл, 20% глюкоза - 800 мл,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Рингер -Локка 500 мл, гемодез 400 мл, этиловый спирт 33% - 150-200 мл, нативные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препараты, белковые гидролизаты (альбумин, протеин) – до 1000 мл, кровь или плазма 350-750 мл,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интралипид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20% – 800 мл, инсулин (1 ЕД на 2-3 г глюкозы), витамины группы В – 2-3 г, С – 10 -20 г.</w:t>
      </w:r>
      <w:r>
        <w:br/>
      </w:r>
    </w:p>
    <w:p w:rsidR="192AFA50" w:rsidP="3AEAF0A4" w:rsidRDefault="192AFA50" w14:paraId="78D31F97" w14:textId="09AB4B03">
      <w:pPr>
        <w:pStyle w:val="Normal"/>
        <w:ind w:left="0"/>
        <w:jc w:val="center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3AEAF0A4" w:rsidR="3AEAF0A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Литература: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1.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Ю.Н.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Лебедева, Н.П. Суббота, А.Б.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Кебкало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 Применение изолированных клеток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печени для лечения больных с печеночной недостаточностью. // Украинский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медицинский журнал. – 2001. - No3. (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http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://www.umj.com.ua)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2. Медицинский вестник. http://medpulse.h1.ru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3. Интенсивная терапия угрожающих состояний. Под ред. В.А.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Корячкина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, В.И.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Страшнова. — СПб: Санкт-Петербургское медицинское издательство, 2002.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4.Анестезиология и реаниматология: учебник / под ред. О.А. Долиной. – 3-е изд.</w:t>
      </w:r>
      <w:r>
        <w:br/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перераб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доп. – М.: ГЭОТАР – медиа, 2006. – 576 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>с. :</w:t>
      </w:r>
      <w:r w:rsidRPr="3AEAF0A4" w:rsidR="3AEAF0A4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ил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10ce44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ae26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54349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3f6b3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89946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c3ed0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064f0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fe62b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4265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60962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60f15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bc715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42903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720fe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7f1a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f7dfa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ea96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fc6fa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007bf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771c0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2b6f6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a26a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EE5A1"/>
    <w:rsid w:val="192AFA50"/>
    <w:rsid w:val="3AEAF0A4"/>
    <w:rsid w:val="542DD9B2"/>
    <w:rsid w:val="63AFF685"/>
    <w:rsid w:val="65EEE5A1"/>
    <w:rsid w:val="671A60A2"/>
    <w:rsid w:val="742D42C8"/>
    <w:rsid w:val="760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E5A1"/>
  <w15:chartTrackingRefBased/>
  <w15:docId w15:val="{E6062133-9190-4618-87D9-A5D5C4FD57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192806c03074f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2022-11-11T05:50:14.5430655Z</dcterms:created>
  <dcterms:modified xsi:type="dcterms:W3CDTF">2023-06-20T13:22:54.5298294Z</dcterms:modified>
  <dc:creator>Дмитрий Мартемьянов</dc:creator>
  <lastModifiedBy>Дмитрий Мартемьянов</lastModifiedBy>
</coreProperties>
</file>