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C9" w:rsidRPr="000804C9" w:rsidRDefault="000804C9" w:rsidP="000804C9">
      <w:pPr>
        <w:pStyle w:val="1"/>
        <w:spacing w:before="450" w:beforeAutospacing="0" w:after="450" w:afterAutospacing="0"/>
        <w:ind w:left="450" w:right="450"/>
        <w:rPr>
          <w:color w:val="474747"/>
          <w:sz w:val="28"/>
          <w:szCs w:val="28"/>
        </w:rPr>
      </w:pPr>
      <w:r w:rsidRPr="000804C9">
        <w:rPr>
          <w:color w:val="474747"/>
          <w:sz w:val="28"/>
          <w:szCs w:val="28"/>
        </w:rPr>
        <w:t>ПРОЦЕССУАЛЬНО-ОРГАНИЗАЦИОННЫЕ ОСНОВЫ СУДЕБНО-МЕДИЦИНСКОЙ ЭКСПЕРТИЗЫ</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rStyle w:val="a4"/>
          <w:color w:val="424242"/>
          <w:sz w:val="28"/>
          <w:szCs w:val="28"/>
        </w:rPr>
        <w:t>Организация судебно-медицинской службы.</w:t>
      </w:r>
      <w:r>
        <w:rPr>
          <w:rStyle w:val="a4"/>
          <w:color w:val="424242"/>
          <w:sz w:val="28"/>
          <w:szCs w:val="28"/>
        </w:rPr>
        <w:t xml:space="preserve"> </w:t>
      </w:r>
      <w:r w:rsidRPr="000804C9">
        <w:rPr>
          <w:color w:val="424242"/>
          <w:sz w:val="28"/>
          <w:szCs w:val="28"/>
        </w:rPr>
        <w:t>В соответствии с ФЗ №73 от 31 мая 2001 г. «О государственной судебно-экспертной деятельности в РФ» в нашей стране функционируют государственные учреждения судебной экспертизы. Эти учреждения независимы от органов следствия, прокуратуры и суда, что обеспечивает гарантии обвиняемым. Большая необходимость органов дознания, следствия, прокуратуры и суда в производстве судебно-медицинской экспертизы привела к организации в нашей стране учреждений, которые бы специально занимались только судебно-медицинской экспертизой. Эти специальные учреждения находятся в системе Мини</w:t>
      </w:r>
      <w:r w:rsidRPr="000804C9">
        <w:rPr>
          <w:color w:val="424242"/>
          <w:sz w:val="28"/>
          <w:szCs w:val="28"/>
        </w:rPr>
        <w:softHyphen/>
        <w:t xml:space="preserve">стерства здравоохранения и </w:t>
      </w:r>
      <w:proofErr w:type="spellStart"/>
      <w:r w:rsidRPr="000804C9">
        <w:rPr>
          <w:color w:val="424242"/>
          <w:sz w:val="28"/>
          <w:szCs w:val="28"/>
        </w:rPr>
        <w:t>соц</w:t>
      </w:r>
      <w:proofErr w:type="gramStart"/>
      <w:r w:rsidRPr="000804C9">
        <w:rPr>
          <w:color w:val="424242"/>
          <w:sz w:val="28"/>
          <w:szCs w:val="28"/>
        </w:rPr>
        <w:t>.р</w:t>
      </w:r>
      <w:proofErr w:type="gramEnd"/>
      <w:r w:rsidRPr="000804C9">
        <w:rPr>
          <w:color w:val="424242"/>
          <w:sz w:val="28"/>
          <w:szCs w:val="28"/>
        </w:rPr>
        <w:t>азвития</w:t>
      </w:r>
      <w:proofErr w:type="spellEnd"/>
      <w:r w:rsidRPr="000804C9">
        <w:rPr>
          <w:color w:val="424242"/>
          <w:sz w:val="28"/>
          <w:szCs w:val="28"/>
        </w:rPr>
        <w:t xml:space="preserve"> РФ и называются бюро судебно-медицинской экспертизы. Их система построена в соответствии с административным делением РФ. В субъ</w:t>
      </w:r>
      <w:r w:rsidRPr="000804C9">
        <w:rPr>
          <w:color w:val="424242"/>
          <w:sz w:val="28"/>
          <w:szCs w:val="28"/>
        </w:rPr>
        <w:softHyphen/>
        <w:t>ектах РФ судебно-медицинскими учрежде</w:t>
      </w:r>
      <w:r w:rsidRPr="000804C9">
        <w:rPr>
          <w:color w:val="424242"/>
          <w:sz w:val="28"/>
          <w:szCs w:val="28"/>
        </w:rPr>
        <w:softHyphen/>
        <w:t>ниями являются республиканские, краевые, областные (в Моск</w:t>
      </w:r>
      <w:r w:rsidRPr="000804C9">
        <w:rPr>
          <w:color w:val="424242"/>
          <w:sz w:val="28"/>
          <w:szCs w:val="28"/>
        </w:rPr>
        <w:softHyphen/>
        <w:t>ве и Санкт-Петербурге городские) бюро судебно-медицинской экспертизы, которые находятся в ведении соответствующих ми</w:t>
      </w:r>
      <w:r w:rsidRPr="000804C9">
        <w:rPr>
          <w:color w:val="424242"/>
          <w:sz w:val="28"/>
          <w:szCs w:val="28"/>
        </w:rPr>
        <w:softHyphen/>
        <w:t>нистерств, управлений, департаментов, комитетов и отделов здравоохранения.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Их административная подчиненность органам здравоохране</w:t>
      </w:r>
      <w:r w:rsidRPr="000804C9">
        <w:rPr>
          <w:color w:val="424242"/>
          <w:sz w:val="28"/>
          <w:szCs w:val="28"/>
        </w:rPr>
        <w:softHyphen/>
        <w:t>ния объясняется, </w:t>
      </w:r>
      <w:r w:rsidRPr="000804C9">
        <w:rPr>
          <w:i/>
          <w:iCs/>
          <w:color w:val="424242"/>
          <w:sz w:val="28"/>
          <w:szCs w:val="28"/>
        </w:rPr>
        <w:t>во-первых,</w:t>
      </w:r>
      <w:r w:rsidRPr="000804C9">
        <w:rPr>
          <w:color w:val="424242"/>
          <w:sz w:val="28"/>
          <w:szCs w:val="28"/>
        </w:rPr>
        <w:t> необходимостью независимости от органов расследования или суда и, </w:t>
      </w:r>
      <w:r w:rsidRPr="000804C9">
        <w:rPr>
          <w:i/>
          <w:iCs/>
          <w:color w:val="424242"/>
          <w:sz w:val="28"/>
          <w:szCs w:val="28"/>
        </w:rPr>
        <w:t>во-вторых,</w:t>
      </w:r>
      <w:r w:rsidRPr="000804C9">
        <w:rPr>
          <w:color w:val="424242"/>
          <w:sz w:val="28"/>
          <w:szCs w:val="28"/>
        </w:rPr>
        <w:t> органической связью с медицинской наукой и практикой. Они не могут быть подчинены ни суду, ни прокуратуре, ни милиции. Судебно-медицинская экспертиза представляет свое заключение как одно из доказательств в уголовном (гражданском) процессе, и поэто</w:t>
      </w:r>
      <w:r w:rsidRPr="000804C9">
        <w:rPr>
          <w:color w:val="424242"/>
          <w:sz w:val="28"/>
          <w:szCs w:val="28"/>
        </w:rPr>
        <w:softHyphen/>
        <w:t>му не может находиться в тех органах, которые собирают дока</w:t>
      </w:r>
      <w:r w:rsidRPr="000804C9">
        <w:rPr>
          <w:color w:val="424242"/>
          <w:sz w:val="28"/>
          <w:szCs w:val="28"/>
        </w:rPr>
        <w:softHyphen/>
        <w:t>зательства и затем их рассматривают.</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Функции Бюро судебно-медицинской экспертизы Мини</w:t>
      </w:r>
      <w:r w:rsidRPr="000804C9">
        <w:rPr>
          <w:color w:val="424242"/>
          <w:sz w:val="28"/>
          <w:szCs w:val="28"/>
        </w:rPr>
        <w:softHyphen/>
        <w:t>стерства здравоохранения РФ выполняет Республиканский центр судебно-медицинской экспертизы. Центр состоит из двух основных структурных подразделений:</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 Бюро судебно-медицинской экспертизы (123242, г. Москва, ул. Садовая-Кудринская, д.3/2);</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 xml:space="preserve">§ Научно-исследовательского института судебной медицины (Москва, Пятницкая </w:t>
      </w:r>
      <w:proofErr w:type="spellStart"/>
      <w:proofErr w:type="gramStart"/>
      <w:r w:rsidRPr="000804C9">
        <w:rPr>
          <w:color w:val="424242"/>
          <w:sz w:val="28"/>
          <w:szCs w:val="28"/>
        </w:rPr>
        <w:t>ул</w:t>
      </w:r>
      <w:proofErr w:type="spellEnd"/>
      <w:proofErr w:type="gramEnd"/>
      <w:r w:rsidRPr="000804C9">
        <w:rPr>
          <w:color w:val="424242"/>
          <w:sz w:val="28"/>
          <w:szCs w:val="28"/>
        </w:rPr>
        <w:t>, д.1/2).</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Кроме Республиканского центра судебно-медицинской экс</w:t>
      </w:r>
      <w:r w:rsidRPr="000804C9">
        <w:rPr>
          <w:color w:val="424242"/>
          <w:sz w:val="28"/>
          <w:szCs w:val="28"/>
        </w:rPr>
        <w:softHyphen/>
        <w:t>пертизы в России имеется 86 территориальных бюро судебно-медицинской экспертизы, в структуре которых 190 городских и 964 районных и межрайонных отделений судебно-медицинской экспертизы.</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lastRenderedPageBreak/>
        <w:t> </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Бюро судебно-медицинской экспертизы (уровня субъекта федерации – области, края, республики) имеет типовую структуру. Возглавляет Бюро областной (краевой, республиканский) судебно-медицинский эксперт. В Бюро входят:</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1. Отдел исследования трупов (морг), в его составе имеется судебно-гистологическая лаборатория.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2. Отдел освидетельствования живых лиц (судебно-медицинская амбулатория).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3. Судебно-медицинская лаборатория, в ее составе находятся: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а) судебно-биологическое отделение;</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б) судебно-химическое отделение;</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в) отделение медицинской криминалистики (физико-техническое отделение);</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г) биохимическая лаборатория.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rStyle w:val="a4"/>
          <w:color w:val="424242"/>
          <w:sz w:val="28"/>
          <w:szCs w:val="28"/>
          <w:u w:val="single"/>
        </w:rPr>
        <w:t>К компетенции бюро судебно-медицинской экспертизы относится: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1. экспертиза трупов в случаях насильственной смерти;</w:t>
      </w:r>
    </w:p>
    <w:p w:rsidR="000804C9" w:rsidRPr="000804C9" w:rsidRDefault="000804C9" w:rsidP="000804C9">
      <w:pPr>
        <w:pStyle w:val="a3"/>
        <w:spacing w:before="150" w:beforeAutospacing="0" w:after="150" w:afterAutospacing="0"/>
        <w:ind w:left="150" w:right="150"/>
        <w:jc w:val="both"/>
        <w:rPr>
          <w:color w:val="424242"/>
          <w:sz w:val="28"/>
          <w:szCs w:val="28"/>
        </w:rPr>
      </w:pPr>
      <w:proofErr w:type="gramStart"/>
      <w:r w:rsidRPr="000804C9">
        <w:rPr>
          <w:color w:val="424242"/>
          <w:sz w:val="28"/>
          <w:szCs w:val="28"/>
        </w:rPr>
        <w:t>2. экспертиза трупов при подозрении на применение насилия или при других обстоятельствах, обусловливающих необхо</w:t>
      </w:r>
      <w:r w:rsidRPr="000804C9">
        <w:rPr>
          <w:color w:val="424242"/>
          <w:sz w:val="28"/>
          <w:szCs w:val="28"/>
        </w:rPr>
        <w:softHyphen/>
        <w:t>димость производства исследования трупа в судебно-медицинском порядке (например, трупы лиц, умерших в лечеб</w:t>
      </w:r>
      <w:r w:rsidRPr="000804C9">
        <w:rPr>
          <w:color w:val="424242"/>
          <w:sz w:val="28"/>
          <w:szCs w:val="28"/>
        </w:rPr>
        <w:softHyphen/>
        <w:t>ных учреждениях при неустановленном диагнозе заболева</w:t>
      </w:r>
      <w:r w:rsidRPr="000804C9">
        <w:rPr>
          <w:color w:val="424242"/>
          <w:sz w:val="28"/>
          <w:szCs w:val="28"/>
        </w:rPr>
        <w:softHyphen/>
        <w:t>ния, или трупы лиц, умерших скоропостижно, независимо от места смерти, в тех случаях, когда причины смерти вра</w:t>
      </w:r>
      <w:r w:rsidRPr="000804C9">
        <w:rPr>
          <w:color w:val="424242"/>
          <w:sz w:val="28"/>
          <w:szCs w:val="28"/>
        </w:rPr>
        <w:softHyphen/>
        <w:t>чом лечебного учреждения не установлены и "Врачебное свидетельство о смерти" не выдано, или трупы</w:t>
      </w:r>
      <w:proofErr w:type="gramEnd"/>
      <w:r w:rsidRPr="000804C9">
        <w:rPr>
          <w:color w:val="424242"/>
          <w:sz w:val="28"/>
          <w:szCs w:val="28"/>
        </w:rPr>
        <w:t xml:space="preserve"> лиц, лич</w:t>
      </w:r>
      <w:r w:rsidRPr="000804C9">
        <w:rPr>
          <w:color w:val="424242"/>
          <w:sz w:val="28"/>
          <w:szCs w:val="28"/>
        </w:rPr>
        <w:softHyphen/>
        <w:t>ность которых не установлена);</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3. экспертиза потерпевших, обвиняемых и других лиц для определения характера и тяжести причинения вреда здо</w:t>
      </w:r>
      <w:r w:rsidRPr="000804C9">
        <w:rPr>
          <w:color w:val="424242"/>
          <w:sz w:val="28"/>
          <w:szCs w:val="28"/>
        </w:rPr>
        <w:softHyphen/>
        <w:t>ровью, возраста, половых состояний, трудоспособности и разрешения других вопросов, требующих познании в об</w:t>
      </w:r>
      <w:r w:rsidRPr="000804C9">
        <w:rPr>
          <w:color w:val="424242"/>
          <w:sz w:val="28"/>
          <w:szCs w:val="28"/>
        </w:rPr>
        <w:softHyphen/>
        <w:t>ласти судебной медицины;</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4. экспертиза вещественных доказательств (путем примене</w:t>
      </w:r>
      <w:r w:rsidRPr="000804C9">
        <w:rPr>
          <w:color w:val="424242"/>
          <w:sz w:val="28"/>
          <w:szCs w:val="28"/>
        </w:rPr>
        <w:softHyphen/>
        <w:t>ния лабораторных методов исследования);</w:t>
      </w:r>
    </w:p>
    <w:p w:rsidR="000804C9" w:rsidRPr="000804C9" w:rsidRDefault="000804C9" w:rsidP="000804C9">
      <w:pPr>
        <w:pStyle w:val="a3"/>
        <w:spacing w:before="150" w:beforeAutospacing="0" w:after="150" w:afterAutospacing="0"/>
        <w:ind w:left="150" w:right="150"/>
        <w:jc w:val="both"/>
        <w:rPr>
          <w:color w:val="424242"/>
          <w:sz w:val="28"/>
          <w:szCs w:val="28"/>
        </w:rPr>
      </w:pPr>
      <w:r w:rsidRPr="000804C9">
        <w:rPr>
          <w:color w:val="424242"/>
          <w:sz w:val="28"/>
          <w:szCs w:val="28"/>
        </w:rPr>
        <w:t>5. экспертиза по материалам уголовных и гражданских дел.</w:t>
      </w:r>
    </w:p>
    <w:p w:rsidR="000804C9" w:rsidRPr="000804C9" w:rsidRDefault="000804C9" w:rsidP="008E5A5B">
      <w:pPr>
        <w:spacing w:before="450" w:after="450" w:line="240" w:lineRule="auto"/>
        <w:ind w:left="450" w:right="450"/>
        <w:outlineLvl w:val="0"/>
        <w:rPr>
          <w:rFonts w:ascii="Times New Roman" w:eastAsia="Times New Roman" w:hAnsi="Times New Roman" w:cs="Times New Roman"/>
          <w:bCs/>
          <w:color w:val="474747"/>
          <w:kern w:val="36"/>
          <w:sz w:val="28"/>
          <w:szCs w:val="28"/>
          <w:lang w:eastAsia="ru-RU"/>
        </w:rPr>
      </w:pPr>
    </w:p>
    <w:p w:rsidR="000804C9" w:rsidRDefault="000804C9" w:rsidP="008E5A5B">
      <w:pPr>
        <w:spacing w:before="450" w:after="450" w:line="240" w:lineRule="auto"/>
        <w:ind w:left="450" w:right="450"/>
        <w:outlineLvl w:val="0"/>
        <w:rPr>
          <w:rFonts w:ascii="Times New Roman" w:eastAsia="Times New Roman" w:hAnsi="Times New Roman" w:cs="Times New Roman"/>
          <w:b/>
          <w:bCs/>
          <w:color w:val="474747"/>
          <w:kern w:val="36"/>
          <w:sz w:val="28"/>
          <w:szCs w:val="28"/>
          <w:lang w:eastAsia="ru-RU"/>
        </w:rPr>
      </w:pPr>
    </w:p>
    <w:p w:rsidR="008E5A5B" w:rsidRPr="000804C9" w:rsidRDefault="008E5A5B" w:rsidP="008E5A5B">
      <w:pPr>
        <w:spacing w:before="450" w:after="450" w:line="240" w:lineRule="auto"/>
        <w:ind w:left="450" w:right="450"/>
        <w:outlineLvl w:val="0"/>
        <w:rPr>
          <w:rFonts w:ascii="Times New Roman" w:eastAsia="Times New Roman" w:hAnsi="Times New Roman" w:cs="Times New Roman"/>
          <w:b/>
          <w:bCs/>
          <w:color w:val="474747"/>
          <w:kern w:val="36"/>
          <w:sz w:val="28"/>
          <w:szCs w:val="28"/>
          <w:lang w:eastAsia="ru-RU"/>
        </w:rPr>
      </w:pPr>
      <w:r w:rsidRPr="000804C9">
        <w:rPr>
          <w:rFonts w:ascii="Times New Roman" w:eastAsia="Times New Roman" w:hAnsi="Times New Roman" w:cs="Times New Roman"/>
          <w:b/>
          <w:bCs/>
          <w:color w:val="474747"/>
          <w:kern w:val="36"/>
          <w:sz w:val="28"/>
          <w:szCs w:val="28"/>
          <w:lang w:eastAsia="ru-RU"/>
        </w:rPr>
        <w:lastRenderedPageBreak/>
        <w:t>Процессуальные основы СМЭ.</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СМЭ в РФ осуществляется на основе и с соблюдением действующего уголовного, гражданского, административного процессуального законодательства, а также приказов и инструкций Министерства здравоохранения и социального развития РФ.</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Врач может быть привлечен к освидетельствованию и экспертизе. За освидетельствование несет ответственность следователь, за экспертизу — врач-эксперт.</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Освидетельствование.</w:t>
      </w:r>
      <w:r w:rsidRPr="000804C9">
        <w:rPr>
          <w:rFonts w:ascii="Times New Roman" w:eastAsia="Times New Roman" w:hAnsi="Times New Roman" w:cs="Times New Roman"/>
          <w:color w:val="424242"/>
          <w:sz w:val="28"/>
          <w:szCs w:val="28"/>
          <w:lang w:eastAsia="ru-RU"/>
        </w:rPr>
        <w:t> Ст. 179 УПК РФ предусматривает освидетельствование, которое является процессуальным действием и представляет со</w:t>
      </w:r>
      <w:r w:rsidRPr="000804C9">
        <w:rPr>
          <w:rFonts w:ascii="Times New Roman" w:eastAsia="Times New Roman" w:hAnsi="Times New Roman" w:cs="Times New Roman"/>
          <w:color w:val="424242"/>
          <w:sz w:val="28"/>
          <w:szCs w:val="28"/>
          <w:lang w:eastAsia="ru-RU"/>
        </w:rPr>
        <w:softHyphen/>
        <w:t>бой вид судебно-следственного осмотра.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xml:space="preserve">Следователю законом предоставлено право </w:t>
      </w:r>
      <w:proofErr w:type="gramStart"/>
      <w:r w:rsidRPr="000804C9">
        <w:rPr>
          <w:rFonts w:ascii="Times New Roman" w:eastAsia="Times New Roman" w:hAnsi="Times New Roman" w:cs="Times New Roman"/>
          <w:color w:val="424242"/>
          <w:sz w:val="28"/>
          <w:szCs w:val="28"/>
          <w:lang w:eastAsia="ru-RU"/>
        </w:rPr>
        <w:t>произвести</w:t>
      </w:r>
      <w:proofErr w:type="gramEnd"/>
      <w:r w:rsidRPr="000804C9">
        <w:rPr>
          <w:rFonts w:ascii="Times New Roman" w:eastAsia="Times New Roman" w:hAnsi="Times New Roman" w:cs="Times New Roman"/>
          <w:color w:val="424242"/>
          <w:sz w:val="28"/>
          <w:szCs w:val="28"/>
          <w:lang w:eastAsia="ru-RU"/>
        </w:rPr>
        <w:t xml:space="preserve"> осви</w:t>
      </w:r>
      <w:r w:rsidRPr="000804C9">
        <w:rPr>
          <w:rFonts w:ascii="Times New Roman" w:eastAsia="Times New Roman" w:hAnsi="Times New Roman" w:cs="Times New Roman"/>
          <w:color w:val="424242"/>
          <w:sz w:val="28"/>
          <w:szCs w:val="28"/>
          <w:lang w:eastAsia="ru-RU"/>
        </w:rPr>
        <w:softHyphen/>
        <w:t>детельствование подозреваемого, обвиняемого, свидетеля или потерпевшего. Освидетельствование производится следователем по различным поводам, например для установления на их теле следов преступления или наличия особых примет (татуировок определенного содержания на определенных местах, рубцов, ка</w:t>
      </w:r>
      <w:r w:rsidRPr="000804C9">
        <w:rPr>
          <w:rFonts w:ascii="Times New Roman" w:eastAsia="Times New Roman" w:hAnsi="Times New Roman" w:cs="Times New Roman"/>
          <w:color w:val="424242"/>
          <w:sz w:val="28"/>
          <w:szCs w:val="28"/>
          <w:lang w:eastAsia="ru-RU"/>
        </w:rPr>
        <w:softHyphen/>
        <w:t>ких-либо надписей, родимых пятен и др.), если для этого не тре</w:t>
      </w:r>
      <w:r w:rsidRPr="000804C9">
        <w:rPr>
          <w:rFonts w:ascii="Times New Roman" w:eastAsia="Times New Roman" w:hAnsi="Times New Roman" w:cs="Times New Roman"/>
          <w:color w:val="424242"/>
          <w:sz w:val="28"/>
          <w:szCs w:val="28"/>
          <w:lang w:eastAsia="ru-RU"/>
        </w:rPr>
        <w:softHyphen/>
        <w:t>буется судебно-медицинской экспертизы. Освидетельствование производится в присутствии понятых, а в некоторых случаях — с участием врача. Если освидетельствование сопровождается обнажением свидетельствуемого лица, то следователь и понятые должны быть того же пола.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Экспертиза.</w:t>
      </w:r>
      <w:r w:rsidRPr="000804C9">
        <w:rPr>
          <w:rFonts w:ascii="Times New Roman" w:eastAsia="Times New Roman" w:hAnsi="Times New Roman" w:cs="Times New Roman"/>
          <w:color w:val="424242"/>
          <w:sz w:val="28"/>
          <w:szCs w:val="28"/>
          <w:lang w:eastAsia="ru-RU"/>
        </w:rPr>
        <w:t> Доказательствами по уголовному делу яв</w:t>
      </w:r>
      <w:r w:rsidRPr="000804C9">
        <w:rPr>
          <w:rFonts w:ascii="Times New Roman" w:eastAsia="Times New Roman" w:hAnsi="Times New Roman" w:cs="Times New Roman"/>
          <w:color w:val="424242"/>
          <w:sz w:val="28"/>
          <w:szCs w:val="28"/>
          <w:lang w:eastAsia="ru-RU"/>
        </w:rPr>
        <w:softHyphen/>
        <w:t>ляются любые фактические сведения, на основе которых суд, прокурор или следователь в порядке, определенном УПК,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В качестве доказательств допускаются: показания свидетеля, потерпевшего, обвиняемого; заключение эксперта, заключение и показания специалиста (введено ФЗ №92 от 4 июля 2003), вещественные доказательства; протоколы следственных и судебных действий; иные документы (ст.74 УПК).</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Экспертиза назначается в тех случаях, когда при дознании, предварительном следствии и при судебном разбирательстве необходимы специальные познания. Экспертиза проводится экспертами соответствующих учреждений, им может быть лицо, обладающее познаниями для дачи заключения (ст. 195 УПК).</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Судебно-медицинская экспертиза производится обычно экс</w:t>
      </w:r>
      <w:r w:rsidRPr="000804C9">
        <w:rPr>
          <w:rFonts w:ascii="Times New Roman" w:eastAsia="Times New Roman" w:hAnsi="Times New Roman" w:cs="Times New Roman"/>
          <w:color w:val="424242"/>
          <w:sz w:val="28"/>
          <w:szCs w:val="28"/>
          <w:lang w:eastAsia="ru-RU"/>
        </w:rPr>
        <w:softHyphen/>
        <w:t>пертами бюро судебно-медицинской экспертизы. Но закон пре</w:t>
      </w:r>
      <w:r w:rsidRPr="000804C9">
        <w:rPr>
          <w:rFonts w:ascii="Times New Roman" w:eastAsia="Times New Roman" w:hAnsi="Times New Roman" w:cs="Times New Roman"/>
          <w:color w:val="424242"/>
          <w:sz w:val="28"/>
          <w:szCs w:val="28"/>
          <w:lang w:eastAsia="ru-RU"/>
        </w:rPr>
        <w:softHyphen/>
        <w:t xml:space="preserve">дусматривает также и то, что экспертом может быть назначен любой врач, обладающий </w:t>
      </w:r>
      <w:r w:rsidRPr="000804C9">
        <w:rPr>
          <w:rFonts w:ascii="Times New Roman" w:eastAsia="Times New Roman" w:hAnsi="Times New Roman" w:cs="Times New Roman"/>
          <w:color w:val="424242"/>
          <w:sz w:val="28"/>
          <w:szCs w:val="28"/>
          <w:lang w:eastAsia="ru-RU"/>
        </w:rPr>
        <w:lastRenderedPageBreak/>
        <w:t>необходимыми познаниями для про</w:t>
      </w:r>
      <w:r w:rsidRPr="000804C9">
        <w:rPr>
          <w:rFonts w:ascii="Times New Roman" w:eastAsia="Times New Roman" w:hAnsi="Times New Roman" w:cs="Times New Roman"/>
          <w:color w:val="424242"/>
          <w:sz w:val="28"/>
          <w:szCs w:val="28"/>
          <w:lang w:eastAsia="ru-RU"/>
        </w:rPr>
        <w:softHyphen/>
        <w:t>ведения судебно-медицинской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Судебно-медицинская экспертиза - это предусмотренное и регламентированное законом, проводимое врачом научно-практическое исследование конкретных объектов, предпринимаемое для решения конкретных медицинских и медико-биологических вопросов</w:t>
      </w:r>
      <w:proofErr w:type="gramStart"/>
      <w:r w:rsidRPr="000804C9">
        <w:rPr>
          <w:rFonts w:ascii="Times New Roman" w:eastAsia="Times New Roman" w:hAnsi="Times New Roman" w:cs="Times New Roman"/>
          <w:color w:val="424242"/>
          <w:sz w:val="28"/>
          <w:szCs w:val="28"/>
          <w:lang w:eastAsia="ru-RU"/>
        </w:rPr>
        <w:t>.</w:t>
      </w:r>
      <w:proofErr w:type="gramEnd"/>
      <w:r w:rsidRPr="000804C9">
        <w:rPr>
          <w:rFonts w:ascii="Times New Roman" w:eastAsia="Times New Roman" w:hAnsi="Times New Roman" w:cs="Times New Roman"/>
          <w:color w:val="424242"/>
          <w:sz w:val="28"/>
          <w:szCs w:val="28"/>
          <w:lang w:eastAsia="ru-RU"/>
        </w:rPr>
        <w:t xml:space="preserve"> </w:t>
      </w:r>
      <w:proofErr w:type="gramStart"/>
      <w:r w:rsidRPr="000804C9">
        <w:rPr>
          <w:rFonts w:ascii="Times New Roman" w:eastAsia="Times New Roman" w:hAnsi="Times New Roman" w:cs="Times New Roman"/>
          <w:color w:val="424242"/>
          <w:sz w:val="28"/>
          <w:szCs w:val="28"/>
          <w:lang w:eastAsia="ru-RU"/>
        </w:rPr>
        <w:t>в</w:t>
      </w:r>
      <w:proofErr w:type="gramEnd"/>
      <w:r w:rsidRPr="000804C9">
        <w:rPr>
          <w:rFonts w:ascii="Times New Roman" w:eastAsia="Times New Roman" w:hAnsi="Times New Roman" w:cs="Times New Roman"/>
          <w:color w:val="424242"/>
          <w:sz w:val="28"/>
          <w:szCs w:val="28"/>
          <w:lang w:eastAsia="ru-RU"/>
        </w:rPr>
        <w:t>озникающих при проведении конкретного дознания, предварительного следствия и судебного разбирательства.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Порядок назначения экспертизы.</w:t>
      </w:r>
      <w:r w:rsidRPr="000804C9">
        <w:rPr>
          <w:rFonts w:ascii="Times New Roman" w:eastAsia="Times New Roman" w:hAnsi="Times New Roman" w:cs="Times New Roman"/>
          <w:color w:val="424242"/>
          <w:sz w:val="28"/>
          <w:szCs w:val="28"/>
          <w:lang w:eastAsia="ru-RU"/>
        </w:rPr>
        <w:t> Если возникает необходи</w:t>
      </w:r>
      <w:r w:rsidRPr="000804C9">
        <w:rPr>
          <w:rFonts w:ascii="Times New Roman" w:eastAsia="Times New Roman" w:hAnsi="Times New Roman" w:cs="Times New Roman"/>
          <w:color w:val="424242"/>
          <w:sz w:val="28"/>
          <w:szCs w:val="28"/>
          <w:lang w:eastAsia="ru-RU"/>
        </w:rPr>
        <w:softHyphen/>
        <w:t>мость в проведении экспертизы, следователь выносит постанов</w:t>
      </w:r>
      <w:r w:rsidRPr="000804C9">
        <w:rPr>
          <w:rFonts w:ascii="Times New Roman" w:eastAsia="Times New Roman" w:hAnsi="Times New Roman" w:cs="Times New Roman"/>
          <w:color w:val="424242"/>
          <w:sz w:val="28"/>
          <w:szCs w:val="28"/>
          <w:lang w:eastAsia="ru-RU"/>
        </w:rPr>
        <w:softHyphen/>
        <w:t>ление, в котором указываются: основания для назначения экс</w:t>
      </w:r>
      <w:r w:rsidRPr="000804C9">
        <w:rPr>
          <w:rFonts w:ascii="Times New Roman" w:eastAsia="Times New Roman" w:hAnsi="Times New Roman" w:cs="Times New Roman"/>
          <w:color w:val="424242"/>
          <w:sz w:val="28"/>
          <w:szCs w:val="28"/>
          <w:lang w:eastAsia="ru-RU"/>
        </w:rPr>
        <w:softHyphen/>
        <w:t>пертизы, ФИО эксперта или наименование учреждения, в котором должна быть произведена экспертиза; вопросы, постав</w:t>
      </w:r>
      <w:r w:rsidRPr="000804C9">
        <w:rPr>
          <w:rFonts w:ascii="Times New Roman" w:eastAsia="Times New Roman" w:hAnsi="Times New Roman" w:cs="Times New Roman"/>
          <w:color w:val="424242"/>
          <w:sz w:val="28"/>
          <w:szCs w:val="28"/>
          <w:lang w:eastAsia="ru-RU"/>
        </w:rPr>
        <w:softHyphen/>
        <w:t>ленные перед экспертом; материалы, предоставляемые в распо</w:t>
      </w:r>
      <w:r w:rsidRPr="000804C9">
        <w:rPr>
          <w:rFonts w:ascii="Times New Roman" w:eastAsia="Times New Roman" w:hAnsi="Times New Roman" w:cs="Times New Roman"/>
          <w:color w:val="424242"/>
          <w:sz w:val="28"/>
          <w:szCs w:val="28"/>
          <w:lang w:eastAsia="ru-RU"/>
        </w:rPr>
        <w:softHyphen/>
        <w:t>ряжение эксперта. До назначения эксперта следователь выясня</w:t>
      </w:r>
      <w:r w:rsidRPr="000804C9">
        <w:rPr>
          <w:rFonts w:ascii="Times New Roman" w:eastAsia="Times New Roman" w:hAnsi="Times New Roman" w:cs="Times New Roman"/>
          <w:color w:val="424242"/>
          <w:sz w:val="28"/>
          <w:szCs w:val="28"/>
          <w:lang w:eastAsia="ru-RU"/>
        </w:rPr>
        <w:softHyphen/>
        <w:t>ет необходимые данные о его специальности и компетентности (ст. 195 УПК РФ).</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Большую роль при назначении экспертизы играет правиль</w:t>
      </w:r>
      <w:r w:rsidRPr="000804C9">
        <w:rPr>
          <w:rFonts w:ascii="Times New Roman" w:eastAsia="Times New Roman" w:hAnsi="Times New Roman" w:cs="Times New Roman"/>
          <w:color w:val="424242"/>
          <w:sz w:val="28"/>
          <w:szCs w:val="28"/>
          <w:lang w:eastAsia="ru-RU"/>
        </w:rPr>
        <w:softHyphen/>
        <w:t>ное формулирование вопросов в постановлении, которые следо</w:t>
      </w:r>
      <w:r w:rsidRPr="000804C9">
        <w:rPr>
          <w:rFonts w:ascii="Times New Roman" w:eastAsia="Times New Roman" w:hAnsi="Times New Roman" w:cs="Times New Roman"/>
          <w:color w:val="424242"/>
          <w:sz w:val="28"/>
          <w:szCs w:val="28"/>
          <w:lang w:eastAsia="ru-RU"/>
        </w:rPr>
        <w:softHyphen/>
        <w:t>ватель ставит на разрешение экспертов. Их характер зависит от объекта экспертизы и специфических особенностей, подлежа</w:t>
      </w:r>
      <w:r w:rsidRPr="000804C9">
        <w:rPr>
          <w:rFonts w:ascii="Times New Roman" w:eastAsia="Times New Roman" w:hAnsi="Times New Roman" w:cs="Times New Roman"/>
          <w:color w:val="424242"/>
          <w:sz w:val="28"/>
          <w:szCs w:val="28"/>
          <w:lang w:eastAsia="ru-RU"/>
        </w:rPr>
        <w:softHyphen/>
        <w:t>щих выяснению при различных обстоятельствах дела. Если при формулировании во</w:t>
      </w:r>
      <w:r w:rsidRPr="000804C9">
        <w:rPr>
          <w:rFonts w:ascii="Times New Roman" w:eastAsia="Times New Roman" w:hAnsi="Times New Roman" w:cs="Times New Roman"/>
          <w:color w:val="424242"/>
          <w:sz w:val="28"/>
          <w:szCs w:val="28"/>
          <w:lang w:eastAsia="ru-RU"/>
        </w:rPr>
        <w:softHyphen/>
        <w:t>просов у следователя возникают затруднения, то ему целесооб</w:t>
      </w:r>
      <w:r w:rsidRPr="000804C9">
        <w:rPr>
          <w:rFonts w:ascii="Times New Roman" w:eastAsia="Times New Roman" w:hAnsi="Times New Roman" w:cs="Times New Roman"/>
          <w:color w:val="424242"/>
          <w:sz w:val="28"/>
          <w:szCs w:val="28"/>
          <w:lang w:eastAsia="ru-RU"/>
        </w:rPr>
        <w:softHyphen/>
        <w:t>разно предварительно проконсультироваться со специалистом в области судебной медицины или даже с тем экспертом, которо</w:t>
      </w:r>
      <w:r w:rsidRPr="000804C9">
        <w:rPr>
          <w:rFonts w:ascii="Times New Roman" w:eastAsia="Times New Roman" w:hAnsi="Times New Roman" w:cs="Times New Roman"/>
          <w:color w:val="424242"/>
          <w:sz w:val="28"/>
          <w:szCs w:val="28"/>
          <w:lang w:eastAsia="ru-RU"/>
        </w:rPr>
        <w:softHyphen/>
        <w:t>му предполагается поручить производство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 соответствии со ст.198 УПК РФ при назначении и производстве СЭ потерпевший, подозреваемый, обвиняемый и его защитник вправе: знакомиться с постановлением о назначении СМЭ, заявлять отвод эксперту, ходатайствовать о производстве экспертизы в другом учреждении, присутствовать с разрешения следователя при производстве СМЭ, знакомиться с заключением эксперта.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Обязательное проведение экспертизы</w:t>
      </w:r>
      <w:r w:rsidRPr="000804C9">
        <w:rPr>
          <w:rFonts w:ascii="Times New Roman" w:eastAsia="Times New Roman" w:hAnsi="Times New Roman" w:cs="Times New Roman"/>
          <w:color w:val="424242"/>
          <w:sz w:val="28"/>
          <w:szCs w:val="28"/>
          <w:lang w:eastAsia="ru-RU"/>
        </w:rPr>
        <w:t> (ст. 196 УПК РФ) необходимо в случаях установления: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1) причин смерти</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2) характера и степени вреда, причиненного здоровью;</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3) психического или физического состояния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lastRenderedPageBreak/>
        <w:t>4) психического или физического состояния потерпевшего в случаях, когда возникает сомнение в их способности правильно воспринимать обстоятельства, имеющие значение для дела, и давать показания;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5) возраста обвиняемого, подозреваемого и по</w:t>
      </w:r>
      <w:r w:rsidRPr="000804C9">
        <w:rPr>
          <w:rFonts w:ascii="Times New Roman" w:eastAsia="Times New Roman" w:hAnsi="Times New Roman" w:cs="Times New Roman"/>
          <w:color w:val="424242"/>
          <w:sz w:val="28"/>
          <w:szCs w:val="28"/>
          <w:lang w:eastAsia="ru-RU"/>
        </w:rPr>
        <w:softHyphen/>
        <w:t>терпевшего, когда это имеет значение для дела, а документы о возрасте отсутствуют или вызывают сомнение.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Обязанности и права эксперта.</w:t>
      </w:r>
      <w:r w:rsidRPr="000804C9">
        <w:rPr>
          <w:rFonts w:ascii="Times New Roman" w:eastAsia="Times New Roman" w:hAnsi="Times New Roman" w:cs="Times New Roman"/>
          <w:color w:val="424242"/>
          <w:sz w:val="28"/>
          <w:szCs w:val="28"/>
          <w:lang w:eastAsia="ru-RU"/>
        </w:rPr>
        <w:t> Врач, назначенный экспер</w:t>
      </w:r>
      <w:r w:rsidRPr="000804C9">
        <w:rPr>
          <w:rFonts w:ascii="Times New Roman" w:eastAsia="Times New Roman" w:hAnsi="Times New Roman" w:cs="Times New Roman"/>
          <w:color w:val="424242"/>
          <w:sz w:val="28"/>
          <w:szCs w:val="28"/>
          <w:lang w:eastAsia="ru-RU"/>
        </w:rPr>
        <w:softHyphen/>
        <w:t>том, обязан явиться по вызову лица, проводящего дознание, следователя, прокурора и суда и дать объективное заключение по поставленным перед ним вопросам (ст. 57 УПК РФ).</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 имеет право:</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1) знакомиться с материалами дела, относящимися к прове</w:t>
      </w:r>
      <w:r w:rsidRPr="000804C9">
        <w:rPr>
          <w:rFonts w:ascii="Times New Roman" w:eastAsia="Times New Roman" w:hAnsi="Times New Roman" w:cs="Times New Roman"/>
          <w:color w:val="424242"/>
          <w:sz w:val="28"/>
          <w:szCs w:val="28"/>
          <w:lang w:eastAsia="ru-RU"/>
        </w:rPr>
        <w:softHyphen/>
        <w:t>дению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2) заявлять ходатайства о предоставлении ему дополнитель</w:t>
      </w:r>
      <w:r w:rsidRPr="000804C9">
        <w:rPr>
          <w:rFonts w:ascii="Times New Roman" w:eastAsia="Times New Roman" w:hAnsi="Times New Roman" w:cs="Times New Roman"/>
          <w:color w:val="424242"/>
          <w:sz w:val="28"/>
          <w:szCs w:val="28"/>
          <w:lang w:eastAsia="ru-RU"/>
        </w:rPr>
        <w:softHyphen/>
        <w:t>ных материалов, необходимых для дачи заключения;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3) с разрешения лица, производящего дознание, следователя, прокурора или суда присутствовать при допросах и других след</w:t>
      </w:r>
      <w:r w:rsidRPr="000804C9">
        <w:rPr>
          <w:rFonts w:ascii="Times New Roman" w:eastAsia="Times New Roman" w:hAnsi="Times New Roman" w:cs="Times New Roman"/>
          <w:color w:val="424242"/>
          <w:sz w:val="28"/>
          <w:szCs w:val="28"/>
          <w:lang w:eastAsia="ru-RU"/>
        </w:rPr>
        <w:softHyphen/>
        <w:t xml:space="preserve">ственных и судебных действиях и задавать </w:t>
      </w:r>
      <w:proofErr w:type="gramStart"/>
      <w:r w:rsidRPr="000804C9">
        <w:rPr>
          <w:rFonts w:ascii="Times New Roman" w:eastAsia="Times New Roman" w:hAnsi="Times New Roman" w:cs="Times New Roman"/>
          <w:color w:val="424242"/>
          <w:sz w:val="28"/>
          <w:szCs w:val="28"/>
          <w:lang w:eastAsia="ru-RU"/>
        </w:rPr>
        <w:t>допрашиваемым</w:t>
      </w:r>
      <w:proofErr w:type="gramEnd"/>
      <w:r w:rsidRPr="000804C9">
        <w:rPr>
          <w:rFonts w:ascii="Times New Roman" w:eastAsia="Times New Roman" w:hAnsi="Times New Roman" w:cs="Times New Roman"/>
          <w:color w:val="424242"/>
          <w:sz w:val="28"/>
          <w:szCs w:val="28"/>
          <w:lang w:eastAsia="ru-RU"/>
        </w:rPr>
        <w:t xml:space="preserve"> во</w:t>
      </w:r>
      <w:r w:rsidRPr="000804C9">
        <w:rPr>
          <w:rFonts w:ascii="Times New Roman" w:eastAsia="Times New Roman" w:hAnsi="Times New Roman" w:cs="Times New Roman"/>
          <w:color w:val="424242"/>
          <w:sz w:val="28"/>
          <w:szCs w:val="28"/>
          <w:lang w:eastAsia="ru-RU"/>
        </w:rPr>
        <w:softHyphen/>
        <w:t>просы, относящиеся к предмету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4) отказаться от дачи заключения по вопросам</w:t>
      </w:r>
      <w:proofErr w:type="gramStart"/>
      <w:r w:rsidRPr="000804C9">
        <w:rPr>
          <w:rFonts w:ascii="Times New Roman" w:eastAsia="Times New Roman" w:hAnsi="Times New Roman" w:cs="Times New Roman"/>
          <w:color w:val="424242"/>
          <w:sz w:val="28"/>
          <w:szCs w:val="28"/>
          <w:lang w:eastAsia="ru-RU"/>
        </w:rPr>
        <w:t xml:space="preserve"> ,</w:t>
      </w:r>
      <w:proofErr w:type="gramEnd"/>
      <w:r w:rsidRPr="000804C9">
        <w:rPr>
          <w:rFonts w:ascii="Times New Roman" w:eastAsia="Times New Roman" w:hAnsi="Times New Roman" w:cs="Times New Roman"/>
          <w:color w:val="424242"/>
          <w:sz w:val="28"/>
          <w:szCs w:val="28"/>
          <w:lang w:eastAsia="ru-RU"/>
        </w:rPr>
        <w:t xml:space="preserve"> выходящим за пределы специальных знаний и в случаях когда представленные материалы недостаточны для дачи заключения.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 может получать материалы только от следователя. Следователь должен сообщить обвиняемому, какие материалы он предоставляет эксперту для исследования, и узнать, нет ли у него каких-либо дополнительных материалов для предоставле</w:t>
      </w:r>
      <w:r w:rsidRPr="000804C9">
        <w:rPr>
          <w:rFonts w:ascii="Times New Roman" w:eastAsia="Times New Roman" w:hAnsi="Times New Roman" w:cs="Times New Roman"/>
          <w:color w:val="424242"/>
          <w:sz w:val="28"/>
          <w:szCs w:val="28"/>
          <w:lang w:eastAsia="ru-RU"/>
        </w:rPr>
        <w:softHyphen/>
        <w:t>ния их эксперту. Обвиняемый имеет право возбудить ходатайст</w:t>
      </w:r>
      <w:r w:rsidRPr="000804C9">
        <w:rPr>
          <w:rFonts w:ascii="Times New Roman" w:eastAsia="Times New Roman" w:hAnsi="Times New Roman" w:cs="Times New Roman"/>
          <w:color w:val="424242"/>
          <w:sz w:val="28"/>
          <w:szCs w:val="28"/>
          <w:lang w:eastAsia="ru-RU"/>
        </w:rPr>
        <w:softHyphen/>
        <w:t>во об истребовании дополнительных материалов, необходимых для представления экспертизе. Эксперт может предварительно просмотреть со следователем материалы, собранные для экспер</w:t>
      </w:r>
      <w:r w:rsidRPr="000804C9">
        <w:rPr>
          <w:rFonts w:ascii="Times New Roman" w:eastAsia="Times New Roman" w:hAnsi="Times New Roman" w:cs="Times New Roman"/>
          <w:color w:val="424242"/>
          <w:sz w:val="28"/>
          <w:szCs w:val="28"/>
          <w:lang w:eastAsia="ru-RU"/>
        </w:rPr>
        <w:softHyphen/>
        <w:t>тизы, и установить, достаточны ли они для дачи заключения.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При проведении экспертиз комиссией экспертов каждый из судебно-медицинских экспертов сохраняет полную процессуальную самостоятельность. Эксперты имеют право совещаться в процессе проведения исследований. Если эксперты пришли к общему заключению, то оно подписывается всеми экспертами. При несогласии одного из них с какими-то отдельными положениями он излагает свое особое мнение и подписывается под ним. При значительных разногласиях каждый эксперт делает свое собственное заключение.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lastRenderedPageBreak/>
        <w:t>Эксперт может получать материалы только от следователя. Следователь должен сообщить обвиняемому, какие материалы он предоставляет эксперту для исследования, и узнать, нет ли у него каких-либо дополнительных материалов для предоставле</w:t>
      </w:r>
      <w:r w:rsidRPr="000804C9">
        <w:rPr>
          <w:rFonts w:ascii="Times New Roman" w:eastAsia="Times New Roman" w:hAnsi="Times New Roman" w:cs="Times New Roman"/>
          <w:color w:val="424242"/>
          <w:sz w:val="28"/>
          <w:szCs w:val="28"/>
          <w:lang w:eastAsia="ru-RU"/>
        </w:rPr>
        <w:softHyphen/>
        <w:t>ния их эксперту. Обвиняемый имеет право возбудить ходатайст</w:t>
      </w:r>
      <w:r w:rsidRPr="000804C9">
        <w:rPr>
          <w:rFonts w:ascii="Times New Roman" w:eastAsia="Times New Roman" w:hAnsi="Times New Roman" w:cs="Times New Roman"/>
          <w:color w:val="424242"/>
          <w:sz w:val="28"/>
          <w:szCs w:val="28"/>
          <w:lang w:eastAsia="ru-RU"/>
        </w:rPr>
        <w:softHyphen/>
        <w:t>во об истребовании дополнительных материалов, необходимых для представления экспертизе. Эксперт может предварительно просмотреть со следователем материалы, собранные для экспер</w:t>
      </w:r>
      <w:r w:rsidRPr="000804C9">
        <w:rPr>
          <w:rFonts w:ascii="Times New Roman" w:eastAsia="Times New Roman" w:hAnsi="Times New Roman" w:cs="Times New Roman"/>
          <w:color w:val="424242"/>
          <w:sz w:val="28"/>
          <w:szCs w:val="28"/>
          <w:lang w:eastAsia="ru-RU"/>
        </w:rPr>
        <w:softHyphen/>
        <w:t>тизы, и установить, достаточны ли они для дачи заключения.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 xml:space="preserve">Производство экспертизы вне экспертного </w:t>
      </w:r>
      <w:proofErr w:type="spellStart"/>
      <w:r w:rsidRPr="000804C9">
        <w:rPr>
          <w:rFonts w:ascii="Times New Roman" w:eastAsia="Times New Roman" w:hAnsi="Times New Roman" w:cs="Times New Roman"/>
          <w:b/>
          <w:bCs/>
          <w:color w:val="424242"/>
          <w:sz w:val="28"/>
          <w:szCs w:val="28"/>
          <w:lang w:eastAsia="ru-RU"/>
        </w:rPr>
        <w:t>учреждения</w:t>
      </w:r>
      <w:proofErr w:type="gramStart"/>
      <w:r w:rsidRPr="000804C9">
        <w:rPr>
          <w:rFonts w:ascii="Times New Roman" w:eastAsia="Times New Roman" w:hAnsi="Times New Roman" w:cs="Times New Roman"/>
          <w:b/>
          <w:bCs/>
          <w:color w:val="424242"/>
          <w:sz w:val="28"/>
          <w:szCs w:val="28"/>
          <w:lang w:eastAsia="ru-RU"/>
        </w:rPr>
        <w:t>.</w:t>
      </w:r>
      <w:r w:rsidRPr="000804C9">
        <w:rPr>
          <w:rFonts w:ascii="Times New Roman" w:eastAsia="Times New Roman" w:hAnsi="Times New Roman" w:cs="Times New Roman"/>
          <w:color w:val="424242"/>
          <w:sz w:val="28"/>
          <w:szCs w:val="28"/>
          <w:lang w:eastAsia="ru-RU"/>
        </w:rPr>
        <w:t>П</w:t>
      </w:r>
      <w:proofErr w:type="gramEnd"/>
      <w:r w:rsidRPr="000804C9">
        <w:rPr>
          <w:rFonts w:ascii="Times New Roman" w:eastAsia="Times New Roman" w:hAnsi="Times New Roman" w:cs="Times New Roman"/>
          <w:color w:val="424242"/>
          <w:sz w:val="28"/>
          <w:szCs w:val="28"/>
          <w:lang w:eastAsia="ru-RU"/>
        </w:rPr>
        <w:t>ри</w:t>
      </w:r>
      <w:proofErr w:type="spellEnd"/>
      <w:r w:rsidRPr="000804C9">
        <w:rPr>
          <w:rFonts w:ascii="Times New Roman" w:eastAsia="Times New Roman" w:hAnsi="Times New Roman" w:cs="Times New Roman"/>
          <w:color w:val="424242"/>
          <w:sz w:val="28"/>
          <w:szCs w:val="28"/>
          <w:lang w:eastAsia="ru-RU"/>
        </w:rPr>
        <w:t xml:space="preserve"> проведении экспертизы вне экспертного учреждения следова</w:t>
      </w:r>
      <w:r w:rsidRPr="000804C9">
        <w:rPr>
          <w:rFonts w:ascii="Times New Roman" w:eastAsia="Times New Roman" w:hAnsi="Times New Roman" w:cs="Times New Roman"/>
          <w:color w:val="424242"/>
          <w:sz w:val="28"/>
          <w:szCs w:val="28"/>
          <w:lang w:eastAsia="ru-RU"/>
        </w:rPr>
        <w:softHyphen/>
        <w:t>тель выносит постановление о назначении экспертизы, вызыва</w:t>
      </w:r>
      <w:r w:rsidRPr="000804C9">
        <w:rPr>
          <w:rFonts w:ascii="Times New Roman" w:eastAsia="Times New Roman" w:hAnsi="Times New Roman" w:cs="Times New Roman"/>
          <w:color w:val="424242"/>
          <w:sz w:val="28"/>
          <w:szCs w:val="28"/>
          <w:lang w:eastAsia="ru-RU"/>
        </w:rPr>
        <w:softHyphen/>
        <w:t>ет к себе лицо, которому поручается экспертиза, удостоверяется в его личности, специальности и компетентности, устанавливает отношение эксперта к обвиняемому, подозреваемому, потер</w:t>
      </w:r>
      <w:r w:rsidRPr="000804C9">
        <w:rPr>
          <w:rFonts w:ascii="Times New Roman" w:eastAsia="Times New Roman" w:hAnsi="Times New Roman" w:cs="Times New Roman"/>
          <w:color w:val="424242"/>
          <w:sz w:val="28"/>
          <w:szCs w:val="28"/>
          <w:lang w:eastAsia="ru-RU"/>
        </w:rPr>
        <w:softHyphen/>
        <w:t>певшему и проверяет, нет ли оснований к отводу эксперта (</w:t>
      </w:r>
      <w:proofErr w:type="spellStart"/>
      <w:r w:rsidRPr="000804C9">
        <w:rPr>
          <w:rFonts w:ascii="Times New Roman" w:eastAsia="Times New Roman" w:hAnsi="Times New Roman" w:cs="Times New Roman"/>
          <w:color w:val="424242"/>
          <w:sz w:val="28"/>
          <w:szCs w:val="28"/>
          <w:lang w:eastAsia="ru-RU"/>
        </w:rPr>
        <w:t>ст</w:t>
      </w:r>
      <w:proofErr w:type="spellEnd"/>
      <w:r w:rsidRPr="000804C9">
        <w:rPr>
          <w:rFonts w:ascii="Times New Roman" w:eastAsia="Times New Roman" w:hAnsi="Times New Roman" w:cs="Times New Roman"/>
          <w:color w:val="424242"/>
          <w:sz w:val="28"/>
          <w:szCs w:val="28"/>
          <w:lang w:eastAsia="ru-RU"/>
        </w:rPr>
        <w:t xml:space="preserve"> 199. </w:t>
      </w:r>
      <w:proofErr w:type="gramStart"/>
      <w:r w:rsidRPr="000804C9">
        <w:rPr>
          <w:rFonts w:ascii="Times New Roman" w:eastAsia="Times New Roman" w:hAnsi="Times New Roman" w:cs="Times New Roman"/>
          <w:color w:val="424242"/>
          <w:sz w:val="28"/>
          <w:szCs w:val="28"/>
          <w:lang w:eastAsia="ru-RU"/>
        </w:rPr>
        <w:t>УПК).</w:t>
      </w:r>
      <w:proofErr w:type="gramEnd"/>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Следователь вручает эксперту постановление о назначении экспертизы, разъясняет ему права и обязанности, предусмотрен</w:t>
      </w:r>
      <w:r w:rsidRPr="000804C9">
        <w:rPr>
          <w:rFonts w:ascii="Times New Roman" w:eastAsia="Times New Roman" w:hAnsi="Times New Roman" w:cs="Times New Roman"/>
          <w:color w:val="424242"/>
          <w:sz w:val="28"/>
          <w:szCs w:val="28"/>
          <w:lang w:eastAsia="ru-RU"/>
        </w:rPr>
        <w:softHyphen/>
        <w:t>ные ст. 57 УПК РФ, и предупреждает об ответственности за дачу заведомо ложного заключения и за разглашение данных предварительного расследования. Обо всем этом следователь де</w:t>
      </w:r>
      <w:r w:rsidRPr="000804C9">
        <w:rPr>
          <w:rFonts w:ascii="Times New Roman" w:eastAsia="Times New Roman" w:hAnsi="Times New Roman" w:cs="Times New Roman"/>
          <w:color w:val="424242"/>
          <w:sz w:val="28"/>
          <w:szCs w:val="28"/>
          <w:lang w:eastAsia="ru-RU"/>
        </w:rPr>
        <w:softHyphen/>
        <w:t>лает отметку в постановлении о назначении экспертизы, которая удостоверяется подписью эксперта.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Допрос эксперта.</w:t>
      </w:r>
      <w:r w:rsidRPr="000804C9">
        <w:rPr>
          <w:rFonts w:ascii="Times New Roman" w:eastAsia="Times New Roman" w:hAnsi="Times New Roman" w:cs="Times New Roman"/>
          <w:color w:val="424242"/>
          <w:sz w:val="28"/>
          <w:szCs w:val="28"/>
          <w:lang w:eastAsia="ru-RU"/>
        </w:rPr>
        <w:t> Следователь имеет право по собственной инициативе или по ходатайству подозреваемого, обвиняемого, его защитника допросить эксперта для разъяснения или дополнения данного заключения. Допрос эксперта до предоставления им заключения не допускается (ст.205 УПК РФ). При допросе эксперта составляется про</w:t>
      </w:r>
      <w:r w:rsidRPr="000804C9">
        <w:rPr>
          <w:rFonts w:ascii="Times New Roman" w:eastAsia="Times New Roman" w:hAnsi="Times New Roman" w:cs="Times New Roman"/>
          <w:color w:val="424242"/>
          <w:sz w:val="28"/>
          <w:szCs w:val="28"/>
          <w:lang w:eastAsia="ru-RU"/>
        </w:rPr>
        <w:softHyphen/>
        <w:t>токол с соблюдением требований ст.166 и 167.</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О</w:t>
      </w:r>
      <w:r w:rsidRPr="000804C9">
        <w:rPr>
          <w:rFonts w:ascii="Times New Roman" w:eastAsia="Times New Roman" w:hAnsi="Times New Roman" w:cs="Times New Roman"/>
          <w:b/>
          <w:bCs/>
          <w:i/>
          <w:iCs/>
          <w:color w:val="424242"/>
          <w:sz w:val="28"/>
          <w:szCs w:val="28"/>
          <w:lang w:eastAsia="ru-RU"/>
        </w:rPr>
        <w:t>твод эксперта.</w:t>
      </w:r>
      <w:r w:rsidRPr="000804C9">
        <w:rPr>
          <w:rFonts w:ascii="Times New Roman" w:eastAsia="Times New Roman" w:hAnsi="Times New Roman" w:cs="Times New Roman"/>
          <w:color w:val="424242"/>
          <w:sz w:val="28"/>
          <w:szCs w:val="28"/>
          <w:lang w:eastAsia="ru-RU"/>
        </w:rPr>
        <w:t> Эксперту может быть заявлен отвод (ст. 70 УПК РФ). Эксперт не может принимать участия в произ</w:t>
      </w:r>
      <w:r w:rsidRPr="000804C9">
        <w:rPr>
          <w:rFonts w:ascii="Times New Roman" w:eastAsia="Times New Roman" w:hAnsi="Times New Roman" w:cs="Times New Roman"/>
          <w:color w:val="424242"/>
          <w:sz w:val="28"/>
          <w:szCs w:val="28"/>
          <w:lang w:eastAsia="ru-RU"/>
        </w:rPr>
        <w:softHyphen/>
        <w:t>водстве по делу в следующих случаях:</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xml:space="preserve">1) если он является потерпевшим, гражданским истцом, гражданским ответчиком, свидетелем, а </w:t>
      </w:r>
      <w:proofErr w:type="gramStart"/>
      <w:r w:rsidRPr="000804C9">
        <w:rPr>
          <w:rFonts w:ascii="Times New Roman" w:eastAsia="Times New Roman" w:hAnsi="Times New Roman" w:cs="Times New Roman"/>
          <w:color w:val="424242"/>
          <w:sz w:val="28"/>
          <w:szCs w:val="28"/>
          <w:lang w:eastAsia="ru-RU"/>
        </w:rPr>
        <w:t>также</w:t>
      </w:r>
      <w:proofErr w:type="gramEnd"/>
      <w:r w:rsidRPr="000804C9">
        <w:rPr>
          <w:rFonts w:ascii="Times New Roman" w:eastAsia="Times New Roman" w:hAnsi="Times New Roman" w:cs="Times New Roman"/>
          <w:color w:val="424242"/>
          <w:sz w:val="28"/>
          <w:szCs w:val="28"/>
          <w:lang w:eastAsia="ru-RU"/>
        </w:rPr>
        <w:t xml:space="preserve"> если он участво</w:t>
      </w:r>
      <w:r w:rsidRPr="000804C9">
        <w:rPr>
          <w:rFonts w:ascii="Times New Roman" w:eastAsia="Times New Roman" w:hAnsi="Times New Roman" w:cs="Times New Roman"/>
          <w:color w:val="424242"/>
          <w:sz w:val="28"/>
          <w:szCs w:val="28"/>
          <w:lang w:eastAsia="ru-RU"/>
        </w:rPr>
        <w:softHyphen/>
        <w:t>вал в данном деле в качестве переводчика, лица, производив</w:t>
      </w:r>
      <w:r w:rsidRPr="000804C9">
        <w:rPr>
          <w:rFonts w:ascii="Times New Roman" w:eastAsia="Times New Roman" w:hAnsi="Times New Roman" w:cs="Times New Roman"/>
          <w:color w:val="424242"/>
          <w:sz w:val="28"/>
          <w:szCs w:val="28"/>
          <w:lang w:eastAsia="ru-RU"/>
        </w:rPr>
        <w:softHyphen/>
        <w:t>шего дознание, следователя, обвинителя, защитника, законного представителя обвиняемого, представителя потерпевшего, граж</w:t>
      </w:r>
      <w:r w:rsidRPr="000804C9">
        <w:rPr>
          <w:rFonts w:ascii="Times New Roman" w:eastAsia="Times New Roman" w:hAnsi="Times New Roman" w:cs="Times New Roman"/>
          <w:color w:val="424242"/>
          <w:sz w:val="28"/>
          <w:szCs w:val="28"/>
          <w:lang w:eastAsia="ru-RU"/>
        </w:rPr>
        <w:softHyphen/>
        <w:t>данского истца или гражданского ответчика;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lastRenderedPageBreak/>
        <w:t>2) если он является родственником любого из участников производства по данному уголовному делу;</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3) если имеются иные обстоятельства, дающие основание считать, что эксперт лично, прямо или косвенно заинтересован в этом деле;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4) если он находился или находится в служебной или иной зависимости от обвиняемого, потерпевшего, гражданского истца или гражданского ответчика;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5) если он производил по данному делу ревизию, материалы которой послужили основанием к возбуждению уголовного дела;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6) в случае, когда обнаружится его некомпетентность.</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xml:space="preserve">Предыдущее </w:t>
      </w:r>
      <w:proofErr w:type="spellStart"/>
      <w:r w:rsidRPr="000804C9">
        <w:rPr>
          <w:rFonts w:ascii="Times New Roman" w:eastAsia="Times New Roman" w:hAnsi="Times New Roman" w:cs="Times New Roman"/>
          <w:color w:val="424242"/>
          <w:sz w:val="28"/>
          <w:szCs w:val="28"/>
          <w:lang w:eastAsia="ru-RU"/>
        </w:rPr>
        <w:t>кго</w:t>
      </w:r>
      <w:proofErr w:type="spellEnd"/>
      <w:r w:rsidRPr="000804C9">
        <w:rPr>
          <w:rFonts w:ascii="Times New Roman" w:eastAsia="Times New Roman" w:hAnsi="Times New Roman" w:cs="Times New Roman"/>
          <w:color w:val="424242"/>
          <w:sz w:val="28"/>
          <w:szCs w:val="28"/>
          <w:lang w:eastAsia="ru-RU"/>
        </w:rPr>
        <w:t xml:space="preserve"> участие в производстве по уголовному делу в качестве эксперта или специалиста не является основанием для отвода.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Пределы компетенции судебно-медицинского эксперта.</w:t>
      </w:r>
      <w:r w:rsidRPr="000804C9">
        <w:rPr>
          <w:rFonts w:ascii="Times New Roman" w:eastAsia="Times New Roman" w:hAnsi="Times New Roman" w:cs="Times New Roman"/>
          <w:color w:val="424242"/>
          <w:sz w:val="28"/>
          <w:szCs w:val="28"/>
          <w:lang w:eastAsia="ru-RU"/>
        </w:rPr>
        <w:t> При экспертизе живых лиц судебно-медицинскому эксперту и врачу-эксперту в процессе производства по делу задают самые разно</w:t>
      </w:r>
      <w:r w:rsidRPr="000804C9">
        <w:rPr>
          <w:rFonts w:ascii="Times New Roman" w:eastAsia="Times New Roman" w:hAnsi="Times New Roman" w:cs="Times New Roman"/>
          <w:color w:val="424242"/>
          <w:sz w:val="28"/>
          <w:szCs w:val="28"/>
          <w:lang w:eastAsia="ru-RU"/>
        </w:rPr>
        <w:softHyphen/>
        <w:t>образные вопросы. На одни вопросы эксперт может, должен и обязан отвечать — это вопросы, относящиеся к специальности эксперта. Другие вопросы, не относящиеся к его специальности, эксперт обязан отклонить, отказаться от ответа на них. Эти пра</w:t>
      </w:r>
      <w:r w:rsidRPr="000804C9">
        <w:rPr>
          <w:rFonts w:ascii="Times New Roman" w:eastAsia="Times New Roman" w:hAnsi="Times New Roman" w:cs="Times New Roman"/>
          <w:color w:val="424242"/>
          <w:sz w:val="28"/>
          <w:szCs w:val="28"/>
          <w:lang w:eastAsia="ru-RU"/>
        </w:rPr>
        <w:softHyphen/>
        <w:t>во и обязанность эксперта предусмотрены законом (</w:t>
      </w:r>
      <w:proofErr w:type="spellStart"/>
      <w:proofErr w:type="gramStart"/>
      <w:r w:rsidRPr="000804C9">
        <w:rPr>
          <w:rFonts w:ascii="Times New Roman" w:eastAsia="Times New Roman" w:hAnsi="Times New Roman" w:cs="Times New Roman"/>
          <w:color w:val="424242"/>
          <w:sz w:val="28"/>
          <w:szCs w:val="28"/>
          <w:lang w:eastAsia="ru-RU"/>
        </w:rPr>
        <w:t>ст</w:t>
      </w:r>
      <w:proofErr w:type="spellEnd"/>
      <w:proofErr w:type="gramEnd"/>
      <w:r w:rsidRPr="000804C9">
        <w:rPr>
          <w:rFonts w:ascii="Times New Roman" w:eastAsia="Times New Roman" w:hAnsi="Times New Roman" w:cs="Times New Roman"/>
          <w:color w:val="424242"/>
          <w:sz w:val="28"/>
          <w:szCs w:val="28"/>
          <w:lang w:eastAsia="ru-RU"/>
        </w:rPr>
        <w:t xml:space="preserve"> 57 УПК).</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 должен строго придерживаться пределов своих спе</w:t>
      </w:r>
      <w:r w:rsidRPr="000804C9">
        <w:rPr>
          <w:rFonts w:ascii="Times New Roman" w:eastAsia="Times New Roman" w:hAnsi="Times New Roman" w:cs="Times New Roman"/>
          <w:color w:val="424242"/>
          <w:sz w:val="28"/>
          <w:szCs w:val="28"/>
          <w:lang w:eastAsia="ru-RU"/>
        </w:rPr>
        <w:softHyphen/>
        <w:t>циальных знаний. Прежде всего, он не должен в своих заключе</w:t>
      </w:r>
      <w:r w:rsidRPr="000804C9">
        <w:rPr>
          <w:rFonts w:ascii="Times New Roman" w:eastAsia="Times New Roman" w:hAnsi="Times New Roman" w:cs="Times New Roman"/>
          <w:color w:val="424242"/>
          <w:sz w:val="28"/>
          <w:szCs w:val="28"/>
          <w:lang w:eastAsia="ru-RU"/>
        </w:rPr>
        <w:softHyphen/>
        <w:t>ниях касаться вопросов умысла, неосторожности, противоправ</w:t>
      </w:r>
      <w:r w:rsidRPr="000804C9">
        <w:rPr>
          <w:rFonts w:ascii="Times New Roman" w:eastAsia="Times New Roman" w:hAnsi="Times New Roman" w:cs="Times New Roman"/>
          <w:color w:val="424242"/>
          <w:sz w:val="28"/>
          <w:szCs w:val="28"/>
          <w:lang w:eastAsia="ru-RU"/>
        </w:rPr>
        <w:softHyphen/>
        <w:t>ности, квалификации действия. Так, эксперт не может в своем заключении указывать, что имело место изнасилование, члено</w:t>
      </w:r>
      <w:r w:rsidRPr="000804C9">
        <w:rPr>
          <w:rFonts w:ascii="Times New Roman" w:eastAsia="Times New Roman" w:hAnsi="Times New Roman" w:cs="Times New Roman"/>
          <w:color w:val="424242"/>
          <w:sz w:val="28"/>
          <w:szCs w:val="28"/>
          <w:lang w:eastAsia="ru-RU"/>
        </w:rPr>
        <w:softHyphen/>
        <w:t>вредительство и др. Эти понятия юридические и решаются сле</w:t>
      </w:r>
      <w:r w:rsidRPr="000804C9">
        <w:rPr>
          <w:rFonts w:ascii="Times New Roman" w:eastAsia="Times New Roman" w:hAnsi="Times New Roman" w:cs="Times New Roman"/>
          <w:color w:val="424242"/>
          <w:sz w:val="28"/>
          <w:szCs w:val="28"/>
          <w:lang w:eastAsia="ru-RU"/>
        </w:rPr>
        <w:softHyphen/>
        <w:t>дователем, судом.</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 обязан установить, если ему это позволяют меди</w:t>
      </w:r>
      <w:r w:rsidRPr="000804C9">
        <w:rPr>
          <w:rFonts w:ascii="Times New Roman" w:eastAsia="Times New Roman" w:hAnsi="Times New Roman" w:cs="Times New Roman"/>
          <w:color w:val="424242"/>
          <w:sz w:val="28"/>
          <w:szCs w:val="28"/>
          <w:lang w:eastAsia="ru-RU"/>
        </w:rPr>
        <w:softHyphen/>
        <w:t>цинские данные, происхождение повреждений, были ли они причинены посторонней или собственной рукой, механизм воз</w:t>
      </w:r>
      <w:r w:rsidRPr="000804C9">
        <w:rPr>
          <w:rFonts w:ascii="Times New Roman" w:eastAsia="Times New Roman" w:hAnsi="Times New Roman" w:cs="Times New Roman"/>
          <w:color w:val="424242"/>
          <w:sz w:val="28"/>
          <w:szCs w:val="28"/>
          <w:lang w:eastAsia="ru-RU"/>
        </w:rPr>
        <w:softHyphen/>
        <w:t>никновения повреждений, давность их и другие особенности. Эксперт может сопоставлять объективные данные, обнаружен</w:t>
      </w:r>
      <w:r w:rsidRPr="000804C9">
        <w:rPr>
          <w:rFonts w:ascii="Times New Roman" w:eastAsia="Times New Roman" w:hAnsi="Times New Roman" w:cs="Times New Roman"/>
          <w:color w:val="424242"/>
          <w:sz w:val="28"/>
          <w:szCs w:val="28"/>
          <w:lang w:eastAsia="ru-RU"/>
        </w:rPr>
        <w:softHyphen/>
        <w:t xml:space="preserve">ные им при исследовании, с объяснениями </w:t>
      </w:r>
      <w:proofErr w:type="spellStart"/>
      <w:r w:rsidRPr="000804C9">
        <w:rPr>
          <w:rFonts w:ascii="Times New Roman" w:eastAsia="Times New Roman" w:hAnsi="Times New Roman" w:cs="Times New Roman"/>
          <w:color w:val="424242"/>
          <w:sz w:val="28"/>
          <w:szCs w:val="28"/>
          <w:lang w:eastAsia="ru-RU"/>
        </w:rPr>
        <w:t>подэкспертного</w:t>
      </w:r>
      <w:proofErr w:type="spellEnd"/>
      <w:r w:rsidRPr="000804C9">
        <w:rPr>
          <w:rFonts w:ascii="Times New Roman" w:eastAsia="Times New Roman" w:hAnsi="Times New Roman" w:cs="Times New Roman"/>
          <w:color w:val="424242"/>
          <w:sz w:val="28"/>
          <w:szCs w:val="28"/>
          <w:lang w:eastAsia="ru-RU"/>
        </w:rPr>
        <w:t xml:space="preserve"> и ответить на вопрос, соответствуют ли объективные данные объ</w:t>
      </w:r>
      <w:r w:rsidRPr="000804C9">
        <w:rPr>
          <w:rFonts w:ascii="Times New Roman" w:eastAsia="Times New Roman" w:hAnsi="Times New Roman" w:cs="Times New Roman"/>
          <w:color w:val="424242"/>
          <w:sz w:val="28"/>
          <w:szCs w:val="28"/>
          <w:lang w:eastAsia="ru-RU"/>
        </w:rPr>
        <w:softHyphen/>
        <w:t xml:space="preserve">яснениям </w:t>
      </w:r>
      <w:proofErr w:type="spellStart"/>
      <w:r w:rsidRPr="000804C9">
        <w:rPr>
          <w:rFonts w:ascii="Times New Roman" w:eastAsia="Times New Roman" w:hAnsi="Times New Roman" w:cs="Times New Roman"/>
          <w:color w:val="424242"/>
          <w:sz w:val="28"/>
          <w:szCs w:val="28"/>
          <w:lang w:eastAsia="ru-RU"/>
        </w:rPr>
        <w:t>подэкспертного</w:t>
      </w:r>
      <w:proofErr w:type="spellEnd"/>
      <w:r w:rsidRPr="000804C9">
        <w:rPr>
          <w:rFonts w:ascii="Times New Roman" w:eastAsia="Times New Roman" w:hAnsi="Times New Roman" w:cs="Times New Roman"/>
          <w:color w:val="424242"/>
          <w:sz w:val="28"/>
          <w:szCs w:val="28"/>
          <w:lang w:eastAsia="ru-RU"/>
        </w:rPr>
        <w:t>.</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Процессуальный закон дает право следователю проверить компетенцию эксперта и сформулировать вопросы, подлежащие разрешению с помощью экспертизы. О повседневных взаимоот</w:t>
      </w:r>
      <w:r w:rsidRPr="000804C9">
        <w:rPr>
          <w:rFonts w:ascii="Times New Roman" w:eastAsia="Times New Roman" w:hAnsi="Times New Roman" w:cs="Times New Roman"/>
          <w:color w:val="424242"/>
          <w:sz w:val="28"/>
          <w:szCs w:val="28"/>
          <w:lang w:eastAsia="ru-RU"/>
        </w:rPr>
        <w:softHyphen/>
        <w:t>ношениях эксперта со следователем и прокурором в процессе проведения экспертизы в законе ничего не говорится. Эти взаи</w:t>
      </w:r>
      <w:r w:rsidRPr="000804C9">
        <w:rPr>
          <w:rFonts w:ascii="Times New Roman" w:eastAsia="Times New Roman" w:hAnsi="Times New Roman" w:cs="Times New Roman"/>
          <w:color w:val="424242"/>
          <w:sz w:val="28"/>
          <w:szCs w:val="28"/>
          <w:lang w:eastAsia="ru-RU"/>
        </w:rPr>
        <w:softHyphen/>
        <w:t>моотношения регулируются не процессуальными, а моральны</w:t>
      </w:r>
      <w:r w:rsidRPr="000804C9">
        <w:rPr>
          <w:rFonts w:ascii="Times New Roman" w:eastAsia="Times New Roman" w:hAnsi="Times New Roman" w:cs="Times New Roman"/>
          <w:color w:val="424242"/>
          <w:sz w:val="28"/>
          <w:szCs w:val="28"/>
          <w:lang w:eastAsia="ru-RU"/>
        </w:rPr>
        <w:softHyphen/>
        <w:t>ми, этическими нормами. Решающим фактором в этих взаимо</w:t>
      </w:r>
      <w:r w:rsidRPr="000804C9">
        <w:rPr>
          <w:rFonts w:ascii="Times New Roman" w:eastAsia="Times New Roman" w:hAnsi="Times New Roman" w:cs="Times New Roman"/>
          <w:color w:val="424242"/>
          <w:sz w:val="28"/>
          <w:szCs w:val="28"/>
          <w:lang w:eastAsia="ru-RU"/>
        </w:rPr>
        <w:softHyphen/>
        <w:t xml:space="preserve">отношениях является стремление к установлению истины по делу. Закон </w:t>
      </w:r>
      <w:r w:rsidRPr="000804C9">
        <w:rPr>
          <w:rFonts w:ascii="Times New Roman" w:eastAsia="Times New Roman" w:hAnsi="Times New Roman" w:cs="Times New Roman"/>
          <w:color w:val="424242"/>
          <w:sz w:val="28"/>
          <w:szCs w:val="28"/>
          <w:lang w:eastAsia="ru-RU"/>
        </w:rPr>
        <w:lastRenderedPageBreak/>
        <w:t>устанавливает определенные сроки расследования, в то время как сроки проведения экспертизы законом не предусмотрены. Вот почему следователь нередко просит эксперта закончить экспертизу к определенному сроку. Естественно, экс</w:t>
      </w:r>
      <w:r w:rsidRPr="000804C9">
        <w:rPr>
          <w:rFonts w:ascii="Times New Roman" w:eastAsia="Times New Roman" w:hAnsi="Times New Roman" w:cs="Times New Roman"/>
          <w:color w:val="424242"/>
          <w:sz w:val="28"/>
          <w:szCs w:val="28"/>
          <w:lang w:eastAsia="ru-RU"/>
        </w:rPr>
        <w:softHyphen/>
        <w:t>перт должен рассматривать подобную просьбу следователя как необходимость, вытекающую из существа дела, и приложить максимум усилий, чтобы ее выполнить.</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 процессе следствия (судебного заседания) роль и задачи ка</w:t>
      </w:r>
      <w:r w:rsidRPr="000804C9">
        <w:rPr>
          <w:rFonts w:ascii="Times New Roman" w:eastAsia="Times New Roman" w:hAnsi="Times New Roman" w:cs="Times New Roman"/>
          <w:color w:val="424242"/>
          <w:sz w:val="28"/>
          <w:szCs w:val="28"/>
          <w:lang w:eastAsia="ru-RU"/>
        </w:rPr>
        <w:softHyphen/>
        <w:t>ждого участника процесса, в том числе и эксперта, определены УПК, предоставляющем право следователям (судьям) по своему внутреннему убеждению оцени</w:t>
      </w:r>
      <w:r w:rsidRPr="000804C9">
        <w:rPr>
          <w:rFonts w:ascii="Times New Roman" w:eastAsia="Times New Roman" w:hAnsi="Times New Roman" w:cs="Times New Roman"/>
          <w:color w:val="424242"/>
          <w:sz w:val="28"/>
          <w:szCs w:val="28"/>
          <w:lang w:eastAsia="ru-RU"/>
        </w:rPr>
        <w:softHyphen/>
        <w:t>вать все имеющиеся доказательства, иногда не соглашаясь с вы</w:t>
      </w:r>
      <w:r w:rsidRPr="000804C9">
        <w:rPr>
          <w:rFonts w:ascii="Times New Roman" w:eastAsia="Times New Roman" w:hAnsi="Times New Roman" w:cs="Times New Roman"/>
          <w:color w:val="424242"/>
          <w:sz w:val="28"/>
          <w:szCs w:val="28"/>
          <w:lang w:eastAsia="ru-RU"/>
        </w:rPr>
        <w:softHyphen/>
        <w:t>водами экспертизы. В этом случае следствие (суд) должен моти</w:t>
      </w:r>
      <w:r w:rsidRPr="000804C9">
        <w:rPr>
          <w:rFonts w:ascii="Times New Roman" w:eastAsia="Times New Roman" w:hAnsi="Times New Roman" w:cs="Times New Roman"/>
          <w:color w:val="424242"/>
          <w:sz w:val="28"/>
          <w:szCs w:val="28"/>
          <w:lang w:eastAsia="ru-RU"/>
        </w:rPr>
        <w:softHyphen/>
        <w:t>вировать причины своего несогласия.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u w:val="single"/>
          <w:lang w:eastAsia="ru-RU"/>
        </w:rPr>
        <w:t>Общая схема проведения судебно-медицинской экспертизы включает следующие этапы: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1) изучение постановления следователя или определения суда о назначении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2) уяснение обстоятель</w:t>
      </w:r>
      <w:proofErr w:type="gramStart"/>
      <w:r w:rsidRPr="000804C9">
        <w:rPr>
          <w:rFonts w:ascii="Times New Roman" w:eastAsia="Times New Roman" w:hAnsi="Times New Roman" w:cs="Times New Roman"/>
          <w:color w:val="424242"/>
          <w:sz w:val="28"/>
          <w:szCs w:val="28"/>
          <w:lang w:eastAsia="ru-RU"/>
        </w:rPr>
        <w:t>ств пр</w:t>
      </w:r>
      <w:proofErr w:type="gramEnd"/>
      <w:r w:rsidRPr="000804C9">
        <w:rPr>
          <w:rFonts w:ascii="Times New Roman" w:eastAsia="Times New Roman" w:hAnsi="Times New Roman" w:cs="Times New Roman"/>
          <w:color w:val="424242"/>
          <w:sz w:val="28"/>
          <w:szCs w:val="28"/>
          <w:lang w:eastAsia="ru-RU"/>
        </w:rPr>
        <w:t>оисшествия, повода к проведению экспертизы и вопросов, подлежащих экспертному решению;</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3) оценка достаточности и качества материалов, представленных следователем для экспертного исследования и ответа на поставленные вопросы; при необходимости — заявление ходатайства следователю о предоставлении необходимых дополнительных объектов исследования или дополнительных материалов дела;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4) составление плана проведения экспертизы в виде оптимальной последовательности решения экспертных задач и рационального применения необходимого комплекса методов исследования;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5) собственно исследование объекта или объектов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6) анализ и синтез результатов всех проведенных исследований;</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7) составление заключения эксперта.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Заключение эксперта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 дает судебно-медицинское заключение от своего имени на основании произведенных исследований в соответст</w:t>
      </w:r>
      <w:r w:rsidRPr="000804C9">
        <w:rPr>
          <w:rFonts w:ascii="Times New Roman" w:eastAsia="Times New Roman" w:hAnsi="Times New Roman" w:cs="Times New Roman"/>
          <w:color w:val="424242"/>
          <w:sz w:val="28"/>
          <w:szCs w:val="28"/>
          <w:lang w:eastAsia="ru-RU"/>
        </w:rPr>
        <w:softHyphen/>
        <w:t>вии со своими специальными знаниями и несет за данное им заключение личную ответственность.</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При проведении экспертизы несколькими экспертами до да</w:t>
      </w:r>
      <w:r w:rsidRPr="000804C9">
        <w:rPr>
          <w:rFonts w:ascii="Times New Roman" w:eastAsia="Times New Roman" w:hAnsi="Times New Roman" w:cs="Times New Roman"/>
          <w:color w:val="424242"/>
          <w:sz w:val="28"/>
          <w:szCs w:val="28"/>
          <w:lang w:eastAsia="ru-RU"/>
        </w:rPr>
        <w:softHyphen/>
        <w:t xml:space="preserve">чи заключения они совещаются между собой. Если судебно-медицинские эксперты придут к общему заключению, последнее подписывается всеми экспертами. В случае разногласия между ними каждый эксперт дает свое заключение отдельно (ст. 80 УПК РСФСР). Так как эксперт несет личную </w:t>
      </w:r>
      <w:r w:rsidRPr="000804C9">
        <w:rPr>
          <w:rFonts w:ascii="Times New Roman" w:eastAsia="Times New Roman" w:hAnsi="Times New Roman" w:cs="Times New Roman"/>
          <w:color w:val="424242"/>
          <w:sz w:val="28"/>
          <w:szCs w:val="28"/>
          <w:lang w:eastAsia="ru-RU"/>
        </w:rPr>
        <w:lastRenderedPageBreak/>
        <w:t>ответственность за заключение, то никто не может потребовать от него того, чтобы он дал иное заключение или изменил ранее данное. Судебно-медицинский эксперт сам отвечает за свое заключение.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Документ экспертизы, содержащий заключение эксперта и фигурирующий в деле, является источником доказательства. Поэтому эксперт должен внимательно относиться к его состав</w:t>
      </w:r>
      <w:r w:rsidRPr="000804C9">
        <w:rPr>
          <w:rFonts w:ascii="Times New Roman" w:eastAsia="Times New Roman" w:hAnsi="Times New Roman" w:cs="Times New Roman"/>
          <w:color w:val="424242"/>
          <w:sz w:val="28"/>
          <w:szCs w:val="28"/>
          <w:lang w:eastAsia="ru-RU"/>
        </w:rPr>
        <w:softHyphen/>
        <w:t>лению. Данный документ должен быть исчерпывающе полным по содержанию и безупречным по форме. Иногда к заключению эксперта прилагаются результаты дополнительных исследова</w:t>
      </w:r>
      <w:r w:rsidRPr="000804C9">
        <w:rPr>
          <w:rFonts w:ascii="Times New Roman" w:eastAsia="Times New Roman" w:hAnsi="Times New Roman" w:cs="Times New Roman"/>
          <w:color w:val="424242"/>
          <w:sz w:val="28"/>
          <w:szCs w:val="28"/>
          <w:lang w:eastAsia="ru-RU"/>
        </w:rPr>
        <w:softHyphen/>
        <w:t>ний, схемы, рисунки, фотографии, дополняющие и разъясняю</w:t>
      </w:r>
      <w:r w:rsidRPr="000804C9">
        <w:rPr>
          <w:rFonts w:ascii="Times New Roman" w:eastAsia="Times New Roman" w:hAnsi="Times New Roman" w:cs="Times New Roman"/>
          <w:color w:val="424242"/>
          <w:sz w:val="28"/>
          <w:szCs w:val="28"/>
          <w:lang w:eastAsia="ru-RU"/>
        </w:rPr>
        <w:softHyphen/>
        <w:t>щие описание исследования.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Заключение эксперта должно быть изложено понятно, по возможности без медицинской терминологии, а если она все же применяется, то в скобках следует объяснить использованные термины, так как документ будут читать и изучать следователь, прокурор, судья, адвокат, обвиняемый; и он должен быть им понятен.</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Содержание заключения</w:t>
      </w:r>
      <w:r w:rsidRPr="000804C9">
        <w:rPr>
          <w:rFonts w:ascii="Times New Roman" w:eastAsia="Times New Roman" w:hAnsi="Times New Roman" w:cs="Times New Roman"/>
          <w:color w:val="424242"/>
          <w:sz w:val="28"/>
          <w:szCs w:val="28"/>
          <w:lang w:eastAsia="ru-RU"/>
        </w:rPr>
        <w:t> (</w:t>
      </w:r>
      <w:proofErr w:type="spellStart"/>
      <w:proofErr w:type="gramStart"/>
      <w:r w:rsidRPr="000804C9">
        <w:rPr>
          <w:rFonts w:ascii="Times New Roman" w:eastAsia="Times New Roman" w:hAnsi="Times New Roman" w:cs="Times New Roman"/>
          <w:color w:val="424242"/>
          <w:sz w:val="28"/>
          <w:szCs w:val="28"/>
          <w:lang w:eastAsia="ru-RU"/>
        </w:rPr>
        <w:t>ст</w:t>
      </w:r>
      <w:proofErr w:type="spellEnd"/>
      <w:proofErr w:type="gramEnd"/>
      <w:r w:rsidRPr="000804C9">
        <w:rPr>
          <w:rFonts w:ascii="Times New Roman" w:eastAsia="Times New Roman" w:hAnsi="Times New Roman" w:cs="Times New Roman"/>
          <w:color w:val="424242"/>
          <w:sz w:val="28"/>
          <w:szCs w:val="28"/>
          <w:lang w:eastAsia="ru-RU"/>
        </w:rPr>
        <w:t xml:space="preserve"> 204) эксперта определяется законом, который предусматривает следующие обязательные положения: вводная часть, исследовательская и выводы.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proofErr w:type="gramStart"/>
      <w:r w:rsidRPr="000804C9">
        <w:rPr>
          <w:rFonts w:ascii="Times New Roman" w:eastAsia="Times New Roman" w:hAnsi="Times New Roman" w:cs="Times New Roman"/>
          <w:color w:val="424242"/>
          <w:sz w:val="28"/>
          <w:szCs w:val="28"/>
          <w:u w:val="single"/>
          <w:lang w:eastAsia="ru-RU"/>
        </w:rPr>
        <w:t>Во </w:t>
      </w:r>
      <w:r w:rsidRPr="000804C9">
        <w:rPr>
          <w:rFonts w:ascii="Times New Roman" w:eastAsia="Times New Roman" w:hAnsi="Times New Roman" w:cs="Times New Roman"/>
          <w:i/>
          <w:iCs/>
          <w:color w:val="424242"/>
          <w:sz w:val="28"/>
          <w:szCs w:val="28"/>
          <w:u w:val="single"/>
          <w:lang w:eastAsia="ru-RU"/>
        </w:rPr>
        <w:t>вводной</w:t>
      </w:r>
      <w:r w:rsidRPr="000804C9">
        <w:rPr>
          <w:rFonts w:ascii="Times New Roman" w:eastAsia="Times New Roman" w:hAnsi="Times New Roman" w:cs="Times New Roman"/>
          <w:color w:val="424242"/>
          <w:sz w:val="28"/>
          <w:szCs w:val="28"/>
          <w:u w:val="single"/>
          <w:lang w:eastAsia="ru-RU"/>
        </w:rPr>
        <w:t> части </w:t>
      </w:r>
      <w:r w:rsidRPr="000804C9">
        <w:rPr>
          <w:rFonts w:ascii="Times New Roman" w:eastAsia="Times New Roman" w:hAnsi="Times New Roman" w:cs="Times New Roman"/>
          <w:color w:val="424242"/>
          <w:sz w:val="28"/>
          <w:szCs w:val="28"/>
          <w:lang w:eastAsia="ru-RU"/>
        </w:rPr>
        <w:t>указывают: когда, где, кем (фамилия, имя и отчество, образование, специальность, ученая степень и звание, занимаемая должность), на каком основании (по постановлению следователя или определению суда) была проведена экспертиза,</w:t>
      </w:r>
      <w:r w:rsidRPr="000804C9">
        <w:rPr>
          <w:rFonts w:ascii="Times New Roman" w:eastAsia="Times New Roman" w:hAnsi="Times New Roman" w:cs="Times New Roman"/>
          <w:color w:val="424242"/>
          <w:sz w:val="28"/>
          <w:szCs w:val="28"/>
          <w:lang w:eastAsia="ru-RU"/>
        </w:rPr>
        <w:br/>
        <w:t xml:space="preserve">кто присутствовал при ее проведении, какие были поставлены вопросы эксперту, какие материалы он использовал, в каком виде представлены материалы (упакованном или неупакованном, опечатанном или </w:t>
      </w:r>
      <w:proofErr w:type="spellStart"/>
      <w:r w:rsidRPr="000804C9">
        <w:rPr>
          <w:rFonts w:ascii="Times New Roman" w:eastAsia="Times New Roman" w:hAnsi="Times New Roman" w:cs="Times New Roman"/>
          <w:color w:val="424242"/>
          <w:sz w:val="28"/>
          <w:szCs w:val="28"/>
          <w:lang w:eastAsia="ru-RU"/>
        </w:rPr>
        <w:t>неопечатанном</w:t>
      </w:r>
      <w:proofErr w:type="spellEnd"/>
      <w:r w:rsidRPr="000804C9">
        <w:rPr>
          <w:rFonts w:ascii="Times New Roman" w:eastAsia="Times New Roman" w:hAnsi="Times New Roman" w:cs="Times New Roman"/>
          <w:color w:val="424242"/>
          <w:sz w:val="28"/>
          <w:szCs w:val="28"/>
          <w:lang w:eastAsia="ru-RU"/>
        </w:rPr>
        <w:t>, каково состояние упаковки, какова</w:t>
      </w:r>
      <w:proofErr w:type="gramEnd"/>
      <w:r w:rsidRPr="000804C9">
        <w:rPr>
          <w:rFonts w:ascii="Times New Roman" w:eastAsia="Times New Roman" w:hAnsi="Times New Roman" w:cs="Times New Roman"/>
          <w:color w:val="424242"/>
          <w:sz w:val="28"/>
          <w:szCs w:val="28"/>
          <w:lang w:eastAsia="ru-RU"/>
        </w:rPr>
        <w:t xml:space="preserve"> маркировка упаковки, печати и самих материалов). Основное требование к вводной части — точное изложение всех данных, предусмотренных законом.</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i/>
          <w:iCs/>
          <w:color w:val="424242"/>
          <w:sz w:val="28"/>
          <w:szCs w:val="28"/>
          <w:u w:val="single"/>
          <w:lang w:eastAsia="ru-RU"/>
        </w:rPr>
        <w:t>Исследовательская часть</w:t>
      </w:r>
      <w:r w:rsidRPr="000804C9">
        <w:rPr>
          <w:rFonts w:ascii="Times New Roman" w:eastAsia="Times New Roman" w:hAnsi="Times New Roman" w:cs="Times New Roman"/>
          <w:color w:val="424242"/>
          <w:sz w:val="28"/>
          <w:szCs w:val="28"/>
          <w:lang w:eastAsia="ru-RU"/>
        </w:rPr>
        <w:t> является источником обоснования выводов. В этой части заключения судебно-медицинского эксперта содержится описание всех проведенных исследований: непосредственного исследования объектов судебно-медицинской экспертизы (живого человека, трупа, вещественного доказательства), материалов дела, содержащих сведения об объектах судебно-медицинской экспертизы (истории болезни, амбулаторной карты, медицинских справок, свидетельств о состоянии здоровья и др.). Основное требование к исследовательской части — всестороннее, полное и объективное изложение результатов всех проведенных исследований.</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i/>
          <w:iCs/>
          <w:color w:val="424242"/>
          <w:sz w:val="28"/>
          <w:szCs w:val="28"/>
          <w:u w:val="single"/>
          <w:lang w:eastAsia="ru-RU"/>
        </w:rPr>
        <w:t>Выводы</w:t>
      </w:r>
      <w:r w:rsidRPr="000804C9">
        <w:rPr>
          <w:rFonts w:ascii="Times New Roman" w:eastAsia="Times New Roman" w:hAnsi="Times New Roman" w:cs="Times New Roman"/>
          <w:color w:val="424242"/>
          <w:sz w:val="28"/>
          <w:szCs w:val="28"/>
          <w:lang w:eastAsia="ru-RU"/>
        </w:rPr>
        <w:t xml:space="preserve"> должны содержать ответы на все вопросы, поставленные перед экспертом. Если эксперт не может решить тот или иной вопрос, то он в выводах указывает причины, делающие невозможным ответ на поставленный вопрос. Если в процессе исследований эксперт выявит </w:t>
      </w:r>
      <w:r w:rsidRPr="000804C9">
        <w:rPr>
          <w:rFonts w:ascii="Times New Roman" w:eastAsia="Times New Roman" w:hAnsi="Times New Roman" w:cs="Times New Roman"/>
          <w:color w:val="424242"/>
          <w:sz w:val="28"/>
          <w:szCs w:val="28"/>
          <w:lang w:eastAsia="ru-RU"/>
        </w:rPr>
        <w:lastRenderedPageBreak/>
        <w:t>имеющие значение для дела факты, по которым ему не были представлены вопросы, он должен их отметить в выводах по собственной инициативе.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Основные требования к выводам: полнота (дача ответов на все поставленные вопросы); обоснованность каждого сформулированного положения; обоснование каждого положения данными, полученными при экспертном исследовании объекта и включенными в исследовательскую часть заключения; объективность; научность; изложение общепонятным языком без использования специальной терминологии. </w:t>
      </w:r>
      <w:r w:rsidRPr="000804C9">
        <w:rPr>
          <w:rFonts w:ascii="Times New Roman" w:eastAsia="Times New Roman" w:hAnsi="Times New Roman" w:cs="Times New Roman"/>
          <w:i/>
          <w:iCs/>
          <w:color w:val="424242"/>
          <w:sz w:val="28"/>
          <w:szCs w:val="28"/>
          <w:lang w:eastAsia="ru-RU"/>
        </w:rPr>
        <w:t>Суд и следствие в наибольшей степени удовлетворяют обоснованные категорические (положительные или отрицательные) выводы. Однако для органов дознания и предварительного следствия (особенно при проведении оперативно-розыскных мероприятий) имеют значение и предположительные, вероятные суждения, позволяющие расширить или сузить круг версий, подлежащих расследованию.</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Заключение эксперта должно быть документировано. Материалы, иллюстрирующие заключение эксперта (фотографии, схемы, графики и т.п.), прилагаются к заключению и являются его составной частью. Некоторые биологические объекты (например, изъятые внутренние органы и ткани трупа, костные и микроскопические препараты и др.) по указанию следователя могут храниться в судебно-медицинском учреждении. Заключение передается органу, назначившему экспертизу, не позднее трех дней после производства экспертизы. Второй экземпляр остается в бюро судебно-медицинской экспертизы, проводившей данное исследование.</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 случаях, не терпящих отлагательства (начинающееся разложение трупа, опасность утраты части информации о повреждениях в результате их заживления у пострадавшего, опасность разрушения чужеродных клеточных элементов на половых органах насильника и потерпевшей и др.), экспертное исследование объекта может быть проведено по должностному указанию вышестоящего начальника до возбуждения уголовного дела. В таких случаях составляют «Акт судебно-медицинской экспертизы». Его основное содержание ничем не отличается от «Заключения эксперта».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u w:val="single"/>
          <w:lang w:eastAsia="ru-RU"/>
        </w:rPr>
        <w:t>Виды судебно-медицинской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Судебно-медицинская экспертиза может быть первичной (ст.195 УПК), дополнительной и повторной (ст. 207 УПК). Она может производиться единолично судебно-медицинским экс</w:t>
      </w:r>
      <w:r w:rsidRPr="000804C9">
        <w:rPr>
          <w:rFonts w:ascii="Times New Roman" w:eastAsia="Times New Roman" w:hAnsi="Times New Roman" w:cs="Times New Roman"/>
          <w:color w:val="424242"/>
          <w:sz w:val="28"/>
          <w:szCs w:val="28"/>
          <w:lang w:eastAsia="ru-RU"/>
        </w:rPr>
        <w:softHyphen/>
        <w:t>пертом, экспертом с участием консультанта-специалиста, ко</w:t>
      </w:r>
      <w:r w:rsidRPr="000804C9">
        <w:rPr>
          <w:rFonts w:ascii="Times New Roman" w:eastAsia="Times New Roman" w:hAnsi="Times New Roman" w:cs="Times New Roman"/>
          <w:color w:val="424242"/>
          <w:sz w:val="28"/>
          <w:szCs w:val="28"/>
          <w:lang w:eastAsia="ru-RU"/>
        </w:rPr>
        <w:softHyphen/>
        <w:t>миссией экспертов (комиссионная экспертиза), или экспертом (экспертами) с участием врачей других специальностей (комплексная экспертиза). То есть различают следующие виды судебно-медицинской экспер</w:t>
      </w:r>
      <w:r w:rsidRPr="000804C9">
        <w:rPr>
          <w:rFonts w:ascii="Times New Roman" w:eastAsia="Times New Roman" w:hAnsi="Times New Roman" w:cs="Times New Roman"/>
          <w:color w:val="424242"/>
          <w:sz w:val="28"/>
          <w:szCs w:val="28"/>
          <w:lang w:eastAsia="ru-RU"/>
        </w:rPr>
        <w:softHyphen/>
        <w:t xml:space="preserve">тизы: первичная, дополнительная, </w:t>
      </w:r>
      <w:r w:rsidRPr="000804C9">
        <w:rPr>
          <w:rFonts w:ascii="Times New Roman" w:eastAsia="Times New Roman" w:hAnsi="Times New Roman" w:cs="Times New Roman"/>
          <w:color w:val="424242"/>
          <w:sz w:val="28"/>
          <w:szCs w:val="28"/>
          <w:lang w:eastAsia="ru-RU"/>
        </w:rPr>
        <w:lastRenderedPageBreak/>
        <w:t>повторная, единоличная, с участием консультантов-специалистов, комиссионная и ком</w:t>
      </w:r>
      <w:r w:rsidRPr="000804C9">
        <w:rPr>
          <w:rFonts w:ascii="Times New Roman" w:eastAsia="Times New Roman" w:hAnsi="Times New Roman" w:cs="Times New Roman"/>
          <w:color w:val="424242"/>
          <w:sz w:val="28"/>
          <w:szCs w:val="28"/>
          <w:lang w:eastAsia="ru-RU"/>
        </w:rPr>
        <w:softHyphen/>
        <w:t>плексная.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Первичной экспертизой</w:t>
      </w:r>
      <w:r w:rsidRPr="000804C9">
        <w:rPr>
          <w:rFonts w:ascii="Times New Roman" w:eastAsia="Times New Roman" w:hAnsi="Times New Roman" w:cs="Times New Roman"/>
          <w:color w:val="424242"/>
          <w:sz w:val="28"/>
          <w:szCs w:val="28"/>
          <w:lang w:eastAsia="ru-RU"/>
        </w:rPr>
        <w:t> называется первое судебно-медицинское исследование объекта. Согласно ст.195 УПК РФ она назначается в тех случаях, когда необходимы специальные познания для производства судебной экспертизы и дачи заключения</w:t>
      </w:r>
      <w:proofErr w:type="gramStart"/>
      <w:r w:rsidRPr="000804C9">
        <w:rPr>
          <w:rFonts w:ascii="Times New Roman" w:eastAsia="Times New Roman" w:hAnsi="Times New Roman" w:cs="Times New Roman"/>
          <w:color w:val="424242"/>
          <w:sz w:val="28"/>
          <w:szCs w:val="28"/>
          <w:lang w:eastAsia="ru-RU"/>
        </w:rPr>
        <w:t xml:space="preserve">.. </w:t>
      </w:r>
      <w:proofErr w:type="gramEnd"/>
      <w:r w:rsidRPr="000804C9">
        <w:rPr>
          <w:rFonts w:ascii="Times New Roman" w:eastAsia="Times New Roman" w:hAnsi="Times New Roman" w:cs="Times New Roman"/>
          <w:color w:val="424242"/>
          <w:sz w:val="28"/>
          <w:szCs w:val="28"/>
          <w:lang w:eastAsia="ru-RU"/>
        </w:rPr>
        <w:t>Она может производиться с исследованием самого лица или по докумен</w:t>
      </w:r>
      <w:r w:rsidRPr="000804C9">
        <w:rPr>
          <w:rFonts w:ascii="Times New Roman" w:eastAsia="Times New Roman" w:hAnsi="Times New Roman" w:cs="Times New Roman"/>
          <w:color w:val="424242"/>
          <w:sz w:val="28"/>
          <w:szCs w:val="28"/>
          <w:lang w:eastAsia="ru-RU"/>
        </w:rPr>
        <w:softHyphen/>
        <w:t>там, материалам дела. Основ</w:t>
      </w:r>
      <w:r w:rsidRPr="000804C9">
        <w:rPr>
          <w:rFonts w:ascii="Times New Roman" w:eastAsia="Times New Roman" w:hAnsi="Times New Roman" w:cs="Times New Roman"/>
          <w:color w:val="424242"/>
          <w:sz w:val="28"/>
          <w:szCs w:val="28"/>
          <w:lang w:eastAsia="ru-RU"/>
        </w:rPr>
        <w:softHyphen/>
        <w:t>ная масса экспертиз ограничивается первичным исследовани</w:t>
      </w:r>
      <w:r w:rsidRPr="000804C9">
        <w:rPr>
          <w:rFonts w:ascii="Times New Roman" w:eastAsia="Times New Roman" w:hAnsi="Times New Roman" w:cs="Times New Roman"/>
          <w:color w:val="424242"/>
          <w:sz w:val="28"/>
          <w:szCs w:val="28"/>
          <w:lang w:eastAsia="ru-RU"/>
        </w:rPr>
        <w:softHyphen/>
        <w:t>ем, заключение по которому является окончательным.</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Дополнительная экспертиза</w:t>
      </w:r>
      <w:r w:rsidRPr="000804C9">
        <w:rPr>
          <w:rFonts w:ascii="Times New Roman" w:eastAsia="Times New Roman" w:hAnsi="Times New Roman" w:cs="Times New Roman"/>
          <w:color w:val="424242"/>
          <w:sz w:val="28"/>
          <w:szCs w:val="28"/>
          <w:lang w:eastAsia="ru-RU"/>
        </w:rPr>
        <w:t> может быть назначена в случае недостаточной ясности или полноты заключения, а также при возникновении новых вопросов в отношении ранее исследованных обстоятельств дела (</w:t>
      </w:r>
      <w:proofErr w:type="spellStart"/>
      <w:proofErr w:type="gramStart"/>
      <w:r w:rsidRPr="000804C9">
        <w:rPr>
          <w:rFonts w:ascii="Times New Roman" w:eastAsia="Times New Roman" w:hAnsi="Times New Roman" w:cs="Times New Roman"/>
          <w:color w:val="424242"/>
          <w:sz w:val="28"/>
          <w:szCs w:val="28"/>
          <w:lang w:eastAsia="ru-RU"/>
        </w:rPr>
        <w:t>ст</w:t>
      </w:r>
      <w:proofErr w:type="spellEnd"/>
      <w:proofErr w:type="gramEnd"/>
      <w:r w:rsidRPr="000804C9">
        <w:rPr>
          <w:rFonts w:ascii="Times New Roman" w:eastAsia="Times New Roman" w:hAnsi="Times New Roman" w:cs="Times New Roman"/>
          <w:color w:val="424242"/>
          <w:sz w:val="28"/>
          <w:szCs w:val="28"/>
          <w:lang w:eastAsia="ru-RU"/>
        </w:rPr>
        <w:t xml:space="preserve"> 207 УПК).</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Она может быть поручена тому же или другому эксперту и представляет собой последовательное, поэтапное исследование с окончатель</w:t>
      </w:r>
      <w:r w:rsidRPr="000804C9">
        <w:rPr>
          <w:rFonts w:ascii="Times New Roman" w:eastAsia="Times New Roman" w:hAnsi="Times New Roman" w:cs="Times New Roman"/>
          <w:color w:val="424242"/>
          <w:sz w:val="28"/>
          <w:szCs w:val="28"/>
          <w:lang w:eastAsia="ru-RU"/>
        </w:rPr>
        <w:softHyphen/>
        <w:t>ным заключением после одного или нескольких исследований объекта экспертизы в динамике. </w:t>
      </w:r>
      <w:proofErr w:type="gramStart"/>
      <w:r w:rsidRPr="000804C9">
        <w:rPr>
          <w:rFonts w:ascii="Times New Roman" w:eastAsia="Times New Roman" w:hAnsi="Times New Roman" w:cs="Times New Roman"/>
          <w:i/>
          <w:iCs/>
          <w:color w:val="424242"/>
          <w:sz w:val="28"/>
          <w:szCs w:val="28"/>
          <w:lang w:eastAsia="ru-RU"/>
        </w:rPr>
        <w:t>Например, эксперт осматривает потерпевшего с только что полученными повреждениями, опи</w:t>
      </w:r>
      <w:r w:rsidRPr="000804C9">
        <w:rPr>
          <w:rFonts w:ascii="Times New Roman" w:eastAsia="Times New Roman" w:hAnsi="Times New Roman" w:cs="Times New Roman"/>
          <w:i/>
          <w:iCs/>
          <w:color w:val="424242"/>
          <w:sz w:val="28"/>
          <w:szCs w:val="28"/>
          <w:lang w:eastAsia="ru-RU"/>
        </w:rPr>
        <w:softHyphen/>
        <w:t>сывает их, отмечает в заключении давность повреждения, харак</w:t>
      </w:r>
      <w:r w:rsidRPr="000804C9">
        <w:rPr>
          <w:rFonts w:ascii="Times New Roman" w:eastAsia="Times New Roman" w:hAnsi="Times New Roman" w:cs="Times New Roman"/>
          <w:i/>
          <w:iCs/>
          <w:color w:val="424242"/>
          <w:sz w:val="28"/>
          <w:szCs w:val="28"/>
          <w:lang w:eastAsia="ru-RU"/>
        </w:rPr>
        <w:softHyphen/>
        <w:t>тер орудия, которым оно нанесено, и указывает на необходи</w:t>
      </w:r>
      <w:r w:rsidRPr="000804C9">
        <w:rPr>
          <w:rFonts w:ascii="Times New Roman" w:eastAsia="Times New Roman" w:hAnsi="Times New Roman" w:cs="Times New Roman"/>
          <w:i/>
          <w:iCs/>
          <w:color w:val="424242"/>
          <w:sz w:val="28"/>
          <w:szCs w:val="28"/>
          <w:lang w:eastAsia="ru-RU"/>
        </w:rPr>
        <w:softHyphen/>
        <w:t>мость дополнительного исследования после окончания лечения, ознакомления с материалами дела или получения данных в ди</w:t>
      </w:r>
      <w:r w:rsidRPr="000804C9">
        <w:rPr>
          <w:rFonts w:ascii="Times New Roman" w:eastAsia="Times New Roman" w:hAnsi="Times New Roman" w:cs="Times New Roman"/>
          <w:i/>
          <w:iCs/>
          <w:color w:val="424242"/>
          <w:sz w:val="28"/>
          <w:szCs w:val="28"/>
          <w:lang w:eastAsia="ru-RU"/>
        </w:rPr>
        <w:softHyphen/>
        <w:t>намике с последующим исследованием и др. </w:t>
      </w:r>
      <w:r w:rsidRPr="000804C9">
        <w:rPr>
          <w:rFonts w:ascii="Times New Roman" w:eastAsia="Times New Roman" w:hAnsi="Times New Roman" w:cs="Times New Roman"/>
          <w:color w:val="424242"/>
          <w:sz w:val="28"/>
          <w:szCs w:val="28"/>
          <w:lang w:eastAsia="ru-RU"/>
        </w:rPr>
        <w:t>Дополнительное исследование по получении достаточных данных дает основание для окончательного заключения.</w:t>
      </w:r>
      <w:proofErr w:type="gramEnd"/>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Повторная экспертиза</w:t>
      </w:r>
      <w:r w:rsidRPr="000804C9">
        <w:rPr>
          <w:rFonts w:ascii="Times New Roman" w:eastAsia="Times New Roman" w:hAnsi="Times New Roman" w:cs="Times New Roman"/>
          <w:color w:val="424242"/>
          <w:sz w:val="28"/>
          <w:szCs w:val="28"/>
          <w:lang w:eastAsia="ru-RU"/>
        </w:rPr>
        <w:t> назначается в случаях возникновения сомнений в обоснованности заключения эксперта или наличия противоречий в выводах экспертов. Обычно она поручается более опытному эксперту или дру</w:t>
      </w:r>
      <w:r w:rsidRPr="000804C9">
        <w:rPr>
          <w:rFonts w:ascii="Times New Roman" w:eastAsia="Times New Roman" w:hAnsi="Times New Roman" w:cs="Times New Roman"/>
          <w:color w:val="424242"/>
          <w:sz w:val="28"/>
          <w:szCs w:val="28"/>
          <w:lang w:eastAsia="ru-RU"/>
        </w:rPr>
        <w:softHyphen/>
        <w:t>гим экспертам. Повторная экспертиза производится после уже проведенной, иногда даже комиссией экспертов. При повторной экспертизе желательно, но не обязательно, присутствие экспер</w:t>
      </w:r>
      <w:r w:rsidRPr="000804C9">
        <w:rPr>
          <w:rFonts w:ascii="Times New Roman" w:eastAsia="Times New Roman" w:hAnsi="Times New Roman" w:cs="Times New Roman"/>
          <w:color w:val="424242"/>
          <w:sz w:val="28"/>
          <w:szCs w:val="28"/>
          <w:lang w:eastAsia="ru-RU"/>
        </w:rPr>
        <w:softHyphen/>
        <w:t xml:space="preserve">та, проводившего первичную (дополнительную) </w:t>
      </w:r>
      <w:proofErr w:type="spellStart"/>
      <w:r w:rsidRPr="000804C9">
        <w:rPr>
          <w:rFonts w:ascii="Times New Roman" w:eastAsia="Times New Roman" w:hAnsi="Times New Roman" w:cs="Times New Roman"/>
          <w:color w:val="424242"/>
          <w:sz w:val="28"/>
          <w:szCs w:val="28"/>
          <w:lang w:eastAsia="ru-RU"/>
        </w:rPr>
        <w:t>экспертизу</w:t>
      </w:r>
      <w:proofErr w:type="gramStart"/>
      <w:r w:rsidRPr="000804C9">
        <w:rPr>
          <w:rFonts w:ascii="Times New Roman" w:eastAsia="Times New Roman" w:hAnsi="Times New Roman" w:cs="Times New Roman"/>
          <w:color w:val="424242"/>
          <w:sz w:val="28"/>
          <w:szCs w:val="28"/>
          <w:lang w:eastAsia="ru-RU"/>
        </w:rPr>
        <w:t>.П</w:t>
      </w:r>
      <w:proofErr w:type="gramEnd"/>
      <w:r w:rsidRPr="000804C9">
        <w:rPr>
          <w:rFonts w:ascii="Times New Roman" w:eastAsia="Times New Roman" w:hAnsi="Times New Roman" w:cs="Times New Roman"/>
          <w:color w:val="424242"/>
          <w:sz w:val="28"/>
          <w:szCs w:val="28"/>
          <w:lang w:eastAsia="ru-RU"/>
        </w:rPr>
        <w:t>овторная</w:t>
      </w:r>
      <w:proofErr w:type="spellEnd"/>
      <w:r w:rsidRPr="000804C9">
        <w:rPr>
          <w:rFonts w:ascii="Times New Roman" w:eastAsia="Times New Roman" w:hAnsi="Times New Roman" w:cs="Times New Roman"/>
          <w:color w:val="424242"/>
          <w:sz w:val="28"/>
          <w:szCs w:val="28"/>
          <w:lang w:eastAsia="ru-RU"/>
        </w:rPr>
        <w:t xml:space="preserve"> экспертиза может производиться и единолично экспертом, и экспертом с участием консультантов-специалистов, и комиссией экспертов.</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Единоличная экспертиза.</w:t>
      </w:r>
      <w:r w:rsidRPr="000804C9">
        <w:rPr>
          <w:rFonts w:ascii="Times New Roman" w:eastAsia="Times New Roman" w:hAnsi="Times New Roman" w:cs="Times New Roman"/>
          <w:color w:val="424242"/>
          <w:sz w:val="28"/>
          <w:szCs w:val="28"/>
          <w:lang w:eastAsia="ru-RU"/>
        </w:rPr>
        <w:t> Судебно-медицинская экспертиза по различным поводам — определение степени тяжести телес</w:t>
      </w:r>
      <w:r w:rsidRPr="000804C9">
        <w:rPr>
          <w:rFonts w:ascii="Times New Roman" w:eastAsia="Times New Roman" w:hAnsi="Times New Roman" w:cs="Times New Roman"/>
          <w:color w:val="424242"/>
          <w:sz w:val="28"/>
          <w:szCs w:val="28"/>
          <w:lang w:eastAsia="ru-RU"/>
        </w:rPr>
        <w:softHyphen/>
        <w:t>ных повреждений, половой зрелости, половой неприкосновен</w:t>
      </w:r>
      <w:r w:rsidRPr="000804C9">
        <w:rPr>
          <w:rFonts w:ascii="Times New Roman" w:eastAsia="Times New Roman" w:hAnsi="Times New Roman" w:cs="Times New Roman"/>
          <w:color w:val="424242"/>
          <w:sz w:val="28"/>
          <w:szCs w:val="28"/>
          <w:lang w:eastAsia="ru-RU"/>
        </w:rPr>
        <w:softHyphen/>
        <w:t xml:space="preserve">ности и другим — обычно производится судебно-медицинским экспертом единолично. </w:t>
      </w:r>
      <w:bookmarkStart w:id="0" w:name="_GoBack"/>
      <w:bookmarkEnd w:id="0"/>
      <w:r w:rsidRPr="000804C9">
        <w:rPr>
          <w:rFonts w:ascii="Times New Roman" w:eastAsia="Times New Roman" w:hAnsi="Times New Roman" w:cs="Times New Roman"/>
          <w:color w:val="424242"/>
          <w:sz w:val="28"/>
          <w:szCs w:val="28"/>
          <w:lang w:eastAsia="ru-RU"/>
        </w:rPr>
        <w:t>Эксперт полностью обследует субъекта и дает заключение. Основная масса экспертиз живых лиц произ</w:t>
      </w:r>
      <w:r w:rsidRPr="000804C9">
        <w:rPr>
          <w:rFonts w:ascii="Times New Roman" w:eastAsia="Times New Roman" w:hAnsi="Times New Roman" w:cs="Times New Roman"/>
          <w:color w:val="424242"/>
          <w:sz w:val="28"/>
          <w:szCs w:val="28"/>
          <w:lang w:eastAsia="ru-RU"/>
        </w:rPr>
        <w:softHyphen/>
        <w:t>водится единолично судебно-медицинским экспертом.</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Экспертиза с участием консультантов-специалистов.</w:t>
      </w:r>
      <w:r w:rsidRPr="000804C9">
        <w:rPr>
          <w:rFonts w:ascii="Times New Roman" w:eastAsia="Times New Roman" w:hAnsi="Times New Roman" w:cs="Times New Roman"/>
          <w:color w:val="424242"/>
          <w:sz w:val="28"/>
          <w:szCs w:val="28"/>
          <w:lang w:eastAsia="ru-RU"/>
        </w:rPr>
        <w:t xml:space="preserve"> Иногда необходимо разрешить вопросы, требующие знаний по другой </w:t>
      </w:r>
      <w:r w:rsidRPr="000804C9">
        <w:rPr>
          <w:rFonts w:ascii="Times New Roman" w:eastAsia="Times New Roman" w:hAnsi="Times New Roman" w:cs="Times New Roman"/>
          <w:color w:val="424242"/>
          <w:sz w:val="28"/>
          <w:szCs w:val="28"/>
          <w:lang w:eastAsia="ru-RU"/>
        </w:rPr>
        <w:lastRenderedPageBreak/>
        <w:t>медицинской специальности, например, установление срока бе</w:t>
      </w:r>
      <w:r w:rsidRPr="000804C9">
        <w:rPr>
          <w:rFonts w:ascii="Times New Roman" w:eastAsia="Times New Roman" w:hAnsi="Times New Roman" w:cs="Times New Roman"/>
          <w:color w:val="424242"/>
          <w:sz w:val="28"/>
          <w:szCs w:val="28"/>
          <w:lang w:eastAsia="ru-RU"/>
        </w:rPr>
        <w:softHyphen/>
        <w:t>ременности, наличия венерического заболевания, состояния зрения. В таких случаях необходимо привлечение консультан</w:t>
      </w:r>
      <w:r w:rsidRPr="000804C9">
        <w:rPr>
          <w:rFonts w:ascii="Times New Roman" w:eastAsia="Times New Roman" w:hAnsi="Times New Roman" w:cs="Times New Roman"/>
          <w:color w:val="424242"/>
          <w:sz w:val="28"/>
          <w:szCs w:val="28"/>
          <w:lang w:eastAsia="ru-RU"/>
        </w:rPr>
        <w:softHyphen/>
        <w:t>тов-специалистов. Нужно только иметь в виду, что участие кон</w:t>
      </w:r>
      <w:r w:rsidRPr="000804C9">
        <w:rPr>
          <w:rFonts w:ascii="Times New Roman" w:eastAsia="Times New Roman" w:hAnsi="Times New Roman" w:cs="Times New Roman"/>
          <w:color w:val="424242"/>
          <w:sz w:val="28"/>
          <w:szCs w:val="28"/>
          <w:lang w:eastAsia="ru-RU"/>
        </w:rPr>
        <w:softHyphen/>
        <w:t>сультантов должно быть оформлено постановлением следовате</w:t>
      </w:r>
      <w:r w:rsidRPr="000804C9">
        <w:rPr>
          <w:rFonts w:ascii="Times New Roman" w:eastAsia="Times New Roman" w:hAnsi="Times New Roman" w:cs="Times New Roman"/>
          <w:color w:val="424242"/>
          <w:sz w:val="28"/>
          <w:szCs w:val="28"/>
          <w:lang w:eastAsia="ru-RU"/>
        </w:rPr>
        <w:softHyphen/>
        <w:t>ля или определением суда о назначении экспертизы. В некото</w:t>
      </w:r>
      <w:r w:rsidRPr="000804C9">
        <w:rPr>
          <w:rFonts w:ascii="Times New Roman" w:eastAsia="Times New Roman" w:hAnsi="Times New Roman" w:cs="Times New Roman"/>
          <w:color w:val="424242"/>
          <w:sz w:val="28"/>
          <w:szCs w:val="28"/>
          <w:lang w:eastAsia="ru-RU"/>
        </w:rPr>
        <w:softHyphen/>
        <w:t>рых судебно-медицинских амбулаториях имеются постоянные специалисты-консультанты, например, акушер-гинеколог, вене</w:t>
      </w:r>
      <w:r w:rsidRPr="000804C9">
        <w:rPr>
          <w:rFonts w:ascii="Times New Roman" w:eastAsia="Times New Roman" w:hAnsi="Times New Roman" w:cs="Times New Roman"/>
          <w:color w:val="424242"/>
          <w:sz w:val="28"/>
          <w:szCs w:val="28"/>
          <w:lang w:eastAsia="ru-RU"/>
        </w:rPr>
        <w:softHyphen/>
        <w:t>ролог, невропатолог, рентгенолог и др. Участие консультантов-специалистов в экспертизе может быть непосредственным, т.е. эксперт производит исследование совместно с консультантом. В этом случае заключение эксперта составляется и подписывается судебно-медицинским экспертом и консультантом-специалис</w:t>
      </w:r>
      <w:r w:rsidRPr="000804C9">
        <w:rPr>
          <w:rFonts w:ascii="Times New Roman" w:eastAsia="Times New Roman" w:hAnsi="Times New Roman" w:cs="Times New Roman"/>
          <w:color w:val="424242"/>
          <w:sz w:val="28"/>
          <w:szCs w:val="28"/>
          <w:lang w:eastAsia="ru-RU"/>
        </w:rPr>
        <w:softHyphen/>
        <w:t>том. В других случаях судебно-медицинский эксперт, направляя субъекта к консультанту-специалисту, получает от него пись</w:t>
      </w:r>
      <w:r w:rsidRPr="000804C9">
        <w:rPr>
          <w:rFonts w:ascii="Times New Roman" w:eastAsia="Times New Roman" w:hAnsi="Times New Roman" w:cs="Times New Roman"/>
          <w:color w:val="424242"/>
          <w:sz w:val="28"/>
          <w:szCs w:val="28"/>
          <w:lang w:eastAsia="ru-RU"/>
        </w:rPr>
        <w:softHyphen/>
        <w:t>менное заключение. Полученное заключение специалиста экс</w:t>
      </w:r>
      <w:r w:rsidRPr="000804C9">
        <w:rPr>
          <w:rFonts w:ascii="Times New Roman" w:eastAsia="Times New Roman" w:hAnsi="Times New Roman" w:cs="Times New Roman"/>
          <w:color w:val="424242"/>
          <w:sz w:val="28"/>
          <w:szCs w:val="28"/>
          <w:lang w:eastAsia="ru-RU"/>
        </w:rPr>
        <w:softHyphen/>
        <w:t>пе</w:t>
      </w:r>
      <w:proofErr w:type="gramStart"/>
      <w:r w:rsidRPr="000804C9">
        <w:rPr>
          <w:rFonts w:ascii="Times New Roman" w:eastAsia="Times New Roman" w:hAnsi="Times New Roman" w:cs="Times New Roman"/>
          <w:color w:val="424242"/>
          <w:sz w:val="28"/>
          <w:szCs w:val="28"/>
          <w:lang w:eastAsia="ru-RU"/>
        </w:rPr>
        <w:t>рт вкл</w:t>
      </w:r>
      <w:proofErr w:type="gramEnd"/>
      <w:r w:rsidRPr="000804C9">
        <w:rPr>
          <w:rFonts w:ascii="Times New Roman" w:eastAsia="Times New Roman" w:hAnsi="Times New Roman" w:cs="Times New Roman"/>
          <w:color w:val="424242"/>
          <w:sz w:val="28"/>
          <w:szCs w:val="28"/>
          <w:lang w:eastAsia="ru-RU"/>
        </w:rPr>
        <w:t>ючает в свое заключение. Затем на основании заключе</w:t>
      </w:r>
      <w:r w:rsidRPr="000804C9">
        <w:rPr>
          <w:rFonts w:ascii="Times New Roman" w:eastAsia="Times New Roman" w:hAnsi="Times New Roman" w:cs="Times New Roman"/>
          <w:color w:val="424242"/>
          <w:sz w:val="28"/>
          <w:szCs w:val="28"/>
          <w:lang w:eastAsia="ru-RU"/>
        </w:rPr>
        <w:softHyphen/>
        <w:t>ния специалиста и своего исследования делает выводы и состав</w:t>
      </w:r>
      <w:r w:rsidRPr="000804C9">
        <w:rPr>
          <w:rFonts w:ascii="Times New Roman" w:eastAsia="Times New Roman" w:hAnsi="Times New Roman" w:cs="Times New Roman"/>
          <w:color w:val="424242"/>
          <w:sz w:val="28"/>
          <w:szCs w:val="28"/>
          <w:lang w:eastAsia="ru-RU"/>
        </w:rPr>
        <w:softHyphen/>
        <w:t>ляет экспертное заключение за своей подписью.</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Пример.</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Гражданке А., 22 лет, 21 февраля 1998 г. сожителем Б. были нанесе</w:t>
      </w:r>
      <w:r w:rsidRPr="000804C9">
        <w:rPr>
          <w:rFonts w:ascii="Times New Roman" w:eastAsia="Times New Roman" w:hAnsi="Times New Roman" w:cs="Times New Roman"/>
          <w:color w:val="424242"/>
          <w:sz w:val="28"/>
          <w:szCs w:val="28"/>
          <w:lang w:eastAsia="ru-RU"/>
        </w:rPr>
        <w:softHyphen/>
        <w:t>ны множественные телесные повреждения. За врачебной помощью она не обращалась.</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27 февраля 1998 г. заявила об избиении в отдаление милиции по месту жительства и ей была назначена судебно-медицинская экспертиза.</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xml:space="preserve">27 февраля 1998 г. при осмотре экспертом отмечены жалобы на шум в правом ухе. Объективные данные: ссадины в области правой ушной раковины. На верхней поверхности средней трети правого плеча 4 округлых кровоподтека темно-синего цвета диаметром от 1,5 до 2 см. Ввиду жалоб на боли и шум в правом ухе </w:t>
      </w:r>
      <w:proofErr w:type="gramStart"/>
      <w:r w:rsidRPr="000804C9">
        <w:rPr>
          <w:rFonts w:ascii="Times New Roman" w:eastAsia="Times New Roman" w:hAnsi="Times New Roman" w:cs="Times New Roman"/>
          <w:color w:val="424242"/>
          <w:sz w:val="28"/>
          <w:szCs w:val="28"/>
          <w:lang w:eastAsia="ru-RU"/>
        </w:rPr>
        <w:t>направлена</w:t>
      </w:r>
      <w:proofErr w:type="gramEnd"/>
      <w:r w:rsidRPr="000804C9">
        <w:rPr>
          <w:rFonts w:ascii="Times New Roman" w:eastAsia="Times New Roman" w:hAnsi="Times New Roman" w:cs="Times New Roman"/>
          <w:color w:val="424242"/>
          <w:sz w:val="28"/>
          <w:szCs w:val="28"/>
          <w:lang w:eastAsia="ru-RU"/>
        </w:rPr>
        <w:t xml:space="preserve"> к консультанту-отоларингологу.</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28 февраля 1998 г. представлена справка поликлиники № 734, в которой указано, что у гражданки А. 28 февраля 1998 г. при осмотре отоларингологом было обнаружено следующее: ссадины на коже правой ушной раковины; в правом слуховом проходе свертки крови; барабанная перепонка ярко гиперемирована и втянута, слух резко понижен. Заключение: правосторонний травмати</w:t>
      </w:r>
      <w:r w:rsidRPr="000804C9">
        <w:rPr>
          <w:rFonts w:ascii="Times New Roman" w:eastAsia="Times New Roman" w:hAnsi="Times New Roman" w:cs="Times New Roman"/>
          <w:color w:val="424242"/>
          <w:sz w:val="28"/>
          <w:szCs w:val="28"/>
          <w:lang w:eastAsia="ru-RU"/>
        </w:rPr>
        <w:softHyphen/>
        <w:t xml:space="preserve">ческий отит, ушиб правой ушной раковины с </w:t>
      </w:r>
      <w:proofErr w:type="spellStart"/>
      <w:r w:rsidRPr="000804C9">
        <w:rPr>
          <w:rFonts w:ascii="Times New Roman" w:eastAsia="Times New Roman" w:hAnsi="Times New Roman" w:cs="Times New Roman"/>
          <w:color w:val="424242"/>
          <w:sz w:val="28"/>
          <w:szCs w:val="28"/>
          <w:lang w:eastAsia="ru-RU"/>
        </w:rPr>
        <w:t>осаднениями</w:t>
      </w:r>
      <w:proofErr w:type="spellEnd"/>
      <w:r w:rsidRPr="000804C9">
        <w:rPr>
          <w:rFonts w:ascii="Times New Roman" w:eastAsia="Times New Roman" w:hAnsi="Times New Roman" w:cs="Times New Roman"/>
          <w:color w:val="424242"/>
          <w:sz w:val="28"/>
          <w:szCs w:val="28"/>
          <w:lang w:eastAsia="ru-RU"/>
        </w:rPr>
        <w:t xml:space="preserve"> кожи. Нуждается в амбулаторном лечении в течение 7—10 дней.</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Выводы судебно-медицинского эксперта: полученные гражданкой А. по</w:t>
      </w:r>
      <w:r w:rsidRPr="000804C9">
        <w:rPr>
          <w:rFonts w:ascii="Times New Roman" w:eastAsia="Times New Roman" w:hAnsi="Times New Roman" w:cs="Times New Roman"/>
          <w:color w:val="424242"/>
          <w:sz w:val="28"/>
          <w:szCs w:val="28"/>
          <w:lang w:eastAsia="ru-RU"/>
        </w:rPr>
        <w:softHyphen/>
        <w:t xml:space="preserve">вреждения: кровоподтеки в области правого плеча, ссадины на правой ушной раковине и правосторонний травматический отит — могли быть </w:t>
      </w:r>
      <w:r w:rsidRPr="000804C9">
        <w:rPr>
          <w:rFonts w:ascii="Times New Roman" w:eastAsia="Times New Roman" w:hAnsi="Times New Roman" w:cs="Times New Roman"/>
          <w:color w:val="424242"/>
          <w:sz w:val="28"/>
          <w:szCs w:val="28"/>
          <w:lang w:eastAsia="ru-RU"/>
        </w:rPr>
        <w:lastRenderedPageBreak/>
        <w:t>причинены ударами твердым тупым предметом и сдавлением пальцами (кровоподтеки).</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proofErr w:type="gramStart"/>
      <w:r w:rsidRPr="000804C9">
        <w:rPr>
          <w:rFonts w:ascii="Times New Roman" w:eastAsia="Times New Roman" w:hAnsi="Times New Roman" w:cs="Times New Roman"/>
          <w:color w:val="424242"/>
          <w:sz w:val="28"/>
          <w:szCs w:val="28"/>
          <w:lang w:eastAsia="ru-RU"/>
        </w:rPr>
        <w:t>Эти повреждения вызвали расстройство здоровья свыше 7 дней и по</w:t>
      </w:r>
      <w:r w:rsidRPr="000804C9">
        <w:rPr>
          <w:rFonts w:ascii="Times New Roman" w:eastAsia="Times New Roman" w:hAnsi="Times New Roman" w:cs="Times New Roman"/>
          <w:color w:val="424242"/>
          <w:sz w:val="28"/>
          <w:szCs w:val="28"/>
          <w:lang w:eastAsia="ru-RU"/>
        </w:rPr>
        <w:softHyphen/>
        <w:t>этому относятся к легкому вреду здоровья, повлекшим за собой кратковре</w:t>
      </w:r>
      <w:r w:rsidRPr="000804C9">
        <w:rPr>
          <w:rFonts w:ascii="Times New Roman" w:eastAsia="Times New Roman" w:hAnsi="Times New Roman" w:cs="Times New Roman"/>
          <w:color w:val="424242"/>
          <w:sz w:val="28"/>
          <w:szCs w:val="28"/>
          <w:lang w:eastAsia="ru-RU"/>
        </w:rPr>
        <w:softHyphen/>
        <w:t>менное расстройство здоровья.</w:t>
      </w:r>
      <w:proofErr w:type="gramEnd"/>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Комиссионная экспертиза </w:t>
      </w:r>
      <w:r w:rsidRPr="000804C9">
        <w:rPr>
          <w:rFonts w:ascii="Times New Roman" w:eastAsia="Times New Roman" w:hAnsi="Times New Roman" w:cs="Times New Roman"/>
          <w:color w:val="424242"/>
          <w:sz w:val="28"/>
          <w:szCs w:val="28"/>
          <w:lang w:eastAsia="ru-RU"/>
        </w:rPr>
        <w:t xml:space="preserve">производится не менее чем двумя экспертами одной специальности. Комиссионный состав экспертизы определяется следователем либо </w:t>
      </w:r>
      <w:proofErr w:type="spellStart"/>
      <w:r w:rsidRPr="000804C9">
        <w:rPr>
          <w:rFonts w:ascii="Times New Roman" w:eastAsia="Times New Roman" w:hAnsi="Times New Roman" w:cs="Times New Roman"/>
          <w:color w:val="424242"/>
          <w:sz w:val="28"/>
          <w:szCs w:val="28"/>
          <w:lang w:eastAsia="ru-RU"/>
        </w:rPr>
        <w:t>руководиелем</w:t>
      </w:r>
      <w:proofErr w:type="spellEnd"/>
      <w:r w:rsidRPr="000804C9">
        <w:rPr>
          <w:rFonts w:ascii="Times New Roman" w:eastAsia="Times New Roman" w:hAnsi="Times New Roman" w:cs="Times New Roman"/>
          <w:color w:val="424242"/>
          <w:sz w:val="28"/>
          <w:szCs w:val="28"/>
          <w:lang w:eastAsia="ru-RU"/>
        </w:rPr>
        <w:t xml:space="preserve"> экспертного </w:t>
      </w:r>
      <w:proofErr w:type="spellStart"/>
      <w:r w:rsidRPr="000804C9">
        <w:rPr>
          <w:rFonts w:ascii="Times New Roman" w:eastAsia="Times New Roman" w:hAnsi="Times New Roman" w:cs="Times New Roman"/>
          <w:color w:val="424242"/>
          <w:sz w:val="28"/>
          <w:szCs w:val="28"/>
          <w:lang w:eastAsia="ru-RU"/>
        </w:rPr>
        <w:t>учредения</w:t>
      </w:r>
      <w:proofErr w:type="spellEnd"/>
      <w:r w:rsidRPr="000804C9">
        <w:rPr>
          <w:rFonts w:ascii="Times New Roman" w:eastAsia="Times New Roman" w:hAnsi="Times New Roman" w:cs="Times New Roman"/>
          <w:color w:val="424242"/>
          <w:sz w:val="28"/>
          <w:szCs w:val="28"/>
          <w:lang w:eastAsia="ru-RU"/>
        </w:rPr>
        <w:t>, которому поручено проведение экспертизы (</w:t>
      </w:r>
      <w:proofErr w:type="spellStart"/>
      <w:proofErr w:type="gramStart"/>
      <w:r w:rsidRPr="000804C9">
        <w:rPr>
          <w:rFonts w:ascii="Times New Roman" w:eastAsia="Times New Roman" w:hAnsi="Times New Roman" w:cs="Times New Roman"/>
          <w:color w:val="424242"/>
          <w:sz w:val="28"/>
          <w:szCs w:val="28"/>
          <w:lang w:eastAsia="ru-RU"/>
        </w:rPr>
        <w:t>ст</w:t>
      </w:r>
      <w:proofErr w:type="spellEnd"/>
      <w:proofErr w:type="gramEnd"/>
      <w:r w:rsidRPr="000804C9">
        <w:rPr>
          <w:rFonts w:ascii="Times New Roman" w:eastAsia="Times New Roman" w:hAnsi="Times New Roman" w:cs="Times New Roman"/>
          <w:color w:val="424242"/>
          <w:sz w:val="28"/>
          <w:szCs w:val="28"/>
          <w:lang w:eastAsia="ru-RU"/>
        </w:rPr>
        <w:t xml:space="preserve"> 200 УПК). Если все эксперты, входящие в состав комиссии, приходят к единому мнению, то они составляют общее заключение и подписывают его. Если же кто-либо из экспертов не соглашается с мнением остальных, хотя бы по какому-либо </w:t>
      </w:r>
      <w:proofErr w:type="spellStart"/>
      <w:r w:rsidRPr="000804C9">
        <w:rPr>
          <w:rFonts w:ascii="Times New Roman" w:eastAsia="Times New Roman" w:hAnsi="Times New Roman" w:cs="Times New Roman"/>
          <w:color w:val="424242"/>
          <w:sz w:val="28"/>
          <w:szCs w:val="28"/>
          <w:lang w:eastAsia="ru-RU"/>
        </w:rPr>
        <w:t>одномуиз</w:t>
      </w:r>
      <w:proofErr w:type="spellEnd"/>
      <w:r w:rsidRPr="000804C9">
        <w:rPr>
          <w:rFonts w:ascii="Times New Roman" w:eastAsia="Times New Roman" w:hAnsi="Times New Roman" w:cs="Times New Roman"/>
          <w:color w:val="424242"/>
          <w:sz w:val="28"/>
          <w:szCs w:val="28"/>
          <w:lang w:eastAsia="ru-RU"/>
        </w:rPr>
        <w:t xml:space="preserve"> вопро</w:t>
      </w:r>
      <w:r w:rsidRPr="000804C9">
        <w:rPr>
          <w:rFonts w:ascii="Times New Roman" w:eastAsia="Times New Roman" w:hAnsi="Times New Roman" w:cs="Times New Roman"/>
          <w:color w:val="424242"/>
          <w:sz w:val="28"/>
          <w:szCs w:val="28"/>
          <w:lang w:eastAsia="ru-RU"/>
        </w:rPr>
        <w:softHyphen/>
        <w:t>сов, он пишет свое отдельное заключение, которое передается сле</w:t>
      </w:r>
      <w:r w:rsidRPr="000804C9">
        <w:rPr>
          <w:rFonts w:ascii="Times New Roman" w:eastAsia="Times New Roman" w:hAnsi="Times New Roman" w:cs="Times New Roman"/>
          <w:color w:val="424242"/>
          <w:sz w:val="28"/>
          <w:szCs w:val="28"/>
          <w:lang w:eastAsia="ru-RU"/>
        </w:rPr>
        <w:softHyphen/>
        <w:t>дователю, как и заключение остальных экспертов.</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 xml:space="preserve">Должны производиться обязательно </w:t>
      </w:r>
      <w:proofErr w:type="spellStart"/>
      <w:r w:rsidRPr="000804C9">
        <w:rPr>
          <w:rFonts w:ascii="Times New Roman" w:eastAsia="Times New Roman" w:hAnsi="Times New Roman" w:cs="Times New Roman"/>
          <w:color w:val="424242"/>
          <w:sz w:val="28"/>
          <w:szCs w:val="28"/>
          <w:lang w:eastAsia="ru-RU"/>
        </w:rPr>
        <w:t>комиссионно</w:t>
      </w:r>
      <w:proofErr w:type="spellEnd"/>
      <w:r w:rsidRPr="000804C9">
        <w:rPr>
          <w:rFonts w:ascii="Times New Roman" w:eastAsia="Times New Roman" w:hAnsi="Times New Roman" w:cs="Times New Roman"/>
          <w:color w:val="424242"/>
          <w:sz w:val="28"/>
          <w:szCs w:val="28"/>
          <w:lang w:eastAsia="ru-RU"/>
        </w:rPr>
        <w:t xml:space="preserve"> как первич</w:t>
      </w:r>
      <w:r w:rsidRPr="000804C9">
        <w:rPr>
          <w:rFonts w:ascii="Times New Roman" w:eastAsia="Times New Roman" w:hAnsi="Times New Roman" w:cs="Times New Roman"/>
          <w:color w:val="424242"/>
          <w:sz w:val="28"/>
          <w:szCs w:val="28"/>
          <w:lang w:eastAsia="ru-RU"/>
        </w:rPr>
        <w:softHyphen/>
        <w:t>ные, так и повторные</w:t>
      </w:r>
      <w:proofErr w:type="gramStart"/>
      <w:r w:rsidRPr="000804C9">
        <w:rPr>
          <w:rFonts w:ascii="Times New Roman" w:eastAsia="Times New Roman" w:hAnsi="Times New Roman" w:cs="Times New Roman"/>
          <w:color w:val="424242"/>
          <w:sz w:val="28"/>
          <w:szCs w:val="28"/>
          <w:lang w:eastAsia="ru-RU"/>
        </w:rPr>
        <w:t>.</w:t>
      </w:r>
      <w:proofErr w:type="gramEnd"/>
      <w:r w:rsidRPr="000804C9">
        <w:rPr>
          <w:rFonts w:ascii="Times New Roman" w:eastAsia="Times New Roman" w:hAnsi="Times New Roman" w:cs="Times New Roman"/>
          <w:color w:val="424242"/>
          <w:sz w:val="28"/>
          <w:szCs w:val="28"/>
          <w:lang w:eastAsia="ru-RU"/>
        </w:rPr>
        <w:t xml:space="preserve"> </w:t>
      </w:r>
      <w:proofErr w:type="gramStart"/>
      <w:r w:rsidRPr="000804C9">
        <w:rPr>
          <w:rFonts w:ascii="Times New Roman" w:eastAsia="Times New Roman" w:hAnsi="Times New Roman" w:cs="Times New Roman"/>
          <w:color w:val="424242"/>
          <w:sz w:val="28"/>
          <w:szCs w:val="28"/>
          <w:lang w:eastAsia="ru-RU"/>
        </w:rPr>
        <w:t>с</w:t>
      </w:r>
      <w:proofErr w:type="gramEnd"/>
      <w:r w:rsidRPr="000804C9">
        <w:rPr>
          <w:rFonts w:ascii="Times New Roman" w:eastAsia="Times New Roman" w:hAnsi="Times New Roman" w:cs="Times New Roman"/>
          <w:color w:val="424242"/>
          <w:sz w:val="28"/>
          <w:szCs w:val="28"/>
          <w:lang w:eastAsia="ru-RU"/>
        </w:rPr>
        <w:t>ледующие судебно-медицинские экспертизы:</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а) по определению степени утраты трудоспособности;</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б) по де</w:t>
      </w:r>
      <w:r w:rsidRPr="000804C9">
        <w:rPr>
          <w:rFonts w:ascii="Times New Roman" w:eastAsia="Times New Roman" w:hAnsi="Times New Roman" w:cs="Times New Roman"/>
          <w:color w:val="424242"/>
          <w:sz w:val="28"/>
          <w:szCs w:val="28"/>
          <w:lang w:eastAsia="ru-RU"/>
        </w:rPr>
        <w:softHyphen/>
        <w:t>лам о привлечении к ответственности работников медицинского персонала за профессиональные нарушения;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 особо сложные экспертизы по материалам уголовных и гражданских дел.</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Экспертизы по отдельным уголовным делам организуются обычно при Бюро судебно-медицинской экспертизы (города, области, края, республики). В каждом конкретном случае экс</w:t>
      </w:r>
      <w:r w:rsidRPr="000804C9">
        <w:rPr>
          <w:rFonts w:ascii="Times New Roman" w:eastAsia="Times New Roman" w:hAnsi="Times New Roman" w:cs="Times New Roman"/>
          <w:color w:val="424242"/>
          <w:sz w:val="28"/>
          <w:szCs w:val="28"/>
          <w:lang w:eastAsia="ru-RU"/>
        </w:rPr>
        <w:softHyphen/>
        <w:t>пертизы назначаются в установленном законом порядке, и каж</w:t>
      </w:r>
      <w:r w:rsidRPr="000804C9">
        <w:rPr>
          <w:rFonts w:ascii="Times New Roman" w:eastAsia="Times New Roman" w:hAnsi="Times New Roman" w:cs="Times New Roman"/>
          <w:color w:val="424242"/>
          <w:sz w:val="28"/>
          <w:szCs w:val="28"/>
          <w:lang w:eastAsia="ru-RU"/>
        </w:rPr>
        <w:softHyphen/>
        <w:t>дый экспе</w:t>
      </w:r>
      <w:proofErr w:type="gramStart"/>
      <w:r w:rsidRPr="000804C9">
        <w:rPr>
          <w:rFonts w:ascii="Times New Roman" w:eastAsia="Times New Roman" w:hAnsi="Times New Roman" w:cs="Times New Roman"/>
          <w:color w:val="424242"/>
          <w:sz w:val="28"/>
          <w:szCs w:val="28"/>
          <w:lang w:eastAsia="ru-RU"/>
        </w:rPr>
        <w:t>рт в пр</w:t>
      </w:r>
      <w:proofErr w:type="gramEnd"/>
      <w:r w:rsidRPr="000804C9">
        <w:rPr>
          <w:rFonts w:ascii="Times New Roman" w:eastAsia="Times New Roman" w:hAnsi="Times New Roman" w:cs="Times New Roman"/>
          <w:color w:val="424242"/>
          <w:sz w:val="28"/>
          <w:szCs w:val="28"/>
          <w:lang w:eastAsia="ru-RU"/>
        </w:rPr>
        <w:t>оцессе имеет равные права и обязанности не</w:t>
      </w:r>
      <w:r w:rsidRPr="000804C9">
        <w:rPr>
          <w:rFonts w:ascii="Times New Roman" w:eastAsia="Times New Roman" w:hAnsi="Times New Roman" w:cs="Times New Roman"/>
          <w:color w:val="424242"/>
          <w:sz w:val="28"/>
          <w:szCs w:val="28"/>
          <w:lang w:eastAsia="ru-RU"/>
        </w:rPr>
        <w:softHyphen/>
        <w:t>зависимо от занимаемой должности, ученого звания и степени.</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b/>
          <w:bCs/>
          <w:color w:val="424242"/>
          <w:sz w:val="28"/>
          <w:szCs w:val="28"/>
          <w:lang w:eastAsia="ru-RU"/>
        </w:rPr>
        <w:t>Комплексная экспертиза</w:t>
      </w:r>
      <w:r w:rsidRPr="000804C9">
        <w:rPr>
          <w:rFonts w:ascii="Times New Roman" w:eastAsia="Times New Roman" w:hAnsi="Times New Roman" w:cs="Times New Roman"/>
          <w:color w:val="424242"/>
          <w:sz w:val="28"/>
          <w:szCs w:val="28"/>
          <w:lang w:eastAsia="ru-RU"/>
        </w:rPr>
        <w:t> предусматривает участие специали</w:t>
      </w:r>
      <w:r w:rsidRPr="000804C9">
        <w:rPr>
          <w:rFonts w:ascii="Times New Roman" w:eastAsia="Times New Roman" w:hAnsi="Times New Roman" w:cs="Times New Roman"/>
          <w:color w:val="424242"/>
          <w:sz w:val="28"/>
          <w:szCs w:val="28"/>
          <w:lang w:eastAsia="ru-RU"/>
        </w:rPr>
        <w:softHyphen/>
        <w:t xml:space="preserve">стов разных областей знаний (например, судебно-медицинского эксперта, судебного химика, </w:t>
      </w:r>
      <w:proofErr w:type="gramStart"/>
      <w:r w:rsidRPr="000804C9">
        <w:rPr>
          <w:rFonts w:ascii="Times New Roman" w:eastAsia="Times New Roman" w:hAnsi="Times New Roman" w:cs="Times New Roman"/>
          <w:color w:val="424242"/>
          <w:sz w:val="28"/>
          <w:szCs w:val="28"/>
          <w:lang w:eastAsia="ru-RU"/>
        </w:rPr>
        <w:t>эксперта-автотехника</w:t>
      </w:r>
      <w:proofErr w:type="gramEnd"/>
      <w:r w:rsidRPr="000804C9">
        <w:rPr>
          <w:rFonts w:ascii="Times New Roman" w:eastAsia="Times New Roman" w:hAnsi="Times New Roman" w:cs="Times New Roman"/>
          <w:color w:val="424242"/>
          <w:sz w:val="28"/>
          <w:szCs w:val="28"/>
          <w:lang w:eastAsia="ru-RU"/>
        </w:rPr>
        <w:t xml:space="preserve"> и др.). При комплексной экспертизе применяются медицинские, кримина</w:t>
      </w:r>
      <w:r w:rsidRPr="000804C9">
        <w:rPr>
          <w:rFonts w:ascii="Times New Roman" w:eastAsia="Times New Roman" w:hAnsi="Times New Roman" w:cs="Times New Roman"/>
          <w:color w:val="424242"/>
          <w:sz w:val="28"/>
          <w:szCs w:val="28"/>
          <w:lang w:eastAsia="ru-RU"/>
        </w:rPr>
        <w:softHyphen/>
        <w:t>листические, химические, физические, технические и иные ме</w:t>
      </w:r>
      <w:r w:rsidRPr="000804C9">
        <w:rPr>
          <w:rFonts w:ascii="Times New Roman" w:eastAsia="Times New Roman" w:hAnsi="Times New Roman" w:cs="Times New Roman"/>
          <w:color w:val="424242"/>
          <w:sz w:val="28"/>
          <w:szCs w:val="28"/>
          <w:lang w:eastAsia="ru-RU"/>
        </w:rPr>
        <w:softHyphen/>
        <w:t>тоды исследования.</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t>В заключени</w:t>
      </w:r>
      <w:proofErr w:type="gramStart"/>
      <w:r w:rsidRPr="000804C9">
        <w:rPr>
          <w:rFonts w:ascii="Times New Roman" w:eastAsia="Times New Roman" w:hAnsi="Times New Roman" w:cs="Times New Roman"/>
          <w:color w:val="424242"/>
          <w:sz w:val="28"/>
          <w:szCs w:val="28"/>
          <w:lang w:eastAsia="ru-RU"/>
        </w:rPr>
        <w:t>и</w:t>
      </w:r>
      <w:proofErr w:type="gramEnd"/>
      <w:r w:rsidRPr="000804C9">
        <w:rPr>
          <w:rFonts w:ascii="Times New Roman" w:eastAsia="Times New Roman" w:hAnsi="Times New Roman" w:cs="Times New Roman"/>
          <w:color w:val="424242"/>
          <w:sz w:val="28"/>
          <w:szCs w:val="28"/>
          <w:lang w:eastAsia="ru-RU"/>
        </w:rPr>
        <w:t xml:space="preserve">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 (ст. 201 УПК РФ).</w:t>
      </w:r>
    </w:p>
    <w:p w:rsidR="008E5A5B" w:rsidRPr="000804C9" w:rsidRDefault="008E5A5B" w:rsidP="008E5A5B">
      <w:pPr>
        <w:spacing w:before="150" w:after="150" w:line="240" w:lineRule="auto"/>
        <w:ind w:left="150" w:right="150"/>
        <w:jc w:val="both"/>
        <w:rPr>
          <w:rFonts w:ascii="Times New Roman" w:eastAsia="Times New Roman" w:hAnsi="Times New Roman" w:cs="Times New Roman"/>
          <w:color w:val="424242"/>
          <w:sz w:val="28"/>
          <w:szCs w:val="28"/>
          <w:lang w:eastAsia="ru-RU"/>
        </w:rPr>
      </w:pPr>
      <w:r w:rsidRPr="000804C9">
        <w:rPr>
          <w:rFonts w:ascii="Times New Roman" w:eastAsia="Times New Roman" w:hAnsi="Times New Roman" w:cs="Times New Roman"/>
          <w:color w:val="424242"/>
          <w:sz w:val="28"/>
          <w:szCs w:val="28"/>
          <w:lang w:eastAsia="ru-RU"/>
        </w:rPr>
        <w:lastRenderedPageBreak/>
        <w:t>Комплексные медико-криминалистические экспертизы проводят при идентификации орудий и механизмов травмы, установления транспортного средства и решения вопроса, кто находился за рулем при транспортной травме, и в некоторых др. случаях. Главным условием проведения такой экспертизы является структурное единство объект</w:t>
      </w:r>
      <w:proofErr w:type="gramStart"/>
      <w:r w:rsidRPr="000804C9">
        <w:rPr>
          <w:rFonts w:ascii="Times New Roman" w:eastAsia="Times New Roman" w:hAnsi="Times New Roman" w:cs="Times New Roman"/>
          <w:color w:val="424242"/>
          <w:sz w:val="28"/>
          <w:szCs w:val="28"/>
          <w:lang w:eastAsia="ru-RU"/>
        </w:rPr>
        <w:t>а-</w:t>
      </w:r>
      <w:proofErr w:type="gramEnd"/>
      <w:r w:rsidRPr="000804C9">
        <w:rPr>
          <w:rFonts w:ascii="Times New Roman" w:eastAsia="Times New Roman" w:hAnsi="Times New Roman" w:cs="Times New Roman"/>
          <w:color w:val="424242"/>
          <w:sz w:val="28"/>
          <w:szCs w:val="28"/>
          <w:lang w:eastAsia="ru-RU"/>
        </w:rPr>
        <w:t xml:space="preserve"> носителя свойств, используемых лицами, являющимися специалистами в судебной медицине и криминалистике. В зависимости от целей комплексные экспертизы могут быть разделены </w:t>
      </w:r>
      <w:proofErr w:type="gramStart"/>
      <w:r w:rsidRPr="000804C9">
        <w:rPr>
          <w:rFonts w:ascii="Times New Roman" w:eastAsia="Times New Roman" w:hAnsi="Times New Roman" w:cs="Times New Roman"/>
          <w:color w:val="424242"/>
          <w:sz w:val="28"/>
          <w:szCs w:val="28"/>
          <w:lang w:eastAsia="ru-RU"/>
        </w:rPr>
        <w:t>на</w:t>
      </w:r>
      <w:proofErr w:type="gramEnd"/>
      <w:r w:rsidRPr="000804C9">
        <w:rPr>
          <w:rFonts w:ascii="Times New Roman" w:eastAsia="Times New Roman" w:hAnsi="Times New Roman" w:cs="Times New Roman"/>
          <w:color w:val="424242"/>
          <w:sz w:val="28"/>
          <w:szCs w:val="28"/>
          <w:lang w:eastAsia="ru-RU"/>
        </w:rPr>
        <w:t xml:space="preserve"> идентификационные и диагностические.</w:t>
      </w:r>
    </w:p>
    <w:p w:rsidR="00371649" w:rsidRPr="000804C9" w:rsidRDefault="000804C9">
      <w:pPr>
        <w:rPr>
          <w:rFonts w:ascii="Times New Roman" w:hAnsi="Times New Roman" w:cs="Times New Roman"/>
          <w:sz w:val="28"/>
          <w:szCs w:val="28"/>
        </w:rPr>
      </w:pPr>
    </w:p>
    <w:sectPr w:rsidR="00371649" w:rsidRPr="00080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05"/>
    <w:rsid w:val="000804C9"/>
    <w:rsid w:val="00103764"/>
    <w:rsid w:val="00610405"/>
    <w:rsid w:val="008E5A5B"/>
    <w:rsid w:val="00B4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A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5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A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A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5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1843">
      <w:bodyDiv w:val="1"/>
      <w:marLeft w:val="0"/>
      <w:marRight w:val="0"/>
      <w:marTop w:val="0"/>
      <w:marBottom w:val="0"/>
      <w:divBdr>
        <w:top w:val="none" w:sz="0" w:space="0" w:color="auto"/>
        <w:left w:val="none" w:sz="0" w:space="0" w:color="auto"/>
        <w:bottom w:val="none" w:sz="0" w:space="0" w:color="auto"/>
        <w:right w:val="none" w:sz="0" w:space="0" w:color="auto"/>
      </w:divBdr>
    </w:div>
    <w:div w:id="1064329799">
      <w:bodyDiv w:val="1"/>
      <w:marLeft w:val="0"/>
      <w:marRight w:val="0"/>
      <w:marTop w:val="0"/>
      <w:marBottom w:val="0"/>
      <w:divBdr>
        <w:top w:val="none" w:sz="0" w:space="0" w:color="auto"/>
        <w:left w:val="none" w:sz="0" w:space="0" w:color="auto"/>
        <w:bottom w:val="none" w:sz="0" w:space="0" w:color="auto"/>
        <w:right w:val="none" w:sz="0" w:space="0" w:color="auto"/>
      </w:divBdr>
    </w:div>
    <w:div w:id="1987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4504</Words>
  <Characters>25673</Characters>
  <Application>Microsoft Office Word</Application>
  <DocSecurity>0</DocSecurity>
  <Lines>213</Lines>
  <Paragraphs>60</Paragraphs>
  <ScaleCrop>false</ScaleCrop>
  <Company/>
  <LinksUpToDate>false</LinksUpToDate>
  <CharactersWithSpaces>30117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5</cp:revision>
  <dcterms:created xsi:type="dcterms:W3CDTF">2020-04-17T05:24:00Z</dcterms:created>
  <dcterms:modified xsi:type="dcterms:W3CDTF">2020-04-17T05:27:00Z</dcterms:modified>
</cp:coreProperties>
</file>