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F760" w14:textId="77777777" w:rsidR="00D959E2" w:rsidRDefault="00D959E2" w:rsidP="00D959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B020E" w14:textId="77777777" w:rsidR="00D959E2" w:rsidRDefault="00D959E2" w:rsidP="00D959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ТЕМА № 19. ЦЕНТРАЛЬНЫЕ ОРГАНЫ КРОВЕВОРЕНИЯ И ИМУННОЙ ЗАЩИТЫ: </w:t>
      </w:r>
    </w:p>
    <w:p w14:paraId="35BAA74E" w14:textId="77777777" w:rsidR="00D959E2" w:rsidRDefault="00D959E2" w:rsidP="00D959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КРАСНЫЙ КОСТНЫЙ МОЗГ, ТИМУС. </w:t>
      </w:r>
    </w:p>
    <w:p w14:paraId="54B13B78" w14:textId="77777777" w:rsidR="00D959E2" w:rsidRPr="00F7517F" w:rsidRDefault="00D959E2" w:rsidP="00D959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434628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E74505" w14:textId="77777777" w:rsidR="00D959E2" w:rsidRDefault="00D959E2" w:rsidP="00D959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517F">
        <w:rPr>
          <w:rFonts w:ascii="Arial" w:hAnsi="Arial" w:cs="Arial"/>
          <w:b/>
          <w:sz w:val="20"/>
          <w:szCs w:val="20"/>
          <w:lang w:val="en-US"/>
        </w:rPr>
        <w:t>I</w:t>
      </w:r>
      <w:r w:rsidRPr="00F7517F">
        <w:rPr>
          <w:rFonts w:ascii="Arial" w:hAnsi="Arial" w:cs="Arial"/>
          <w:b/>
          <w:sz w:val="20"/>
          <w:szCs w:val="20"/>
        </w:rPr>
        <w:t xml:space="preserve"> ОТВЕТЬТЕ НА ВОПРОСЫ:</w:t>
      </w:r>
    </w:p>
    <w:p w14:paraId="744FBE82" w14:textId="77777777" w:rsidR="00D959E2" w:rsidRPr="00F7517F" w:rsidRDefault="00D959E2" w:rsidP="00D959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4C7E6F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E68">
        <w:rPr>
          <w:rFonts w:ascii="Arial" w:hAnsi="Arial" w:cs="Arial"/>
          <w:sz w:val="20"/>
          <w:szCs w:val="20"/>
        </w:rPr>
        <w:t>1. Назовите тканевой состав и микроокружени</w:t>
      </w:r>
      <w:r>
        <w:rPr>
          <w:rFonts w:ascii="Arial" w:hAnsi="Arial" w:cs="Arial"/>
          <w:sz w:val="20"/>
          <w:szCs w:val="20"/>
        </w:rPr>
        <w:t>е</w:t>
      </w:r>
      <w:r w:rsidRPr="00AB0E68">
        <w:rPr>
          <w:rFonts w:ascii="Arial" w:hAnsi="Arial" w:cs="Arial"/>
          <w:sz w:val="20"/>
          <w:szCs w:val="20"/>
        </w:rPr>
        <w:t xml:space="preserve"> для развивающейся гемопоэтической клетки в красном костном мозге. </w:t>
      </w:r>
    </w:p>
    <w:p w14:paraId="3B9B2FE2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E68">
        <w:rPr>
          <w:rFonts w:ascii="Arial" w:hAnsi="Arial" w:cs="Arial"/>
          <w:sz w:val="20"/>
          <w:szCs w:val="20"/>
        </w:rPr>
        <w:t xml:space="preserve">2. Укажите типичные места расположения гемопоэтических клеток красного костного мозга, </w:t>
      </w:r>
      <w:r w:rsidR="0058500C">
        <w:rPr>
          <w:rFonts w:ascii="Arial" w:hAnsi="Arial" w:cs="Arial"/>
          <w:sz w:val="20"/>
          <w:szCs w:val="20"/>
        </w:rPr>
        <w:t>какие при этом</w:t>
      </w:r>
      <w:r>
        <w:rPr>
          <w:rFonts w:ascii="Arial" w:hAnsi="Arial" w:cs="Arial"/>
          <w:sz w:val="20"/>
          <w:szCs w:val="20"/>
        </w:rPr>
        <w:t xml:space="preserve"> образуются клетки</w:t>
      </w:r>
      <w:r w:rsidRPr="00AB0E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88B67C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Дайте определение следующим понятиям – «</w:t>
      </w:r>
      <w:proofErr w:type="spellStart"/>
      <w:r>
        <w:rPr>
          <w:rFonts w:ascii="Arial" w:hAnsi="Arial" w:cs="Arial"/>
          <w:sz w:val="20"/>
          <w:szCs w:val="20"/>
        </w:rPr>
        <w:t>гранулоцитопоэз</w:t>
      </w:r>
      <w:proofErr w:type="spellEnd"/>
      <w:r>
        <w:rPr>
          <w:rFonts w:ascii="Arial" w:hAnsi="Arial" w:cs="Arial"/>
          <w:sz w:val="20"/>
          <w:szCs w:val="20"/>
        </w:rPr>
        <w:t xml:space="preserve">», «эритропоэз». Распишите дифферон образующихся в результате клеток. </w:t>
      </w:r>
    </w:p>
    <w:p w14:paraId="56CD9487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Охарактеризуйте четыре обязательных компонента всех кроветворных органов. </w:t>
      </w:r>
    </w:p>
    <w:p w14:paraId="27C7E4F2" w14:textId="77777777" w:rsidR="00D959E2" w:rsidRPr="00AB0E68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AB0E68">
        <w:rPr>
          <w:rFonts w:ascii="Arial" w:hAnsi="Arial" w:cs="Arial"/>
          <w:sz w:val="20"/>
          <w:szCs w:val="20"/>
        </w:rPr>
        <w:t xml:space="preserve">Перечислите структуры, формирующие </w:t>
      </w:r>
      <w:proofErr w:type="spellStart"/>
      <w:r w:rsidRPr="00AB0E68">
        <w:rPr>
          <w:rFonts w:ascii="Arial" w:hAnsi="Arial" w:cs="Arial"/>
          <w:sz w:val="20"/>
          <w:szCs w:val="20"/>
        </w:rPr>
        <w:t>гематотимусный</w:t>
      </w:r>
      <w:proofErr w:type="spellEnd"/>
      <w:r w:rsidRPr="00AB0E68">
        <w:rPr>
          <w:rFonts w:ascii="Arial" w:hAnsi="Arial" w:cs="Arial"/>
          <w:sz w:val="20"/>
          <w:szCs w:val="20"/>
        </w:rPr>
        <w:t xml:space="preserve"> барьер в направлении от просвета сосуда. В чем его функция.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A6F2F4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AB0E68">
        <w:rPr>
          <w:rFonts w:ascii="Arial" w:hAnsi="Arial" w:cs="Arial"/>
          <w:sz w:val="20"/>
          <w:szCs w:val="20"/>
        </w:rPr>
        <w:t xml:space="preserve">Объясните, почему корковое вещество дольки тимуса выглядит темнее, чем мозговое. </w:t>
      </w:r>
    </w:p>
    <w:p w14:paraId="31C348B8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Какова функция тимуса? Как происходит этот процесс? </w:t>
      </w:r>
    </w:p>
    <w:p w14:paraId="2BC978A9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AB0E68">
        <w:rPr>
          <w:rFonts w:ascii="Arial" w:hAnsi="Arial" w:cs="Arial"/>
          <w:sz w:val="20"/>
          <w:szCs w:val="20"/>
        </w:rPr>
        <w:t>Лимфоциты из коркового вещества дольки тимуса не попадают в мозговое вещество этой дольки – в чем причина?</w:t>
      </w:r>
      <w:r>
        <w:rPr>
          <w:rFonts w:ascii="Arial" w:hAnsi="Arial" w:cs="Arial"/>
          <w:sz w:val="20"/>
          <w:szCs w:val="20"/>
        </w:rPr>
        <w:t xml:space="preserve"> 9. Что такое инволюция? Охарактеризуйте известные вам виды инволюции тимуса. </w:t>
      </w:r>
    </w:p>
    <w:p w14:paraId="6B26BF9D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1CA2B" w14:textId="77777777" w:rsidR="00D959E2" w:rsidRPr="00AB0E68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5AF43" w14:textId="77777777" w:rsidR="00D959E2" w:rsidRPr="00F7517F" w:rsidRDefault="00D959E2" w:rsidP="00D959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517F">
        <w:rPr>
          <w:rFonts w:ascii="Arial" w:hAnsi="Arial" w:cs="Arial"/>
          <w:b/>
          <w:sz w:val="20"/>
          <w:szCs w:val="20"/>
        </w:rPr>
        <w:t xml:space="preserve">II РАСПОЗНАЙТЕ ПРЕПАРАТ, </w:t>
      </w:r>
      <w:r>
        <w:rPr>
          <w:rFonts w:ascii="Arial" w:hAnsi="Arial" w:cs="Arial"/>
          <w:b/>
          <w:sz w:val="20"/>
          <w:szCs w:val="20"/>
        </w:rPr>
        <w:t xml:space="preserve"> ЧТО ЯВЛЯЕТСЯ ЕГО </w:t>
      </w:r>
      <w:r w:rsidRPr="00F7517F">
        <w:rPr>
          <w:rFonts w:ascii="Arial" w:hAnsi="Arial" w:cs="Arial"/>
          <w:b/>
          <w:sz w:val="20"/>
          <w:szCs w:val="20"/>
        </w:rPr>
        <w:t>ДИАГНОСТИЧЕСКИ</w:t>
      </w:r>
      <w:r>
        <w:rPr>
          <w:rFonts w:ascii="Arial" w:hAnsi="Arial" w:cs="Arial"/>
          <w:b/>
          <w:sz w:val="20"/>
          <w:szCs w:val="20"/>
        </w:rPr>
        <w:t>М</w:t>
      </w:r>
      <w:r w:rsidRPr="00F7517F">
        <w:rPr>
          <w:rFonts w:ascii="Arial" w:hAnsi="Arial" w:cs="Arial"/>
          <w:b/>
          <w:sz w:val="20"/>
          <w:szCs w:val="20"/>
        </w:rPr>
        <w:t xml:space="preserve"> ПРИЗНАК</w:t>
      </w:r>
      <w:r>
        <w:rPr>
          <w:rFonts w:ascii="Arial" w:hAnsi="Arial" w:cs="Arial"/>
          <w:b/>
          <w:sz w:val="20"/>
          <w:szCs w:val="20"/>
        </w:rPr>
        <w:t xml:space="preserve">ОМ? </w:t>
      </w:r>
      <w:r w:rsidRPr="00373A6A">
        <w:rPr>
          <w:rFonts w:ascii="Arial" w:hAnsi="Arial" w:cs="Arial"/>
          <w:b/>
          <w:sz w:val="20"/>
          <w:szCs w:val="20"/>
        </w:rPr>
        <w:t xml:space="preserve">ИСПОЛЬЗУЯ ПРИЛОЖЕНИЕ </w:t>
      </w:r>
      <w:r w:rsidRPr="00373A6A">
        <w:rPr>
          <w:rFonts w:ascii="Arial" w:hAnsi="Arial" w:cs="Arial"/>
          <w:b/>
          <w:sz w:val="20"/>
          <w:szCs w:val="20"/>
          <w:lang w:val="en-US"/>
        </w:rPr>
        <w:t>Paint</w:t>
      </w:r>
      <w:r w:rsidRPr="00373A6A">
        <w:rPr>
          <w:rFonts w:ascii="Arial" w:hAnsi="Arial" w:cs="Arial"/>
          <w:b/>
          <w:sz w:val="20"/>
          <w:szCs w:val="20"/>
        </w:rPr>
        <w:t xml:space="preserve"> </w:t>
      </w:r>
      <w:r w:rsidRPr="00373A6A">
        <w:rPr>
          <w:rFonts w:ascii="Arial" w:hAnsi="Arial" w:cs="Arial"/>
          <w:b/>
          <w:sz w:val="20"/>
          <w:szCs w:val="20"/>
          <w:lang w:val="en-US"/>
        </w:rPr>
        <w:t>Microsoft</w:t>
      </w:r>
      <w:r w:rsidRPr="00373A6A">
        <w:rPr>
          <w:rFonts w:ascii="Arial" w:hAnsi="Arial" w:cs="Arial"/>
          <w:b/>
          <w:sz w:val="20"/>
          <w:szCs w:val="20"/>
        </w:rPr>
        <w:t xml:space="preserve"> </w:t>
      </w:r>
      <w:r w:rsidRPr="00373A6A">
        <w:rPr>
          <w:rFonts w:ascii="Arial" w:hAnsi="Arial" w:cs="Arial"/>
          <w:b/>
          <w:sz w:val="20"/>
          <w:szCs w:val="20"/>
          <w:lang w:val="en-US"/>
        </w:rPr>
        <w:t>Word</w:t>
      </w:r>
      <w:r w:rsidRPr="00373A6A">
        <w:rPr>
          <w:rFonts w:ascii="Arial" w:hAnsi="Arial" w:cs="Arial"/>
          <w:b/>
          <w:sz w:val="20"/>
          <w:szCs w:val="20"/>
        </w:rPr>
        <w:t>, ОБОЗНАЧТЕ ВСЕ РАСПОЗНАННЫЕ ВАМИ СТРУКТУРЫ.</w:t>
      </w:r>
    </w:p>
    <w:p w14:paraId="21215670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FDC9E7" w14:textId="77777777" w:rsidR="00D959E2" w:rsidRPr="00AB0E68" w:rsidRDefault="00D959E2" w:rsidP="00D9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E54AC94" wp14:editId="616D68C7">
            <wp:extent cx="3199136" cy="3155759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0333" t="15652" r="44590" b="22800"/>
                    <a:stretch/>
                  </pic:blipFill>
                  <pic:spPr bwMode="auto">
                    <a:xfrm>
                      <a:off x="0" y="0"/>
                      <a:ext cx="3205884" cy="316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753C6" w14:textId="77777777" w:rsidR="00D959E2" w:rsidRPr="00AB0E68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596E3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CA7901" w14:textId="77777777" w:rsidR="00D959E2" w:rsidRPr="00F7517F" w:rsidRDefault="00D959E2" w:rsidP="00D959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517F">
        <w:rPr>
          <w:rFonts w:ascii="Arial" w:hAnsi="Arial" w:cs="Arial"/>
          <w:b/>
          <w:sz w:val="20"/>
          <w:szCs w:val="20"/>
          <w:lang w:val="en-US"/>
        </w:rPr>
        <w:t>III</w:t>
      </w:r>
      <w:r w:rsidRPr="00F7517F">
        <w:rPr>
          <w:rFonts w:ascii="Arial" w:hAnsi="Arial" w:cs="Arial"/>
          <w:b/>
          <w:sz w:val="20"/>
          <w:szCs w:val="20"/>
        </w:rPr>
        <w:t xml:space="preserve"> ВЫБЕРИТЕ ОДИН ИЛИ НЕСКОЛЬКО ПРАВИЛЬНЫХ ВАРИАНТОВ, ОТВ</w:t>
      </w:r>
      <w:r>
        <w:rPr>
          <w:rFonts w:ascii="Arial" w:hAnsi="Arial" w:cs="Arial"/>
          <w:b/>
          <w:sz w:val="20"/>
          <w:szCs w:val="20"/>
        </w:rPr>
        <w:t>Е</w:t>
      </w:r>
      <w:r w:rsidRPr="00F7517F">
        <w:rPr>
          <w:rFonts w:ascii="Arial" w:hAnsi="Arial" w:cs="Arial"/>
          <w:b/>
          <w:sz w:val="20"/>
          <w:szCs w:val="20"/>
        </w:rPr>
        <w:t>Т ЗАПИШИТЕ ЦИФРАМИ:</w:t>
      </w:r>
    </w:p>
    <w:p w14:paraId="3590DC7A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7083E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05327">
        <w:rPr>
          <w:rFonts w:ascii="Arial" w:hAnsi="Arial" w:cs="Arial"/>
          <w:sz w:val="20"/>
          <w:szCs w:val="20"/>
        </w:rPr>
        <w:t>ТИМ</w:t>
      </w:r>
      <w:r>
        <w:rPr>
          <w:rFonts w:ascii="Arial" w:hAnsi="Arial" w:cs="Arial"/>
          <w:sz w:val="20"/>
          <w:szCs w:val="20"/>
        </w:rPr>
        <w:t>УС ХАРАКТЕРИЗУЕТСЯ:</w:t>
      </w:r>
    </w:p>
    <w:p w14:paraId="38B3F6C9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антигеннезависимой дифференцировкой Т-лимфоцитов</w:t>
      </w:r>
    </w:p>
    <w:p w14:paraId="6B0F42B3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наличием синусов</w:t>
      </w:r>
    </w:p>
    <w:p w14:paraId="437ECA62" w14:textId="77777777" w:rsidR="00D959E2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наличием слоистых телец эпителиальных клеток</w:t>
      </w:r>
    </w:p>
    <w:p w14:paraId="7226E718" w14:textId="77777777" w:rsidR="00D959E2" w:rsidRPr="00DB6998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ранней возрастной инволюцией</w:t>
      </w:r>
    </w:p>
    <w:p w14:paraId="597C6739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0D7F1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2. СТРОМА ТИМУСА ОБРАЗОВАНА:</w:t>
      </w:r>
    </w:p>
    <w:p w14:paraId="13B8F10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1) соединительнотканной капсулой</w:t>
      </w:r>
    </w:p>
    <w:p w14:paraId="3904318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 xml:space="preserve">2) соединительнотканными трабекулами </w:t>
      </w:r>
    </w:p>
    <w:p w14:paraId="70EDC00B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731A74">
        <w:rPr>
          <w:rFonts w:ascii="Arial" w:hAnsi="Arial" w:cs="Arial"/>
          <w:sz w:val="20"/>
          <w:szCs w:val="20"/>
        </w:rPr>
        <w:t>эпителиоретикулоцитами</w:t>
      </w:r>
      <w:proofErr w:type="spellEnd"/>
    </w:p>
    <w:p w14:paraId="6BED4D52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4) т-лимфоцитами</w:t>
      </w:r>
    </w:p>
    <w:p w14:paraId="09BC2F37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6BFE2A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3. ОРГАН, ПАРЕНХИМА КОТОРОГО ОБРАЗОВАНА МИЕЛОИДНОЙ ТКАНЬЮ:</w:t>
      </w:r>
    </w:p>
    <w:p w14:paraId="3102590A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1) лимфатический узел</w:t>
      </w:r>
    </w:p>
    <w:p w14:paraId="421EAEEC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2) селезенка</w:t>
      </w:r>
    </w:p>
    <w:p w14:paraId="2E2968DB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3) красный костный мозг</w:t>
      </w:r>
    </w:p>
    <w:p w14:paraId="05A85A3A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4) тимус</w:t>
      </w:r>
    </w:p>
    <w:p w14:paraId="269A0D2F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F87AB2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lastRenderedPageBreak/>
        <w:t>4. ВЕЩЕСТВА, СПОСОБНИЕ ПРИ ПОПАДАНИИ В ОРГАНИЗМ ЧЕЛОВЕКА ВЫЗЫВАТЬ СПЦИФИЧЕСКИЙ ОТВЕТ ЭТО:</w:t>
      </w:r>
    </w:p>
    <w:p w14:paraId="1D87E877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1) антигены</w:t>
      </w:r>
    </w:p>
    <w:p w14:paraId="01EDE2FE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2) антитела</w:t>
      </w:r>
    </w:p>
    <w:p w14:paraId="1E29E1DF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3) бактерии</w:t>
      </w:r>
    </w:p>
    <w:p w14:paraId="47CAF950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4) вирусы</w:t>
      </w:r>
    </w:p>
    <w:p w14:paraId="50CB3F9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5) паразиты</w:t>
      </w:r>
    </w:p>
    <w:p w14:paraId="205443C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6) все вышеперечисленное</w:t>
      </w:r>
    </w:p>
    <w:p w14:paraId="5BB9DA2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3CDD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5. ПЕРВИЧНЫЕ КЛЕТКИ КРОВИ ОБРАЗУЮТСЯ ИЗ:</w:t>
      </w:r>
    </w:p>
    <w:p w14:paraId="3B2D3EC6" w14:textId="77777777" w:rsidR="00D959E2" w:rsidRPr="00731A74" w:rsidRDefault="00D959E2" w:rsidP="00D959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1) эктодермы</w:t>
      </w:r>
    </w:p>
    <w:p w14:paraId="51CE0134" w14:textId="77777777" w:rsidR="00D959E2" w:rsidRPr="00731A74" w:rsidRDefault="00D959E2" w:rsidP="00D959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2) энтодермы</w:t>
      </w:r>
    </w:p>
    <w:p w14:paraId="67110879" w14:textId="77777777" w:rsidR="00D959E2" w:rsidRPr="00731A74" w:rsidRDefault="00D959E2" w:rsidP="00D959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3) амниотической полости</w:t>
      </w:r>
    </w:p>
    <w:p w14:paraId="137EE8F8" w14:textId="77777777" w:rsidR="00D959E2" w:rsidRPr="00731A74" w:rsidRDefault="00D959E2" w:rsidP="00D959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A74">
        <w:rPr>
          <w:rFonts w:ascii="Arial" w:hAnsi="Arial" w:cs="Arial"/>
          <w:sz w:val="20"/>
          <w:szCs w:val="20"/>
        </w:rPr>
        <w:t>4) стенки  желточного мешка</w:t>
      </w:r>
    </w:p>
    <w:p w14:paraId="06BC31DD" w14:textId="77777777" w:rsidR="00D959E2" w:rsidRPr="00731A74" w:rsidRDefault="00D959E2" w:rsidP="00D95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18E80" w14:textId="77777777" w:rsidR="000F698B" w:rsidRPr="00AE1B37" w:rsidRDefault="00AE1B37" w:rsidP="00D959E2">
      <w:pPr>
        <w:rPr>
          <w:b/>
        </w:rPr>
      </w:pPr>
      <w:r>
        <w:rPr>
          <w:rFonts w:ascii="Arial" w:hAnsi="Arial" w:cs="Arial"/>
          <w:b/>
          <w:sz w:val="20"/>
          <w:szCs w:val="20"/>
          <w:lang w:val="en-US"/>
        </w:rPr>
        <w:t>IV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C5142">
        <w:rPr>
          <w:rFonts w:ascii="Arial" w:hAnsi="Arial" w:cs="Arial"/>
          <w:b/>
          <w:sz w:val="20"/>
          <w:szCs w:val="20"/>
        </w:rPr>
        <w:t>ЗАРИС</w:t>
      </w:r>
      <w:r w:rsidR="004A3A7F">
        <w:rPr>
          <w:rFonts w:ascii="Arial" w:hAnsi="Arial" w:cs="Arial"/>
          <w:b/>
          <w:sz w:val="20"/>
          <w:szCs w:val="20"/>
        </w:rPr>
        <w:t>УЙТЕ</w:t>
      </w:r>
      <w:r w:rsidR="00AC5142">
        <w:rPr>
          <w:rFonts w:ascii="Arial" w:hAnsi="Arial" w:cs="Arial"/>
          <w:b/>
          <w:sz w:val="20"/>
          <w:szCs w:val="20"/>
        </w:rPr>
        <w:t xml:space="preserve">  </w:t>
      </w:r>
      <w:r w:rsidR="00314331">
        <w:rPr>
          <w:rFonts w:ascii="Arial" w:hAnsi="Arial" w:cs="Arial"/>
          <w:b/>
          <w:sz w:val="20"/>
          <w:szCs w:val="20"/>
        </w:rPr>
        <w:t>В</w:t>
      </w:r>
      <w:proofErr w:type="gramEnd"/>
      <w:r w:rsidR="00314331">
        <w:rPr>
          <w:rFonts w:ascii="Arial" w:hAnsi="Arial" w:cs="Arial"/>
          <w:b/>
          <w:sz w:val="20"/>
          <w:szCs w:val="20"/>
        </w:rPr>
        <w:t xml:space="preserve"> АЛЬБОМЕ  ПРЕПАРАТ  ТИМУСА - № 143</w:t>
      </w:r>
      <w:r w:rsidR="00AC5142">
        <w:rPr>
          <w:rFonts w:ascii="Arial" w:hAnsi="Arial" w:cs="Arial"/>
          <w:b/>
          <w:sz w:val="20"/>
          <w:szCs w:val="20"/>
        </w:rPr>
        <w:t>, ОКРАСКА ГЕМАТОКСИЛИН-ЭОЗИН</w:t>
      </w:r>
      <w:r w:rsidR="00314331">
        <w:rPr>
          <w:rFonts w:ascii="Arial" w:hAnsi="Arial" w:cs="Arial"/>
          <w:b/>
          <w:sz w:val="20"/>
          <w:szCs w:val="20"/>
        </w:rPr>
        <w:t>.</w:t>
      </w:r>
    </w:p>
    <w:sectPr w:rsidR="000F698B" w:rsidRPr="00AE1B37" w:rsidSect="00685BA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D3"/>
    <w:rsid w:val="00025AAE"/>
    <w:rsid w:val="00090FE9"/>
    <w:rsid w:val="000979E8"/>
    <w:rsid w:val="000F698B"/>
    <w:rsid w:val="00195F9A"/>
    <w:rsid w:val="002742D3"/>
    <w:rsid w:val="00314331"/>
    <w:rsid w:val="0033445C"/>
    <w:rsid w:val="00374D36"/>
    <w:rsid w:val="003A4165"/>
    <w:rsid w:val="004A3A7F"/>
    <w:rsid w:val="004B5E7A"/>
    <w:rsid w:val="0058500C"/>
    <w:rsid w:val="005B198E"/>
    <w:rsid w:val="00731A74"/>
    <w:rsid w:val="00782BF1"/>
    <w:rsid w:val="008B6582"/>
    <w:rsid w:val="00925821"/>
    <w:rsid w:val="00A67082"/>
    <w:rsid w:val="00AB3FB5"/>
    <w:rsid w:val="00AC5142"/>
    <w:rsid w:val="00AE1B37"/>
    <w:rsid w:val="00BB42ED"/>
    <w:rsid w:val="00BD5C07"/>
    <w:rsid w:val="00C37DB6"/>
    <w:rsid w:val="00D6469E"/>
    <w:rsid w:val="00D959E2"/>
    <w:rsid w:val="00DF7439"/>
    <w:rsid w:val="00EE4B7A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3BB8"/>
  <w15:docId w15:val="{4DCFC5AA-0063-4BD4-B714-2B6778D1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9E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Синдеева</cp:lastModifiedBy>
  <cp:revision>2</cp:revision>
  <dcterms:created xsi:type="dcterms:W3CDTF">2020-09-07T03:28:00Z</dcterms:created>
  <dcterms:modified xsi:type="dcterms:W3CDTF">2020-09-07T03:28:00Z</dcterms:modified>
</cp:coreProperties>
</file>