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0E" w:rsidRPr="00C44101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C44101">
        <w:rPr>
          <w:rFonts w:ascii="Times New Roman" w:hAnsi="Times New Roman" w:cs="Times New Roman"/>
          <w:sz w:val="28"/>
        </w:rPr>
        <w:t>В.Ф.Войно-Ясенецкого</w:t>
      </w:r>
      <w:proofErr w:type="spellEnd"/>
      <w:r w:rsidRPr="00C44101">
        <w:rPr>
          <w:rFonts w:ascii="Times New Roman" w:hAnsi="Times New Roman" w:cs="Times New Roman"/>
          <w:sz w:val="28"/>
        </w:rPr>
        <w:t>"</w:t>
      </w:r>
    </w:p>
    <w:p w:rsidR="004A250E" w:rsidRPr="00C44101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Министерства здравоохранения Российской Федерации                  </w:t>
      </w:r>
    </w:p>
    <w:p w:rsidR="004A250E" w:rsidRPr="00F924E8" w:rsidRDefault="004A250E" w:rsidP="004A2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24E8">
        <w:rPr>
          <w:rFonts w:ascii="Times New Roman" w:hAnsi="Times New Roman" w:cs="Times New Roman"/>
          <w:sz w:val="28"/>
        </w:rPr>
        <w:t>Кафедра хирургических болезней №2</w:t>
      </w:r>
    </w:p>
    <w:p w:rsidR="004A250E" w:rsidRPr="00F924E8" w:rsidRDefault="004A250E" w:rsidP="004A2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24E8">
        <w:rPr>
          <w:rFonts w:ascii="Times New Roman" w:hAnsi="Times New Roman" w:cs="Times New Roman"/>
          <w:sz w:val="28"/>
        </w:rPr>
        <w:t xml:space="preserve">им. проф. </w:t>
      </w:r>
      <w:proofErr w:type="spellStart"/>
      <w:r w:rsidRPr="00F924E8">
        <w:rPr>
          <w:rFonts w:ascii="Times New Roman" w:hAnsi="Times New Roman" w:cs="Times New Roman"/>
          <w:sz w:val="28"/>
        </w:rPr>
        <w:t>А.М.Дыхно</w:t>
      </w:r>
      <w:proofErr w:type="spellEnd"/>
    </w:p>
    <w:p w:rsidR="004A250E" w:rsidRPr="002B13D5" w:rsidRDefault="004A250E" w:rsidP="004A250E">
      <w:pPr>
        <w:spacing w:after="0" w:line="240" w:lineRule="auto"/>
        <w:jc w:val="center"/>
        <w:rPr>
          <w:b/>
          <w:sz w:val="24"/>
          <w:szCs w:val="24"/>
        </w:rPr>
      </w:pPr>
    </w:p>
    <w:p w:rsidR="004A250E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ДМН, профессор </w:t>
      </w:r>
      <w:proofErr w:type="spellStart"/>
      <w:r w:rsidRPr="00F924E8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</w:p>
    <w:p w:rsidR="004A250E" w:rsidRPr="00C44101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4E8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4A250E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 xml:space="preserve">КМН, доцент </w:t>
      </w:r>
      <w:r w:rsidRPr="00F924E8">
        <w:rPr>
          <w:rFonts w:ascii="Times New Roman" w:hAnsi="Times New Roman" w:cs="Times New Roman"/>
          <w:sz w:val="28"/>
          <w:szCs w:val="28"/>
        </w:rPr>
        <w:t>Коваленко</w:t>
      </w:r>
    </w:p>
    <w:p w:rsidR="004A250E" w:rsidRPr="00C44101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4E8">
        <w:rPr>
          <w:rFonts w:ascii="Times New Roman" w:hAnsi="Times New Roman" w:cs="Times New Roman"/>
          <w:sz w:val="28"/>
          <w:szCs w:val="28"/>
        </w:rPr>
        <w:t xml:space="preserve"> Альберт Александрович</w:t>
      </w:r>
    </w:p>
    <w:p w:rsidR="004A250E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50E" w:rsidRPr="00C44101" w:rsidRDefault="004A250E" w:rsidP="004A2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0E" w:rsidRPr="00C44101" w:rsidRDefault="004A250E" w:rsidP="008A4D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44101">
        <w:rPr>
          <w:rFonts w:ascii="Times New Roman" w:hAnsi="Times New Roman" w:cs="Times New Roman"/>
          <w:b/>
          <w:sz w:val="40"/>
          <w:szCs w:val="24"/>
        </w:rPr>
        <w:t>ИСТОРИЯ БОЛЕЗНИ</w:t>
      </w:r>
    </w:p>
    <w:p w:rsidR="004A250E" w:rsidRPr="00C44101" w:rsidRDefault="004A250E" w:rsidP="004A2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0E" w:rsidRPr="00137A50" w:rsidRDefault="004A250E" w:rsidP="004A250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</w:rPr>
        <w:t>Клинический диагноз: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20938">
        <w:rPr>
          <w:rFonts w:ascii="Times New Roman" w:hAnsi="Times New Roman" w:cs="Times New Roman"/>
          <w:color w:val="000000"/>
          <w:sz w:val="28"/>
          <w:szCs w:val="28"/>
        </w:rPr>
        <w:t xml:space="preserve">Внебольничная </w:t>
      </w:r>
      <w:r w:rsidR="00D009E8">
        <w:rPr>
          <w:rFonts w:ascii="Times New Roman" w:hAnsi="Times New Roman" w:cs="Times New Roman"/>
          <w:color w:val="000000"/>
          <w:sz w:val="28"/>
          <w:szCs w:val="28"/>
        </w:rPr>
        <w:t xml:space="preserve">правосторонняя </w:t>
      </w:r>
      <w:proofErr w:type="spellStart"/>
      <w:r w:rsidR="008A4DA6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="008A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деструктивная пневмония, </w:t>
      </w:r>
      <w:r w:rsidRPr="00B20938">
        <w:rPr>
          <w:rFonts w:ascii="Times New Roman" w:hAnsi="Times New Roman" w:cs="Times New Roman"/>
          <w:color w:val="000000"/>
          <w:sz w:val="28"/>
          <w:szCs w:val="28"/>
        </w:rPr>
        <w:t>затяжное течение.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50E" w:rsidRPr="00C44101" w:rsidRDefault="004A250E" w:rsidP="004A250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A250E" w:rsidRPr="00C44101" w:rsidRDefault="004A250E" w:rsidP="004A2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0E" w:rsidRDefault="004A250E" w:rsidP="004A2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50E" w:rsidRDefault="004A250E" w:rsidP="004A2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50E" w:rsidRPr="00C44101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Куратор: студентка 5</w:t>
      </w:r>
      <w:r w:rsidRPr="00C44101">
        <w:rPr>
          <w:rFonts w:ascii="Times New Roman" w:hAnsi="Times New Roman" w:cs="Times New Roman"/>
          <w:sz w:val="28"/>
          <w:szCs w:val="28"/>
        </w:rPr>
        <w:t xml:space="preserve">02 группы </w:t>
      </w:r>
    </w:p>
    <w:p w:rsidR="004A250E" w:rsidRPr="00C44101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специальности «лечебное дело»</w:t>
      </w:r>
    </w:p>
    <w:p w:rsidR="004A250E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Ольга Игоревна</w:t>
      </w:r>
    </w:p>
    <w:p w:rsidR="004A250E" w:rsidRDefault="004A250E" w:rsidP="004A25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50E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Дата проверки:</w:t>
      </w:r>
    </w:p>
    <w:p w:rsidR="004A250E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Количество баллов:</w:t>
      </w:r>
    </w:p>
    <w:p w:rsidR="004A250E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Подпись:</w:t>
      </w:r>
    </w:p>
    <w:p w:rsidR="004A250E" w:rsidRPr="00C44101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Красноярск</w:t>
      </w:r>
    </w:p>
    <w:p w:rsidR="004A250E" w:rsidRDefault="004A250E" w:rsidP="004A2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A4DA6" w:rsidRPr="006C2FFC" w:rsidRDefault="008A4DA6" w:rsidP="008A4DA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Toc434853913"/>
      <w:r w:rsidRPr="006C2FF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ПАСПОРТНАЯ ЧАСТЬ</w:t>
      </w:r>
      <w:bookmarkEnd w:id="0"/>
    </w:p>
    <w:p w:rsidR="008A4DA6" w:rsidRPr="006C2FFC" w:rsidRDefault="008A4DA6" w:rsidP="008A4D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Ф.И.О. больного: Больной К.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Дата и время поступления: 15.10.2019, 10:21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Пол: мужской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Возраст: 44 года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Профессия и место работы: охранник в магазине.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Домашний адрес: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>. Красноярск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Диагноз при поступлении:  </w:t>
      </w:r>
      <w:r w:rsidR="00555C39">
        <w:rPr>
          <w:rFonts w:ascii="Times New Roman" w:hAnsi="Times New Roman" w:cs="Times New Roman"/>
          <w:color w:val="000000"/>
          <w:sz w:val="28"/>
          <w:szCs w:val="28"/>
        </w:rPr>
        <w:t>Внебольничная право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сторонняя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C39">
        <w:rPr>
          <w:rFonts w:ascii="Times New Roman" w:hAnsi="Times New Roman" w:cs="Times New Roman"/>
          <w:color w:val="000000"/>
          <w:sz w:val="28"/>
          <w:szCs w:val="28"/>
        </w:rPr>
        <w:t xml:space="preserve">деструктивная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пневмония, затяжное течение. 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Клинический диагноз основной: Внебольничная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правосторонняя </w:t>
      </w:r>
      <w:proofErr w:type="spellStart"/>
      <w:r w:rsidR="00555C39" w:rsidRPr="006C2FFC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="00555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деструктивная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пневмония, затяжное течение. 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Заключительный диагноз: </w:t>
      </w:r>
      <w:r w:rsidR="00555C39">
        <w:rPr>
          <w:rFonts w:ascii="Times New Roman" w:hAnsi="Times New Roman" w:cs="Times New Roman"/>
          <w:color w:val="000000"/>
          <w:sz w:val="28"/>
          <w:szCs w:val="28"/>
        </w:rPr>
        <w:t>Внебольничная право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сторонняя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C39">
        <w:rPr>
          <w:rFonts w:ascii="Times New Roman" w:hAnsi="Times New Roman" w:cs="Times New Roman"/>
          <w:color w:val="000000"/>
          <w:sz w:val="28"/>
          <w:szCs w:val="28"/>
        </w:rPr>
        <w:t xml:space="preserve">деструктивная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пневмония, затяжное течение. 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Операция: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Чресбронхиальная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биопсия лёгкого(22.10.2019).</w:t>
      </w:r>
    </w:p>
    <w:p w:rsidR="008A4DA6" w:rsidRPr="006C2FFC" w:rsidRDefault="008A4DA6" w:rsidP="008A4D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Исход болезни: улучшение</w:t>
      </w:r>
    </w:p>
    <w:p w:rsidR="008A4DA6" w:rsidRPr="006C2FFC" w:rsidRDefault="008A4DA6" w:rsidP="008A4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DA6" w:rsidRPr="006C2FFC" w:rsidRDefault="008A4DA6" w:rsidP="008A4DA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ЖАЛОБЫ НА МОМЕНТ КУРАЦИИ</w:t>
      </w:r>
    </w:p>
    <w:p w:rsidR="008A4DA6" w:rsidRPr="006C2FFC" w:rsidRDefault="008A4DA6" w:rsidP="008A4D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A4DA6" w:rsidRPr="006C2FFC" w:rsidRDefault="008A4DA6" w:rsidP="008A4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На постоянные ноющие боли в левой половине грудной клетки, усиливающиеся при движении, выраженную одышку при незначительных физических нагрузках, слабость, повышенную утомляемость.</w:t>
      </w:r>
    </w:p>
    <w:p w:rsidR="008A4DA6" w:rsidRPr="006C2FFC" w:rsidRDefault="008A4DA6" w:rsidP="008A4D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4DA6" w:rsidRPr="006C2FFC" w:rsidRDefault="008A4DA6" w:rsidP="008A4D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III. ИСТОРИЯ НАСТОЯЩЕГО ЗАБОЛЕВАНИЯ (</w:t>
      </w:r>
      <w:proofErr w:type="spellStart"/>
      <w:r w:rsidRPr="006C2FFC">
        <w:rPr>
          <w:rFonts w:ascii="Times New Roman" w:hAnsi="Times New Roman" w:cs="Times New Roman"/>
          <w:b/>
          <w:sz w:val="28"/>
          <w:szCs w:val="28"/>
        </w:rPr>
        <w:t>Anamnesis</w:t>
      </w:r>
      <w:proofErr w:type="spellEnd"/>
      <w:r w:rsidRPr="006C2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b/>
          <w:sz w:val="28"/>
          <w:szCs w:val="28"/>
        </w:rPr>
        <w:t>morbi</w:t>
      </w:r>
      <w:proofErr w:type="spellEnd"/>
      <w:r w:rsidRPr="006C2FFC">
        <w:rPr>
          <w:rFonts w:ascii="Times New Roman" w:hAnsi="Times New Roman" w:cs="Times New Roman"/>
          <w:b/>
          <w:sz w:val="28"/>
          <w:szCs w:val="28"/>
        </w:rPr>
        <w:t>)</w:t>
      </w:r>
    </w:p>
    <w:p w:rsidR="00501DC7" w:rsidRPr="006C2FFC" w:rsidRDefault="008A4DA6" w:rsidP="00501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Считает себя больным с 20.08.2019,</w:t>
      </w:r>
      <w:r w:rsidR="00AA0092">
        <w:rPr>
          <w:rFonts w:ascii="Times New Roman" w:hAnsi="Times New Roman" w:cs="Times New Roman"/>
          <w:color w:val="000000"/>
          <w:sz w:val="28"/>
          <w:szCs w:val="28"/>
        </w:rPr>
        <w:t xml:space="preserve"> после длительного пребывания в тайге</w:t>
      </w:r>
      <w:r w:rsidR="000F3288">
        <w:rPr>
          <w:rFonts w:ascii="Times New Roman" w:hAnsi="Times New Roman" w:cs="Times New Roman"/>
          <w:color w:val="000000"/>
          <w:sz w:val="28"/>
          <w:szCs w:val="28"/>
        </w:rPr>
        <w:t xml:space="preserve"> (с 19.07.2019 по 20.08.2019)</w:t>
      </w:r>
      <w:r w:rsidR="00AA0092">
        <w:rPr>
          <w:rFonts w:ascii="Times New Roman" w:hAnsi="Times New Roman" w:cs="Times New Roman"/>
          <w:color w:val="000000"/>
          <w:sz w:val="28"/>
          <w:szCs w:val="28"/>
        </w:rPr>
        <w:t xml:space="preserve"> и переохлаждения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092">
        <w:rPr>
          <w:rFonts w:ascii="Times New Roman" w:hAnsi="Times New Roman" w:cs="Times New Roman"/>
          <w:color w:val="000000"/>
          <w:sz w:val="28"/>
          <w:szCs w:val="28"/>
        </w:rPr>
        <w:t>возникли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боль в левой половине грудной клетки, выраженная одышка при минимальных физических нагрузках, слабость, повышенная утомляемость, кашель с отделением небольшого количества густой слизистой мокроты. </w:t>
      </w:r>
      <w:r w:rsidR="00AA0092">
        <w:rPr>
          <w:rFonts w:ascii="Times New Roman" w:hAnsi="Times New Roman" w:cs="Times New Roman"/>
          <w:color w:val="000000"/>
          <w:sz w:val="28"/>
          <w:szCs w:val="28"/>
        </w:rPr>
        <w:t xml:space="preserve">В лечебные учреждения с данными жалобами не обращался, самостоятельно не лечился.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4.09.2019 после повышения  температуры до 39°С, пациент вызвал бригаду скорой медицинской помощи, которой был доставлен в ЦРБ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>айкит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с диагнозом: Внебольничная верхнедолевая плевропневмония, тяжёлое течение. ДН II. Гипохромная анемия средней тяжести. Проводилась антибактериальная,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дезинтоксикационная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терапия (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амоксиклав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в/в).  В стационаре находился в течение месяца, сохранялась субфебрильная температура, слабость, одышка. С подозрением на новообразование левого лёгкого был направлен в ККОД.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Осмотрен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онкологом – данных за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онкопатологию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недостаточно.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в ККБ,</w:t>
      </w:r>
      <w:r w:rsidR="00501DC7">
        <w:rPr>
          <w:rFonts w:ascii="Times New Roman" w:hAnsi="Times New Roman" w:cs="Times New Roman"/>
          <w:color w:val="000000"/>
          <w:sz w:val="28"/>
          <w:szCs w:val="28"/>
        </w:rPr>
        <w:t xml:space="preserve"> 15.10.2019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госпитализирован в отделение торакальной хирургии. На момент госпитализации предъявляет жалобы на постоянные ноющие боли в левой половине грудной клетки, усиливающиеся при движении, выраженную одышку, слабость, повышенную утомляемость, редкий непродуктивный</w:t>
      </w:r>
      <w:r w:rsidR="00501DC7" w:rsidRPr="00501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DC7" w:rsidRPr="006C2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кашель, повышение температуры до 37-39</w:t>
      </w:r>
      <w:proofErr w:type="gramStart"/>
      <w:r w:rsidR="00501DC7" w:rsidRPr="006C2FFC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="00501DC7" w:rsidRPr="006C2FFC">
        <w:rPr>
          <w:rFonts w:ascii="Times New Roman" w:hAnsi="Times New Roman" w:cs="Times New Roman"/>
          <w:color w:val="000000"/>
          <w:sz w:val="28"/>
          <w:szCs w:val="28"/>
        </w:rPr>
        <w:t>, снижение массы тела на 7 кг за последние 2 месяца.</w:t>
      </w:r>
      <w:r w:rsidR="00501DC7" w:rsidRPr="006C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C7" w:rsidRPr="006C2FFC" w:rsidRDefault="00501DC7" w:rsidP="00501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1DC7" w:rsidRPr="006C2FFC" w:rsidRDefault="00501DC7" w:rsidP="00501D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ИСТОРИЯ ЖИЗНИ (</w:t>
      </w:r>
      <w:proofErr w:type="spellStart"/>
      <w:r w:rsidRPr="006C2FFC">
        <w:rPr>
          <w:rFonts w:ascii="Times New Roman" w:hAnsi="Times New Roman" w:cs="Times New Roman"/>
          <w:b/>
          <w:sz w:val="28"/>
          <w:szCs w:val="28"/>
        </w:rPr>
        <w:t>Anamnesis</w:t>
      </w:r>
      <w:proofErr w:type="spellEnd"/>
      <w:r w:rsidRPr="006C2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b/>
          <w:sz w:val="28"/>
          <w:szCs w:val="28"/>
        </w:rPr>
        <w:t>vitae</w:t>
      </w:r>
      <w:proofErr w:type="spellEnd"/>
      <w:r w:rsidRPr="006C2FFC">
        <w:rPr>
          <w:rFonts w:ascii="Times New Roman" w:hAnsi="Times New Roman" w:cs="Times New Roman"/>
          <w:b/>
          <w:sz w:val="28"/>
          <w:szCs w:val="28"/>
        </w:rPr>
        <w:t>)</w:t>
      </w:r>
    </w:p>
    <w:p w:rsidR="00501DC7" w:rsidRPr="006C2FFC" w:rsidRDefault="00501DC7" w:rsidP="00501DC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Родился в городе Красноярске в 1974 году в рабочей семье первым ребенком. Семья полная, благополучная. В росте и развитии пациент не отставал от сверстников. Пошел в школу в 7 лет, трудностей в учебе не было. Простудными заболеваниями болел редко. 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На данный момент работает охранником в магазине. Условия труда приемлемые. Продолжительность рабочего времени строго нормирована и составляет в среднем 8 часов 5 дней в неделю. В течение рабочего дня имеются небольшие перерывы по 15 минут, нормированный обеденный перерыв.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В детстве пациент переболел ветряной оспой. Туберкулез, гепатит и венерические заболевания, онкологическую патологию, ВИЧ, сахарный диабет отрицает.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Перенесенные переломы, вывихи, операции отрицает.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анамнез не отягощен.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Анамнез ВТЭ: работает, первичный больничный лист с 04.09.2019 по 07.10.2019  с диагнозом: Внебольничная верхнедолевая плевропневмония, тяжёлое течение.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Инвалидность отсутствует.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92">
        <w:rPr>
          <w:rFonts w:ascii="Times New Roman" w:hAnsi="Times New Roman" w:cs="Times New Roman"/>
          <w:sz w:val="28"/>
          <w:szCs w:val="28"/>
        </w:rPr>
        <w:t>Гемотрансфузионный анамнез: п</w:t>
      </w:r>
      <w:r w:rsidRPr="006C2FFC">
        <w:rPr>
          <w:rFonts w:ascii="Times New Roman" w:hAnsi="Times New Roman" w:cs="Times New Roman"/>
          <w:sz w:val="28"/>
          <w:szCs w:val="28"/>
        </w:rPr>
        <w:t>ереливания крови отрицает.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Жилищные и санитарно-гигиенические условия удовлетворительные. Проживает с женой в двухкомнатной квартире на 2 этаже. Температура в помещении в пределах нормы, сырость отсутствует.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Питание регулярное, домашнее, полноценное, рациональное. Иногда употребляет в пищу жирные и копченые продукты. На свежем воздухе бывает часто, продолжительное время. Спортом не занимается.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sz w:val="28"/>
          <w:szCs w:val="28"/>
        </w:rPr>
        <w:t>Вредные привычки: курит менее 1 пачки в день, приём алкоголя, наркотиков отрицает.</w:t>
      </w: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Наследственный анамнез не отягощен.</w:t>
      </w:r>
    </w:p>
    <w:p w:rsidR="00501DC7" w:rsidRPr="006C2FFC" w:rsidRDefault="00501DC7" w:rsidP="00501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DC7" w:rsidRPr="006C2FFC" w:rsidRDefault="00501DC7" w:rsidP="00501DC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 xml:space="preserve">ДАННЫЕ ОБЪЕКТИВНОГО ОБСЛЕДОВАНИЯ БОЛЬНОГО. STATUS PRAESENS </w:t>
      </w:r>
    </w:p>
    <w:p w:rsidR="00501DC7" w:rsidRPr="006C2FFC" w:rsidRDefault="00501DC7" w:rsidP="00501DC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1DC7" w:rsidRPr="006C2FFC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Состояние средней тяжести. Сознание ясное. Положение активное. Телосложение астеническое, пониженного питания. Рост – 173 см, вес - 55 кг. ИМТ=18,3. Вторичные половые признаки выражены в нормальной степени, соответствуют мужскому полу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2FFC">
        <w:rPr>
          <w:rFonts w:ascii="Times New Roman" w:hAnsi="Times New Roman" w:cs="Times New Roman"/>
          <w:sz w:val="28"/>
          <w:szCs w:val="28"/>
        </w:rPr>
        <w:t xml:space="preserve">Температура тела – 36,8 °C. </w:t>
      </w:r>
    </w:p>
    <w:p w:rsidR="00501DC7" w:rsidRDefault="00501DC7" w:rsidP="0050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sz w:val="28"/>
          <w:szCs w:val="28"/>
          <w:u w:val="single"/>
        </w:rPr>
        <w:t>Кожные покровы</w:t>
      </w:r>
      <w:r w:rsidRPr="006C2FFC">
        <w:rPr>
          <w:rFonts w:ascii="Times New Roman" w:hAnsi="Times New Roman" w:cs="Times New Roman"/>
          <w:sz w:val="28"/>
          <w:szCs w:val="28"/>
        </w:rPr>
        <w:t>: цвет нормальный (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), напряжение и эластичность в норме, влажные. Варикозного расширения вен, отеков, подкожных кровоизлияний, депигментации и высыпаний нет. Развитие </w:t>
      </w:r>
      <w:r w:rsidRPr="006C2FFC">
        <w:rPr>
          <w:rFonts w:ascii="Times New Roman" w:hAnsi="Times New Roman" w:cs="Times New Roman"/>
          <w:sz w:val="28"/>
          <w:szCs w:val="28"/>
          <w:u w:val="single"/>
        </w:rPr>
        <w:t>подкожно – жирового слоя</w:t>
      </w:r>
      <w:r w:rsidRPr="006C2FFC">
        <w:rPr>
          <w:rFonts w:ascii="Times New Roman" w:hAnsi="Times New Roman" w:cs="Times New Roman"/>
          <w:sz w:val="28"/>
          <w:szCs w:val="28"/>
        </w:rPr>
        <w:t xml:space="preserve"> пониженное. Ногти без изменений, волосы густые, темно-русые.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sz w:val="28"/>
          <w:szCs w:val="28"/>
          <w:u w:val="single"/>
        </w:rPr>
        <w:lastRenderedPageBreak/>
        <w:t>Лимфатические узлы</w:t>
      </w:r>
      <w:r w:rsidRPr="006C2FFC">
        <w:rPr>
          <w:rFonts w:ascii="Times New Roman" w:hAnsi="Times New Roman" w:cs="Times New Roman"/>
          <w:sz w:val="28"/>
          <w:szCs w:val="28"/>
        </w:rPr>
        <w:t>: затылочные, поднижнечелюстные, околоушные, верхние, средние, нижние яремные, надключичные, подключичные, подмышечные, локтевые, паховые, подколенные не пальпируются.</w:t>
      </w:r>
      <w:proofErr w:type="gramEnd"/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>Слизистые оболочки</w:t>
      </w:r>
      <w:r w:rsidRPr="006C2FFC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цвет, высыпания и налет отсутствуют. Язык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правильной формы. Зев спокоен, миндалины в норме.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>Мышцы:</w:t>
      </w:r>
      <w:r w:rsidRPr="006C2FFC">
        <w:rPr>
          <w:rFonts w:ascii="Times New Roman" w:hAnsi="Times New Roman" w:cs="Times New Roman"/>
          <w:sz w:val="28"/>
          <w:szCs w:val="28"/>
        </w:rPr>
        <w:t xml:space="preserve"> степень развития мускулатуры нормальная, тонус и сила в норме, болезненности при ощупывании мышц нет. Сила мышц в кисти, бёдрах, голени умеренная. Дрожание отдельных мышц и мышечных групп конечностей и туловища не обнаружено. Парезов и параличей нет. 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>Костная система</w:t>
      </w:r>
      <w:r w:rsidRPr="006C2FFC">
        <w:rPr>
          <w:rFonts w:ascii="Times New Roman" w:hAnsi="Times New Roman" w:cs="Times New Roman"/>
          <w:sz w:val="28"/>
          <w:szCs w:val="28"/>
        </w:rPr>
        <w:t xml:space="preserve">: деформаций и искривлений нет.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Болезненности при пальпации и поколачивании (грудины, ребер, трубчатых костей, позвонков, плоских костей, черепа) нет.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Голова правильной формы, симметричная, лицо правильной формы, пропорциональное, черты лица правильные. Осанка правильная, деформаций скелета нет. Конечности одинаковой длины.</w:t>
      </w: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 xml:space="preserve">Суставная система: </w:t>
      </w:r>
      <w:r w:rsidRPr="006C2FFC">
        <w:rPr>
          <w:rFonts w:ascii="Times New Roman" w:hAnsi="Times New Roman" w:cs="Times New Roman"/>
          <w:sz w:val="28"/>
          <w:szCs w:val="28"/>
        </w:rPr>
        <w:t>при осмотре плечевые, локтевые, лучезапястные, тазобедренные, коленные и голеностопные суставы обычной конфигурации, кожные покровы над ними не изменены. При пальпации суставов, их припухлости, деформации, изменений не выявлено. Пальпация суставов безболезненная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>Хруста, изменения  конфигурации, гиперемии и отёчности близлежащих тканей нет. Объем активных и пассивных движений в суставах сохранен полностью.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>Психический статус:</w:t>
      </w: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Сознание ясное, речь правильная, понятная, умственное развитие соответствует возрасту пациента, настроение без изменений, эмоциональная лабильность не выражена. 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Нервная система: 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Нарушений болевой, температурной и тактильной чувствительности нет. Глубокая чувствительность: суставно-мышечная, вибрационная сохранена. Сложная чувствительность: двумерно-пространственное чувство, дискриминационное чувство,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. Острота зрения и слуха не снижены. Обоняние не нарушено. Мышечный тонус не изменен. Рефлексы: сухожильные: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сгибательно-локтевые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разгибательно-локтевые, коленные и ахилловы с рук: D = S, с ног: D =S;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периостальные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карпо-радиальные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кожные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: брюшные и подошвенные в норме.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Роговичный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глоточный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сухожильные рефлексы в норме. Патологические рефлексы (симптомы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Бабинского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и Россолимо, орального автоматизма) отсутствуют.</w:t>
      </w: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Поза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Ромберга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устойчив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>. Нистагм отсутствует. Исследование местного и рефлекторного дермографизма – красный.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>Эндокринная система: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86" w:rsidRPr="006C2FFC" w:rsidRDefault="00785986" w:rsidP="0078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2FFC">
        <w:rPr>
          <w:rFonts w:ascii="Times New Roman" w:hAnsi="Times New Roman" w:cs="Times New Roman"/>
          <w:sz w:val="28"/>
          <w:szCs w:val="28"/>
        </w:rPr>
        <w:t xml:space="preserve">Шея правильной формы. При пальпации болезненность отсутствует. </w:t>
      </w:r>
    </w:p>
    <w:p w:rsidR="00785986" w:rsidRPr="006C2FFC" w:rsidRDefault="00785986" w:rsidP="0078598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Щитовидная железа не визуализируется, не пальпируется. Глазные симптомы (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Грефе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Мебиуса,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Дальримпля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Елинека</w:t>
      </w:r>
      <w:r w:rsidRPr="006C2FFC">
        <w:rPr>
          <w:rFonts w:ascii="Times New Roman" w:hAnsi="Times New Roman" w:cs="Times New Roman"/>
          <w:sz w:val="28"/>
          <w:szCs w:val="28"/>
        </w:rPr>
        <w:t>) отрицательные.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86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>Органы кровообращения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Пульс на левой руке совпадает с пульсом на правой руке, полный, напряженный, нормальной величины, равномерный, частота - 76 ударов в минуту, дефицита пульса нет. Артериальное давление (лежа):120/80 мм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Патологических пульсаций в области сердца и периферических сосудов не выявлено. Пульсаций в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области и яремной ямке нет.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Грудная клетка в области сердца не деформирована. Верхушечный толчок визуально не определяется.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Пальпация: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Сердечный толчок, феномены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систолического дрожания в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прекардиальной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области, рет</w:t>
      </w:r>
      <w:r w:rsidRPr="006C2FFC">
        <w:rPr>
          <w:rFonts w:ascii="Times New Roman" w:hAnsi="Times New Roman" w:cs="Times New Roman"/>
          <w:sz w:val="28"/>
          <w:szCs w:val="28"/>
        </w:rPr>
        <w:softHyphen/>
        <w:t xml:space="preserve">ростернальная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пульсации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не определяются, верхушечный толчок расположен в V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слева на 1 см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l</w:t>
      </w:r>
      <w:r w:rsidRPr="006C2FFC">
        <w:rPr>
          <w:rFonts w:ascii="Times New Roman" w:hAnsi="Times New Roman" w:cs="Times New Roman"/>
          <w:sz w:val="28"/>
          <w:szCs w:val="28"/>
          <w:lang w:val="en-US"/>
        </w:rPr>
        <w:t>inea</w:t>
      </w:r>
      <w:r w:rsidRPr="006C2FFC">
        <w:rPr>
          <w:rFonts w:ascii="Times New Roman" w:hAnsi="Times New Roman" w:cs="Times New Roman"/>
          <w:sz w:val="28"/>
          <w:szCs w:val="28"/>
        </w:rPr>
        <w:t>mediaclavicularis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положительный, локализованный (ширина ~ 2 см). Шумы при пальпации в области сердца не определяются.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Перкуссия: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Границы относительной тупости сердца: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правая граница – в IV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на 1 см кнаружи от правого края грудины, левая граница – в V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на 1 см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mediaclavicularis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верхняя граница ~ на уровне третьего ребра.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Границы абсолютной тупости сердца: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– левый край грудины, левая – на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l.mediaclavicularis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верхняя – IV ребро.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Поперечник относительной тупости сердца – 3 + 8 = 11 см, конфигурация сердца нормальная. Ширина сосудистого пучка ~ 5 см.</w:t>
      </w:r>
    </w:p>
    <w:p w:rsidR="00785986" w:rsidRPr="006C2FFC" w:rsidRDefault="00785986" w:rsidP="007859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Аускультация:</w:t>
      </w:r>
    </w:p>
    <w:p w:rsidR="00785986" w:rsidRPr="006C2FFC" w:rsidRDefault="00785986" w:rsidP="007859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Тоны сердца ритмичные, ясные, чистые, приглушенные. I тон ослаблен, II тон более громкий, шумов нет. Ритм сердца нормальный. На периферических артериях и яремных венах шумы не определяются.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Видимой пульсации артерий нет, симптом Мюссе отрицательный, артерии плотные, нормальной формы. Капиллярный пульс отсутствует. Двойные тоны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шумы Виноградова -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Дюрозье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над бедренной артерией не выслушиваются.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Набухания и видимой пульсации шейных вен нет, венный пульс выражен слабо, отрицательный, при аускультации шум «волчка» отсутствует. 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>Система органов пищеварения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влажный, не обложен. Зубы без кариеса, имеются отложения зубного камня. Слизистая оболочка ротовой полости – бледно-розовая; десна, мягкое и твердое неба обычной окраски, геморрагий и изъязвлений нет. Запах изо рта отсутствует. Зев не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гиперемирован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. Нёбные дужки хорошо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контурируются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Миндалины бобовидной формы, не увеличены.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При осмотре живот правильной формы, округлый, симметричный, не вздут. Участвует в акте дыхания. Видимой перистальтики желудочно-кишечного тракта не отмечается. Расширения вен передней брюшной стенки нет. Пульсация в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околопупочной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области не визуализируется.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грыжевых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выпячиваний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по ходу средней линии живота и в пупочной области при глубоком дыхании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не обнаруживается. Диастаза прямых мышц живота нет. Кожа живота чистая, рубцов нет.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Звук при перкуссии тимпанический. Дополнительные патологические образования в брюшной полости, признаки скопления свободной жидкости в брюшной полости не определяются.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Поверхностная пальпация: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Живот безболезненный, мышцы передней брюшной стенки не напряжены, симптомы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Ортнера-Грекова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отрицательные.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симптомов нет. Поверхностно расположенных опухолевидных образований нет.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Глубокая скользящая пальпация по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Образцову-Стражеско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Сигмовидная кишка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пальпируется в левой подвздошной области на протяжении 12 см пальпируется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сигмовидная кишка в виде гладкого, умеренно плотного тяжа диаметром 1,5 см; она безболезненна, легко смещается, не урчит, вяло и редко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перисталь</w:t>
      </w:r>
      <w:r w:rsidRPr="006C2FFC">
        <w:rPr>
          <w:rFonts w:ascii="Times New Roman" w:hAnsi="Times New Roman" w:cs="Times New Roman"/>
          <w:sz w:val="28"/>
          <w:szCs w:val="28"/>
        </w:rPr>
        <w:softHyphen/>
        <w:t>тирует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В правой подвздошной области пальпируется слепая кишка в форме гладкого,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мягкоэластического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несколько расширенного книзу цилиндра диаметром 2,5 см; она безболезненна, умеренно подвижна, урчит при надавливании.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Восходящие и нисходящие отделы толстой кишки пальпируются соответственно в правом и левом фланках живота в виде под</w:t>
      </w:r>
      <w:r w:rsidRPr="006C2FFC">
        <w:rPr>
          <w:rFonts w:ascii="Times New Roman" w:hAnsi="Times New Roman" w:cs="Times New Roman"/>
          <w:sz w:val="28"/>
          <w:szCs w:val="28"/>
        </w:rPr>
        <w:softHyphen/>
        <w:t xml:space="preserve">вижных, умеренно плотных, безболезненных цилиндров диаметром около 2 см.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Поперечная ободочная кишка определяется в пупочной области в виде поперечно лежащего, дугообразно изогнутого книзу, умеренно плотного ци</w:t>
      </w:r>
      <w:r w:rsidRPr="006C2FFC">
        <w:rPr>
          <w:rFonts w:ascii="Times New Roman" w:hAnsi="Times New Roman" w:cs="Times New Roman"/>
          <w:sz w:val="28"/>
          <w:szCs w:val="28"/>
        </w:rPr>
        <w:softHyphen/>
        <w:t xml:space="preserve">линдра диаметром около 2,5 см; она безболезненна, легко смещается. 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Большая кривизна желудка прощупывается на 2 см выше пупка в виде гладкого, мягкого, малоподвижного, безболезненного валика, идущего поперечно по позвоночнику по обе стороны от него. Малая кривизна желудка и привратник не пальпируются.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Пальпация в области тонкого кишечника безболезненна; тонкий кишечник не пальпируется.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: выявляются шумы перисталь</w:t>
      </w:r>
      <w:r w:rsidRPr="006C2FFC">
        <w:rPr>
          <w:rFonts w:ascii="Times New Roman" w:hAnsi="Times New Roman" w:cs="Times New Roman"/>
          <w:sz w:val="28"/>
          <w:szCs w:val="28"/>
        </w:rPr>
        <w:softHyphen/>
        <w:t xml:space="preserve">тики кишечника в виде периодического урчания и переливания жидкости. Шум трения брюшины, а </w:t>
      </w:r>
      <w:r w:rsidRPr="006C2FFC">
        <w:rPr>
          <w:rFonts w:ascii="Times New Roman" w:hAnsi="Times New Roman" w:cs="Times New Roman"/>
          <w:sz w:val="28"/>
          <w:szCs w:val="28"/>
        </w:rPr>
        <w:lastRenderedPageBreak/>
        <w:t xml:space="preserve">также систолический шум над аортой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мезентери</w:t>
      </w:r>
      <w:r w:rsidRPr="006C2FFC">
        <w:rPr>
          <w:rFonts w:ascii="Times New Roman" w:hAnsi="Times New Roman" w:cs="Times New Roman"/>
          <w:sz w:val="28"/>
          <w:szCs w:val="28"/>
        </w:rPr>
        <w:softHyphen/>
        <w:t>альными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артериями отсутствуют.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>Печень и желчный пузырь: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Край печени не выступает за пределы реберной дуги, острый, ровный, мягкой консистенции, безболезненный.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Желчный пузырь не прощупывается, пальпация в проекции его безбо</w:t>
      </w:r>
      <w:r w:rsidRPr="006C2FFC">
        <w:rPr>
          <w:rFonts w:ascii="Times New Roman" w:hAnsi="Times New Roman" w:cs="Times New Roman"/>
          <w:sz w:val="28"/>
          <w:szCs w:val="28"/>
        </w:rPr>
        <w:softHyphen/>
        <w:t xml:space="preserve">лезненна, симптомы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Образцова-Мерфи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Ортнера-Грекова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Мюсси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френикус-симптом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>) отрицательные.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Топографическая перкуссия печени: нижний край печени по правой срединно-ключичной линии располагается на уровне реберной дуги, по передней срединной линии на границе верхней и средней трети расстояния от мечевидного отростка до пупка, по левой реберной дуге на уровне левой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Размеры печени по Курлову: по правой срединно-ключичной линии 9 см, по передней срединной линии 8 см, по левой реберной дуге 6 см.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: шума трения брюшины в области правого подреберья не выявлено.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>Селезенка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Селезенка в положениях лежа на спине и на правом боку (по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) не пальпируется.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: продольный и поперечный размеры составляют 6 и 8 см.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>: шума трения брюшины в области левого подреберья не выявлено.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Поджелудочная железа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Пальпация в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области локализации головки и хвоста поджелудочной железы </w:t>
      </w:r>
      <w:r w:rsidRPr="006C2FFC">
        <w:rPr>
          <w:rFonts w:ascii="Times New Roman" w:hAnsi="Times New Roman" w:cs="Times New Roman"/>
          <w:sz w:val="28"/>
          <w:szCs w:val="28"/>
        </w:rPr>
        <w:t>безболезненна.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sz w:val="28"/>
          <w:szCs w:val="28"/>
          <w:u w:val="single"/>
        </w:rPr>
        <w:t xml:space="preserve">Прямая кишка: </w:t>
      </w: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: тонус сфинктера сохранен, ампула свободная. Нависания, болезненности стенки не определяется. Патологические образования достижимые пальцем: не определяются. На перчатке следы кала обычного цвета.                                                                                                                         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грыжевых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выпячиваний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в паховой области при глубоком дыхании 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не обнаруживается.                                                               Деятельность кишечника регулярная. Стул бывает ежедневно, утром. Испражнения оформленной консистенции, коричневого цвета, количество умеренное, обычного запаха. Примесей крови и слизи в кале нет. Отхождение газов свободное, умеренное.</w:t>
      </w:r>
    </w:p>
    <w:p w:rsidR="00785986" w:rsidRPr="006C2FFC" w:rsidRDefault="00785986" w:rsidP="007859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FC">
        <w:rPr>
          <w:rFonts w:ascii="Times New Roman" w:hAnsi="Times New Roman" w:cs="Times New Roman"/>
          <w:b/>
          <w:sz w:val="28"/>
          <w:szCs w:val="28"/>
          <w:u w:val="single"/>
        </w:rPr>
        <w:t>Система органов мочевыделения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Поясничная область при осмотре не изменена. Надлобковая область без патологических изменений.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Пальпация и перкуссия: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Почки в положении лежа на спине и стоя не пальпируются. Проникающая пальпация в проекции почек и мочеточников, а также </w:t>
      </w:r>
      <w:r w:rsidRPr="006C2FFC">
        <w:rPr>
          <w:rFonts w:ascii="Times New Roman" w:hAnsi="Times New Roman" w:cs="Times New Roman"/>
          <w:sz w:val="28"/>
          <w:szCs w:val="28"/>
        </w:rPr>
        <w:lastRenderedPageBreak/>
        <w:t xml:space="preserve">поколачивания по пояснице в области </w:t>
      </w:r>
      <w:r w:rsidRPr="006C2FF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C2FFC">
        <w:rPr>
          <w:rFonts w:ascii="Times New Roman" w:hAnsi="Times New Roman" w:cs="Times New Roman"/>
          <w:sz w:val="28"/>
          <w:szCs w:val="28"/>
        </w:rPr>
        <w:t xml:space="preserve"> ребра безболезненны с обеих сторон. При аускультации шумы над почечными артериями отсутствуют. Мочевой пузырь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не определяется, при перкуссии над лоном слышен притупленный тимпанический звук.</w:t>
      </w:r>
    </w:p>
    <w:p w:rsidR="00785986" w:rsidRPr="006C2FFC" w:rsidRDefault="00785986" w:rsidP="0078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86" w:rsidRDefault="00785986" w:rsidP="007859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>МЕСТНЫЕ ПРОЯВЛЕНИЯ БОЛЕЗНИ (</w:t>
      </w:r>
      <w:proofErr w:type="spellStart"/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>Status</w:t>
      </w:r>
      <w:proofErr w:type="spellEnd"/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>localis</w:t>
      </w:r>
      <w:proofErr w:type="spellEnd"/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785986" w:rsidRPr="006C2FFC" w:rsidRDefault="00785986" w:rsidP="007859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Органы дыхания:</w:t>
      </w:r>
      <w:r w:rsidRPr="006C2FFC">
        <w:rPr>
          <w:rFonts w:ascii="Times New Roman" w:hAnsi="Times New Roman" w:cs="Times New Roman"/>
          <w:sz w:val="28"/>
          <w:szCs w:val="28"/>
        </w:rPr>
        <w:t xml:space="preserve"> Дыхание через нос не затруднено, форма нормальная, отделяемое отсутствует. Голос громкий, чистый; деформации и припухлость в области гортани отсутствуют. Тип дыхания – брюшной. Дыхание ровное, ЧДД – 18 в минуту. Форма грудной клетки нормальная, грудная клетка симметрична, правая половина грудной клетки отстает в дыхании.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сдавлении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упругая, податливая. При пальпации це</w:t>
      </w:r>
      <w:r w:rsidRPr="006C2FFC">
        <w:rPr>
          <w:rFonts w:ascii="Times New Roman" w:hAnsi="Times New Roman" w:cs="Times New Roman"/>
          <w:sz w:val="28"/>
          <w:szCs w:val="28"/>
        </w:rPr>
        <w:softHyphen/>
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</w:r>
      <w:r w:rsidRPr="006C2FFC">
        <w:rPr>
          <w:rFonts w:ascii="Times New Roman" w:hAnsi="Times New Roman" w:cs="Times New Roman"/>
          <w:sz w:val="28"/>
          <w:szCs w:val="28"/>
        </w:rPr>
        <w:softHyphen/>
        <w:t>ется. Голосовое дрожание усиленно на уровне III-IV  м/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справа, спереди. Перкуссия: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звук ясный лёгочный, притупляется справа на уровне III-IV м/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линиям.  Данные топографической перкуссии: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3142"/>
        <w:gridCol w:w="3143"/>
      </w:tblGrid>
      <w:tr w:rsidR="00785986" w:rsidRPr="006C2FFC" w:rsidTr="00A9563F">
        <w:trPr>
          <w:trHeight w:val="428"/>
        </w:trPr>
        <w:tc>
          <w:tcPr>
            <w:tcW w:w="9419" w:type="dxa"/>
            <w:gridSpan w:val="3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Высота стояния верхушек</w:t>
            </w:r>
          </w:p>
        </w:tc>
      </w:tr>
      <w:tr w:rsidR="00785986" w:rsidRPr="006C2FFC" w:rsidTr="00A9563F">
        <w:trPr>
          <w:trHeight w:val="441"/>
        </w:trPr>
        <w:tc>
          <w:tcPr>
            <w:tcW w:w="3134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143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785986" w:rsidRPr="006C2FFC" w:rsidTr="00A9563F">
        <w:trPr>
          <w:trHeight w:val="739"/>
        </w:trPr>
        <w:tc>
          <w:tcPr>
            <w:tcW w:w="3134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</w:tc>
        <w:tc>
          <w:tcPr>
            <w:tcW w:w="3142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3 см выше уровня ключицы</w:t>
            </w:r>
          </w:p>
        </w:tc>
        <w:tc>
          <w:tcPr>
            <w:tcW w:w="3143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3 см выше уровня ключицы</w:t>
            </w:r>
          </w:p>
        </w:tc>
      </w:tr>
      <w:tr w:rsidR="00785986" w:rsidRPr="006C2FFC" w:rsidTr="00A9563F">
        <w:trPr>
          <w:trHeight w:val="1050"/>
        </w:trPr>
        <w:tc>
          <w:tcPr>
            <w:tcW w:w="3134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</w:tc>
        <w:tc>
          <w:tcPr>
            <w:tcW w:w="3142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уровне остистого отростка VII шейного позвонка</w:t>
            </w:r>
          </w:p>
        </w:tc>
        <w:tc>
          <w:tcPr>
            <w:tcW w:w="3143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уровне остистого отростка VII шейного позвонка</w:t>
            </w:r>
          </w:p>
        </w:tc>
      </w:tr>
    </w:tbl>
    <w:p w:rsidR="00785986" w:rsidRPr="006C2FFC" w:rsidRDefault="00785986" w:rsidP="00785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Ширина полей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Кренига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: справа ~ 5 см, слева ~ 5см. Нижние границы легких: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85986" w:rsidRPr="006C2FFC" w:rsidTr="00A9563F">
        <w:tc>
          <w:tcPr>
            <w:tcW w:w="3190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Топографические линии</w:t>
            </w:r>
          </w:p>
        </w:tc>
        <w:tc>
          <w:tcPr>
            <w:tcW w:w="3190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191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785986" w:rsidRPr="006C2FFC" w:rsidTr="00A9563F">
        <w:tc>
          <w:tcPr>
            <w:tcW w:w="3190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Окологрудинная</w:t>
            </w:r>
            <w:proofErr w:type="spellEnd"/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Среднеключичная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Передняя подмышечная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Средняя подмышечная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Задняя подмышечная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Лопаточная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Околопозвоночная</w:t>
            </w:r>
          </w:p>
        </w:tc>
        <w:tc>
          <w:tcPr>
            <w:tcW w:w="3190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VI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VII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VIII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IX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X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Остистый отросток XI грудного позвонка</w:t>
            </w:r>
          </w:p>
        </w:tc>
        <w:tc>
          <w:tcPr>
            <w:tcW w:w="3191" w:type="dxa"/>
            <w:shd w:val="clear" w:color="auto" w:fill="auto"/>
          </w:tcPr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VII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IX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IX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X ребро</w:t>
            </w:r>
          </w:p>
          <w:p w:rsidR="00785986" w:rsidRPr="006C2FFC" w:rsidRDefault="00785986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Остистый отросток XI грудного позвонка</w:t>
            </w:r>
          </w:p>
        </w:tc>
      </w:tr>
    </w:tbl>
    <w:p w:rsidR="00D85A69" w:rsidRPr="006C2FFC" w:rsidRDefault="00D85A69" w:rsidP="0078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lastRenderedPageBreak/>
        <w:t>Подвижность нижнего края легких при вдохе, с обеих сторон: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1147"/>
        <w:gridCol w:w="1204"/>
        <w:gridCol w:w="1220"/>
        <w:gridCol w:w="1275"/>
        <w:gridCol w:w="1205"/>
        <w:gridCol w:w="1221"/>
      </w:tblGrid>
      <w:tr w:rsidR="00D85A69" w:rsidRPr="006C2FFC" w:rsidTr="00E77948">
        <w:trPr>
          <w:trHeight w:val="490"/>
        </w:trPr>
        <w:tc>
          <w:tcPr>
            <w:tcW w:w="2719" w:type="dxa"/>
            <w:vMerge w:val="restart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Топографическая линия</w:t>
            </w:r>
          </w:p>
        </w:tc>
        <w:tc>
          <w:tcPr>
            <w:tcW w:w="3571" w:type="dxa"/>
            <w:gridSpan w:val="3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701" w:type="dxa"/>
            <w:gridSpan w:val="3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D85A69" w:rsidRPr="006C2FFC" w:rsidTr="00E77948">
        <w:trPr>
          <w:trHeight w:val="861"/>
        </w:trPr>
        <w:tc>
          <w:tcPr>
            <w:tcW w:w="2719" w:type="dxa"/>
            <w:vMerge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вдох</w:t>
            </w:r>
          </w:p>
        </w:tc>
        <w:tc>
          <w:tcPr>
            <w:tcW w:w="1204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выдох</w:t>
            </w:r>
          </w:p>
        </w:tc>
        <w:tc>
          <w:tcPr>
            <w:tcW w:w="1220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75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вдох</w:t>
            </w:r>
          </w:p>
        </w:tc>
        <w:tc>
          <w:tcPr>
            <w:tcW w:w="1205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На выдох</w:t>
            </w:r>
          </w:p>
        </w:tc>
        <w:tc>
          <w:tcPr>
            <w:tcW w:w="1221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85A69" w:rsidRPr="006C2FFC" w:rsidTr="00E77948">
        <w:trPr>
          <w:trHeight w:val="2237"/>
        </w:trPr>
        <w:tc>
          <w:tcPr>
            <w:tcW w:w="2719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Среднеключичная 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подмышечная 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Лопаточная          </w:t>
            </w:r>
          </w:p>
        </w:tc>
        <w:tc>
          <w:tcPr>
            <w:tcW w:w="1147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204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220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6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</w:tc>
        <w:tc>
          <w:tcPr>
            <w:tcW w:w="1275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205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221" w:type="dxa"/>
            <w:shd w:val="clear" w:color="auto" w:fill="auto"/>
          </w:tcPr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6 см</w:t>
            </w:r>
          </w:p>
          <w:p w:rsidR="00D85A69" w:rsidRPr="006C2FFC" w:rsidRDefault="00D85A69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69" w:rsidRPr="006C2FFC" w:rsidRDefault="00D85A69" w:rsidP="00E7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</w:tc>
      </w:tr>
    </w:tbl>
    <w:p w:rsidR="00D85A69" w:rsidRPr="006C2FFC" w:rsidRDefault="00D85A69" w:rsidP="00D85A69">
      <w:pPr>
        <w:pStyle w:val="a3"/>
        <w:tabs>
          <w:tab w:val="right" w:pos="93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сохранено.</w:t>
      </w:r>
    </w:p>
    <w:p w:rsidR="00D85A69" w:rsidRPr="006C2FFC" w:rsidRDefault="00D85A69" w:rsidP="00D85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Аускультация: Дыхание жёсткое, ослаблено над всеми легочными полями, справа на уровне III-IV м/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, передней подмышечной линиям определяются единичные мелкопузырчатые хрипы.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усиленна по среднеключичной линии на уровне III-IV  м/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D85A69" w:rsidRPr="006C2FFC" w:rsidRDefault="00D85A69" w:rsidP="00D85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A69" w:rsidRDefault="00D85A69" w:rsidP="00D85A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 xml:space="preserve">ПРЕДВАРИТЕЛЬНЫЙ ДИАГНОЗ </w:t>
      </w:r>
    </w:p>
    <w:p w:rsidR="00D85A69" w:rsidRPr="006C2FFC" w:rsidRDefault="00D85A69" w:rsidP="00D85A6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85A69" w:rsidRPr="006C2FFC" w:rsidRDefault="00D85A69" w:rsidP="00D85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На основании жалоб, анамнеза заболевания и объективного обследования можно предположить диагноз: </w:t>
      </w:r>
      <w:r w:rsidR="00F44A94">
        <w:rPr>
          <w:rFonts w:ascii="Times New Roman" w:hAnsi="Times New Roman" w:cs="Times New Roman"/>
          <w:sz w:val="28"/>
          <w:szCs w:val="28"/>
        </w:rPr>
        <w:t>Внебольничная право</w:t>
      </w:r>
      <w:r w:rsidRPr="006C2FFC">
        <w:rPr>
          <w:rFonts w:ascii="Times New Roman" w:hAnsi="Times New Roman" w:cs="Times New Roman"/>
          <w:sz w:val="28"/>
          <w:szCs w:val="28"/>
        </w:rPr>
        <w:t xml:space="preserve">сторонняя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полисегментарная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="00F44A94">
        <w:rPr>
          <w:rFonts w:ascii="Times New Roman" w:hAnsi="Times New Roman" w:cs="Times New Roman"/>
          <w:sz w:val="28"/>
          <w:szCs w:val="28"/>
        </w:rPr>
        <w:t xml:space="preserve">деструктивная </w:t>
      </w:r>
      <w:r w:rsidRPr="006C2FFC">
        <w:rPr>
          <w:rFonts w:ascii="Times New Roman" w:hAnsi="Times New Roman" w:cs="Times New Roman"/>
          <w:sz w:val="28"/>
          <w:szCs w:val="28"/>
        </w:rPr>
        <w:t xml:space="preserve">пневмония, затяжное течение. Дифференциальную диагностику следует провести со следующими  заболеваниями: инфильтративный туберкулёз лёгких, злокачественные новообразования лёгкого. </w:t>
      </w:r>
    </w:p>
    <w:p w:rsidR="00D85A69" w:rsidRPr="006C2FFC" w:rsidRDefault="00D85A69" w:rsidP="00D8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A69" w:rsidRPr="006C2FFC" w:rsidRDefault="00D85A69" w:rsidP="00D85A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ПЛАН ОБСЛЕДОВАНИЯ</w:t>
      </w:r>
    </w:p>
    <w:p w:rsidR="00D85A69" w:rsidRPr="006C2FFC" w:rsidRDefault="00D85A69" w:rsidP="00D85A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5A69" w:rsidRPr="006C2FFC" w:rsidRDefault="00D85A69" w:rsidP="00D8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Для подтверждения данного диагноза необходимо провести дополнительные обследования: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Группа крови,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Развернутый анализ крови;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sz w:val="28"/>
          <w:szCs w:val="28"/>
        </w:rPr>
        <w:t xml:space="preserve">Биохимический анализ крови (мочевина,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электролиты, билирубин, печеночные ферменты, глюкоза, альбумин);</w:t>
      </w:r>
      <w:proofErr w:type="gramEnd"/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белок в сыворотке крови;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Общий анализ мочи;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Бактериологическое исследование крови;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Бактериологическое исследование промывных вод бронхов;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Цитологическое исследование смывов с верхних дыхательных путей;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Обзорная </w:t>
      </w:r>
      <w:proofErr w:type="spellStart"/>
      <w:r w:rsidRPr="006C2FFC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-графия органов грудной клетки;</w:t>
      </w:r>
    </w:p>
    <w:p w:rsidR="00D85A69" w:rsidRPr="006C2FFC" w:rsidRDefault="00D85A69" w:rsidP="00D85A6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Фибробронхоскопия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;</w:t>
      </w:r>
    </w:p>
    <w:p w:rsidR="00662DC4" w:rsidRDefault="00662DC4" w:rsidP="008A4DA6"/>
    <w:p w:rsidR="00496AFA" w:rsidRPr="006C2FFC" w:rsidRDefault="00496AFA" w:rsidP="00496AF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lastRenderedPageBreak/>
        <w:t>МСКТ органов грудной клетки;</w:t>
      </w:r>
    </w:p>
    <w:p w:rsidR="00496AFA" w:rsidRPr="006C2FFC" w:rsidRDefault="00496AFA" w:rsidP="00496AF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УЗИ-плевральных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полостей.</w:t>
      </w:r>
    </w:p>
    <w:p w:rsidR="00496AFA" w:rsidRPr="006C2FFC" w:rsidRDefault="00496AFA" w:rsidP="00496A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6AFA" w:rsidRPr="003F4016" w:rsidRDefault="00496AFA" w:rsidP="00496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16">
        <w:rPr>
          <w:rFonts w:ascii="Times New Roman" w:hAnsi="Times New Roman" w:cs="Times New Roman"/>
          <w:b/>
          <w:sz w:val="28"/>
          <w:szCs w:val="28"/>
        </w:rPr>
        <w:t>ДАННЫЕ ЛАБОРАТОРНЫХ, ИНСТРУМЕНТАЛЬНЫХ МЕТОДОВ ИССЛЕДОВАНИЯ</w:t>
      </w:r>
    </w:p>
    <w:p w:rsidR="00496AFA" w:rsidRPr="003F4016" w:rsidRDefault="00496AFA" w:rsidP="00496A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FA" w:rsidRPr="006C2FFC" w:rsidRDefault="00496AFA" w:rsidP="00496A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Лабораторные данные:</w:t>
      </w:r>
    </w:p>
    <w:p w:rsidR="00496AFA" w:rsidRPr="006C2FFC" w:rsidRDefault="00496AFA" w:rsidP="00496AFA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Определение группы крови резус-фактора (15.10.19):Группа крови: А(II), резус-факто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положительный</w:t>
      </w:r>
    </w:p>
    <w:p w:rsidR="00496AFA" w:rsidRPr="006C2FFC" w:rsidRDefault="00496AFA" w:rsidP="00496AFA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Развернутый анализ крови: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5"/>
        <w:gridCol w:w="2072"/>
        <w:gridCol w:w="1985"/>
      </w:tblGrid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WBC Лейкоциты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11,2 10*9/л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8,5 10*9/л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RBC Эритроциты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4,85 10*12/л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4,9 10*12/л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HGB Гемоглобин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146 г/л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156 г/л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HCT Гематокрит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42,2 %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MCV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объем эритроцитов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90,7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86,2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MCHСр</w:t>
            </w: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гемоглобина в эр.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30,1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32,0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Цветовой показатель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MCHCСр</w:t>
            </w: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онцентрация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гемоглобина в эр.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33,2 г/л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37,1 г/л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RDW-СV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14,1 %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14,4 %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PDW Индекс распределения по объему тромбоцитов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15,9 %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11,9%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MPVСр</w:t>
            </w: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тромбоцитов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10,5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9,5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P-LCR Крупные тромбоциты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29,5 %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26,5%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PCT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тромбокрит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0,31 %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Лимфоциты 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2.2 10*9/л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3.2 10*9/л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Лимфоциты 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4.5%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10.3%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Гранулоциты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86.4 %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73,2 %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Гранулоциты 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41,5*10*9/л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40,1*10*9/л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Моноциты 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9.1 %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Моноциты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4.4*10*9/л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4.4*10*9/л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Лейкоформула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96AFA" w:rsidRPr="006C2FFC" w:rsidTr="00A9563F">
        <w:tc>
          <w:tcPr>
            <w:tcW w:w="3735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072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496AFA" w:rsidRPr="006C2FFC" w:rsidRDefault="00496AFA" w:rsidP="00496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Лейкоцитоз (</w:t>
      </w:r>
      <w:r w:rsidRPr="006C2FFC">
        <w:rPr>
          <w:rFonts w:ascii="Times New Roman" w:hAnsi="Times New Roman" w:cs="Times New Roman"/>
          <w:b/>
          <w:sz w:val="28"/>
          <w:szCs w:val="28"/>
        </w:rPr>
        <w:t>11,2 10*9/л</w:t>
      </w:r>
      <w:r w:rsidRPr="006C2FFC">
        <w:rPr>
          <w:rFonts w:ascii="Times New Roman" w:hAnsi="Times New Roman" w:cs="Times New Roman"/>
          <w:sz w:val="28"/>
          <w:szCs w:val="28"/>
        </w:rPr>
        <w:t xml:space="preserve">) за счёт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звена (</w:t>
      </w:r>
      <w:r w:rsidRPr="006C2FFC">
        <w:rPr>
          <w:rFonts w:ascii="Times New Roman" w:hAnsi="Times New Roman" w:cs="Times New Roman"/>
          <w:b/>
          <w:sz w:val="28"/>
          <w:szCs w:val="28"/>
        </w:rPr>
        <w:t>86.4 %</w:t>
      </w:r>
      <w:r w:rsidRPr="006C2FFC">
        <w:rPr>
          <w:rFonts w:ascii="Times New Roman" w:hAnsi="Times New Roman" w:cs="Times New Roman"/>
          <w:sz w:val="28"/>
          <w:szCs w:val="28"/>
        </w:rPr>
        <w:t xml:space="preserve">) со сдвигом лейкоцитарной формулы влево (ю-2, п-10, с-46), </w:t>
      </w:r>
      <w:proofErr w:type="gramStart"/>
      <w:r w:rsidRPr="006C2FFC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(</w:t>
      </w:r>
      <w:r w:rsidRPr="006C2FFC">
        <w:rPr>
          <w:rFonts w:ascii="Times New Roman" w:hAnsi="Times New Roman" w:cs="Times New Roman"/>
          <w:b/>
          <w:sz w:val="28"/>
          <w:szCs w:val="28"/>
        </w:rPr>
        <w:t>4.5%</w:t>
      </w:r>
      <w:r w:rsidRPr="006C2FFC">
        <w:rPr>
          <w:rFonts w:ascii="Times New Roman" w:hAnsi="Times New Roman" w:cs="Times New Roman"/>
          <w:sz w:val="28"/>
          <w:szCs w:val="28"/>
        </w:rPr>
        <w:t>), повышение СОЭ (</w:t>
      </w:r>
      <w:r w:rsidRPr="006C2FFC">
        <w:rPr>
          <w:rFonts w:ascii="Times New Roman" w:hAnsi="Times New Roman" w:cs="Times New Roman"/>
          <w:b/>
          <w:sz w:val="28"/>
          <w:szCs w:val="28"/>
        </w:rPr>
        <w:t>42</w:t>
      </w:r>
      <w:r w:rsidRPr="006C2FFC">
        <w:rPr>
          <w:rFonts w:ascii="Times New Roman" w:hAnsi="Times New Roman" w:cs="Times New Roman"/>
          <w:sz w:val="28"/>
          <w:szCs w:val="28"/>
        </w:rPr>
        <w:t>).</w:t>
      </w:r>
    </w:p>
    <w:p w:rsidR="00496AFA" w:rsidRPr="006C2FFC" w:rsidRDefault="00496AFA" w:rsidP="00496AFA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3130"/>
        <w:gridCol w:w="3075"/>
      </w:tblGrid>
      <w:tr w:rsidR="00496AFA" w:rsidRPr="006C2FFC" w:rsidTr="00A9563F">
        <w:trPr>
          <w:trHeight w:val="398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496AFA" w:rsidRPr="006C2FFC" w:rsidTr="00A9563F">
        <w:trPr>
          <w:trHeight w:val="379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5,4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5,1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796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64,55 г/л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62 г/л</w:t>
            </w:r>
          </w:p>
        </w:tc>
      </w:tr>
      <w:tr w:rsidR="00496AFA" w:rsidRPr="006C2FFC" w:rsidTr="00A9563F">
        <w:trPr>
          <w:trHeight w:val="398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4,10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6,6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8,6 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20,8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14,2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17,0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Амилаза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496AFA" w:rsidRPr="006C2FFC" w:rsidTr="00A9563F">
        <w:trPr>
          <w:trHeight w:val="417"/>
        </w:trPr>
        <w:tc>
          <w:tcPr>
            <w:tcW w:w="314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СРБ</w:t>
            </w:r>
          </w:p>
        </w:tc>
        <w:tc>
          <w:tcPr>
            <w:tcW w:w="3130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75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96AFA" w:rsidRPr="006C2FFC" w:rsidRDefault="00496AFA" w:rsidP="00496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AFA" w:rsidRPr="006C2FFC" w:rsidRDefault="00496AFA" w:rsidP="00496AFA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Общий анализ мочи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2444"/>
        <w:gridCol w:w="2069"/>
      </w:tblGrid>
      <w:tr w:rsidR="00496AFA" w:rsidRPr="006C2FFC" w:rsidTr="00A9563F">
        <w:trPr>
          <w:trHeight w:val="398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2069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496AFA" w:rsidRPr="006C2FFC" w:rsidTr="00A9563F">
        <w:trPr>
          <w:trHeight w:val="398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75 мл</w:t>
            </w:r>
          </w:p>
        </w:tc>
        <w:tc>
          <w:tcPr>
            <w:tcW w:w="2069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75 мл</w:t>
            </w:r>
          </w:p>
        </w:tc>
      </w:tr>
      <w:tr w:rsidR="00496AFA" w:rsidRPr="006C2FFC" w:rsidTr="00A9563F">
        <w:trPr>
          <w:trHeight w:val="398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Светло - желтый</w:t>
            </w:r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Светло – желтый</w:t>
            </w:r>
          </w:p>
        </w:tc>
      </w:tr>
      <w:tr w:rsidR="00496AFA" w:rsidRPr="006C2FFC" w:rsidTr="00A9563F">
        <w:trPr>
          <w:trHeight w:val="379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</w:tr>
      <w:tr w:rsidR="00496AFA" w:rsidRPr="006C2FFC" w:rsidTr="00A9563F">
        <w:trPr>
          <w:trHeight w:val="796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1014 </w:t>
            </w:r>
          </w:p>
        </w:tc>
        <w:tc>
          <w:tcPr>
            <w:tcW w:w="2069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496AFA" w:rsidRPr="006C2FFC" w:rsidTr="00A9563F">
        <w:trPr>
          <w:trHeight w:val="398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</w:tr>
      <w:tr w:rsidR="00496AFA" w:rsidRPr="006C2FFC" w:rsidTr="00A9563F">
        <w:trPr>
          <w:trHeight w:val="417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Белок 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496AFA" w:rsidRPr="006C2FFC" w:rsidTr="00A9563F">
        <w:trPr>
          <w:trHeight w:val="417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069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496AFA" w:rsidRPr="006C2FFC" w:rsidTr="00A9563F">
        <w:trPr>
          <w:trHeight w:val="417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496AFA" w:rsidRPr="006C2FFC" w:rsidTr="00A9563F">
        <w:trPr>
          <w:trHeight w:val="417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069" w:type="dxa"/>
          </w:tcPr>
          <w:p w:rsidR="00496AFA" w:rsidRPr="006C2FFC" w:rsidRDefault="00496AFA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496AFA" w:rsidRPr="006C2FFC" w:rsidTr="00A9563F">
        <w:trPr>
          <w:trHeight w:val="417"/>
        </w:trPr>
        <w:tc>
          <w:tcPr>
            <w:tcW w:w="2763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Кетоновые тела</w:t>
            </w:r>
          </w:p>
        </w:tc>
        <w:tc>
          <w:tcPr>
            <w:tcW w:w="2444" w:type="dxa"/>
            <w:shd w:val="clear" w:color="auto" w:fill="auto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2069" w:type="dxa"/>
          </w:tcPr>
          <w:p w:rsidR="00496AFA" w:rsidRPr="006C2FFC" w:rsidRDefault="00496AFA" w:rsidP="00A956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</w:tbl>
    <w:p w:rsidR="00496AFA" w:rsidRDefault="00496AFA" w:rsidP="008A4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7"/>
        <w:gridCol w:w="2069"/>
      </w:tblGrid>
      <w:tr w:rsidR="005B281B" w:rsidRPr="006C2FFC" w:rsidTr="00E77948">
        <w:trPr>
          <w:trHeight w:val="417"/>
        </w:trPr>
        <w:tc>
          <w:tcPr>
            <w:tcW w:w="5207" w:type="dxa"/>
            <w:gridSpan w:val="2"/>
            <w:shd w:val="clear" w:color="auto" w:fill="auto"/>
          </w:tcPr>
          <w:p w:rsidR="005B281B" w:rsidRPr="006C2FFC" w:rsidRDefault="005B281B" w:rsidP="0049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</w:t>
            </w:r>
          </w:p>
        </w:tc>
        <w:tc>
          <w:tcPr>
            <w:tcW w:w="2069" w:type="dxa"/>
          </w:tcPr>
          <w:p w:rsidR="005B281B" w:rsidRPr="006C2FFC" w:rsidRDefault="005B281B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1B" w:rsidRPr="006C2FFC" w:rsidTr="00E77948">
        <w:trPr>
          <w:trHeight w:val="417"/>
        </w:trPr>
        <w:tc>
          <w:tcPr>
            <w:tcW w:w="2740" w:type="dxa"/>
            <w:shd w:val="clear" w:color="auto" w:fill="auto"/>
          </w:tcPr>
          <w:p w:rsidR="005B281B" w:rsidRPr="006C2FFC" w:rsidRDefault="005B281B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Эпителий </w:t>
            </w:r>
            <w:r w:rsidRPr="006C2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плоский</w:t>
            </w:r>
          </w:p>
        </w:tc>
        <w:tc>
          <w:tcPr>
            <w:tcW w:w="2467" w:type="dxa"/>
            <w:shd w:val="clear" w:color="auto" w:fill="auto"/>
          </w:tcPr>
          <w:p w:rsidR="005B281B" w:rsidRPr="006C2FFC" w:rsidRDefault="005B281B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0-1 в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2069" w:type="dxa"/>
          </w:tcPr>
          <w:p w:rsidR="005B281B" w:rsidRPr="006C2FFC" w:rsidRDefault="005B281B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0-1 в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</w:tr>
      <w:tr w:rsidR="005B281B" w:rsidRPr="006C2FFC" w:rsidTr="00E77948">
        <w:trPr>
          <w:trHeight w:val="417"/>
        </w:trPr>
        <w:tc>
          <w:tcPr>
            <w:tcW w:w="2740" w:type="dxa"/>
            <w:shd w:val="clear" w:color="auto" w:fill="auto"/>
          </w:tcPr>
          <w:p w:rsidR="005B281B" w:rsidRPr="006C2FFC" w:rsidRDefault="005B281B" w:rsidP="00E7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Лейкоциты</w:t>
            </w:r>
          </w:p>
        </w:tc>
        <w:tc>
          <w:tcPr>
            <w:tcW w:w="2467" w:type="dxa"/>
            <w:shd w:val="clear" w:color="auto" w:fill="auto"/>
          </w:tcPr>
          <w:p w:rsidR="005B281B" w:rsidRPr="006C2FFC" w:rsidRDefault="005B281B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единичные в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2069" w:type="dxa"/>
          </w:tcPr>
          <w:p w:rsidR="005B281B" w:rsidRPr="006C2FFC" w:rsidRDefault="005B281B" w:rsidP="00E8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единичные в </w:t>
            </w:r>
            <w:proofErr w:type="spellStart"/>
            <w:proofErr w:type="gram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FC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</w:tr>
    </w:tbl>
    <w:p w:rsidR="005B281B" w:rsidRPr="006C2FFC" w:rsidRDefault="001828A9" w:rsidP="001828A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 </w:t>
      </w:r>
      <w:r w:rsidR="005B281B"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МСКТ грудной клетки(15.10.2019):</w:t>
      </w:r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по ходу </w:t>
      </w:r>
      <w:proofErr w:type="spellStart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>междолевой</w:t>
      </w:r>
      <w:proofErr w:type="spellEnd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плевры правого лёгкого определяется неправильной формы уплотнение по типу консолидации, структура уплотнения неоднородная за счёт наличия воздушных полостей. В прилежащих отделах S2, S3, S4, S5, S6 правого лёгкого определяются участки уплотнения лёгочной ткани по типу матового стекла. Перибронхиальное уплотнение в нижней части корня слева. Жидкости в плевральных полостях нет. Трахея и бронхи проходимы. </w:t>
      </w:r>
      <w:proofErr w:type="spellStart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>Лимфоузлы</w:t>
      </w:r>
      <w:proofErr w:type="spellEnd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не увеличены. Костно-деструктивных изменений не определяется. Заключение: неоднородность структуры, уплотнение по ходу </w:t>
      </w:r>
      <w:proofErr w:type="spellStart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>междолевой</w:t>
      </w:r>
      <w:proofErr w:type="spellEnd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плевры правого лёгкого может соответствовать деструктивной пневмонии. Уплотнение в нижней части корня левого лёгкого может соответствовать </w:t>
      </w:r>
      <w:proofErr w:type="spellStart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>секундарному</w:t>
      </w:r>
      <w:proofErr w:type="spellEnd"/>
      <w:r w:rsidR="005B281B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поражению. </w:t>
      </w:r>
    </w:p>
    <w:p w:rsidR="005B281B" w:rsidRPr="006C2FFC" w:rsidRDefault="005B281B" w:rsidP="005B28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6.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Ультразвуковое исследование плевральных полостей (15.10.2019):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в правой плевральной полости жидкость не определяется, в левой плевральной полости жидкость не определяется. </w:t>
      </w:r>
    </w:p>
    <w:p w:rsidR="001828A9" w:rsidRDefault="001828A9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81B" w:rsidRDefault="005B281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FFC">
        <w:rPr>
          <w:rFonts w:ascii="Times New Roman" w:hAnsi="Times New Roman" w:cs="Times New Roman"/>
          <w:b/>
          <w:sz w:val="28"/>
          <w:szCs w:val="28"/>
        </w:rPr>
        <w:t>X. КЛИНИЧЕСКИЙ ДИАГНОЗ И ЕГО ОБОСНОВАНИЕ</w:t>
      </w:r>
    </w:p>
    <w:p w:rsidR="005B281B" w:rsidRPr="006C2FFC" w:rsidRDefault="005B281B" w:rsidP="005B2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жалоб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(на постоянные ноющие боли в левой половине грудной клетки, усиливающиеся при движении, выраженную одышку при незначительных физических нагрузках),</w:t>
      </w:r>
      <w:r w:rsidR="00646B21" w:rsidRPr="00646B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46B21"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анамнеза заболевания</w:t>
      </w:r>
      <w:r w:rsidR="00646B21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(болен с 20.08.2019, когда впервые возникли боль в левой половине грудной клетки, выраженная одышка при минимальных физических нагрузках, кашель с отделением небольшого количества густой слизистой мокроты, после длительного пребывания в тайге, на момент госпитализации(15.10.2019) предъявлял жалобы</w:t>
      </w:r>
      <w:proofErr w:type="gramEnd"/>
      <w:r w:rsidR="00646B21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постоянные ноющие боли в левой половине грудной клетки, усиливающиеся при движении, выраженную одышку, редкий непродуктивный кашель, повышение температуры до 37-39°С, снижение массы тела на 7 кг за последние 2 месяца)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C06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объективного</w:t>
      </w:r>
      <w:r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статуса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(состояние средней тяжести, телосложение астеническое, пониженного питания), </w:t>
      </w:r>
      <w:r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локального статуса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C2FFC">
        <w:rPr>
          <w:rFonts w:ascii="Times New Roman" w:hAnsi="Times New Roman" w:cs="Times New Roman"/>
          <w:sz w:val="28"/>
          <w:szCs w:val="28"/>
        </w:rPr>
        <w:t>правая половина грудной клетки отстает в дыхании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C2FFC">
        <w:rPr>
          <w:rFonts w:ascii="Times New Roman" w:hAnsi="Times New Roman" w:cs="Times New Roman"/>
          <w:sz w:val="28"/>
          <w:szCs w:val="28"/>
        </w:rPr>
        <w:t>олосовое дрожание усиленно на уровн</w:t>
      </w:r>
      <w:r>
        <w:rPr>
          <w:rFonts w:ascii="Times New Roman" w:hAnsi="Times New Roman" w:cs="Times New Roman"/>
          <w:sz w:val="28"/>
          <w:szCs w:val="28"/>
        </w:rPr>
        <w:t>е III-IV  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справа, спереди,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звук ясный лёгочный, притупляется справа на уровне III-IV м/</w:t>
      </w:r>
      <w:proofErr w:type="spellStart"/>
      <w:proofErr w:type="gram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C2FFC">
        <w:rPr>
          <w:rFonts w:ascii="Times New Roman" w:hAnsi="Times New Roman" w:cs="Times New Roman"/>
          <w:sz w:val="28"/>
          <w:szCs w:val="28"/>
        </w:rPr>
        <w:t>ыхание жёсткое, ослаблено над всеми легочными полями, справа на уровне III-IV м/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 определяются ед</w:t>
      </w:r>
      <w:r>
        <w:rPr>
          <w:rFonts w:ascii="Times New Roman" w:hAnsi="Times New Roman" w:cs="Times New Roman"/>
          <w:sz w:val="28"/>
          <w:szCs w:val="28"/>
        </w:rPr>
        <w:t xml:space="preserve">иничные мелкопузырчатые хрипы,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C2FFC">
        <w:rPr>
          <w:rFonts w:ascii="Times New Roman" w:hAnsi="Times New Roman" w:cs="Times New Roman"/>
          <w:sz w:val="28"/>
          <w:szCs w:val="28"/>
        </w:rPr>
        <w:t>ронхофония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усиленна по среднеключичной линии на уровне III-IV  м/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71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методов лабораторной диагностики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(лейкоцитоз (11,2 10*9/л) за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гранулоцитарного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звена (86.4 %) со сдвигом лейкоцитарной формулы влево (ю-2, п-10, с-46), относительная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лимфопения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(4.5%), повышение СОЭ (42) в развернутом анализе крови), 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инструментальной диагностики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(МСКТ органов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грудной клетки: по ходу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междолевой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плевры правого лёгкого определяется неправильной формы уплотнение по типу консолидации, в прилежащих отделах S2, S3, S4, S5, S6 правого лёгкого определяются участки уплотнения лёгочной ткани по типу матового стекла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перибронхиальное уплотнение в нижней части корня слева) можно поставить </w:t>
      </w:r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>диагноз</w:t>
      </w:r>
      <w:r w:rsidR="00AB7173">
        <w:rPr>
          <w:rFonts w:ascii="Times New Roman" w:hAnsi="Times New Roman" w:cs="Times New Roman"/>
          <w:color w:val="000000"/>
          <w:sz w:val="28"/>
          <w:szCs w:val="28"/>
        </w:rPr>
        <w:t>: Внебольничная право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сторонняя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="00AB7173"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деструктивная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пневмония, затяжное течение. </w:t>
      </w:r>
    </w:p>
    <w:p w:rsidR="005B281B" w:rsidRPr="00F124F4" w:rsidRDefault="005B281B" w:rsidP="0029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XII.ДИФФЕРЕНЦИАЛЬНЫЙ ДИАГНОЗ</w:t>
      </w:r>
    </w:p>
    <w:p w:rsidR="005B281B" w:rsidRPr="00F124F4" w:rsidRDefault="005B281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Дифференциальную диагностику следует проводить с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нфильтративным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туберкулезом лёгких, злокачественными новообразованиями лёгкого:</w:t>
      </w:r>
    </w:p>
    <w:p w:rsidR="005B281B" w:rsidRPr="006C2FFC" w:rsidRDefault="005B281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shd w:val="clear" w:color="auto" w:fill="FFFFFF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Инфильтративный туберкулёз лёгких: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заражение происходит при контакте с больным туберкулёзом, пациент контакт с больными  отрицает, связывает возникновение заболевания с длительным нахождением в тайге, переохлаждением.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Для МСКТ картины туберкулёза характерно наличие очаговых изменений в </w:t>
      </w:r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1-3,6, наличие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петрификатов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увеличение лимфатических узлов корня лёгкого, у обследуемого больного были выявлены участки уплотнения лёгочной ткани по типу матового стекла в прилежащих отделах S2, S3, S4, S5, S6 правого лёгкого, перибронхиальное уплотнение в нижней части корня слева,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лимфоузлы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не увеличены.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 В анализе крови для больных туберкулёзом характерно повышение уровня лимфоцитов, у пациента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относительная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лимфопения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(лимфоциты - 4.5%). Биохимический анализ крови пациента без патологических изменений, при туберкулёзном поражении лёгких часто развиваются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диспротеинемия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гипоальбуминемия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При поражении почек в анализе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мочи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высевание туберкулёзной палочки, у больного изменений в анализе мочи не наблюдалось. При биопсии не выявлено наличие туберкулёзной гранулемы, у пациента не характерная картина: диффузный двусторонний слабовыраженный бронхит с признаками атрофии слизистой и слабовыраженной слизистой гиперсекрецией.</w:t>
      </w:r>
      <w:r w:rsidRPr="006C2FFC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shd w:val="clear" w:color="auto" w:fill="FFFFFF"/>
        </w:rPr>
        <w:t xml:space="preserve"> </w:t>
      </w:r>
    </w:p>
    <w:p w:rsidR="00EC1D02" w:rsidRPr="006C2FFC" w:rsidRDefault="005B281B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Злокачественные новообразования лёгкого: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для данного заболевания характерна следующая динамика кашлевого синдрома – от сухого надсадного малопродуктивного кашля, кашля со слизистой или слизисто–гнойной мокротой с прожилками крови до мокроты типа «малинового желе», кровохарканья, что не было прослежено у исследуемого пациента, у которого кашель с отделением небольшого количества густой слизистой мокроты, постепенно перешёл в редкий малопродуктивный кашель.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наблюдалась положительная динамика от проводимого  антибактериального лечения, уменьшения признаков интоксикации, снижение температуры тела от 39° до субфебрильных цифр.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МСКТ картина злокачественного новообразования лёгкого может включать ателектаз, очаговые образования, инфильтраты, сужение бронхов, их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обтурацию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увеличение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лимфоузлов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корня лёгкого, у пациента не характерная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МСКТ-картина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>: участки уплотнения лёгочной ткани по типу матового стекла в прилежащих отделах</w:t>
      </w:r>
      <w:r w:rsidR="00EC1D02" w:rsidRPr="00EC1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S2, S3, S4, S5, S6 правого лёгкого, перибронхиальное уплотнение в нижней части корня слева,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лимфоузлы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не увеличены.</w:t>
      </w:r>
      <w:proofErr w:type="gram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Для точного проведения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дифференциальной диагностики у пациента была взята щипцовая биопсия из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3,6 справа.  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 </w:t>
      </w:r>
    </w:p>
    <w:p w:rsidR="00EC1D02" w:rsidRPr="006C2FFC" w:rsidRDefault="00EC1D02" w:rsidP="00EC1D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6C2FFC">
        <w:rPr>
          <w:rFonts w:ascii="Times New Roman" w:hAnsi="Times New Roman" w:cs="Times New Roman"/>
          <w:b/>
          <w:sz w:val="28"/>
          <w:szCs w:val="28"/>
        </w:rPr>
        <w:t>. ПЛАН ЛЕЧЕНИЯ БОЛЬНОГО</w:t>
      </w:r>
    </w:p>
    <w:p w:rsidR="00EC1D02" w:rsidRPr="006C2FFC" w:rsidRDefault="00EC1D02" w:rsidP="003D5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Режим палатный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Стол 15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Постуральный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дренаж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Дренажная гимнастика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spellEnd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r w:rsidRPr="006C2F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>Ipratropii</w:t>
      </w:r>
      <w:proofErr w:type="spellEnd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6C2F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1,0 ml</w:t>
      </w:r>
    </w:p>
    <w:p w:rsidR="00EC1D02" w:rsidRPr="006C2FFC" w:rsidRDefault="004716AE" w:rsidP="00EC1D0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1D02" w:rsidRPr="006C2FFC">
        <w:rPr>
          <w:rFonts w:ascii="Times New Roman" w:eastAsia="Times New Roman" w:hAnsi="Times New Roman" w:cs="Times New Roman"/>
          <w:sz w:val="28"/>
          <w:szCs w:val="28"/>
        </w:rPr>
        <w:t xml:space="preserve">D.S. Через </w:t>
      </w:r>
      <w:proofErr w:type="spellStart"/>
      <w:r w:rsidR="00EC1D02" w:rsidRPr="006C2FFC">
        <w:rPr>
          <w:rFonts w:ascii="Times New Roman" w:eastAsia="Times New Roman" w:hAnsi="Times New Roman" w:cs="Times New Roman"/>
          <w:sz w:val="28"/>
          <w:szCs w:val="28"/>
        </w:rPr>
        <w:t>нейбулайзер</w:t>
      </w:r>
      <w:proofErr w:type="spellEnd"/>
      <w:r w:rsidR="00EC1D02" w:rsidRPr="006C2FFC">
        <w:rPr>
          <w:rFonts w:ascii="Times New Roman" w:eastAsia="Times New Roman" w:hAnsi="Times New Roman" w:cs="Times New Roman"/>
          <w:sz w:val="28"/>
          <w:szCs w:val="28"/>
        </w:rPr>
        <w:t xml:space="preserve"> 3 раза в сутки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Rp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.: 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Cefoperazoni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Sulbactami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1,0+1,0</w:t>
      </w:r>
    </w:p>
    <w:p w:rsidR="00EC1D02" w:rsidRPr="006C2FFC" w:rsidRDefault="004716AE" w:rsidP="00EC1D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Sol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Natrii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chloridi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0,9%-200,0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ml</w:t>
      </w:r>
      <w:proofErr w:type="spellEnd"/>
    </w:p>
    <w:p w:rsidR="00EC1D02" w:rsidRPr="006C2FFC" w:rsidRDefault="004716AE" w:rsidP="00EC1D0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S. Внутривенно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2 раза в сутки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Rp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Sol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Levofloxacini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0,005 – 100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ml</w:t>
      </w:r>
      <w:proofErr w:type="spellEnd"/>
    </w:p>
    <w:p w:rsidR="00EC1D02" w:rsidRPr="006C2FFC" w:rsidRDefault="004716AE" w:rsidP="00EC1D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S. Внутривенно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2 раза в сутки</w:t>
      </w:r>
    </w:p>
    <w:p w:rsidR="00EC1D02" w:rsidRPr="006C2FFC" w:rsidRDefault="00EC1D02" w:rsidP="00EC1D0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Rp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Sol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Ambroxoli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2,0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ml</w:t>
      </w:r>
      <w:proofErr w:type="spellEnd"/>
    </w:p>
    <w:p w:rsidR="00EC1D02" w:rsidRPr="006C2FFC" w:rsidRDefault="004716AE" w:rsidP="00EC1D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D.S. Через </w:t>
      </w:r>
      <w:proofErr w:type="spellStart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>нейбулайзер</w:t>
      </w:r>
      <w:proofErr w:type="spellEnd"/>
      <w:r w:rsidR="00EC1D0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2 раза в сутки</w:t>
      </w:r>
    </w:p>
    <w:p w:rsidR="00EC1D02" w:rsidRPr="006C2FFC" w:rsidRDefault="00EC1D02" w:rsidP="00EC1D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1D02" w:rsidRPr="00F124F4" w:rsidRDefault="00EC1D02" w:rsidP="003D57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6C2FFC">
        <w:rPr>
          <w:rFonts w:ascii="Times New Roman" w:hAnsi="Times New Roman" w:cs="Times New Roman"/>
          <w:b/>
          <w:sz w:val="28"/>
          <w:szCs w:val="28"/>
        </w:rPr>
        <w:t>. ПРЕДОПЕРАЦИОННЫЙ ЭПИКРИЗ</w:t>
      </w:r>
    </w:p>
    <w:p w:rsidR="00EC1D02" w:rsidRPr="006C2FFC" w:rsidRDefault="00EC1D02" w:rsidP="0029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Ф.И.О. пациента: Больной К. </w:t>
      </w:r>
    </w:p>
    <w:p w:rsidR="00EC1D02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Дата поступления: 15.10.2019</w:t>
      </w:r>
    </w:p>
    <w:p w:rsidR="00EC1D02" w:rsidRPr="003F4016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Диагноз: </w:t>
      </w:r>
      <w:r>
        <w:rPr>
          <w:rFonts w:ascii="Times New Roman" w:hAnsi="Times New Roman" w:cs="Times New Roman"/>
          <w:color w:val="000000"/>
          <w:sz w:val="28"/>
          <w:szCs w:val="28"/>
        </w:rPr>
        <w:t>Внебольничная право</w:t>
      </w:r>
      <w:r w:rsidRPr="00B20938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деструктивная пневмония, </w:t>
      </w:r>
      <w:r w:rsidRPr="00B20938">
        <w:rPr>
          <w:rFonts w:ascii="Times New Roman" w:hAnsi="Times New Roman" w:cs="Times New Roman"/>
          <w:color w:val="000000"/>
          <w:sz w:val="28"/>
          <w:szCs w:val="28"/>
        </w:rPr>
        <w:t>затяжное течение.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одтвержден: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жало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>на постоянные ноющие боли в левой половине грудной клетки, усиливающиеся при движении, выраженную одышку при незначительных физических нагрузках),</w:t>
      </w:r>
      <w:r w:rsidR="0075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262"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анамнеза заболевания</w:t>
      </w:r>
      <w:r w:rsidR="00751262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(болен с 20.08.2019, когда впервые возникли боль в левой половине грудной клетки, выраженная одышка при минимальных физических нагрузках, кашель с отделением небольшого количества густой слизистой мокроты, после длительного пребывания в тайге, на момент госпитализации(15.10.2019) предъявлял жалобы на постоянные ноющие боли в левой половине грудной клетки, усиливающиеся при движении, выраженную одышку, редкий непродуктивный кашель, повышение температуры до 37-39°С, снижение массы тела на 7 кг за последние 2 месяца), </w:t>
      </w:r>
      <w:r w:rsidR="00E30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B7A"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общего статуса</w:t>
      </w:r>
      <w:r w:rsidR="00926B7A">
        <w:rPr>
          <w:rFonts w:ascii="Times New Roman" w:hAnsi="Times New Roman" w:cs="Times New Roman"/>
          <w:color w:val="000000"/>
          <w:sz w:val="28"/>
          <w:szCs w:val="28"/>
        </w:rPr>
        <w:t xml:space="preserve"> (состояние средней тяжести, телосложение астеническое, пониженного питания), </w:t>
      </w:r>
      <w:r w:rsidR="00926B7A"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локального статуса </w:t>
      </w:r>
      <w:r w:rsidR="00926B7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6B7A" w:rsidRPr="006C2FFC">
        <w:rPr>
          <w:rFonts w:ascii="Times New Roman" w:hAnsi="Times New Roman" w:cs="Times New Roman"/>
          <w:sz w:val="28"/>
          <w:szCs w:val="28"/>
        </w:rPr>
        <w:t>правая половина грудной клетки отстает в дыхании</w:t>
      </w:r>
      <w:r w:rsidR="00926B7A">
        <w:rPr>
          <w:rFonts w:ascii="Times New Roman" w:hAnsi="Times New Roman" w:cs="Times New Roman"/>
          <w:sz w:val="28"/>
          <w:szCs w:val="28"/>
        </w:rPr>
        <w:t>, г</w:t>
      </w:r>
      <w:r w:rsidR="00926B7A" w:rsidRPr="006C2FFC">
        <w:rPr>
          <w:rFonts w:ascii="Times New Roman" w:hAnsi="Times New Roman" w:cs="Times New Roman"/>
          <w:sz w:val="28"/>
          <w:szCs w:val="28"/>
        </w:rPr>
        <w:t>олосовое дрожание усиленно на уровн</w:t>
      </w:r>
      <w:r w:rsidR="00926B7A">
        <w:rPr>
          <w:rFonts w:ascii="Times New Roman" w:hAnsi="Times New Roman" w:cs="Times New Roman"/>
          <w:sz w:val="28"/>
          <w:szCs w:val="28"/>
        </w:rPr>
        <w:t>е III-IV  м/</w:t>
      </w:r>
      <w:proofErr w:type="spellStart"/>
      <w:proofErr w:type="gramStart"/>
      <w:r w:rsidR="00926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26B7A">
        <w:rPr>
          <w:rFonts w:ascii="Times New Roman" w:hAnsi="Times New Roman" w:cs="Times New Roman"/>
          <w:sz w:val="28"/>
          <w:szCs w:val="28"/>
        </w:rPr>
        <w:t xml:space="preserve"> справа, спереди, </w:t>
      </w:r>
      <w:proofErr w:type="spellStart"/>
      <w:r w:rsidR="00926B7A" w:rsidRPr="006C2FFC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 xml:space="preserve"> звук ясный лёгочный, притупляется справа на уровне III-IV м/</w:t>
      </w:r>
      <w:proofErr w:type="spellStart"/>
      <w:proofErr w:type="gramStart"/>
      <w:r w:rsidR="00926B7A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26B7A"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="00926B7A"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</w:t>
      </w:r>
      <w:r w:rsidR="00926B7A">
        <w:rPr>
          <w:rFonts w:ascii="Times New Roman" w:hAnsi="Times New Roman" w:cs="Times New Roman"/>
          <w:sz w:val="28"/>
          <w:szCs w:val="28"/>
        </w:rPr>
        <w:t>, д</w:t>
      </w:r>
      <w:r w:rsidR="00926B7A" w:rsidRPr="006C2FFC">
        <w:rPr>
          <w:rFonts w:ascii="Times New Roman" w:hAnsi="Times New Roman" w:cs="Times New Roman"/>
          <w:sz w:val="28"/>
          <w:szCs w:val="28"/>
        </w:rPr>
        <w:t>ыхание жёсткое, ослаблено над всеми легочными полями, справа на уровне III-IV м/</w:t>
      </w:r>
      <w:proofErr w:type="spellStart"/>
      <w:r w:rsidR="00926B7A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="00926B7A"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 определяются ед</w:t>
      </w:r>
      <w:r w:rsidR="00926B7A">
        <w:rPr>
          <w:rFonts w:ascii="Times New Roman" w:hAnsi="Times New Roman" w:cs="Times New Roman"/>
          <w:sz w:val="28"/>
          <w:szCs w:val="28"/>
        </w:rPr>
        <w:t xml:space="preserve">иничные мелкопузырчатые хрипы, </w:t>
      </w:r>
      <w:proofErr w:type="spellStart"/>
      <w:r w:rsidR="00926B7A">
        <w:rPr>
          <w:rFonts w:ascii="Times New Roman" w:hAnsi="Times New Roman" w:cs="Times New Roman"/>
          <w:sz w:val="28"/>
          <w:szCs w:val="28"/>
        </w:rPr>
        <w:t>б</w:t>
      </w:r>
      <w:r w:rsidR="00926B7A" w:rsidRPr="006C2FFC">
        <w:rPr>
          <w:rFonts w:ascii="Times New Roman" w:hAnsi="Times New Roman" w:cs="Times New Roman"/>
          <w:sz w:val="28"/>
          <w:szCs w:val="28"/>
        </w:rPr>
        <w:t>ронхофония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 xml:space="preserve"> усиленна по среднеключичной линии на уровне III-IV  м/</w:t>
      </w:r>
      <w:proofErr w:type="spellStart"/>
      <w:r w:rsidR="00926B7A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26B7A" w:rsidRPr="006C2FFC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926B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методов лабораторной диагностики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(лейкоцитоз (11,2 10*9/л)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за счёт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гранулоцитарного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звена (86.4 %) со сдвигом лейкоцитарной формулы влево (ю-2, п-10, с-46), относительная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лимфопения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(4.5%), повышение СОЭ (42) в развернутом анализе крови), 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инструментальной диагностики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(МСКТ органов грудной клетки: по ходу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междолевой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плевры правого лёгкого определяется неправильной формы уплотнение по типу консолидации, в прилежащих отделах S2, S3, S4, S5, S6 правого лёгкого определяются участки уплотнения лёгочной ткани по типу матового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стекла, перибронхиальное уплотнение в нижней части корня слева)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Показания к эндоскопической операции: затяжное течение пневмонии, деструктивная пневмония, длительная одышка. 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плановая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чресбронхиальная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биопсия лёгкого. 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Обезболивание: местная анестезия.</w:t>
      </w:r>
    </w:p>
    <w:p w:rsidR="00EC1D02" w:rsidRPr="006C2FFC" w:rsidRDefault="00EC1D02" w:rsidP="00EC1D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 xml:space="preserve">ппа крови: А(II), резус-фактор - </w:t>
      </w:r>
      <w:r w:rsidRPr="006C2FFC">
        <w:rPr>
          <w:rFonts w:ascii="Times New Roman" w:hAnsi="Times New Roman" w:cs="Times New Roman"/>
          <w:sz w:val="28"/>
          <w:szCs w:val="28"/>
        </w:rPr>
        <w:t>положительный</w:t>
      </w:r>
    </w:p>
    <w:p w:rsidR="00EC1D02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Больной с планом операции и возможными осложнениями ознакомлен, согласие на операцию получено.</w:t>
      </w:r>
    </w:p>
    <w:p w:rsidR="00EC1D02" w:rsidRPr="006B5DAF" w:rsidRDefault="00EC1D02" w:rsidP="0038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</w:t>
      </w:r>
      <w:r w:rsidRPr="006B5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ОПЕРАЦИИ </w:t>
      </w:r>
    </w:p>
    <w:p w:rsidR="00EC1D02" w:rsidRPr="006C2FFC" w:rsidRDefault="00EC1D02" w:rsidP="0038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Пациент: Больной К. 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операции: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Чресбронхиальная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биопсия лёгкого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Дата начала операции: 22.10.2019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Время начала операции: 08:55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Дата окончания операции: 22.10.2019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Время окончания операции: 09:10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Продолжительность: 15 мин.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Срочность: плановая.</w:t>
      </w:r>
    </w:p>
    <w:p w:rsidR="00EC1D02" w:rsidRPr="006C2FFC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Анестезия: местная анестезия.</w:t>
      </w:r>
    </w:p>
    <w:p w:rsidR="00EC1D02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операции: Под местной анестезией </w:t>
      </w:r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Lidocaini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2% 10</w:t>
      </w:r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+10% </w:t>
      </w:r>
      <w:proofErr w:type="spellStart"/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аэр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трансназально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фибробронхоскоп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введен в просвет трахеобронхиальное дерево. В ТБД картина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двустороннего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слабовыраженного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эндобронхита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. Секрет скудный слизистый, аспирационная биопсия на БК, цитология, бак посев. Под </w:t>
      </w:r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-контролем взята щипцовая биопсия из </w:t>
      </w:r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3,6 справа. Полученный материал отправлен на гистологическое исследование. После биопсии поступление крови из указанных устьев не определяется. Под контрольной рентгеноскопией легкое расправлено. Ход операции без осложнений. Заключение: диффузный двусторонний слабовыраженный бронхит с признаками атрофии слизистой и слабовыраженной слизистой гиперсекрецией. </w:t>
      </w:r>
    </w:p>
    <w:p w:rsidR="00EA71A7" w:rsidRPr="00625CFD" w:rsidRDefault="00EC1D02" w:rsidP="00EA7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2FF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Дневники наблюдений и назначения</w:t>
      </w:r>
    </w:p>
    <w:p w:rsidR="00FE67D7" w:rsidRPr="006B5DAF" w:rsidRDefault="00FE67D7" w:rsidP="00FE6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постоянные ноющие боли в левой половине грудной клетки, усиливающиеся при движении, выраженную одышку, слабость, повышенную утомляемость.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Общее состояние: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</w:t>
            </w:r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сосудистая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76 уд. в мин. ; АД: 120/80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тоны сердца ясные, 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 влажный, живот при пальпации мягкий, безболезненный,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тела  36.8 С.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Status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localis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 через нос не затруднено, отделяемое отсутствует. Голос громкий, чистый; деформации и припухлость в области гортани отсутствуют. Тип дыхания – брюшной. Дыхание ровное, ЧДД – 18 в минуту. Форма грудной клетки нормальная, грудная клетка симметрична, правая половина грудной клетки отстает в дыхании.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упругая, податливая. При пальпации це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ется. Голосовое дрожание усиленно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справа, спереди. Перкуссия: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ясный лёгочный, притупляется справа на уровне III-IV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среднеключичной,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окологрудинной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передней подмышечной линиям. Аускультация: Дыхание жёсткое, ослаблено над всеми легочными полями, справа на уровне III-IV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окологрудинной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передней подмышечной линиям определяются единичные мелкопузырчатые хрипы.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усиленна по среднеключичной линии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палатный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15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дренаж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Дренажная гимнастика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>.:</w:t>
            </w:r>
            <w:r w:rsidRPr="006C2FF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Ipratropii</w:t>
            </w:r>
            <w:proofErr w:type="spellEnd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bromidi</w:t>
            </w:r>
            <w:proofErr w:type="spellEnd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1,0 </w:t>
            </w:r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FE67D7" w:rsidRPr="006C2FFC" w:rsidRDefault="00FE67D7" w:rsidP="00A9563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D.S. Через </w:t>
            </w:r>
            <w:proofErr w:type="spellStart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>нейбулайзер</w:t>
            </w:r>
            <w:proofErr w:type="spellEnd"/>
            <w:r w:rsidRPr="006C2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3 раза в сутки</w:t>
            </w:r>
          </w:p>
          <w:p w:rsidR="00FE67D7" w:rsidRPr="00916937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Rp</w:t>
            </w:r>
            <w:proofErr w:type="spellEnd"/>
            <w:r w:rsidRPr="00916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.: 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Cefoperazoni</w:t>
            </w:r>
            <w:proofErr w:type="spellEnd"/>
            <w:r w:rsidRPr="00916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Sulbactami</w:t>
            </w:r>
            <w:proofErr w:type="spellEnd"/>
            <w:r w:rsidRPr="00916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1,0+1,0                     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Natrii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chloridi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0,9%-200,0 ml </w:t>
            </w:r>
          </w:p>
          <w:p w:rsidR="00FE67D7" w:rsidRPr="006C2FFC" w:rsidRDefault="00FE67D7" w:rsidP="00A9563F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Внутривенно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капельно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раза в сутки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Rp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Levofloxacini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0,005 –   100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ml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S. Внутривенно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капельно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раза в сутки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Rp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Ambroxoli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2,0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  <w:proofErr w:type="spellEnd"/>
          </w:p>
          <w:p w:rsidR="00FE67D7" w:rsidRPr="006C2FFC" w:rsidRDefault="00FE67D7" w:rsidP="00A9563F">
            <w:pPr>
              <w:pStyle w:val="a3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D.S. Через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нейбулайзер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раза в сутки</w:t>
            </w:r>
          </w:p>
          <w:p w:rsidR="00FE67D7" w:rsidRPr="006C2FFC" w:rsidRDefault="00FE67D7" w:rsidP="00A9563F">
            <w:pPr>
              <w:pStyle w:val="a3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D7" w:rsidRPr="006C2FFC" w:rsidRDefault="00FE67D7" w:rsidP="00A956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345" w:type="dxa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постоянные ноющие боли в левой половине грудной клетки, усиливающиеся при движении, одышку, повышенную утомляемость.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</w:t>
            </w:r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сосудистая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77 уд. в мин. ; АД: 120/70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тоны сердца ясные, 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влажный, живот при пальпации мягкий, безболезненный,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 оформленный. Диурез в норме.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тела  36.6 С.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Status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localis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 через нос не затруднено, отделяемое отсутствует. Голос громкий, чистый; деформации и припухлость в области гортани отсутствуют. Тип дыхания – брюшной. Дыхание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ровное, ЧДД – 21 в минуту. Форма грудной клетки нормальная, грудная клетка симметрична, правая половина грудной клетки отстает в дыхании.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упругая, податливая. При пальпации це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ется. Голосовое дрожание усиленно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справа, спереди. Перкуссия: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ясный лёгочный, притупляется справа на уровне III-IV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окологрудинной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передней подмышечной линиям. Аускультация: Дыхание жёсткое, ослаблено над всеми легочными полями, справа на уровне III-IV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окологрудинной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передней подмышечной линиям определяются единичные мелкопузырчатые хрипы.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усиленна по среднеключичной линии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справа.</w:t>
            </w:r>
          </w:p>
        </w:tc>
        <w:tc>
          <w:tcPr>
            <w:tcW w:w="4673" w:type="dxa"/>
          </w:tcPr>
          <w:p w:rsidR="00FE67D7" w:rsidRPr="006C2FFC" w:rsidRDefault="00FE67D7" w:rsidP="00A9563F">
            <w:pPr>
              <w:pStyle w:val="a3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палатный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15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дренаж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Дренажная гимнастика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Препараты согласно назначению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ноющие боли в левой половине грудной клетки при движении, одышку при физической нагрузке, слабость. 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</w:t>
            </w:r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сосудистая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71 уд. в мин. ; АД: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110/80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тоны сердца ясные, 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 влажный, живот при пальпации мягкий, безболезненный,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 утром, оформленный. Диурез в норме.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тела  36.7 С.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Status</w:t>
            </w:r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localis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 через нос не затруднено, отделяемое отсутствует. Голос громкий, чистый; деформации и припухлость в области гортани отсутствуют. Тип дыхания – брюшной. Дыхание ровное, ЧДД – 18 в минуту. Форма грудной клетки нормальная, грудная клетка симметрична, правая половина грудной клетки отстает в дыхании.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упругая, податливая. При пальпации це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ется. Голосовое дрожание усиленно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справа, спереди. Перкуссия: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ясный лёгочный, притупляется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, передней подмышечной линиям. Аускультация: Дыхание жёсткое, ослаблено над всеми легочными полями,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передней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подмышечной линиям определяются единичные мелкопузырчатые хрипы.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усиленна по среднеключичной линии на уровне III-IV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справа.</w:t>
            </w:r>
          </w:p>
        </w:tc>
        <w:tc>
          <w:tcPr>
            <w:tcW w:w="4673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палатный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15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дренаж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Дренажная гимнастика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Препараты по назначению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Повторное проведение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развернутого анализа крови, общего анализа мочи, биохимического анализа крови, проведение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чресбронхиальной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биопсии лёгкого 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ноющие боли в левой половине грудной клетки при движении, одышку при физической нагрузке. 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Общее состояние: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</w:t>
            </w:r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сосудистая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80 уд. в мин. ; АД: 120/70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тоны сердца ясные, 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 влажный, живот при пальпации мягкий, безболезненный,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тела  36.9 С.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Status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localis</w:t>
            </w:r>
            <w:proofErr w:type="spellEnd"/>
            <w:r w:rsidRPr="006B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 через нос не затруднено, отделяемое отсутствует. Голос громкий, чистый; деформации и припухлость в области гортани отсутствуют. Тип дыхания – брюшной. Дыхание ровное, ЧДД – 17 в минуту. Форма грудной клетки нормальная, грудная клетка симметрична, участвуют обе половины грудной клетки.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упругая,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податливая. При пальпации це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ется. Голосовое дрожание усиленно на уровне 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справа, спереди. Перкуссия: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ясный лёгочный, притупляется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, передней подмышечной линиям. Аускультация: Дыхание жёсткое, ослаблено над всеми легочными полями,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передней подмышечной линиям определяются единичные мелкопузырчатые хрипы.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усиленна по среднеключичной линии на уровне 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справа.</w:t>
            </w:r>
          </w:p>
        </w:tc>
        <w:tc>
          <w:tcPr>
            <w:tcW w:w="4673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стационарный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15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дренаж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Дренажная гимнастика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Препараты согласно назначению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FE67D7" w:rsidRPr="006C2FFC" w:rsidRDefault="00FE67D7" w:rsidP="00A956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: одышку при физической нагрузке.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Общее состояние: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75 уд. в мин. ; АД: 110/70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, тоны сердца ясные, 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 влажный, 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 утром, оформленный. Диурез в норме.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36.6 С.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Status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localis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Дыхание через нос не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затруднено, отделяемое отсутствует. Голос громкий, чистый; деформации и припухлость в области гортани отсутствуют. Тип дыхания – брюшной. Дыхание ровное, ЧДД – 17 в минуту. Форма грудной клетки нормальная, грудная клетка симметрична, участвуют обе половины грудной клетки.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упругая, податливая. При пальпации це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ется. Голосовое дрожание усиленно на уровне 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справа, спереди. Перкуссия: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ясный лёгочный, притупляется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, передней подмышечной линиям. Аускультация: Дыхание жёсткое, ослаблено над всеми легочными полями, справа на уровне IV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среднеключичной, передней подмышечной линиям определяются единичные мелкопузырчатые хрипы.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усиленна по среднеключичной линии на уровне IV  м/</w:t>
            </w:r>
            <w:proofErr w:type="spellStart"/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справа.</w:t>
            </w:r>
          </w:p>
        </w:tc>
        <w:tc>
          <w:tcPr>
            <w:tcW w:w="4673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стационарный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15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дренаж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Дренажная гимнастика</w:t>
            </w:r>
          </w:p>
          <w:p w:rsidR="00FE67D7" w:rsidRPr="006C2FFC" w:rsidRDefault="00FE67D7" w:rsidP="00FE67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Препараты согласно назначению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FE67D7" w:rsidRPr="006C2FFC" w:rsidRDefault="00FE67D7" w:rsidP="00A956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/>
      </w:tblPr>
      <w:tblGrid>
        <w:gridCol w:w="4672"/>
        <w:gridCol w:w="4673"/>
      </w:tblGrid>
      <w:tr w:rsidR="00FE67D7" w:rsidRPr="006C2FFC" w:rsidTr="00A9563F">
        <w:tc>
          <w:tcPr>
            <w:tcW w:w="4672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25.10.2019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Жалобы: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не предъявляет.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Общее состояние: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Сознание ясное, 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адекватен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Сердечн</w:t>
            </w:r>
            <w:proofErr w:type="gramStart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сосудистая система: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78 уд. в мин. ; АД: 120/80 мм </w:t>
            </w: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gram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тоны сердца ясные,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ритмичные.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язык чистый,  влажный, живот при пальпации мягкий, безболезненный, симптомы раздражения брюшины отрицательные, печень при пальпации не увеличена.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Селезенка не увеличена, перистальтика активная.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Газы отходят, стула не было.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Диурез в норме, мочится самостоятельно.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тела  36.7 С.</w:t>
            </w:r>
          </w:p>
          <w:p w:rsidR="00FE67D7" w:rsidRPr="006C2FFC" w:rsidRDefault="00FE67D7" w:rsidP="00A9563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Status</w:t>
            </w:r>
            <w:proofErr w:type="spellEnd"/>
            <w:r w:rsidRPr="006B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localis</w:t>
            </w:r>
            <w:proofErr w:type="spellEnd"/>
            <w:r w:rsidRPr="006B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Дыхание через нос не затруднено, отделяемое отсутствует. Голос громкий, чистый; деформации и</w:t>
            </w: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припухлость в области гортани отсутствуют. Тип дыхания – брюшной. Дыхание ровное, ЧДД – 17 в минуту. Форма грудной клетки нормальная, грудная клетка симметрична, в дыхании участвуют обе половины грудной клетки. Ширина межреберных промежутков нормальная ~ 1 см., положение лопаток нормальное. Надключичные и подключичные ямки без патологий. Пальпация: Грудная клетка при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сдавлении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упругая, податливая. При пальпации це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ется. Голосовое дрожание при сравнительной перкуссии над всей поверхностью легких определя</w:t>
            </w:r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ется ясный легочный звук. Перкуссия: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перкуторный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 ясный лёгочный по всем легочным полям. Аускультация: Дыхание жёсткое, хрипов нет. </w:t>
            </w:r>
            <w:proofErr w:type="spell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Бронхофония</w:t>
            </w:r>
            <w:proofErr w:type="spell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одинакова</w:t>
            </w:r>
            <w:proofErr w:type="gramEnd"/>
            <w:r w:rsidRPr="006C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симметричным линиям.</w:t>
            </w:r>
            <w:r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E67D7" w:rsidRPr="006C2FFC" w:rsidRDefault="00FE67D7" w:rsidP="00A9563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Лечение:</w:t>
            </w:r>
          </w:p>
          <w:p w:rsidR="00FE67D7" w:rsidRPr="006C2FFC" w:rsidRDefault="00FE67D7" w:rsidP="00FE67D7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Диетстол</w:t>
            </w:r>
            <w:proofErr w:type="spellEnd"/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: 15</w:t>
            </w:r>
          </w:p>
          <w:p w:rsidR="00FE67D7" w:rsidRPr="006C2FFC" w:rsidRDefault="00FE67D7" w:rsidP="00FE67D7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Режим палатный</w:t>
            </w:r>
          </w:p>
          <w:p w:rsidR="00FE67D7" w:rsidRPr="006C2FFC" w:rsidRDefault="00FE67D7" w:rsidP="00FE67D7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FFC">
              <w:rPr>
                <w:rFonts w:ascii="Times New Roman" w:eastAsia="Calibri" w:hAnsi="Times New Roman" w:cs="Times New Roman"/>
                <w:sz w:val="28"/>
                <w:szCs w:val="28"/>
              </w:rPr>
              <w:t>Препараты согласно назначению</w:t>
            </w:r>
          </w:p>
          <w:p w:rsidR="00FE67D7" w:rsidRPr="006C2FFC" w:rsidRDefault="00FE67D7" w:rsidP="00A956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7D7" w:rsidRPr="006C2FFC" w:rsidRDefault="00FE67D7" w:rsidP="00FE6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02" w:rsidRPr="001828A9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FFC"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FFC">
        <w:rPr>
          <w:rFonts w:ascii="Times New Roman" w:hAnsi="Times New Roman" w:cs="Times New Roman"/>
          <w:b/>
          <w:sz w:val="28"/>
          <w:szCs w:val="28"/>
        </w:rPr>
        <w:t>V.ЭТАПНЫЙ ЭПИКРИЗ</w:t>
      </w:r>
    </w:p>
    <w:p w:rsidR="00EC1D02" w:rsidRPr="001828A9" w:rsidRDefault="00EC1D02" w:rsidP="00EC1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02" w:rsidRPr="006C2FFC" w:rsidRDefault="00EC1D02" w:rsidP="00EC1D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ФИО: Больной К. </w:t>
      </w:r>
    </w:p>
    <w:p w:rsidR="00EC1D02" w:rsidRPr="006C2FFC" w:rsidRDefault="00EC1D02" w:rsidP="00EC1D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Дата поступления: 15.10.2019</w:t>
      </w:r>
    </w:p>
    <w:p w:rsidR="00EC1D02" w:rsidRPr="006C2FFC" w:rsidRDefault="00EC1D02" w:rsidP="00EC1D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1D02" w:rsidRPr="006C2FFC" w:rsidRDefault="00EC1D02" w:rsidP="00EC1D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FFC">
        <w:rPr>
          <w:rFonts w:ascii="Times New Roman" w:hAnsi="Times New Roman" w:cs="Times New Roman"/>
          <w:b/>
          <w:color w:val="000000"/>
          <w:sz w:val="28"/>
          <w:szCs w:val="28"/>
        </w:rPr>
        <w:t>Диагноз</w:t>
      </w:r>
      <w:r w:rsidR="00C640F4">
        <w:rPr>
          <w:rFonts w:ascii="Times New Roman" w:hAnsi="Times New Roman" w:cs="Times New Roman"/>
          <w:color w:val="000000"/>
          <w:sz w:val="28"/>
          <w:szCs w:val="28"/>
        </w:rPr>
        <w:t>: Внебольничная право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сторонняя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0F4">
        <w:rPr>
          <w:rFonts w:ascii="Times New Roman" w:hAnsi="Times New Roman" w:cs="Times New Roman"/>
          <w:color w:val="000000"/>
          <w:sz w:val="28"/>
          <w:szCs w:val="28"/>
        </w:rPr>
        <w:t>деструктивная</w:t>
      </w:r>
      <w:r w:rsidR="00C640F4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пневмония, затяжное течение. Подтвержден: На</w:t>
      </w:r>
      <w:r w:rsidRPr="006C2FFC">
        <w:rPr>
          <w:rFonts w:ascii="Times New Roman" w:hAnsi="Times New Roman" w:cs="Times New Roman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жало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C2FFC">
        <w:rPr>
          <w:rFonts w:ascii="Times New Roman" w:hAnsi="Times New Roman" w:cs="Times New Roman"/>
          <w:color w:val="000000"/>
          <w:sz w:val="28"/>
          <w:szCs w:val="28"/>
        </w:rPr>
        <w:t>на постоянные ноющие боли в левой половине грудной клетки, усиливающиеся при движении, выраженную одышку при незначительных физических нагрузках),</w:t>
      </w:r>
      <w:r w:rsidR="00BF0CB8" w:rsidRPr="00BF0C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F0CB8"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анамнеза заболевания</w:t>
      </w:r>
      <w:r w:rsidR="00BF0CB8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(болен с 20.08.2019, когда впервые возникли боль в левой половине грудной клетки, выраженная одышка при минимальных физических нагрузках, кашель с отделением небольшого количества густой слизистой мокроты, после длительного пребывания в тайге, на момент госпитализации(15.10.2019) предъявлял жалобы на постоянные ноющие боли в левой половине грудной клетки, усиливающиеся при движении, выраженную одышку, редкий непродуктивный кашель, повышение температуры до 37-39°С, снижение массы тела на 7 кг за последние 2 месяца),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CB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объективного</w:t>
      </w:r>
      <w:r w:rsidR="00C640F4"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статуса</w:t>
      </w:r>
      <w:r w:rsidR="00C640F4">
        <w:rPr>
          <w:rFonts w:ascii="Times New Roman" w:hAnsi="Times New Roman" w:cs="Times New Roman"/>
          <w:color w:val="000000"/>
          <w:sz w:val="28"/>
          <w:szCs w:val="28"/>
        </w:rPr>
        <w:t xml:space="preserve"> (состояние средней тяжести, телосложение астеническое, пониженного питания), </w:t>
      </w:r>
      <w:r w:rsidR="00C640F4" w:rsidRPr="005B28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локального статуса </w:t>
      </w:r>
      <w:r w:rsidR="00C640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40F4" w:rsidRPr="006C2FFC">
        <w:rPr>
          <w:rFonts w:ascii="Times New Roman" w:hAnsi="Times New Roman" w:cs="Times New Roman"/>
          <w:sz w:val="28"/>
          <w:szCs w:val="28"/>
        </w:rPr>
        <w:t>правая половина грудной клетки отстает в дыхании</w:t>
      </w:r>
      <w:r w:rsidR="00C640F4">
        <w:rPr>
          <w:rFonts w:ascii="Times New Roman" w:hAnsi="Times New Roman" w:cs="Times New Roman"/>
          <w:sz w:val="28"/>
          <w:szCs w:val="28"/>
        </w:rPr>
        <w:t>, г</w:t>
      </w:r>
      <w:r w:rsidR="00C640F4" w:rsidRPr="006C2FFC">
        <w:rPr>
          <w:rFonts w:ascii="Times New Roman" w:hAnsi="Times New Roman" w:cs="Times New Roman"/>
          <w:sz w:val="28"/>
          <w:szCs w:val="28"/>
        </w:rPr>
        <w:t>олосовое дрожание усиленно на уровн</w:t>
      </w:r>
      <w:r w:rsidR="00C640F4">
        <w:rPr>
          <w:rFonts w:ascii="Times New Roman" w:hAnsi="Times New Roman" w:cs="Times New Roman"/>
          <w:sz w:val="28"/>
          <w:szCs w:val="28"/>
        </w:rPr>
        <w:t>е III-IV  м/</w:t>
      </w:r>
      <w:proofErr w:type="spellStart"/>
      <w:proofErr w:type="gramStart"/>
      <w:r w:rsidR="00C640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640F4">
        <w:rPr>
          <w:rFonts w:ascii="Times New Roman" w:hAnsi="Times New Roman" w:cs="Times New Roman"/>
          <w:sz w:val="28"/>
          <w:szCs w:val="28"/>
        </w:rPr>
        <w:t xml:space="preserve"> справа, спереди, </w:t>
      </w:r>
      <w:proofErr w:type="spellStart"/>
      <w:r w:rsidR="00C640F4" w:rsidRPr="006C2FFC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 xml:space="preserve"> звук ясный лёгочный, притупляется справа на уровне III-IV м/</w:t>
      </w:r>
      <w:proofErr w:type="spellStart"/>
      <w:proofErr w:type="gramStart"/>
      <w:r w:rsidR="00C640F4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640F4"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="00C640F4"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</w:t>
      </w:r>
      <w:r w:rsidR="00C640F4">
        <w:rPr>
          <w:rFonts w:ascii="Times New Roman" w:hAnsi="Times New Roman" w:cs="Times New Roman"/>
          <w:sz w:val="28"/>
          <w:szCs w:val="28"/>
        </w:rPr>
        <w:t>, д</w:t>
      </w:r>
      <w:r w:rsidR="00C640F4" w:rsidRPr="006C2FFC">
        <w:rPr>
          <w:rFonts w:ascii="Times New Roman" w:hAnsi="Times New Roman" w:cs="Times New Roman"/>
          <w:sz w:val="28"/>
          <w:szCs w:val="28"/>
        </w:rPr>
        <w:t>ыхание жёсткое, ослаблено над всеми легочными полями, справа на уровне III-IV м/</w:t>
      </w:r>
      <w:proofErr w:type="spellStart"/>
      <w:r w:rsidR="00C640F4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 xml:space="preserve"> по среднеключичной, </w:t>
      </w:r>
      <w:proofErr w:type="spellStart"/>
      <w:r w:rsidR="00C640F4" w:rsidRPr="006C2FFC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>, передней подмышечной линиям определяются ед</w:t>
      </w:r>
      <w:r w:rsidR="00C640F4">
        <w:rPr>
          <w:rFonts w:ascii="Times New Roman" w:hAnsi="Times New Roman" w:cs="Times New Roman"/>
          <w:sz w:val="28"/>
          <w:szCs w:val="28"/>
        </w:rPr>
        <w:t xml:space="preserve">иничные мелкопузырчатые хрипы, </w:t>
      </w:r>
      <w:proofErr w:type="spellStart"/>
      <w:r w:rsidR="00C640F4">
        <w:rPr>
          <w:rFonts w:ascii="Times New Roman" w:hAnsi="Times New Roman" w:cs="Times New Roman"/>
          <w:sz w:val="28"/>
          <w:szCs w:val="28"/>
        </w:rPr>
        <w:t>б</w:t>
      </w:r>
      <w:r w:rsidR="00C640F4" w:rsidRPr="006C2FFC">
        <w:rPr>
          <w:rFonts w:ascii="Times New Roman" w:hAnsi="Times New Roman" w:cs="Times New Roman"/>
          <w:sz w:val="28"/>
          <w:szCs w:val="28"/>
        </w:rPr>
        <w:t>ронхофония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 xml:space="preserve"> усиленна по среднеключичной линии на уровне III-IV  м/</w:t>
      </w:r>
      <w:proofErr w:type="spellStart"/>
      <w:r w:rsidR="00C640F4" w:rsidRPr="006C2F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640F4" w:rsidRPr="006C2FFC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C640F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C640F4"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методов лабораторной диагностики 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(лейкоцитоз (11,2 10*9/л) за </w:t>
      </w:r>
      <w:proofErr w:type="gram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гранулоцитарного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звена (86.4 %) со сдвигом лейкоцитарной формулы влево (ю-2, п-10, с-46), относительная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лимфопения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(4.5%), повышение СОЭ (42) в развернутом анализе крови),  </w:t>
      </w:r>
      <w:r w:rsidRPr="006C2FFC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инструментальной диагностики</w:t>
      </w: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(МСКТ органов грудной клетки: по ходу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</w:rPr>
        <w:t>междолевой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 плевры правого лёгкого определяется неправильной формы уплотнение по типу консолидации, в прилежащих отделах S2, S3, S4, S5, S6 правого лёгкого определяются участки уплотнения </w:t>
      </w:r>
      <w:proofErr w:type="gramEnd"/>
    </w:p>
    <w:p w:rsidR="00EC1D02" w:rsidRPr="006C2FFC" w:rsidRDefault="00EC1D02" w:rsidP="00EC1D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лёгочной ткани по типу матового стекла, перибронхиальное уплотнение в нижней части корня слева)</w:t>
      </w:r>
      <w:r w:rsidRPr="006C2F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1D02" w:rsidRDefault="00EC1D02" w:rsidP="00EC1D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В ходе проводимой антибактериальной терапии, мероприятий направленных на обеспечение оптимального дренирования очагов деструкции наблюдалась п</w:t>
      </w:r>
      <w:r>
        <w:rPr>
          <w:rFonts w:ascii="Times New Roman" w:hAnsi="Times New Roman" w:cs="Times New Roman"/>
          <w:sz w:val="28"/>
          <w:szCs w:val="28"/>
        </w:rPr>
        <w:t xml:space="preserve">оложительная динамика.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</w:t>
      </w:r>
      <w:r w:rsidRPr="006C2FFC">
        <w:rPr>
          <w:rFonts w:ascii="Times New Roman" w:hAnsi="Times New Roman" w:cs="Times New Roman"/>
          <w:sz w:val="28"/>
          <w:szCs w:val="28"/>
        </w:rPr>
        <w:t xml:space="preserve"> пациента из средней тяжести стало удовлетворительным, уменьшились клинические проявления заболевания (пациент не предъявляет жалоб), уменьшились проявления заболевания при объективном обследовании (обе половины грудной клетки равномерно участвуют в акте дыхания,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звук ясный легочный,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исчезновение хрипов, </w:t>
      </w:r>
      <w:proofErr w:type="spellStart"/>
      <w:r w:rsidRPr="006C2FFC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Pr="006C2FFC">
        <w:rPr>
          <w:rFonts w:ascii="Times New Roman" w:hAnsi="Times New Roman" w:cs="Times New Roman"/>
          <w:sz w:val="28"/>
          <w:szCs w:val="28"/>
        </w:rPr>
        <w:t xml:space="preserve"> и голосовое дрожание в норме проводятся на симметричные участки грудной </w:t>
      </w:r>
      <w:r w:rsidRPr="006C2FFC">
        <w:rPr>
          <w:rFonts w:ascii="Times New Roman" w:hAnsi="Times New Roman" w:cs="Times New Roman"/>
          <w:sz w:val="28"/>
          <w:szCs w:val="28"/>
        </w:rPr>
        <w:lastRenderedPageBreak/>
        <w:t>клетки), контрольные лабораторные исследования, так же указывают на положительную динамику (уменьшение лейкоцитоза</w:t>
      </w:r>
      <w:proofErr w:type="gramEnd"/>
      <w:r w:rsidRPr="006C2FFC">
        <w:rPr>
          <w:rFonts w:ascii="Times New Roman" w:hAnsi="Times New Roman" w:cs="Times New Roman"/>
          <w:sz w:val="28"/>
          <w:szCs w:val="28"/>
        </w:rPr>
        <w:t xml:space="preserve">, нормализация лейкоцитарной формулы, уменьшение СОЭ). </w:t>
      </w:r>
    </w:p>
    <w:p w:rsidR="00EC1D02" w:rsidRPr="006C2FFC" w:rsidRDefault="00EC1D02" w:rsidP="00EC1D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D02" w:rsidRDefault="00EC1D02" w:rsidP="00EC1D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DA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C1D02" w:rsidRPr="006B5DAF" w:rsidRDefault="00EC1D02" w:rsidP="00EC1D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Режим стационарный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>Стол 15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Препараты согласно назначению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контрольной </w:t>
      </w:r>
      <w:proofErr w:type="spellStart"/>
      <w:r w:rsidRPr="006C2FFC">
        <w:rPr>
          <w:rFonts w:ascii="Times New Roman" w:hAnsi="Times New Roman" w:cs="Times New Roman"/>
          <w:color w:val="000000"/>
          <w:sz w:val="28"/>
          <w:szCs w:val="28"/>
          <w:lang w:val="en-US"/>
        </w:rPr>
        <w:t>Rg</w:t>
      </w:r>
      <w:proofErr w:type="spellEnd"/>
      <w:r w:rsidRPr="006C2FFC">
        <w:rPr>
          <w:rFonts w:ascii="Times New Roman" w:hAnsi="Times New Roman" w:cs="Times New Roman"/>
          <w:color w:val="000000"/>
          <w:sz w:val="28"/>
          <w:szCs w:val="28"/>
        </w:rPr>
        <w:t>-органов грудной клетки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color w:val="000000"/>
          <w:sz w:val="28"/>
          <w:szCs w:val="28"/>
        </w:rPr>
        <w:t>Лечебная физическая культура, дыхательная гимнастика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 Срок временной нетрудоспособности 80 дней</w:t>
      </w:r>
    </w:p>
    <w:p w:rsidR="00EC1D02" w:rsidRPr="006C2FFC" w:rsidRDefault="00EC1D02" w:rsidP="00EC1D0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FFC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в местном санатории в тёплое время года, </w:t>
      </w:r>
      <w:r>
        <w:rPr>
          <w:rFonts w:ascii="Times New Roman" w:hAnsi="Times New Roman" w:cs="Times New Roman"/>
          <w:sz w:val="28"/>
          <w:szCs w:val="28"/>
        </w:rPr>
        <w:t xml:space="preserve">через 3-4 месяца </w:t>
      </w:r>
      <w:r w:rsidRPr="006C2FF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6C2FFC">
        <w:rPr>
          <w:rFonts w:ascii="Times New Roman" w:hAnsi="Times New Roman" w:cs="Times New Roman"/>
          <w:sz w:val="28"/>
          <w:szCs w:val="28"/>
        </w:rPr>
        <w:t xml:space="preserve"> окончании срока временной нетрудоспособности. </w:t>
      </w:r>
    </w:p>
    <w:p w:rsidR="005B281B" w:rsidRDefault="005B281B" w:rsidP="00EC1D02">
      <w:pPr>
        <w:spacing w:after="0" w:line="240" w:lineRule="auto"/>
        <w:ind w:firstLine="709"/>
      </w:pPr>
    </w:p>
    <w:sectPr w:rsidR="005B281B" w:rsidSect="006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53A"/>
    <w:multiLevelType w:val="hybridMultilevel"/>
    <w:tmpl w:val="7EA03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A16DA2"/>
    <w:multiLevelType w:val="hybridMultilevel"/>
    <w:tmpl w:val="C1A20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16792"/>
    <w:multiLevelType w:val="hybridMultilevel"/>
    <w:tmpl w:val="103E66BE"/>
    <w:lvl w:ilvl="0" w:tplc="2F92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1C79"/>
    <w:multiLevelType w:val="hybridMultilevel"/>
    <w:tmpl w:val="0F0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970"/>
    <w:multiLevelType w:val="hybridMultilevel"/>
    <w:tmpl w:val="BD2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E2F"/>
    <w:multiLevelType w:val="hybridMultilevel"/>
    <w:tmpl w:val="152EE9A2"/>
    <w:lvl w:ilvl="0" w:tplc="A6B8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96E27"/>
    <w:multiLevelType w:val="hybridMultilevel"/>
    <w:tmpl w:val="EEA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3F49"/>
    <w:multiLevelType w:val="hybridMultilevel"/>
    <w:tmpl w:val="93301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50E"/>
    <w:rsid w:val="00036753"/>
    <w:rsid w:val="000E1931"/>
    <w:rsid w:val="000F3288"/>
    <w:rsid w:val="001746B9"/>
    <w:rsid w:val="001828A9"/>
    <w:rsid w:val="00233D6E"/>
    <w:rsid w:val="00241BCB"/>
    <w:rsid w:val="00245A61"/>
    <w:rsid w:val="00246263"/>
    <w:rsid w:val="00291FD0"/>
    <w:rsid w:val="00386A3A"/>
    <w:rsid w:val="003C4C06"/>
    <w:rsid w:val="003D57B4"/>
    <w:rsid w:val="003E4A42"/>
    <w:rsid w:val="004716AE"/>
    <w:rsid w:val="00496AFA"/>
    <w:rsid w:val="004A250E"/>
    <w:rsid w:val="004F2705"/>
    <w:rsid w:val="00501DC7"/>
    <w:rsid w:val="005306D4"/>
    <w:rsid w:val="00555C39"/>
    <w:rsid w:val="00573C5E"/>
    <w:rsid w:val="00590BE8"/>
    <w:rsid w:val="005B281B"/>
    <w:rsid w:val="00625CFD"/>
    <w:rsid w:val="00646B21"/>
    <w:rsid w:val="00662DC4"/>
    <w:rsid w:val="00751262"/>
    <w:rsid w:val="00785986"/>
    <w:rsid w:val="0078670F"/>
    <w:rsid w:val="007E1092"/>
    <w:rsid w:val="00802F90"/>
    <w:rsid w:val="008A4DA6"/>
    <w:rsid w:val="008D6105"/>
    <w:rsid w:val="00926B7A"/>
    <w:rsid w:val="009A5078"/>
    <w:rsid w:val="009E25DE"/>
    <w:rsid w:val="00A75156"/>
    <w:rsid w:val="00AA0092"/>
    <w:rsid w:val="00AB7173"/>
    <w:rsid w:val="00B771E5"/>
    <w:rsid w:val="00BB6045"/>
    <w:rsid w:val="00BF0CB8"/>
    <w:rsid w:val="00C640F4"/>
    <w:rsid w:val="00CB14E3"/>
    <w:rsid w:val="00CE7B12"/>
    <w:rsid w:val="00D009E8"/>
    <w:rsid w:val="00D85A69"/>
    <w:rsid w:val="00DC534D"/>
    <w:rsid w:val="00DE58F9"/>
    <w:rsid w:val="00E30425"/>
    <w:rsid w:val="00E61E6D"/>
    <w:rsid w:val="00E80064"/>
    <w:rsid w:val="00E83886"/>
    <w:rsid w:val="00EA71A7"/>
    <w:rsid w:val="00EC1D02"/>
    <w:rsid w:val="00EF6975"/>
    <w:rsid w:val="00F428A4"/>
    <w:rsid w:val="00F44A94"/>
    <w:rsid w:val="00FA5992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EC1D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85986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5986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785986"/>
    <w:pPr>
      <w:spacing w:after="120" w:line="259" w:lineRule="auto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8598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2019-10-29T10:01:00Z</dcterms:created>
  <dcterms:modified xsi:type="dcterms:W3CDTF">2019-10-30T12:08:00Z</dcterms:modified>
</cp:coreProperties>
</file>