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7" w:rsidRDefault="00686243" w:rsidP="00686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Цистоскопия. Памятка для пациента.</w:t>
      </w:r>
    </w:p>
    <w:p w:rsidR="00686243" w:rsidRDefault="00686243" w:rsidP="0068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i/>
          <w:sz w:val="24"/>
          <w:szCs w:val="24"/>
        </w:rPr>
        <w:t>Цистоскопией</w:t>
      </w:r>
      <w:r w:rsidRPr="005D1DF6">
        <w:rPr>
          <w:rFonts w:ascii="Times New Roman" w:hAnsi="Times New Roman" w:cs="Times New Roman"/>
          <w:sz w:val="24"/>
          <w:szCs w:val="24"/>
        </w:rPr>
        <w:t xml:space="preserve"> называют эндоскопическое исследование внутренней поверхности мочевого пузыря, а также выходов в него мочеточников. Для этого используется специальный оптический инструмент – цистоскоп. Обычно цистоскопию проводят как диагностическую процедуру. </w:t>
      </w: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878272" wp14:editId="11A437A4">
            <wp:simplePos x="0" y="0"/>
            <wp:positionH relativeFrom="column">
              <wp:posOffset>474980</wp:posOffset>
            </wp:positionH>
            <wp:positionV relativeFrom="paragraph">
              <wp:posOffset>-1905</wp:posOffset>
            </wp:positionV>
            <wp:extent cx="2082800" cy="1502410"/>
            <wp:effectExtent l="0" t="0" r="0" b="2540"/>
            <wp:wrapSquare wrapText="bothSides"/>
            <wp:docPr id="4" name="Рисунок 4" descr="https://chzs.ru/wp-content/uploads/e/6/3/e63b7e4007da2c6adbbf7798ca1fef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zs.ru/wp-content/uploads/e/6/3/e63b7e4007da2c6adbbf7798ca1fef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Pr="005D1DF6" w:rsidRDefault="005D1DF6" w:rsidP="005D1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P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b/>
          <w:bCs/>
          <w:sz w:val="24"/>
          <w:szCs w:val="24"/>
        </w:rPr>
        <w:t>Показаниями к цистоскопии мочевого пузыря являются: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частые обострения мочевой инфекции (рецидивирующий цистит);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обнаружение атипичных клеток в моче;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кровь в моче;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хронический простатит;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воспаление уретры;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ночное недержание мочи;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выделение гноя с мочой;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мужское бесплодие;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образование в мочевом пузыре (по данным УЗИ);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подозрение на мочекаменную болезнь;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подозрение на сужение уретры;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травмы мочевого пузыря; </w:t>
      </w:r>
    </w:p>
    <w:p w:rsidR="005D1DF6" w:rsidRPr="005D1DF6" w:rsidRDefault="005D1DF6" w:rsidP="005D1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>инородное тело в мочевом пузыре. </w:t>
      </w: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1DF6">
        <w:rPr>
          <w:rFonts w:ascii="Times New Roman" w:hAnsi="Times New Roman" w:cs="Times New Roman"/>
          <w:sz w:val="24"/>
          <w:szCs w:val="24"/>
          <w:u w:val="single"/>
        </w:rPr>
        <w:t>Как подготовиться?</w:t>
      </w:r>
    </w:p>
    <w:p w:rsidR="005D1DF6" w:rsidRDefault="005D1DF6" w:rsidP="005D1DF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1DF6" w:rsidRDefault="005D1DF6" w:rsidP="005D1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 xml:space="preserve">За 3-4 часа до процедуры нужно исключить потребление любых жидкостей. </w:t>
      </w:r>
    </w:p>
    <w:p w:rsidR="005D1DF6" w:rsidRDefault="005D1DF6" w:rsidP="005D1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 xml:space="preserve">Если она будет проводиться под наркозом, то нужно за 10-12 часов до назначенного времени воздерживаться от еды. </w:t>
      </w:r>
    </w:p>
    <w:p w:rsidR="005D1DF6" w:rsidRDefault="005D1DF6" w:rsidP="005D1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DF6">
        <w:rPr>
          <w:rFonts w:ascii="Times New Roman" w:hAnsi="Times New Roman" w:cs="Times New Roman"/>
          <w:sz w:val="24"/>
          <w:szCs w:val="24"/>
        </w:rPr>
        <w:t xml:space="preserve">Если же исследование стенок мочевого пузыря будет проводиться без наркоза, достаточно явиться просто натощак. </w:t>
      </w:r>
    </w:p>
    <w:p w:rsidR="005D1DF6" w:rsidRDefault="001008BD" w:rsidP="00100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процедурой необходимо опорожнить мочевой пузырь.</w:t>
      </w:r>
    </w:p>
    <w:p w:rsidR="005D1DF6" w:rsidRDefault="001008BD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970905" wp14:editId="4741C94D">
            <wp:simplePos x="0" y="0"/>
            <wp:positionH relativeFrom="column">
              <wp:posOffset>270510</wp:posOffset>
            </wp:positionH>
            <wp:positionV relativeFrom="paragraph">
              <wp:posOffset>134620</wp:posOffset>
            </wp:positionV>
            <wp:extent cx="2578100" cy="17145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5D1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Pr="001008BD" w:rsidRDefault="005D1DF6" w:rsidP="00100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DF6" w:rsidRPr="005D1DF6" w:rsidRDefault="005D1DF6" w:rsidP="005D1DF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D1DF6">
        <w:rPr>
          <w:rFonts w:ascii="Times New Roman" w:hAnsi="Times New Roman" w:cs="Times New Roman"/>
          <w:b/>
          <w:sz w:val="16"/>
          <w:szCs w:val="16"/>
        </w:rPr>
        <w:t>Выполнила Кулагина Юлия, группа 213-9</w:t>
      </w:r>
    </w:p>
    <w:sectPr w:rsidR="005D1DF6" w:rsidRPr="005D1DF6" w:rsidSect="00686243">
      <w:pgSz w:w="11906" w:h="16838"/>
      <w:pgMar w:top="1134" w:right="850" w:bottom="1134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5FE"/>
    <w:multiLevelType w:val="hybridMultilevel"/>
    <w:tmpl w:val="8096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7B84"/>
    <w:multiLevelType w:val="multilevel"/>
    <w:tmpl w:val="8CD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30"/>
    <w:rsid w:val="001008BD"/>
    <w:rsid w:val="005027D7"/>
    <w:rsid w:val="00587697"/>
    <w:rsid w:val="005D1DF6"/>
    <w:rsid w:val="00686243"/>
    <w:rsid w:val="00700193"/>
    <w:rsid w:val="00AB5B15"/>
    <w:rsid w:val="00D94870"/>
    <w:rsid w:val="00EA64CD"/>
    <w:rsid w:val="00EB1530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2</cp:revision>
  <cp:lastPrinted>2023-07-04T19:56:00Z</cp:lastPrinted>
  <dcterms:created xsi:type="dcterms:W3CDTF">2023-07-04T19:13:00Z</dcterms:created>
  <dcterms:modified xsi:type="dcterms:W3CDTF">2023-07-05T14:44:00Z</dcterms:modified>
</cp:coreProperties>
</file>