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60E" w:rsidRPr="003D260E" w:rsidRDefault="003D260E" w:rsidP="007D5BB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color w:val="000000"/>
        </w:rPr>
        <w:t xml:space="preserve">Пат. спирохеты. </w:t>
      </w:r>
      <w:r w:rsidRPr="003D260E">
        <w:rPr>
          <w:rFonts w:ascii="Arial" w:hAnsi="Arial" w:cs="Arial"/>
          <w:b/>
          <w:color w:val="FF0000"/>
          <w:sz w:val="28"/>
          <w:szCs w:val="28"/>
        </w:rPr>
        <w:t>Тесты</w:t>
      </w:r>
      <w:r w:rsidRPr="003D260E">
        <w:rPr>
          <w:rFonts w:ascii="Arial" w:hAnsi="Arial" w:cs="Arial"/>
          <w:color w:val="FF0000"/>
          <w:sz w:val="28"/>
          <w:szCs w:val="28"/>
        </w:rPr>
        <w:t xml:space="preserve">: </w:t>
      </w:r>
      <w:r w:rsidRPr="003D260E">
        <w:rPr>
          <w:rFonts w:ascii="Arial" w:hAnsi="Arial" w:cs="Arial"/>
          <w:sz w:val="28"/>
          <w:szCs w:val="28"/>
        </w:rPr>
        <w:t>скопировать тесты своего варианта. Правильные ответы отмечать любым удобным способом.</w:t>
      </w:r>
    </w:p>
    <w:p w:rsidR="003D260E" w:rsidRDefault="003D260E" w:rsidP="007D5BBE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1 вариант </w:t>
      </w:r>
      <w:r w:rsidRPr="00C03153">
        <w:rPr>
          <w:rFonts w:ascii="Arial" w:eastAsia="Times New Roman" w:hAnsi="Arial" w:cs="Arial"/>
          <w:sz w:val="24"/>
          <w:szCs w:val="24"/>
        </w:rPr>
        <w:t>(для студентов с порядковыми номерами</w:t>
      </w:r>
      <w:r w:rsidR="00811EC0">
        <w:rPr>
          <w:rFonts w:ascii="Arial" w:eastAsia="Times New Roman" w:hAnsi="Arial" w:cs="Arial"/>
          <w:sz w:val="24"/>
          <w:szCs w:val="24"/>
        </w:rPr>
        <w:t xml:space="preserve"> в списке группы:1,4,7,10,</w:t>
      </w:r>
      <w:r w:rsidRPr="00C03153">
        <w:rPr>
          <w:rFonts w:ascii="Arial" w:eastAsia="Times New Roman" w:hAnsi="Arial" w:cs="Arial"/>
          <w:sz w:val="24"/>
          <w:szCs w:val="24"/>
        </w:rPr>
        <w:t>13</w:t>
      </w:r>
      <w:r w:rsidR="00811EC0">
        <w:rPr>
          <w:rFonts w:ascii="Arial" w:eastAsia="Times New Roman" w:hAnsi="Arial" w:cs="Arial"/>
          <w:sz w:val="24"/>
          <w:szCs w:val="24"/>
        </w:rPr>
        <w:t>)</w:t>
      </w:r>
    </w:p>
    <w:p w:rsidR="006A5955" w:rsidRPr="0060757B" w:rsidRDefault="006A5955" w:rsidP="006A5955">
      <w:pPr>
        <w:spacing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1</w:t>
      </w:r>
      <w:r w:rsidRPr="0060757B">
        <w:rPr>
          <w:rFonts w:ascii="Arial" w:eastAsia="Times New Roman" w:hAnsi="Arial" w:cs="Arial"/>
          <w:b/>
          <w:color w:val="000000"/>
          <w:sz w:val="24"/>
          <w:szCs w:val="24"/>
        </w:rPr>
        <w:t>. Для возбудителя сифилиса характерно:</w:t>
      </w:r>
    </w:p>
    <w:p w:rsidR="006A5955" w:rsidRPr="00C8063B" w:rsidRDefault="006A5955" w:rsidP="006A5955">
      <w:pPr>
        <w:numPr>
          <w:ilvl w:val="0"/>
          <w:numId w:val="29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хорошо </w:t>
      </w:r>
      <w:r w:rsidRPr="00C8063B">
        <w:rPr>
          <w:rFonts w:ascii="Arial" w:eastAsia="Times New Roman" w:hAnsi="Arial" w:cs="Arial"/>
          <w:color w:val="000000"/>
          <w:sz w:val="24"/>
          <w:szCs w:val="24"/>
        </w:rPr>
        <w:t xml:space="preserve"> окрашивается анилиновыми красителями</w:t>
      </w:r>
    </w:p>
    <w:p w:rsidR="006A5955" w:rsidRPr="00C8063B" w:rsidRDefault="006A5955" w:rsidP="006A5955">
      <w:pPr>
        <w:numPr>
          <w:ilvl w:val="0"/>
          <w:numId w:val="29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C8063B">
        <w:rPr>
          <w:rFonts w:ascii="Arial" w:eastAsia="Times New Roman" w:hAnsi="Arial" w:cs="Arial"/>
          <w:color w:val="000000"/>
          <w:sz w:val="24"/>
          <w:szCs w:val="24"/>
        </w:rPr>
        <w:t>грамотрицателен</w:t>
      </w:r>
      <w:proofErr w:type="spellEnd"/>
    </w:p>
    <w:p w:rsidR="006A5955" w:rsidRPr="00C8063B" w:rsidRDefault="006A5955" w:rsidP="006A5955">
      <w:pPr>
        <w:numPr>
          <w:ilvl w:val="0"/>
          <w:numId w:val="29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неподвижен</w:t>
      </w:r>
    </w:p>
    <w:p w:rsidR="006A5955" w:rsidRPr="00C8063B" w:rsidRDefault="006A5955" w:rsidP="006A5955">
      <w:pPr>
        <w:numPr>
          <w:ilvl w:val="0"/>
          <w:numId w:val="29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8-12</w:t>
      </w:r>
      <w:r w:rsidRPr="00C8063B">
        <w:rPr>
          <w:rFonts w:ascii="Arial" w:eastAsia="Times New Roman" w:hAnsi="Arial" w:cs="Arial"/>
          <w:color w:val="000000"/>
          <w:sz w:val="24"/>
          <w:szCs w:val="24"/>
        </w:rPr>
        <w:t xml:space="preserve"> равномерных завитков</w:t>
      </w:r>
    </w:p>
    <w:p w:rsidR="006A5955" w:rsidRPr="006A5955" w:rsidRDefault="006A5955" w:rsidP="006A5955">
      <w:pPr>
        <w:numPr>
          <w:ilvl w:val="0"/>
          <w:numId w:val="29"/>
        </w:numPr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 w:rsidRPr="006A5955">
        <w:rPr>
          <w:rFonts w:ascii="Arial" w:eastAsia="Times New Roman" w:hAnsi="Arial" w:cs="Arial"/>
          <w:sz w:val="24"/>
          <w:szCs w:val="24"/>
        </w:rPr>
        <w:t>3-10 неравномерных завитков</w:t>
      </w:r>
    </w:p>
    <w:p w:rsidR="006A5955" w:rsidRPr="00763ED8" w:rsidRDefault="006A5955" w:rsidP="006A595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763ED8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Микробиологическая диагностика</w:t>
      </w:r>
      <w:r w:rsidRPr="00763ED8">
        <w:rPr>
          <w:b/>
          <w:sz w:val="28"/>
          <w:szCs w:val="28"/>
        </w:rPr>
        <w:t xml:space="preserve"> первичного сифилиса:</w:t>
      </w:r>
    </w:p>
    <w:p w:rsidR="006A5955" w:rsidRPr="00074598" w:rsidRDefault="006A5955" w:rsidP="006A5955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074598">
        <w:rPr>
          <w:rFonts w:ascii="Arial" w:eastAsia="Times New Roman" w:hAnsi="Arial" w:cs="Arial"/>
          <w:color w:val="000000"/>
          <w:sz w:val="24"/>
          <w:szCs w:val="24"/>
        </w:rPr>
        <w:t>выделение культуры</w:t>
      </w:r>
    </w:p>
    <w:p w:rsidR="006A5955" w:rsidRPr="001C482D" w:rsidRDefault="006A5955" w:rsidP="006A5955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24"/>
          <w:szCs w:val="24"/>
        </w:rPr>
      </w:pPr>
      <w:proofErr w:type="spellStart"/>
      <w:r w:rsidRPr="001C482D">
        <w:rPr>
          <w:rFonts w:ascii="Arial" w:eastAsia="Times New Roman" w:hAnsi="Arial" w:cs="Arial"/>
          <w:sz w:val="24"/>
          <w:szCs w:val="24"/>
        </w:rPr>
        <w:t>темнопольная</w:t>
      </w:r>
      <w:proofErr w:type="spellEnd"/>
      <w:r w:rsidRPr="001C482D">
        <w:rPr>
          <w:rFonts w:ascii="Arial" w:eastAsia="Times New Roman" w:hAnsi="Arial" w:cs="Arial"/>
          <w:sz w:val="24"/>
          <w:szCs w:val="24"/>
        </w:rPr>
        <w:t xml:space="preserve"> микроскопия </w:t>
      </w:r>
      <w:proofErr w:type="spellStart"/>
      <w:r w:rsidRPr="001C482D">
        <w:rPr>
          <w:rFonts w:ascii="Arial" w:eastAsia="Times New Roman" w:hAnsi="Arial" w:cs="Arial"/>
          <w:sz w:val="24"/>
          <w:szCs w:val="24"/>
        </w:rPr>
        <w:t>пунктата</w:t>
      </w:r>
      <w:proofErr w:type="spellEnd"/>
      <w:r w:rsidRPr="001C482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C482D">
        <w:rPr>
          <w:rFonts w:ascii="Arial" w:eastAsia="Times New Roman" w:hAnsi="Arial" w:cs="Arial"/>
          <w:sz w:val="24"/>
          <w:szCs w:val="24"/>
        </w:rPr>
        <w:t>лимфоузлов</w:t>
      </w:r>
      <w:proofErr w:type="spellEnd"/>
    </w:p>
    <w:p w:rsidR="006A5955" w:rsidRPr="00763ED8" w:rsidRDefault="006A5955" w:rsidP="006A5955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763ED8">
        <w:rPr>
          <w:rFonts w:ascii="Arial" w:eastAsia="Times New Roman" w:hAnsi="Arial" w:cs="Arial"/>
          <w:color w:val="000000"/>
          <w:sz w:val="24"/>
          <w:szCs w:val="24"/>
        </w:rPr>
        <w:t>основной – выявление антител</w:t>
      </w:r>
    </w:p>
    <w:p w:rsidR="006A5955" w:rsidRPr="001C482D" w:rsidRDefault="006A5955" w:rsidP="006A5955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24"/>
          <w:szCs w:val="24"/>
        </w:rPr>
      </w:pPr>
      <w:proofErr w:type="spellStart"/>
      <w:r w:rsidRPr="001C482D">
        <w:rPr>
          <w:rFonts w:ascii="Arial" w:eastAsia="Times New Roman" w:hAnsi="Arial" w:cs="Arial"/>
          <w:sz w:val="24"/>
          <w:szCs w:val="24"/>
        </w:rPr>
        <w:t>темнопольная</w:t>
      </w:r>
      <w:proofErr w:type="spellEnd"/>
      <w:r w:rsidRPr="001C482D">
        <w:rPr>
          <w:rFonts w:ascii="Arial" w:eastAsia="Times New Roman" w:hAnsi="Arial" w:cs="Arial"/>
          <w:sz w:val="24"/>
          <w:szCs w:val="24"/>
        </w:rPr>
        <w:t xml:space="preserve"> микроскопия отделяемого шанкра </w:t>
      </w:r>
    </w:p>
    <w:p w:rsidR="006A5955" w:rsidRDefault="006A5955" w:rsidP="006A5955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763ED8">
        <w:rPr>
          <w:rFonts w:ascii="Arial" w:eastAsia="Times New Roman" w:hAnsi="Arial" w:cs="Arial"/>
          <w:color w:val="000000"/>
          <w:sz w:val="24"/>
          <w:szCs w:val="24"/>
        </w:rPr>
        <w:t>темнопольная</w:t>
      </w:r>
      <w:proofErr w:type="spellEnd"/>
      <w:r w:rsidRPr="00763ED8">
        <w:rPr>
          <w:rFonts w:ascii="Arial" w:eastAsia="Times New Roman" w:hAnsi="Arial" w:cs="Arial"/>
          <w:color w:val="000000"/>
          <w:sz w:val="24"/>
          <w:szCs w:val="24"/>
        </w:rPr>
        <w:t xml:space="preserve"> микроскопия содержимого элементов сыпи</w:t>
      </w:r>
    </w:p>
    <w:p w:rsidR="006A5955" w:rsidRPr="00BF51E1" w:rsidRDefault="006A5955" w:rsidP="006A595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BF51E1">
        <w:rPr>
          <w:b/>
          <w:sz w:val="28"/>
          <w:szCs w:val="28"/>
        </w:rPr>
        <w:t xml:space="preserve"> Особенности патогенеза третичного сифилиса:</w:t>
      </w:r>
      <w:r>
        <w:rPr>
          <w:b/>
          <w:sz w:val="28"/>
          <w:szCs w:val="28"/>
        </w:rPr>
        <w:t xml:space="preserve"> </w:t>
      </w:r>
    </w:p>
    <w:p w:rsidR="006A5955" w:rsidRPr="00BF51E1" w:rsidRDefault="006A5955" w:rsidP="006A5955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24"/>
          <w:szCs w:val="24"/>
        </w:rPr>
      </w:pPr>
      <w:proofErr w:type="spellStart"/>
      <w:r w:rsidRPr="00BF51E1">
        <w:rPr>
          <w:rFonts w:ascii="Arial" w:eastAsia="Times New Roman" w:hAnsi="Arial" w:cs="Arial"/>
          <w:sz w:val="24"/>
          <w:szCs w:val="24"/>
        </w:rPr>
        <w:t>спирохетемия</w:t>
      </w:r>
      <w:proofErr w:type="spellEnd"/>
    </w:p>
    <w:p w:rsidR="006A5955" w:rsidRDefault="006A5955" w:rsidP="006A5955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продолжительность 3-4 недели</w:t>
      </w:r>
    </w:p>
    <w:p w:rsidR="006A5955" w:rsidRPr="004B0560" w:rsidRDefault="006A5955" w:rsidP="006A5955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4B0560">
        <w:rPr>
          <w:rFonts w:ascii="Arial" w:eastAsia="Times New Roman" w:hAnsi="Arial" w:cs="Arial"/>
          <w:color w:val="000000"/>
          <w:sz w:val="24"/>
          <w:szCs w:val="24"/>
        </w:rPr>
        <w:t>развитие ГЧЗТ</w:t>
      </w:r>
    </w:p>
    <w:p w:rsidR="006A5955" w:rsidRPr="004B0560" w:rsidRDefault="006A5955" w:rsidP="006A5955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4B0560">
        <w:rPr>
          <w:rFonts w:ascii="Arial" w:eastAsia="Times New Roman" w:hAnsi="Arial" w:cs="Arial"/>
          <w:color w:val="000000"/>
          <w:sz w:val="24"/>
          <w:szCs w:val="24"/>
        </w:rPr>
        <w:t>образование гумм в ССС, печени, ЦНС, коже</w:t>
      </w:r>
    </w:p>
    <w:p w:rsidR="006A5955" w:rsidRPr="006A5955" w:rsidRDefault="006A5955" w:rsidP="006A5955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jc w:val="both"/>
        <w:rPr>
          <w:b/>
          <w:sz w:val="28"/>
          <w:szCs w:val="28"/>
        </w:rPr>
      </w:pPr>
      <w:r w:rsidRPr="006A5955">
        <w:rPr>
          <w:rFonts w:ascii="Arial" w:eastAsia="Times New Roman" w:hAnsi="Arial" w:cs="Arial"/>
          <w:color w:val="000000"/>
          <w:sz w:val="24"/>
          <w:szCs w:val="24"/>
        </w:rPr>
        <w:t>незначительные нарушения функций внутренних органов</w:t>
      </w:r>
    </w:p>
    <w:p w:rsidR="006A5955" w:rsidRDefault="006A5955" w:rsidP="006A595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4. Исследуемый материал при лептоспирозах:</w:t>
      </w:r>
    </w:p>
    <w:p w:rsidR="006A5955" w:rsidRDefault="006A5955" w:rsidP="006A5955">
      <w:pPr>
        <w:numPr>
          <w:ilvl w:val="0"/>
          <w:numId w:val="69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испражнения</w:t>
      </w:r>
    </w:p>
    <w:p w:rsidR="006A5955" w:rsidRDefault="006A5955" w:rsidP="006A5955">
      <w:pPr>
        <w:numPr>
          <w:ilvl w:val="0"/>
          <w:numId w:val="69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сыворотка крови</w:t>
      </w:r>
    </w:p>
    <w:p w:rsidR="006A5955" w:rsidRDefault="006A5955" w:rsidP="006A5955">
      <w:pPr>
        <w:numPr>
          <w:ilvl w:val="0"/>
          <w:numId w:val="69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СМЖ</w:t>
      </w:r>
    </w:p>
    <w:p w:rsidR="006A5955" w:rsidRDefault="006A5955" w:rsidP="006A5955">
      <w:pPr>
        <w:numPr>
          <w:ilvl w:val="0"/>
          <w:numId w:val="69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мокрота</w:t>
      </w:r>
    </w:p>
    <w:p w:rsidR="006A5955" w:rsidRPr="006A5955" w:rsidRDefault="006A5955" w:rsidP="006A5955">
      <w:pPr>
        <w:numPr>
          <w:ilvl w:val="0"/>
          <w:numId w:val="69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A5955">
        <w:rPr>
          <w:rFonts w:ascii="Arial" w:eastAsia="Times New Roman" w:hAnsi="Arial" w:cs="Arial"/>
          <w:color w:val="000000"/>
          <w:sz w:val="24"/>
          <w:szCs w:val="24"/>
        </w:rPr>
        <w:t>моча</w:t>
      </w:r>
    </w:p>
    <w:p w:rsidR="006A5955" w:rsidRPr="008C43EC" w:rsidRDefault="006A5955" w:rsidP="006A595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5. П</w:t>
      </w:r>
      <w:r w:rsidRPr="008C43EC">
        <w:rPr>
          <w:b/>
          <w:sz w:val="28"/>
          <w:szCs w:val="28"/>
        </w:rPr>
        <w:t>ути заражения при лепт</w:t>
      </w:r>
      <w:r>
        <w:rPr>
          <w:b/>
          <w:sz w:val="28"/>
          <w:szCs w:val="28"/>
        </w:rPr>
        <w:t xml:space="preserve">оспирозах </w:t>
      </w:r>
      <w:r w:rsidRPr="008C43EC">
        <w:rPr>
          <w:b/>
          <w:sz w:val="28"/>
          <w:szCs w:val="28"/>
        </w:rPr>
        <w:t>:</w:t>
      </w:r>
    </w:p>
    <w:p w:rsidR="006A5955" w:rsidRPr="00FC12D2" w:rsidRDefault="006A5955" w:rsidP="006A5955">
      <w:pPr>
        <w:numPr>
          <w:ilvl w:val="0"/>
          <w:numId w:val="18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контакт</w:t>
      </w:r>
      <w:r w:rsidRPr="00FC12D2">
        <w:rPr>
          <w:rFonts w:ascii="Arial" w:eastAsia="Times New Roman" w:hAnsi="Arial" w:cs="Arial"/>
          <w:sz w:val="24"/>
          <w:szCs w:val="24"/>
        </w:rPr>
        <w:t xml:space="preserve"> с больным человеком</w:t>
      </w:r>
    </w:p>
    <w:p w:rsidR="006A5955" w:rsidRPr="00D471FD" w:rsidRDefault="006A5955" w:rsidP="006A5955">
      <w:pPr>
        <w:numPr>
          <w:ilvl w:val="0"/>
          <w:numId w:val="18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D471FD">
        <w:rPr>
          <w:rFonts w:ascii="Arial" w:eastAsia="Times New Roman" w:hAnsi="Arial" w:cs="Arial"/>
          <w:color w:val="000000"/>
          <w:sz w:val="24"/>
          <w:szCs w:val="24"/>
        </w:rPr>
        <w:t>питье инфицированной воды</w:t>
      </w:r>
    </w:p>
    <w:p w:rsidR="006A5955" w:rsidRPr="00D471FD" w:rsidRDefault="006A5955" w:rsidP="006A5955">
      <w:pPr>
        <w:numPr>
          <w:ilvl w:val="0"/>
          <w:numId w:val="18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D471FD">
        <w:rPr>
          <w:rFonts w:ascii="Arial" w:eastAsia="Times New Roman" w:hAnsi="Arial" w:cs="Arial"/>
          <w:color w:val="000000"/>
          <w:sz w:val="24"/>
          <w:szCs w:val="24"/>
        </w:rPr>
        <w:t>купание в зараженных водоемах</w:t>
      </w:r>
    </w:p>
    <w:p w:rsidR="006A5955" w:rsidRPr="00D471FD" w:rsidRDefault="006A5955" w:rsidP="006A5955">
      <w:pPr>
        <w:numPr>
          <w:ilvl w:val="0"/>
          <w:numId w:val="18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D471FD">
        <w:rPr>
          <w:rFonts w:ascii="Arial" w:eastAsia="Times New Roman" w:hAnsi="Arial" w:cs="Arial"/>
          <w:color w:val="000000"/>
          <w:sz w:val="24"/>
          <w:szCs w:val="24"/>
        </w:rPr>
        <w:t>при уходе за скотом</w:t>
      </w:r>
    </w:p>
    <w:p w:rsidR="006A5955" w:rsidRPr="006A5955" w:rsidRDefault="006A5955" w:rsidP="006A5955">
      <w:pPr>
        <w:numPr>
          <w:ilvl w:val="0"/>
          <w:numId w:val="18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A5955">
        <w:rPr>
          <w:rFonts w:ascii="Arial" w:eastAsia="Times New Roman" w:hAnsi="Arial" w:cs="Arial"/>
          <w:color w:val="000000"/>
          <w:sz w:val="24"/>
          <w:szCs w:val="24"/>
        </w:rPr>
        <w:t>укус иксодовым клещом</w:t>
      </w:r>
    </w:p>
    <w:p w:rsidR="006A5955" w:rsidRPr="00821998" w:rsidRDefault="006A5955" w:rsidP="006A595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821998">
        <w:rPr>
          <w:b/>
          <w:sz w:val="28"/>
          <w:szCs w:val="28"/>
        </w:rPr>
        <w:t>. Возб</w:t>
      </w:r>
      <w:r>
        <w:rPr>
          <w:b/>
          <w:sz w:val="28"/>
          <w:szCs w:val="28"/>
        </w:rPr>
        <w:t xml:space="preserve">удители </w:t>
      </w:r>
      <w:proofErr w:type="spellStart"/>
      <w:r>
        <w:rPr>
          <w:b/>
          <w:sz w:val="28"/>
          <w:szCs w:val="28"/>
        </w:rPr>
        <w:t>Лайм-боррелиоза</w:t>
      </w:r>
      <w:proofErr w:type="spellEnd"/>
      <w:r>
        <w:rPr>
          <w:b/>
          <w:sz w:val="28"/>
          <w:szCs w:val="28"/>
        </w:rPr>
        <w:t xml:space="preserve"> в РФ</w:t>
      </w:r>
      <w:r w:rsidRPr="00821998">
        <w:rPr>
          <w:b/>
          <w:sz w:val="28"/>
          <w:szCs w:val="28"/>
        </w:rPr>
        <w:t>:</w:t>
      </w:r>
    </w:p>
    <w:p w:rsidR="006A5955" w:rsidRPr="00BD648B" w:rsidRDefault="006A5955" w:rsidP="006A5955">
      <w:pPr>
        <w:numPr>
          <w:ilvl w:val="0"/>
          <w:numId w:val="12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BD648B">
        <w:rPr>
          <w:rFonts w:ascii="Arial" w:eastAsia="Times New Roman" w:hAnsi="Arial" w:cs="Arial"/>
          <w:color w:val="000000"/>
          <w:sz w:val="24"/>
          <w:szCs w:val="24"/>
        </w:rPr>
        <w:t>Borrelia</w:t>
      </w:r>
      <w:proofErr w:type="spellEnd"/>
      <w:r w:rsidRPr="00BD648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BD648B">
        <w:rPr>
          <w:rFonts w:ascii="Arial" w:eastAsia="Times New Roman" w:hAnsi="Arial" w:cs="Arial"/>
          <w:color w:val="000000"/>
          <w:sz w:val="24"/>
          <w:szCs w:val="24"/>
        </w:rPr>
        <w:t>burgdorferi</w:t>
      </w:r>
      <w:proofErr w:type="spellEnd"/>
      <w:r w:rsidRPr="00BD648B">
        <w:rPr>
          <w:rFonts w:ascii="Arial" w:eastAsia="Times New Roman" w:hAnsi="Arial" w:cs="Arial"/>
          <w:color w:val="000000"/>
          <w:sz w:val="24"/>
          <w:szCs w:val="24"/>
        </w:rPr>
        <w:t xml:space="preserve">, B. </w:t>
      </w:r>
      <w:proofErr w:type="spellStart"/>
      <w:r w:rsidRPr="00BD648B">
        <w:rPr>
          <w:rFonts w:ascii="Arial" w:eastAsia="Times New Roman" w:hAnsi="Arial" w:cs="Arial"/>
          <w:color w:val="000000"/>
          <w:sz w:val="24"/>
          <w:szCs w:val="24"/>
        </w:rPr>
        <w:t>garinii</w:t>
      </w:r>
      <w:proofErr w:type="spellEnd"/>
    </w:p>
    <w:p w:rsidR="006A5955" w:rsidRPr="00BD648B" w:rsidRDefault="006A5955" w:rsidP="006A5955">
      <w:pPr>
        <w:numPr>
          <w:ilvl w:val="0"/>
          <w:numId w:val="12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BD648B">
        <w:rPr>
          <w:rFonts w:ascii="Arial" w:eastAsia="Times New Roman" w:hAnsi="Arial" w:cs="Arial"/>
          <w:color w:val="000000"/>
          <w:sz w:val="24"/>
          <w:szCs w:val="24"/>
        </w:rPr>
        <w:t>Borrelia</w:t>
      </w:r>
      <w:proofErr w:type="spellEnd"/>
      <w:r w:rsidRPr="00BD648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BD648B">
        <w:rPr>
          <w:rFonts w:ascii="Arial" w:eastAsia="Times New Roman" w:hAnsi="Arial" w:cs="Arial"/>
          <w:color w:val="000000"/>
          <w:sz w:val="24"/>
          <w:szCs w:val="24"/>
        </w:rPr>
        <w:t>recurrentis</w:t>
      </w:r>
      <w:proofErr w:type="spellEnd"/>
      <w:r w:rsidRPr="00BD648B">
        <w:rPr>
          <w:rFonts w:ascii="Arial" w:eastAsia="Times New Roman" w:hAnsi="Arial" w:cs="Arial"/>
          <w:color w:val="000000"/>
          <w:sz w:val="24"/>
          <w:szCs w:val="24"/>
        </w:rPr>
        <w:t xml:space="preserve">, B. </w:t>
      </w:r>
      <w:proofErr w:type="spellStart"/>
      <w:r w:rsidRPr="00BD648B">
        <w:rPr>
          <w:rFonts w:ascii="Arial" w:eastAsia="Times New Roman" w:hAnsi="Arial" w:cs="Arial"/>
          <w:color w:val="000000"/>
          <w:sz w:val="24"/>
          <w:szCs w:val="24"/>
        </w:rPr>
        <w:t>burgdorferi</w:t>
      </w:r>
      <w:proofErr w:type="spellEnd"/>
    </w:p>
    <w:p w:rsidR="006A5955" w:rsidRPr="00BD648B" w:rsidRDefault="006A5955" w:rsidP="006A5955">
      <w:pPr>
        <w:numPr>
          <w:ilvl w:val="0"/>
          <w:numId w:val="12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BD648B">
        <w:rPr>
          <w:rFonts w:ascii="Arial" w:eastAsia="Times New Roman" w:hAnsi="Arial" w:cs="Arial"/>
          <w:color w:val="000000"/>
          <w:sz w:val="24"/>
          <w:szCs w:val="24"/>
        </w:rPr>
        <w:t>Borrelia</w:t>
      </w:r>
      <w:proofErr w:type="spellEnd"/>
      <w:r w:rsidRPr="00BD648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BD648B">
        <w:rPr>
          <w:rFonts w:ascii="Arial" w:eastAsia="Times New Roman" w:hAnsi="Arial" w:cs="Arial"/>
          <w:color w:val="000000"/>
          <w:sz w:val="24"/>
          <w:szCs w:val="24"/>
        </w:rPr>
        <w:t>latyschewii</w:t>
      </w:r>
      <w:proofErr w:type="spellEnd"/>
      <w:r w:rsidRPr="00BD648B">
        <w:rPr>
          <w:rFonts w:ascii="Arial" w:eastAsia="Times New Roman" w:hAnsi="Arial" w:cs="Arial"/>
          <w:color w:val="000000"/>
          <w:sz w:val="24"/>
          <w:szCs w:val="24"/>
        </w:rPr>
        <w:t xml:space="preserve">, B. </w:t>
      </w:r>
      <w:proofErr w:type="spellStart"/>
      <w:r w:rsidRPr="00BD648B">
        <w:rPr>
          <w:rFonts w:ascii="Arial" w:eastAsia="Times New Roman" w:hAnsi="Arial" w:cs="Arial"/>
          <w:color w:val="000000"/>
          <w:sz w:val="24"/>
          <w:szCs w:val="24"/>
        </w:rPr>
        <w:t>afzelii</w:t>
      </w:r>
      <w:proofErr w:type="spellEnd"/>
    </w:p>
    <w:p w:rsidR="006A5955" w:rsidRPr="00BD648B" w:rsidRDefault="006A5955" w:rsidP="006A5955">
      <w:pPr>
        <w:numPr>
          <w:ilvl w:val="0"/>
          <w:numId w:val="12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BD648B">
        <w:rPr>
          <w:rFonts w:ascii="Arial" w:eastAsia="Times New Roman" w:hAnsi="Arial" w:cs="Arial"/>
          <w:color w:val="000000"/>
          <w:sz w:val="24"/>
          <w:szCs w:val="24"/>
        </w:rPr>
        <w:lastRenderedPageBreak/>
        <w:t>Borrelia</w:t>
      </w:r>
      <w:proofErr w:type="spellEnd"/>
      <w:r w:rsidRPr="00BD648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BD648B">
        <w:rPr>
          <w:rFonts w:ascii="Arial" w:eastAsia="Times New Roman" w:hAnsi="Arial" w:cs="Arial"/>
          <w:color w:val="000000"/>
          <w:sz w:val="24"/>
          <w:szCs w:val="24"/>
        </w:rPr>
        <w:t>latyschewii</w:t>
      </w:r>
      <w:proofErr w:type="spellEnd"/>
      <w:r w:rsidRPr="00BD648B">
        <w:rPr>
          <w:rFonts w:ascii="Arial" w:eastAsia="Times New Roman" w:hAnsi="Arial" w:cs="Arial"/>
          <w:color w:val="000000"/>
          <w:sz w:val="24"/>
          <w:szCs w:val="24"/>
        </w:rPr>
        <w:t xml:space="preserve">, B. </w:t>
      </w:r>
      <w:proofErr w:type="spellStart"/>
      <w:r w:rsidRPr="00BD648B">
        <w:rPr>
          <w:rFonts w:ascii="Arial" w:eastAsia="Times New Roman" w:hAnsi="Arial" w:cs="Arial"/>
          <w:color w:val="000000"/>
          <w:sz w:val="24"/>
          <w:szCs w:val="24"/>
        </w:rPr>
        <w:t>garinii</w:t>
      </w:r>
      <w:proofErr w:type="spellEnd"/>
    </w:p>
    <w:p w:rsidR="006A5955" w:rsidRPr="006A5955" w:rsidRDefault="006A5955" w:rsidP="006A5955">
      <w:pPr>
        <w:numPr>
          <w:ilvl w:val="0"/>
          <w:numId w:val="12"/>
        </w:numPr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6A5955">
        <w:rPr>
          <w:rFonts w:ascii="Arial" w:eastAsia="Times New Roman" w:hAnsi="Arial" w:cs="Arial"/>
          <w:sz w:val="24"/>
          <w:szCs w:val="24"/>
        </w:rPr>
        <w:t>Borrelia</w:t>
      </w:r>
      <w:proofErr w:type="spellEnd"/>
      <w:r w:rsidRPr="006A595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A5955">
        <w:rPr>
          <w:rFonts w:ascii="Arial" w:eastAsia="Times New Roman" w:hAnsi="Arial" w:cs="Arial"/>
          <w:sz w:val="24"/>
          <w:szCs w:val="24"/>
        </w:rPr>
        <w:t>afzelii</w:t>
      </w:r>
      <w:proofErr w:type="spellEnd"/>
      <w:r w:rsidRPr="006A5955">
        <w:rPr>
          <w:rFonts w:ascii="Arial" w:eastAsia="Times New Roman" w:hAnsi="Arial" w:cs="Arial"/>
          <w:sz w:val="24"/>
          <w:szCs w:val="24"/>
        </w:rPr>
        <w:t xml:space="preserve">, B. </w:t>
      </w:r>
      <w:proofErr w:type="spellStart"/>
      <w:r w:rsidRPr="006A5955">
        <w:rPr>
          <w:rFonts w:ascii="Arial" w:eastAsia="Times New Roman" w:hAnsi="Arial" w:cs="Arial"/>
          <w:sz w:val="24"/>
          <w:szCs w:val="24"/>
        </w:rPr>
        <w:t>garinii</w:t>
      </w:r>
      <w:proofErr w:type="spellEnd"/>
    </w:p>
    <w:p w:rsidR="006A5955" w:rsidRDefault="006A5955" w:rsidP="006A5955">
      <w:pPr>
        <w:rPr>
          <w:rFonts w:ascii="Arial" w:eastAsia="Times New Roman" w:hAnsi="Arial" w:cs="Arial"/>
          <w:sz w:val="24"/>
          <w:szCs w:val="24"/>
        </w:rPr>
      </w:pPr>
      <w:r>
        <w:rPr>
          <w:b/>
          <w:sz w:val="28"/>
          <w:szCs w:val="28"/>
        </w:rPr>
        <w:t xml:space="preserve">7. </w:t>
      </w:r>
      <w:proofErr w:type="spellStart"/>
      <w:r w:rsidRPr="00DF6DA0">
        <w:rPr>
          <w:b/>
          <w:sz w:val="28"/>
          <w:szCs w:val="28"/>
        </w:rPr>
        <w:t>Патогномоничный</w:t>
      </w:r>
      <w:proofErr w:type="spellEnd"/>
      <w:r w:rsidRPr="00DF6DA0">
        <w:rPr>
          <w:b/>
          <w:sz w:val="28"/>
          <w:szCs w:val="28"/>
        </w:rPr>
        <w:t xml:space="preserve"> признак на I этапе развития </w:t>
      </w:r>
      <w:proofErr w:type="spellStart"/>
      <w:r w:rsidRPr="00DF6DA0">
        <w:rPr>
          <w:b/>
          <w:sz w:val="28"/>
          <w:szCs w:val="28"/>
        </w:rPr>
        <w:t>Лайм-боррелиоза</w:t>
      </w:r>
      <w:proofErr w:type="spellEnd"/>
      <w:r w:rsidRPr="00DF6DA0">
        <w:rPr>
          <w:b/>
          <w:sz w:val="28"/>
          <w:szCs w:val="28"/>
        </w:rPr>
        <w:t>:</w:t>
      </w:r>
    </w:p>
    <w:p w:rsidR="006A5955" w:rsidRPr="00743DB3" w:rsidRDefault="006A5955" w:rsidP="006A5955">
      <w:pPr>
        <w:numPr>
          <w:ilvl w:val="0"/>
          <w:numId w:val="14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24"/>
          <w:szCs w:val="24"/>
        </w:rPr>
      </w:pPr>
      <w:r w:rsidRPr="00743DB3">
        <w:rPr>
          <w:rFonts w:ascii="Arial" w:eastAsia="Times New Roman" w:hAnsi="Arial" w:cs="Arial"/>
          <w:sz w:val="24"/>
          <w:szCs w:val="24"/>
        </w:rPr>
        <w:t>развитие артрита</w:t>
      </w:r>
    </w:p>
    <w:p w:rsidR="006A5955" w:rsidRPr="0017695B" w:rsidRDefault="006A5955" w:rsidP="006A5955">
      <w:pPr>
        <w:numPr>
          <w:ilvl w:val="0"/>
          <w:numId w:val="14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24"/>
          <w:szCs w:val="24"/>
        </w:rPr>
      </w:pPr>
      <w:r w:rsidRPr="0017695B">
        <w:rPr>
          <w:rFonts w:ascii="Arial" w:eastAsia="Times New Roman" w:hAnsi="Arial" w:cs="Arial"/>
          <w:sz w:val="24"/>
          <w:szCs w:val="24"/>
        </w:rPr>
        <w:t>мигрирующая  эритема</w:t>
      </w:r>
    </w:p>
    <w:p w:rsidR="006A5955" w:rsidRPr="00955543" w:rsidRDefault="006A5955" w:rsidP="006A5955">
      <w:pPr>
        <w:numPr>
          <w:ilvl w:val="0"/>
          <w:numId w:val="14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955543">
        <w:rPr>
          <w:rFonts w:ascii="Arial" w:eastAsia="Times New Roman" w:hAnsi="Arial" w:cs="Arial"/>
          <w:color w:val="000000"/>
          <w:sz w:val="24"/>
          <w:szCs w:val="24"/>
        </w:rPr>
        <w:t xml:space="preserve">развитие </w:t>
      </w:r>
      <w:proofErr w:type="spellStart"/>
      <w:r w:rsidRPr="00955543">
        <w:rPr>
          <w:rFonts w:ascii="Arial" w:eastAsia="Times New Roman" w:hAnsi="Arial" w:cs="Arial"/>
          <w:color w:val="000000"/>
          <w:sz w:val="24"/>
          <w:szCs w:val="24"/>
        </w:rPr>
        <w:t>нейроборрелиоза</w:t>
      </w:r>
      <w:proofErr w:type="spellEnd"/>
    </w:p>
    <w:p w:rsidR="006A5955" w:rsidRPr="00955543" w:rsidRDefault="006A5955" w:rsidP="006A5955">
      <w:pPr>
        <w:numPr>
          <w:ilvl w:val="0"/>
          <w:numId w:val="14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955543">
        <w:rPr>
          <w:rFonts w:ascii="Arial" w:eastAsia="Times New Roman" w:hAnsi="Arial" w:cs="Arial"/>
          <w:color w:val="000000"/>
          <w:sz w:val="24"/>
          <w:szCs w:val="24"/>
        </w:rPr>
        <w:t>развитие миокардита</w:t>
      </w:r>
    </w:p>
    <w:p w:rsidR="006A5955" w:rsidRDefault="006A5955" w:rsidP="006A5955">
      <w:pPr>
        <w:numPr>
          <w:ilvl w:val="0"/>
          <w:numId w:val="14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955543">
        <w:rPr>
          <w:rFonts w:ascii="Arial" w:eastAsia="Times New Roman" w:hAnsi="Arial" w:cs="Arial"/>
          <w:color w:val="000000"/>
          <w:sz w:val="24"/>
          <w:szCs w:val="24"/>
        </w:rPr>
        <w:t>лихорадка</w:t>
      </w:r>
    </w:p>
    <w:p w:rsidR="006A5955" w:rsidRPr="008C43EC" w:rsidRDefault="006A5955" w:rsidP="006A595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8. Д</w:t>
      </w:r>
      <w:r w:rsidRPr="008C43EC">
        <w:rPr>
          <w:b/>
          <w:sz w:val="28"/>
          <w:szCs w:val="28"/>
        </w:rPr>
        <w:t>ля возбуд</w:t>
      </w:r>
      <w:r>
        <w:rPr>
          <w:b/>
          <w:sz w:val="28"/>
          <w:szCs w:val="28"/>
        </w:rPr>
        <w:t>ителя эпидемического</w:t>
      </w:r>
      <w:r w:rsidRPr="008C43EC">
        <w:rPr>
          <w:b/>
          <w:sz w:val="28"/>
          <w:szCs w:val="28"/>
        </w:rPr>
        <w:t xml:space="preserve"> возв</w:t>
      </w:r>
      <w:r>
        <w:rPr>
          <w:b/>
          <w:sz w:val="28"/>
          <w:szCs w:val="28"/>
        </w:rPr>
        <w:t>ратного тифа характерно:</w:t>
      </w:r>
    </w:p>
    <w:p w:rsidR="006A5955" w:rsidRPr="0022356A" w:rsidRDefault="006A5955" w:rsidP="006A5955">
      <w:pPr>
        <w:numPr>
          <w:ilvl w:val="0"/>
          <w:numId w:val="2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22356A">
        <w:rPr>
          <w:rFonts w:ascii="Arial" w:eastAsia="Times New Roman" w:hAnsi="Arial" w:cs="Arial"/>
          <w:color w:val="000000"/>
          <w:sz w:val="24"/>
          <w:szCs w:val="24"/>
        </w:rPr>
        <w:t>имеет 3-10 неравномерных завитков</w:t>
      </w:r>
    </w:p>
    <w:p w:rsidR="006A5955" w:rsidRPr="0017695B" w:rsidRDefault="006A5955" w:rsidP="006A5955">
      <w:pPr>
        <w:numPr>
          <w:ilvl w:val="0"/>
          <w:numId w:val="2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24"/>
          <w:szCs w:val="24"/>
        </w:rPr>
      </w:pPr>
      <w:r w:rsidRPr="0017695B">
        <w:rPr>
          <w:rFonts w:ascii="Arial" w:eastAsia="Times New Roman" w:hAnsi="Arial" w:cs="Arial"/>
          <w:sz w:val="24"/>
          <w:szCs w:val="24"/>
        </w:rPr>
        <w:t>имеет 8-14 равномерных завитков</w:t>
      </w:r>
    </w:p>
    <w:p w:rsidR="006A5955" w:rsidRPr="0017695B" w:rsidRDefault="006A5955" w:rsidP="006A5955">
      <w:pPr>
        <w:numPr>
          <w:ilvl w:val="0"/>
          <w:numId w:val="2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24"/>
          <w:szCs w:val="24"/>
        </w:rPr>
      </w:pPr>
      <w:r w:rsidRPr="0017695B">
        <w:rPr>
          <w:rFonts w:ascii="Arial" w:eastAsia="Times New Roman" w:hAnsi="Arial" w:cs="Arial"/>
          <w:sz w:val="24"/>
          <w:szCs w:val="24"/>
        </w:rPr>
        <w:t>не подвижен</w:t>
      </w:r>
    </w:p>
    <w:p w:rsidR="006A5955" w:rsidRPr="0022356A" w:rsidRDefault="006A5955" w:rsidP="006A5955">
      <w:pPr>
        <w:numPr>
          <w:ilvl w:val="0"/>
          <w:numId w:val="2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не окрашивается по </w:t>
      </w:r>
      <w:r w:rsidRPr="0022356A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22356A">
        <w:rPr>
          <w:rFonts w:ascii="Arial" w:eastAsia="Times New Roman" w:hAnsi="Arial" w:cs="Arial"/>
          <w:color w:val="000000"/>
          <w:sz w:val="24"/>
          <w:szCs w:val="24"/>
        </w:rPr>
        <w:t>Романовскому-Гимзе</w:t>
      </w:r>
      <w:proofErr w:type="spellEnd"/>
    </w:p>
    <w:p w:rsidR="006A5955" w:rsidRPr="006A5955" w:rsidRDefault="006A5955" w:rsidP="006A5955">
      <w:pPr>
        <w:numPr>
          <w:ilvl w:val="0"/>
          <w:numId w:val="2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A5955">
        <w:rPr>
          <w:rFonts w:ascii="Arial" w:eastAsia="Times New Roman" w:hAnsi="Arial" w:cs="Arial"/>
          <w:color w:val="000000"/>
          <w:sz w:val="24"/>
          <w:szCs w:val="24"/>
        </w:rPr>
        <w:t>хорошо окрашивается анилиновыми красителями</w:t>
      </w:r>
    </w:p>
    <w:p w:rsidR="006A5955" w:rsidRPr="00CD4EAE" w:rsidRDefault="006A5955" w:rsidP="006A595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9. Д</w:t>
      </w:r>
      <w:r w:rsidRPr="008C43EC">
        <w:rPr>
          <w:b/>
          <w:sz w:val="28"/>
          <w:szCs w:val="28"/>
        </w:rPr>
        <w:t>ифференциальная диагностика эпидемического возвратного тифа от эндемического основана на обнаружении:</w:t>
      </w:r>
    </w:p>
    <w:p w:rsidR="006A5955" w:rsidRPr="0017695B" w:rsidRDefault="006A5955" w:rsidP="006A5955">
      <w:pPr>
        <w:numPr>
          <w:ilvl w:val="0"/>
          <w:numId w:val="26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24"/>
          <w:szCs w:val="24"/>
        </w:rPr>
      </w:pPr>
      <w:proofErr w:type="spellStart"/>
      <w:r w:rsidRPr="0017695B">
        <w:rPr>
          <w:rFonts w:ascii="Arial" w:eastAsia="Times New Roman" w:hAnsi="Arial" w:cs="Arial"/>
          <w:sz w:val="24"/>
          <w:szCs w:val="24"/>
        </w:rPr>
        <w:t>боррелий</w:t>
      </w:r>
      <w:proofErr w:type="spellEnd"/>
      <w:r w:rsidRPr="0017695B">
        <w:rPr>
          <w:rFonts w:ascii="Arial" w:eastAsia="Times New Roman" w:hAnsi="Arial" w:cs="Arial"/>
          <w:sz w:val="24"/>
          <w:szCs w:val="24"/>
        </w:rPr>
        <w:t xml:space="preserve"> в крови больного и отсутствии их в крови лабораторных животных после заражения</w:t>
      </w:r>
    </w:p>
    <w:p w:rsidR="006A5955" w:rsidRPr="0068680F" w:rsidRDefault="006A5955" w:rsidP="006A5955">
      <w:pPr>
        <w:numPr>
          <w:ilvl w:val="0"/>
          <w:numId w:val="26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68680F">
        <w:rPr>
          <w:rFonts w:ascii="Arial" w:eastAsia="Times New Roman" w:hAnsi="Arial" w:cs="Arial"/>
          <w:color w:val="000000"/>
          <w:sz w:val="24"/>
          <w:szCs w:val="24"/>
        </w:rPr>
        <w:t>боррелий</w:t>
      </w:r>
      <w:proofErr w:type="spellEnd"/>
      <w:r w:rsidRPr="0068680F">
        <w:rPr>
          <w:rFonts w:ascii="Arial" w:eastAsia="Times New Roman" w:hAnsi="Arial" w:cs="Arial"/>
          <w:color w:val="000000"/>
          <w:sz w:val="24"/>
          <w:szCs w:val="24"/>
        </w:rPr>
        <w:t xml:space="preserve"> в крови больного и в крови лабораторных животных после заражения</w:t>
      </w:r>
    </w:p>
    <w:p w:rsidR="006A5955" w:rsidRPr="0068680F" w:rsidRDefault="006A5955" w:rsidP="006A5955">
      <w:pPr>
        <w:numPr>
          <w:ilvl w:val="0"/>
          <w:numId w:val="26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68680F">
        <w:rPr>
          <w:rFonts w:ascii="Arial" w:eastAsia="Times New Roman" w:hAnsi="Arial" w:cs="Arial"/>
          <w:color w:val="000000"/>
          <w:sz w:val="24"/>
          <w:szCs w:val="24"/>
        </w:rPr>
        <w:t>боррелий</w:t>
      </w:r>
      <w:proofErr w:type="spellEnd"/>
      <w:r w:rsidRPr="0068680F">
        <w:rPr>
          <w:rFonts w:ascii="Arial" w:eastAsia="Times New Roman" w:hAnsi="Arial" w:cs="Arial"/>
          <w:color w:val="000000"/>
          <w:sz w:val="24"/>
          <w:szCs w:val="24"/>
        </w:rPr>
        <w:t xml:space="preserve"> в крови лабораторных животных и отсутствии их в крови больного</w:t>
      </w:r>
    </w:p>
    <w:p w:rsidR="006A5955" w:rsidRPr="0068680F" w:rsidRDefault="006A5955" w:rsidP="006A5955">
      <w:pPr>
        <w:numPr>
          <w:ilvl w:val="0"/>
          <w:numId w:val="26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8680F">
        <w:rPr>
          <w:rFonts w:ascii="Arial" w:eastAsia="Times New Roman" w:hAnsi="Arial" w:cs="Arial"/>
          <w:color w:val="000000"/>
          <w:sz w:val="24"/>
          <w:szCs w:val="24"/>
        </w:rPr>
        <w:t>выделения возбудителя и его идентификации</w:t>
      </w:r>
    </w:p>
    <w:p w:rsidR="006A5955" w:rsidRPr="006A5955" w:rsidRDefault="006A5955" w:rsidP="006A5955">
      <w:pPr>
        <w:numPr>
          <w:ilvl w:val="0"/>
          <w:numId w:val="26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A5955">
        <w:rPr>
          <w:rFonts w:ascii="Arial" w:eastAsia="Times New Roman" w:hAnsi="Arial" w:cs="Arial"/>
          <w:color w:val="000000"/>
          <w:sz w:val="24"/>
          <w:szCs w:val="24"/>
        </w:rPr>
        <w:t>гиперчувствительности замедленного типа</w:t>
      </w:r>
    </w:p>
    <w:p w:rsidR="006A5955" w:rsidRPr="008C43EC" w:rsidRDefault="006A5955" w:rsidP="006A595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10. С</w:t>
      </w:r>
      <w:r w:rsidRPr="008C43EC">
        <w:rPr>
          <w:b/>
          <w:sz w:val="28"/>
          <w:szCs w:val="28"/>
        </w:rPr>
        <w:t>пецифическая терапия лептоспирозов:</w:t>
      </w:r>
    </w:p>
    <w:p w:rsidR="006A5955" w:rsidRPr="002403C8" w:rsidRDefault="006A5955" w:rsidP="006A5955">
      <w:pPr>
        <w:numPr>
          <w:ilvl w:val="0"/>
          <w:numId w:val="22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2403C8">
        <w:rPr>
          <w:rFonts w:ascii="Arial" w:eastAsia="Times New Roman" w:hAnsi="Arial" w:cs="Arial"/>
          <w:color w:val="000000"/>
          <w:sz w:val="24"/>
          <w:szCs w:val="24"/>
        </w:rPr>
        <w:t>вакцина</w:t>
      </w:r>
    </w:p>
    <w:p w:rsidR="006A5955" w:rsidRPr="002403C8" w:rsidRDefault="006A5955" w:rsidP="006A5955">
      <w:pPr>
        <w:numPr>
          <w:ilvl w:val="0"/>
          <w:numId w:val="22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2403C8">
        <w:rPr>
          <w:rFonts w:ascii="Arial" w:eastAsia="Times New Roman" w:hAnsi="Arial" w:cs="Arial"/>
          <w:color w:val="000000"/>
          <w:sz w:val="24"/>
          <w:szCs w:val="24"/>
        </w:rPr>
        <w:t>анатоксин</w:t>
      </w:r>
    </w:p>
    <w:p w:rsidR="006A5955" w:rsidRPr="002403C8" w:rsidRDefault="006A5955" w:rsidP="006A5955">
      <w:pPr>
        <w:numPr>
          <w:ilvl w:val="0"/>
          <w:numId w:val="22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2403C8">
        <w:rPr>
          <w:rFonts w:ascii="Arial" w:eastAsia="Times New Roman" w:hAnsi="Arial" w:cs="Arial"/>
          <w:color w:val="000000"/>
          <w:sz w:val="24"/>
          <w:szCs w:val="24"/>
        </w:rPr>
        <w:t>витамины</w:t>
      </w:r>
    </w:p>
    <w:p w:rsidR="006A5955" w:rsidRDefault="006A5955" w:rsidP="006A5955">
      <w:pPr>
        <w:numPr>
          <w:ilvl w:val="0"/>
          <w:numId w:val="22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24"/>
          <w:szCs w:val="24"/>
        </w:rPr>
      </w:pPr>
      <w:r w:rsidRPr="00A4612E">
        <w:rPr>
          <w:rFonts w:ascii="Arial" w:eastAsia="Times New Roman" w:hAnsi="Arial" w:cs="Arial"/>
          <w:sz w:val="24"/>
          <w:szCs w:val="24"/>
        </w:rPr>
        <w:t>иммуноглобулин</w:t>
      </w:r>
    </w:p>
    <w:p w:rsidR="006A5955" w:rsidRDefault="006A5955" w:rsidP="006A5955">
      <w:pPr>
        <w:numPr>
          <w:ilvl w:val="0"/>
          <w:numId w:val="22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2403C8">
        <w:rPr>
          <w:rFonts w:ascii="Arial" w:eastAsia="Times New Roman" w:hAnsi="Arial" w:cs="Arial"/>
          <w:color w:val="000000"/>
          <w:sz w:val="24"/>
          <w:szCs w:val="24"/>
        </w:rPr>
        <w:t>антибиотики</w:t>
      </w:r>
    </w:p>
    <w:p w:rsidR="003D260E" w:rsidRDefault="003D260E" w:rsidP="007D5BBE">
      <w:pPr>
        <w:jc w:val="both"/>
        <w:rPr>
          <w:rFonts w:ascii="Arial" w:eastAsia="Times New Roman" w:hAnsi="Arial" w:cs="Arial"/>
          <w:sz w:val="24"/>
          <w:szCs w:val="24"/>
        </w:rPr>
      </w:pPr>
      <w:r w:rsidRPr="003D260E">
        <w:rPr>
          <w:rFonts w:ascii="Arial" w:eastAsia="Times New Roman" w:hAnsi="Arial" w:cs="Arial"/>
          <w:b/>
          <w:color w:val="C00000"/>
          <w:sz w:val="24"/>
          <w:szCs w:val="24"/>
        </w:rPr>
        <w:t>2 вариант</w:t>
      </w:r>
      <w:r w:rsidR="00C03153">
        <w:rPr>
          <w:rFonts w:ascii="Arial" w:eastAsia="Times New Roman" w:hAnsi="Arial" w:cs="Arial"/>
          <w:b/>
          <w:color w:val="C00000"/>
          <w:sz w:val="24"/>
          <w:szCs w:val="24"/>
        </w:rPr>
        <w:t xml:space="preserve"> </w:t>
      </w:r>
      <w:r w:rsidR="00C03153" w:rsidRPr="00C03153">
        <w:rPr>
          <w:rFonts w:ascii="Arial" w:eastAsia="Times New Roman" w:hAnsi="Arial" w:cs="Arial"/>
          <w:sz w:val="24"/>
          <w:szCs w:val="24"/>
        </w:rPr>
        <w:t>(для студентов с порядковыми номерами в списке группы: 2,5,8,11,14)</w:t>
      </w:r>
    </w:p>
    <w:p w:rsidR="006A5955" w:rsidRPr="00EC01A6" w:rsidRDefault="006A5955" w:rsidP="006A5955">
      <w:pPr>
        <w:spacing w:before="100" w:beforeAutospacing="1" w:after="100" w:afterAutospacing="1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EC01A6">
        <w:rPr>
          <w:b/>
          <w:sz w:val="28"/>
          <w:szCs w:val="28"/>
        </w:rPr>
        <w:t>. Для патогенеза сифилиса характерно:</w:t>
      </w:r>
    </w:p>
    <w:p w:rsidR="006A5955" w:rsidRPr="004A7C6B" w:rsidRDefault="006A5955" w:rsidP="006A5955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цикличность</w:t>
      </w:r>
      <w:r w:rsidRPr="004A7C6B">
        <w:rPr>
          <w:rFonts w:ascii="Arial" w:eastAsia="Times New Roman" w:hAnsi="Arial" w:cs="Arial"/>
          <w:color w:val="000000"/>
          <w:sz w:val="24"/>
          <w:szCs w:val="24"/>
        </w:rPr>
        <w:t xml:space="preserve"> течения</w:t>
      </w:r>
    </w:p>
    <w:p w:rsidR="006A5955" w:rsidRPr="008907E9" w:rsidRDefault="006A5955" w:rsidP="006A5955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фибринозное воспаление</w:t>
      </w:r>
    </w:p>
    <w:p w:rsidR="006A5955" w:rsidRPr="004A7C6B" w:rsidRDefault="006A5955" w:rsidP="006A5955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генерализация</w:t>
      </w:r>
      <w:r w:rsidRPr="004A7C6B">
        <w:rPr>
          <w:rFonts w:ascii="Arial" w:eastAsia="Times New Roman" w:hAnsi="Arial" w:cs="Arial"/>
          <w:color w:val="000000"/>
          <w:sz w:val="24"/>
          <w:szCs w:val="24"/>
        </w:rPr>
        <w:t xml:space="preserve"> инфекции</w:t>
      </w:r>
    </w:p>
    <w:p w:rsidR="006A5955" w:rsidRPr="004A7C6B" w:rsidRDefault="006A5955" w:rsidP="006A5955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длительная персистенция</w:t>
      </w:r>
    </w:p>
    <w:p w:rsidR="006A5955" w:rsidRPr="006A5955" w:rsidRDefault="006A5955" w:rsidP="006A5955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6A5955">
        <w:rPr>
          <w:rFonts w:ascii="Arial" w:eastAsia="Times New Roman" w:hAnsi="Arial" w:cs="Arial"/>
          <w:color w:val="000000"/>
          <w:sz w:val="24"/>
          <w:szCs w:val="24"/>
        </w:rPr>
        <w:t>развития Т-гиперчувствительности</w:t>
      </w:r>
    </w:p>
    <w:p w:rsidR="006A5955" w:rsidRPr="00BF51E1" w:rsidRDefault="006A5955" w:rsidP="006A5955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BF51E1">
        <w:rPr>
          <w:b/>
          <w:sz w:val="28"/>
          <w:szCs w:val="28"/>
        </w:rPr>
        <w:t>. Особенности патогенеза вторичного сифилиса:</w:t>
      </w:r>
      <w:r>
        <w:rPr>
          <w:b/>
          <w:sz w:val="28"/>
          <w:szCs w:val="28"/>
        </w:rPr>
        <w:t xml:space="preserve">     </w:t>
      </w:r>
    </w:p>
    <w:p w:rsidR="006A5955" w:rsidRPr="004B0560" w:rsidRDefault="006A5955" w:rsidP="006A5955">
      <w:pPr>
        <w:numPr>
          <w:ilvl w:val="0"/>
          <w:numId w:val="6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4B0560">
        <w:rPr>
          <w:rFonts w:ascii="Arial" w:eastAsia="Times New Roman" w:hAnsi="Arial" w:cs="Arial"/>
          <w:color w:val="000000"/>
          <w:sz w:val="24"/>
          <w:szCs w:val="24"/>
        </w:rPr>
        <w:t>генерализация инфекции</w:t>
      </w:r>
    </w:p>
    <w:p w:rsidR="006A5955" w:rsidRPr="00BF51E1" w:rsidRDefault="006A5955" w:rsidP="006A5955">
      <w:pPr>
        <w:numPr>
          <w:ilvl w:val="0"/>
          <w:numId w:val="6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24"/>
          <w:szCs w:val="24"/>
        </w:rPr>
      </w:pPr>
      <w:r w:rsidRPr="00BF51E1">
        <w:rPr>
          <w:rFonts w:ascii="Arial" w:eastAsia="Times New Roman" w:hAnsi="Arial" w:cs="Arial"/>
          <w:sz w:val="24"/>
          <w:szCs w:val="24"/>
        </w:rPr>
        <w:lastRenderedPageBreak/>
        <w:t>образование вторичных твердых шанкров</w:t>
      </w:r>
    </w:p>
    <w:p w:rsidR="006A5955" w:rsidRPr="004B0560" w:rsidRDefault="006A5955" w:rsidP="006A5955">
      <w:pPr>
        <w:numPr>
          <w:ilvl w:val="0"/>
          <w:numId w:val="6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4B0560">
        <w:rPr>
          <w:rFonts w:ascii="Arial" w:eastAsia="Times New Roman" w:hAnsi="Arial" w:cs="Arial"/>
          <w:color w:val="000000"/>
          <w:sz w:val="24"/>
          <w:szCs w:val="24"/>
        </w:rPr>
        <w:t>поражение кожи и слизистых (сыпь)</w:t>
      </w:r>
    </w:p>
    <w:p w:rsidR="006A5955" w:rsidRPr="004B0560" w:rsidRDefault="006A5955" w:rsidP="006A5955">
      <w:pPr>
        <w:numPr>
          <w:ilvl w:val="0"/>
          <w:numId w:val="6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4B0560">
        <w:rPr>
          <w:rFonts w:ascii="Arial" w:eastAsia="Times New Roman" w:hAnsi="Arial" w:cs="Arial"/>
          <w:color w:val="000000"/>
          <w:sz w:val="24"/>
          <w:szCs w:val="24"/>
        </w:rPr>
        <w:t xml:space="preserve">поражение </w:t>
      </w:r>
      <w:proofErr w:type="spellStart"/>
      <w:r w:rsidRPr="004B0560">
        <w:rPr>
          <w:rFonts w:ascii="Arial" w:eastAsia="Times New Roman" w:hAnsi="Arial" w:cs="Arial"/>
          <w:color w:val="000000"/>
          <w:sz w:val="24"/>
          <w:szCs w:val="24"/>
        </w:rPr>
        <w:t>лимфоузлов</w:t>
      </w:r>
      <w:proofErr w:type="spellEnd"/>
      <w:r w:rsidRPr="004B0560">
        <w:rPr>
          <w:rFonts w:ascii="Arial" w:eastAsia="Times New Roman" w:hAnsi="Arial" w:cs="Arial"/>
          <w:color w:val="000000"/>
          <w:sz w:val="24"/>
          <w:szCs w:val="24"/>
        </w:rPr>
        <w:t>, ЦНС, суставов и др.</w:t>
      </w:r>
    </w:p>
    <w:p w:rsidR="006A5955" w:rsidRPr="006A5955" w:rsidRDefault="006A5955" w:rsidP="006A5955">
      <w:pPr>
        <w:numPr>
          <w:ilvl w:val="0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proofErr w:type="spellStart"/>
      <w:r w:rsidRPr="006A5955">
        <w:rPr>
          <w:rFonts w:ascii="Arial" w:eastAsia="Times New Roman" w:hAnsi="Arial" w:cs="Arial"/>
          <w:color w:val="000000"/>
          <w:sz w:val="24"/>
          <w:szCs w:val="24"/>
        </w:rPr>
        <w:t>гиперкератома</w:t>
      </w:r>
      <w:proofErr w:type="spellEnd"/>
      <w:r w:rsidRPr="006A5955">
        <w:rPr>
          <w:rFonts w:ascii="Arial" w:eastAsia="Times New Roman" w:hAnsi="Arial" w:cs="Arial"/>
          <w:color w:val="000000"/>
          <w:sz w:val="24"/>
          <w:szCs w:val="24"/>
        </w:rPr>
        <w:t xml:space="preserve"> подошв, ладоней, выпадение волос</w:t>
      </w:r>
    </w:p>
    <w:p w:rsidR="006A5955" w:rsidRPr="00763ED8" w:rsidRDefault="006A5955" w:rsidP="006A595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763ED8">
        <w:rPr>
          <w:b/>
          <w:sz w:val="28"/>
          <w:szCs w:val="28"/>
        </w:rPr>
        <w:t xml:space="preserve">. В качестве </w:t>
      </w:r>
      <w:proofErr w:type="spellStart"/>
      <w:r w:rsidRPr="00763ED8">
        <w:rPr>
          <w:b/>
          <w:sz w:val="28"/>
          <w:szCs w:val="28"/>
        </w:rPr>
        <w:t>скрининговых</w:t>
      </w:r>
      <w:proofErr w:type="spellEnd"/>
      <w:r w:rsidRPr="00763ED8">
        <w:rPr>
          <w:b/>
          <w:sz w:val="28"/>
          <w:szCs w:val="28"/>
        </w:rPr>
        <w:t xml:space="preserve">  реакций при серодиагностике сифилиса используют:</w:t>
      </w:r>
    </w:p>
    <w:p w:rsidR="006A5955" w:rsidRPr="001910B6" w:rsidRDefault="006A5955" w:rsidP="006A5955">
      <w:pPr>
        <w:numPr>
          <w:ilvl w:val="0"/>
          <w:numId w:val="10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1910B6">
        <w:rPr>
          <w:rFonts w:ascii="Arial" w:eastAsia="Times New Roman" w:hAnsi="Arial" w:cs="Arial"/>
          <w:color w:val="000000"/>
          <w:sz w:val="24"/>
          <w:szCs w:val="24"/>
        </w:rPr>
        <w:t xml:space="preserve">реакцию </w:t>
      </w:r>
      <w:proofErr w:type="spellStart"/>
      <w:r w:rsidRPr="001910B6">
        <w:rPr>
          <w:rFonts w:ascii="Arial" w:eastAsia="Times New Roman" w:hAnsi="Arial" w:cs="Arial"/>
          <w:color w:val="000000"/>
          <w:sz w:val="24"/>
          <w:szCs w:val="24"/>
        </w:rPr>
        <w:t>микропреципитации</w:t>
      </w:r>
      <w:proofErr w:type="spellEnd"/>
      <w:r w:rsidRPr="001910B6">
        <w:rPr>
          <w:rFonts w:ascii="Arial" w:eastAsia="Times New Roman" w:hAnsi="Arial" w:cs="Arial"/>
          <w:color w:val="000000"/>
          <w:sz w:val="24"/>
          <w:szCs w:val="24"/>
        </w:rPr>
        <w:t xml:space="preserve"> (РМП), ИФА</w:t>
      </w:r>
    </w:p>
    <w:p w:rsidR="006A5955" w:rsidRPr="001C482D" w:rsidRDefault="006A5955" w:rsidP="006A5955">
      <w:pPr>
        <w:numPr>
          <w:ilvl w:val="0"/>
          <w:numId w:val="10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24"/>
          <w:szCs w:val="24"/>
        </w:rPr>
      </w:pPr>
      <w:r w:rsidRPr="001C482D">
        <w:rPr>
          <w:rFonts w:ascii="Arial" w:eastAsia="Times New Roman" w:hAnsi="Arial" w:cs="Arial"/>
          <w:sz w:val="24"/>
          <w:szCs w:val="24"/>
        </w:rPr>
        <w:t xml:space="preserve">реакцию </w:t>
      </w:r>
      <w:proofErr w:type="spellStart"/>
      <w:r w:rsidRPr="001C482D">
        <w:rPr>
          <w:rFonts w:ascii="Arial" w:eastAsia="Times New Roman" w:hAnsi="Arial" w:cs="Arial"/>
          <w:sz w:val="24"/>
          <w:szCs w:val="24"/>
        </w:rPr>
        <w:t>микропреципитации</w:t>
      </w:r>
      <w:proofErr w:type="spellEnd"/>
      <w:r w:rsidRPr="001C482D">
        <w:rPr>
          <w:rFonts w:ascii="Arial" w:eastAsia="Times New Roman" w:hAnsi="Arial" w:cs="Arial"/>
          <w:sz w:val="24"/>
          <w:szCs w:val="24"/>
        </w:rPr>
        <w:t xml:space="preserve"> (РМП), РСК (реакцию </w:t>
      </w:r>
      <w:proofErr w:type="spellStart"/>
      <w:r w:rsidRPr="001C482D">
        <w:rPr>
          <w:rFonts w:ascii="Arial" w:eastAsia="Times New Roman" w:hAnsi="Arial" w:cs="Arial"/>
          <w:sz w:val="24"/>
          <w:szCs w:val="24"/>
        </w:rPr>
        <w:t>Вассермана</w:t>
      </w:r>
      <w:proofErr w:type="spellEnd"/>
      <w:r w:rsidRPr="001C482D">
        <w:rPr>
          <w:rFonts w:ascii="Arial" w:eastAsia="Times New Roman" w:hAnsi="Arial" w:cs="Arial"/>
          <w:sz w:val="24"/>
          <w:szCs w:val="24"/>
        </w:rPr>
        <w:t>)</w:t>
      </w:r>
    </w:p>
    <w:p w:rsidR="006A5955" w:rsidRPr="001910B6" w:rsidRDefault="006A5955" w:rsidP="006A5955">
      <w:pPr>
        <w:numPr>
          <w:ilvl w:val="0"/>
          <w:numId w:val="10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1910B6">
        <w:rPr>
          <w:rFonts w:ascii="Arial" w:eastAsia="Times New Roman" w:hAnsi="Arial" w:cs="Arial"/>
          <w:color w:val="000000"/>
          <w:sz w:val="24"/>
          <w:szCs w:val="24"/>
        </w:rPr>
        <w:t xml:space="preserve">ИФА, иммунный </w:t>
      </w:r>
      <w:proofErr w:type="spellStart"/>
      <w:r w:rsidRPr="001910B6">
        <w:rPr>
          <w:rFonts w:ascii="Arial" w:eastAsia="Times New Roman" w:hAnsi="Arial" w:cs="Arial"/>
          <w:color w:val="000000"/>
          <w:sz w:val="24"/>
          <w:szCs w:val="24"/>
        </w:rPr>
        <w:t>блотинг</w:t>
      </w:r>
      <w:proofErr w:type="spellEnd"/>
    </w:p>
    <w:p w:rsidR="006A5955" w:rsidRPr="001910B6" w:rsidRDefault="006A5955" w:rsidP="006A5955">
      <w:pPr>
        <w:numPr>
          <w:ilvl w:val="0"/>
          <w:numId w:val="10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1910B6">
        <w:rPr>
          <w:rFonts w:ascii="Arial" w:eastAsia="Times New Roman" w:hAnsi="Arial" w:cs="Arial"/>
          <w:color w:val="000000"/>
          <w:sz w:val="24"/>
          <w:szCs w:val="24"/>
        </w:rPr>
        <w:t xml:space="preserve">РПГА, </w:t>
      </w:r>
      <w:proofErr w:type="spellStart"/>
      <w:r w:rsidRPr="001910B6">
        <w:rPr>
          <w:rFonts w:ascii="Arial" w:eastAsia="Times New Roman" w:hAnsi="Arial" w:cs="Arial"/>
          <w:color w:val="000000"/>
          <w:sz w:val="24"/>
          <w:szCs w:val="24"/>
        </w:rPr>
        <w:t>РИФн</w:t>
      </w:r>
      <w:proofErr w:type="spellEnd"/>
    </w:p>
    <w:p w:rsidR="006A5955" w:rsidRPr="006A5955" w:rsidRDefault="006A5955" w:rsidP="006A5955">
      <w:pPr>
        <w:numPr>
          <w:ilvl w:val="0"/>
          <w:numId w:val="10"/>
        </w:numPr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6A5955">
        <w:rPr>
          <w:rFonts w:ascii="Arial" w:eastAsia="Times New Roman" w:hAnsi="Arial" w:cs="Arial"/>
          <w:color w:val="000000"/>
          <w:sz w:val="24"/>
          <w:szCs w:val="24"/>
        </w:rPr>
        <w:t xml:space="preserve">РИБТ, </w:t>
      </w:r>
      <w:proofErr w:type="spellStart"/>
      <w:r w:rsidRPr="006A5955">
        <w:rPr>
          <w:rFonts w:ascii="Arial" w:eastAsia="Times New Roman" w:hAnsi="Arial" w:cs="Arial"/>
          <w:color w:val="000000"/>
          <w:sz w:val="24"/>
          <w:szCs w:val="24"/>
        </w:rPr>
        <w:t>РИФн</w:t>
      </w:r>
      <w:proofErr w:type="spellEnd"/>
    </w:p>
    <w:p w:rsidR="006A5955" w:rsidRPr="00EF6D71" w:rsidRDefault="006A5955" w:rsidP="006A595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EF6D71">
        <w:rPr>
          <w:b/>
          <w:sz w:val="28"/>
          <w:szCs w:val="28"/>
        </w:rPr>
        <w:t xml:space="preserve">. Возбудители </w:t>
      </w:r>
      <w:proofErr w:type="spellStart"/>
      <w:r w:rsidRPr="00EF6D71">
        <w:rPr>
          <w:b/>
          <w:sz w:val="28"/>
          <w:szCs w:val="28"/>
        </w:rPr>
        <w:t>Лайм-боррелиоза</w:t>
      </w:r>
      <w:proofErr w:type="spellEnd"/>
      <w:r w:rsidRPr="00EF6D71">
        <w:rPr>
          <w:b/>
          <w:sz w:val="28"/>
          <w:szCs w:val="28"/>
        </w:rPr>
        <w:t xml:space="preserve"> :</w:t>
      </w:r>
    </w:p>
    <w:p w:rsidR="006A5955" w:rsidRPr="00354B4B" w:rsidRDefault="006A5955" w:rsidP="006A5955">
      <w:pPr>
        <w:numPr>
          <w:ilvl w:val="0"/>
          <w:numId w:val="13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354B4B">
        <w:rPr>
          <w:rFonts w:ascii="Arial" w:eastAsia="Times New Roman" w:hAnsi="Arial" w:cs="Arial"/>
          <w:color w:val="000000"/>
          <w:sz w:val="24"/>
          <w:szCs w:val="24"/>
        </w:rPr>
        <w:t>имеют 3-10 неравномерных завитков</w:t>
      </w:r>
    </w:p>
    <w:p w:rsidR="006A5955" w:rsidRPr="00354B4B" w:rsidRDefault="006A5955" w:rsidP="006A5955">
      <w:pPr>
        <w:numPr>
          <w:ilvl w:val="0"/>
          <w:numId w:val="13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354B4B">
        <w:rPr>
          <w:rFonts w:ascii="Arial" w:eastAsia="Times New Roman" w:hAnsi="Arial" w:cs="Arial"/>
          <w:color w:val="000000"/>
          <w:sz w:val="24"/>
          <w:szCs w:val="24"/>
        </w:rPr>
        <w:t>по Романовскому – сине-фиолетовые</w:t>
      </w:r>
    </w:p>
    <w:p w:rsidR="006A5955" w:rsidRPr="00354B4B" w:rsidRDefault="006A5955" w:rsidP="006A5955">
      <w:pPr>
        <w:numPr>
          <w:ilvl w:val="0"/>
          <w:numId w:val="13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не</w:t>
      </w:r>
      <w:r w:rsidRPr="00354B4B">
        <w:rPr>
          <w:rFonts w:ascii="Arial" w:eastAsia="Times New Roman" w:hAnsi="Arial" w:cs="Arial"/>
          <w:color w:val="000000"/>
          <w:sz w:val="24"/>
          <w:szCs w:val="24"/>
        </w:rPr>
        <w:t>подвижны</w:t>
      </w:r>
    </w:p>
    <w:p w:rsidR="006A5955" w:rsidRPr="00354B4B" w:rsidRDefault="006A5955" w:rsidP="006A5955">
      <w:pPr>
        <w:numPr>
          <w:ilvl w:val="0"/>
          <w:numId w:val="13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грамположительны</w:t>
      </w:r>
    </w:p>
    <w:p w:rsidR="006A5955" w:rsidRPr="006A5955" w:rsidRDefault="006A5955" w:rsidP="006A5955">
      <w:pPr>
        <w:numPr>
          <w:ilvl w:val="0"/>
          <w:numId w:val="13"/>
        </w:numPr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 w:rsidRPr="006A5955">
        <w:rPr>
          <w:rFonts w:ascii="Arial" w:eastAsia="Times New Roman" w:hAnsi="Arial" w:cs="Arial"/>
          <w:sz w:val="24"/>
          <w:szCs w:val="24"/>
        </w:rPr>
        <w:t>кислотоустойчивы</w:t>
      </w:r>
    </w:p>
    <w:p w:rsidR="006A5955" w:rsidRPr="006F150F" w:rsidRDefault="006A5955" w:rsidP="006A5955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b/>
          <w:sz w:val="28"/>
          <w:szCs w:val="28"/>
        </w:rPr>
        <w:t xml:space="preserve">5. </w:t>
      </w:r>
      <w:r w:rsidRPr="00A825A5">
        <w:rPr>
          <w:b/>
          <w:sz w:val="28"/>
          <w:szCs w:val="28"/>
        </w:rPr>
        <w:t xml:space="preserve">При серодиагностике </w:t>
      </w:r>
      <w:proofErr w:type="spellStart"/>
      <w:r w:rsidRPr="00A825A5">
        <w:rPr>
          <w:b/>
          <w:sz w:val="28"/>
          <w:szCs w:val="28"/>
        </w:rPr>
        <w:t>Лайм-боррелиоза</w:t>
      </w:r>
      <w:proofErr w:type="spellEnd"/>
      <w:r w:rsidRPr="00A825A5">
        <w:rPr>
          <w:b/>
          <w:sz w:val="28"/>
          <w:szCs w:val="28"/>
        </w:rPr>
        <w:t xml:space="preserve"> определяют:</w:t>
      </w:r>
    </w:p>
    <w:p w:rsidR="006A5955" w:rsidRPr="00A825A5" w:rsidRDefault="006A5955" w:rsidP="006A5955">
      <w:pPr>
        <w:numPr>
          <w:ilvl w:val="0"/>
          <w:numId w:val="45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24"/>
          <w:szCs w:val="24"/>
        </w:rPr>
      </w:pPr>
      <w:r w:rsidRPr="00A825A5">
        <w:rPr>
          <w:rFonts w:ascii="Arial" w:eastAsia="Times New Roman" w:hAnsi="Arial" w:cs="Arial"/>
          <w:sz w:val="24"/>
          <w:szCs w:val="24"/>
        </w:rPr>
        <w:t>циркулирующие иммунные комплексы</w:t>
      </w:r>
    </w:p>
    <w:p w:rsidR="006A5955" w:rsidRPr="00A825A5" w:rsidRDefault="006A5955" w:rsidP="006A5955">
      <w:pPr>
        <w:numPr>
          <w:ilvl w:val="0"/>
          <w:numId w:val="45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24"/>
          <w:szCs w:val="24"/>
        </w:rPr>
      </w:pPr>
      <w:r w:rsidRPr="00A825A5">
        <w:rPr>
          <w:rFonts w:ascii="Arial" w:eastAsia="Times New Roman" w:hAnsi="Arial" w:cs="Arial"/>
          <w:sz w:val="24"/>
          <w:szCs w:val="24"/>
        </w:rPr>
        <w:t>гиперчувствительность замедленного типа</w:t>
      </w:r>
    </w:p>
    <w:p w:rsidR="006A5955" w:rsidRPr="00A825A5" w:rsidRDefault="006A5955" w:rsidP="006A5955">
      <w:pPr>
        <w:numPr>
          <w:ilvl w:val="0"/>
          <w:numId w:val="45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24"/>
          <w:szCs w:val="24"/>
        </w:rPr>
      </w:pPr>
      <w:r w:rsidRPr="00A825A5">
        <w:rPr>
          <w:rFonts w:ascii="Arial" w:eastAsia="Times New Roman" w:hAnsi="Arial" w:cs="Arial"/>
          <w:sz w:val="24"/>
          <w:szCs w:val="24"/>
        </w:rPr>
        <w:t>гиперчувствительность немедленного типа</w:t>
      </w:r>
    </w:p>
    <w:p w:rsidR="006A5955" w:rsidRPr="006A5955" w:rsidRDefault="006A5955" w:rsidP="006A5955">
      <w:pPr>
        <w:numPr>
          <w:ilvl w:val="0"/>
          <w:numId w:val="45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24"/>
          <w:szCs w:val="24"/>
        </w:rPr>
      </w:pPr>
      <w:r w:rsidRPr="006A5955">
        <w:rPr>
          <w:rFonts w:ascii="Arial" w:eastAsia="Times New Roman" w:hAnsi="Arial" w:cs="Arial"/>
          <w:sz w:val="24"/>
          <w:szCs w:val="24"/>
        </w:rPr>
        <w:t xml:space="preserve">нарастание титра антител в динамике заболевания </w:t>
      </w:r>
    </w:p>
    <w:p w:rsidR="006A5955" w:rsidRPr="006A5955" w:rsidRDefault="006A5955" w:rsidP="006A5955">
      <w:pPr>
        <w:numPr>
          <w:ilvl w:val="0"/>
          <w:numId w:val="45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24"/>
          <w:szCs w:val="24"/>
        </w:rPr>
      </w:pPr>
      <w:r w:rsidRPr="006A5955">
        <w:rPr>
          <w:rFonts w:ascii="Arial" w:eastAsia="Times New Roman" w:hAnsi="Arial" w:cs="Arial"/>
          <w:sz w:val="24"/>
          <w:szCs w:val="24"/>
        </w:rPr>
        <w:t xml:space="preserve">классы </w:t>
      </w:r>
      <w:proofErr w:type="spellStart"/>
      <w:r w:rsidRPr="006A5955">
        <w:rPr>
          <w:rFonts w:ascii="Arial" w:eastAsia="Times New Roman" w:hAnsi="Arial" w:cs="Arial"/>
          <w:sz w:val="24"/>
          <w:szCs w:val="24"/>
        </w:rPr>
        <w:t>IgM</w:t>
      </w:r>
      <w:proofErr w:type="spellEnd"/>
      <w:r w:rsidRPr="006A5955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6A5955">
        <w:rPr>
          <w:rFonts w:ascii="Arial" w:eastAsia="Times New Roman" w:hAnsi="Arial" w:cs="Arial"/>
          <w:sz w:val="24"/>
          <w:szCs w:val="24"/>
        </w:rPr>
        <w:t>IgG</w:t>
      </w:r>
      <w:proofErr w:type="spellEnd"/>
    </w:p>
    <w:p w:rsidR="006A5955" w:rsidRPr="008C43EC" w:rsidRDefault="006A5955" w:rsidP="006A595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6. О</w:t>
      </w:r>
      <w:r w:rsidRPr="008C43EC">
        <w:rPr>
          <w:b/>
          <w:sz w:val="28"/>
          <w:szCs w:val="28"/>
        </w:rPr>
        <w:t xml:space="preserve">собенности патогенеза </w:t>
      </w:r>
      <w:proofErr w:type="spellStart"/>
      <w:r w:rsidRPr="008C43EC">
        <w:rPr>
          <w:b/>
          <w:sz w:val="28"/>
          <w:szCs w:val="28"/>
        </w:rPr>
        <w:t>лайм-б</w:t>
      </w:r>
      <w:r>
        <w:rPr>
          <w:b/>
          <w:sz w:val="28"/>
          <w:szCs w:val="28"/>
        </w:rPr>
        <w:t>оррелиоза</w:t>
      </w:r>
      <w:proofErr w:type="spellEnd"/>
      <w:r>
        <w:rPr>
          <w:b/>
          <w:sz w:val="28"/>
          <w:szCs w:val="28"/>
        </w:rPr>
        <w:t xml:space="preserve"> </w:t>
      </w:r>
      <w:r w:rsidRPr="008C43EC">
        <w:rPr>
          <w:b/>
          <w:sz w:val="28"/>
          <w:szCs w:val="28"/>
        </w:rPr>
        <w:t>:</w:t>
      </w:r>
    </w:p>
    <w:p w:rsidR="006A5955" w:rsidRPr="00E026D0" w:rsidRDefault="006A5955" w:rsidP="006A5955">
      <w:pPr>
        <w:numPr>
          <w:ilvl w:val="0"/>
          <w:numId w:val="15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развитие ГЧЗТ</w:t>
      </w:r>
    </w:p>
    <w:p w:rsidR="006A5955" w:rsidRPr="00EB10E9" w:rsidRDefault="006A5955" w:rsidP="006A5955">
      <w:pPr>
        <w:numPr>
          <w:ilvl w:val="0"/>
          <w:numId w:val="15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24"/>
          <w:szCs w:val="24"/>
        </w:rPr>
      </w:pPr>
      <w:r w:rsidRPr="00EB10E9">
        <w:rPr>
          <w:rFonts w:ascii="Arial" w:eastAsia="Times New Roman" w:hAnsi="Arial" w:cs="Arial"/>
          <w:sz w:val="24"/>
          <w:szCs w:val="24"/>
        </w:rPr>
        <w:t>гуммозное воспаление</w:t>
      </w:r>
    </w:p>
    <w:p w:rsidR="006A5955" w:rsidRPr="00E026D0" w:rsidRDefault="006A5955" w:rsidP="006A5955">
      <w:pPr>
        <w:numPr>
          <w:ilvl w:val="0"/>
          <w:numId w:val="15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E026D0">
        <w:rPr>
          <w:rFonts w:ascii="Arial" w:eastAsia="Times New Roman" w:hAnsi="Arial" w:cs="Arial"/>
          <w:color w:val="000000"/>
          <w:sz w:val="24"/>
          <w:szCs w:val="24"/>
        </w:rPr>
        <w:t>хронизация</w:t>
      </w:r>
      <w:proofErr w:type="spellEnd"/>
      <w:r w:rsidRPr="00E026D0">
        <w:rPr>
          <w:rFonts w:ascii="Arial" w:eastAsia="Times New Roman" w:hAnsi="Arial" w:cs="Arial"/>
          <w:color w:val="000000"/>
          <w:sz w:val="24"/>
          <w:szCs w:val="24"/>
        </w:rPr>
        <w:t xml:space="preserve"> процесса</w:t>
      </w:r>
    </w:p>
    <w:p w:rsidR="006A5955" w:rsidRPr="00E026D0" w:rsidRDefault="006A5955" w:rsidP="006A5955">
      <w:pPr>
        <w:numPr>
          <w:ilvl w:val="0"/>
          <w:numId w:val="15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развитие миокардита</w:t>
      </w:r>
    </w:p>
    <w:p w:rsidR="006A5955" w:rsidRPr="006A5955" w:rsidRDefault="006A5955" w:rsidP="006A5955">
      <w:pPr>
        <w:numPr>
          <w:ilvl w:val="0"/>
          <w:numId w:val="15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24"/>
          <w:szCs w:val="24"/>
        </w:rPr>
      </w:pPr>
      <w:r w:rsidRPr="006A5955">
        <w:rPr>
          <w:rFonts w:ascii="Arial" w:eastAsia="Times New Roman" w:hAnsi="Arial" w:cs="Arial"/>
          <w:color w:val="000000"/>
          <w:sz w:val="24"/>
          <w:szCs w:val="24"/>
        </w:rPr>
        <w:t>гематогенная дис</w:t>
      </w:r>
      <w:r w:rsidRPr="006A5955">
        <w:rPr>
          <w:rFonts w:ascii="Arial" w:eastAsia="Times New Roman" w:hAnsi="Arial" w:cs="Arial"/>
          <w:sz w:val="24"/>
          <w:szCs w:val="24"/>
        </w:rPr>
        <w:t>семинация</w:t>
      </w:r>
    </w:p>
    <w:p w:rsidR="006A5955" w:rsidRPr="008C43EC" w:rsidRDefault="006A5955" w:rsidP="006A595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7. О</w:t>
      </w:r>
      <w:r w:rsidRPr="008C43EC">
        <w:rPr>
          <w:b/>
          <w:sz w:val="28"/>
          <w:szCs w:val="28"/>
        </w:rPr>
        <w:t xml:space="preserve">собенности </w:t>
      </w:r>
      <w:r>
        <w:rPr>
          <w:b/>
          <w:sz w:val="28"/>
          <w:szCs w:val="28"/>
        </w:rPr>
        <w:t xml:space="preserve">лептоспир </w:t>
      </w:r>
      <w:r w:rsidRPr="008C43EC">
        <w:rPr>
          <w:b/>
          <w:sz w:val="28"/>
          <w:szCs w:val="28"/>
        </w:rPr>
        <w:t>:</w:t>
      </w:r>
    </w:p>
    <w:p w:rsidR="006A5955" w:rsidRPr="00F23B5B" w:rsidRDefault="006A5955" w:rsidP="006A5955">
      <w:pPr>
        <w:numPr>
          <w:ilvl w:val="0"/>
          <w:numId w:val="17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F23B5B">
        <w:rPr>
          <w:rFonts w:ascii="Arial" w:eastAsia="Times New Roman" w:hAnsi="Arial" w:cs="Arial"/>
          <w:color w:val="000000"/>
          <w:sz w:val="24"/>
          <w:szCs w:val="24"/>
        </w:rPr>
        <w:t>тонкие спирохеты с загнутыми концами</w:t>
      </w:r>
    </w:p>
    <w:p w:rsidR="006A5955" w:rsidRPr="00F23B5B" w:rsidRDefault="006A5955" w:rsidP="006A5955">
      <w:pPr>
        <w:numPr>
          <w:ilvl w:val="0"/>
          <w:numId w:val="17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F23B5B">
        <w:rPr>
          <w:rFonts w:ascii="Arial" w:eastAsia="Times New Roman" w:hAnsi="Arial" w:cs="Arial"/>
          <w:color w:val="000000"/>
          <w:sz w:val="24"/>
          <w:szCs w:val="24"/>
        </w:rPr>
        <w:t>акт</w:t>
      </w:r>
      <w:r>
        <w:rPr>
          <w:rFonts w:ascii="Arial" w:eastAsia="Times New Roman" w:hAnsi="Arial" w:cs="Arial"/>
          <w:color w:val="000000"/>
          <w:sz w:val="24"/>
          <w:szCs w:val="24"/>
        </w:rPr>
        <w:t>ивно подвижны за счет пучка жгутиков</w:t>
      </w:r>
    </w:p>
    <w:p w:rsidR="006A5955" w:rsidRPr="00FC12D2" w:rsidRDefault="006A5955" w:rsidP="006A5955">
      <w:pPr>
        <w:numPr>
          <w:ilvl w:val="0"/>
          <w:numId w:val="17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24"/>
          <w:szCs w:val="24"/>
        </w:rPr>
      </w:pPr>
      <w:r w:rsidRPr="00FC12D2">
        <w:rPr>
          <w:rFonts w:ascii="Arial" w:eastAsia="Times New Roman" w:hAnsi="Arial" w:cs="Arial"/>
          <w:sz w:val="24"/>
          <w:szCs w:val="24"/>
        </w:rPr>
        <w:t>образуют споры</w:t>
      </w:r>
    </w:p>
    <w:p w:rsidR="006A5955" w:rsidRPr="00F23B5B" w:rsidRDefault="006A5955" w:rsidP="006A5955">
      <w:pPr>
        <w:numPr>
          <w:ilvl w:val="0"/>
          <w:numId w:val="17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грамположительны</w:t>
      </w:r>
    </w:p>
    <w:p w:rsidR="006A5955" w:rsidRPr="006A5955" w:rsidRDefault="006A5955" w:rsidP="006A5955">
      <w:pPr>
        <w:numPr>
          <w:ilvl w:val="0"/>
          <w:numId w:val="17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A5955">
        <w:rPr>
          <w:rFonts w:ascii="Arial" w:eastAsia="Times New Roman" w:hAnsi="Arial" w:cs="Arial"/>
          <w:color w:val="000000"/>
          <w:sz w:val="24"/>
          <w:szCs w:val="24"/>
        </w:rPr>
        <w:t>хорошо различимы при импрегнации серебром и в темном поле</w:t>
      </w:r>
    </w:p>
    <w:p w:rsidR="006A5955" w:rsidRPr="008C43EC" w:rsidRDefault="006A5955" w:rsidP="006A595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8. С</w:t>
      </w:r>
      <w:r w:rsidRPr="008C43EC">
        <w:rPr>
          <w:b/>
          <w:sz w:val="28"/>
          <w:szCs w:val="28"/>
        </w:rPr>
        <w:t>пецифическая терапия лептоспирозов:</w:t>
      </w:r>
    </w:p>
    <w:p w:rsidR="006A5955" w:rsidRPr="002403C8" w:rsidRDefault="00DD5BF3" w:rsidP="00DD5BF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1. </w:t>
      </w:r>
      <w:r w:rsidR="006A5955" w:rsidRPr="002403C8">
        <w:rPr>
          <w:rFonts w:ascii="Arial" w:eastAsia="Times New Roman" w:hAnsi="Arial" w:cs="Arial"/>
          <w:color w:val="000000"/>
          <w:sz w:val="24"/>
          <w:szCs w:val="24"/>
        </w:rPr>
        <w:t>антибиотики</w:t>
      </w:r>
    </w:p>
    <w:p w:rsidR="006A5955" w:rsidRPr="002403C8" w:rsidRDefault="00DD5BF3" w:rsidP="00DD5BF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lastRenderedPageBreak/>
        <w:t xml:space="preserve">2. </w:t>
      </w:r>
      <w:r w:rsidR="006A5955" w:rsidRPr="002403C8">
        <w:rPr>
          <w:rFonts w:ascii="Arial" w:eastAsia="Times New Roman" w:hAnsi="Arial" w:cs="Arial"/>
          <w:color w:val="000000"/>
          <w:sz w:val="24"/>
          <w:szCs w:val="24"/>
        </w:rPr>
        <w:t>вакцина</w:t>
      </w:r>
    </w:p>
    <w:p w:rsidR="006A5955" w:rsidRPr="002403C8" w:rsidRDefault="00DD5BF3" w:rsidP="00DD5BF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3. </w:t>
      </w:r>
      <w:r w:rsidR="006A5955" w:rsidRPr="002403C8">
        <w:rPr>
          <w:rFonts w:ascii="Arial" w:eastAsia="Times New Roman" w:hAnsi="Arial" w:cs="Arial"/>
          <w:color w:val="000000"/>
          <w:sz w:val="24"/>
          <w:szCs w:val="24"/>
        </w:rPr>
        <w:t>анатоксин</w:t>
      </w:r>
    </w:p>
    <w:p w:rsidR="006A5955" w:rsidRPr="002403C8" w:rsidRDefault="00DD5BF3" w:rsidP="00DD5BF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4. </w:t>
      </w:r>
      <w:r w:rsidR="006A5955" w:rsidRPr="002403C8">
        <w:rPr>
          <w:rFonts w:ascii="Arial" w:eastAsia="Times New Roman" w:hAnsi="Arial" w:cs="Arial"/>
          <w:color w:val="000000"/>
          <w:sz w:val="24"/>
          <w:szCs w:val="24"/>
        </w:rPr>
        <w:t>витамины</w:t>
      </w:r>
    </w:p>
    <w:p w:rsidR="006A5955" w:rsidRPr="006A5955" w:rsidRDefault="00DD5BF3" w:rsidP="00DD5BF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5. </w:t>
      </w:r>
      <w:r w:rsidR="006A5955" w:rsidRPr="006A5955">
        <w:rPr>
          <w:rFonts w:ascii="Arial" w:eastAsia="Times New Roman" w:hAnsi="Arial" w:cs="Arial"/>
          <w:sz w:val="24"/>
          <w:szCs w:val="24"/>
        </w:rPr>
        <w:t>иммуноглобулин</w:t>
      </w:r>
    </w:p>
    <w:p w:rsidR="006A5955" w:rsidRPr="008C43EC" w:rsidRDefault="006A5955" w:rsidP="006A595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9. Д</w:t>
      </w:r>
      <w:r w:rsidRPr="008C43EC">
        <w:rPr>
          <w:b/>
          <w:sz w:val="28"/>
          <w:szCs w:val="28"/>
        </w:rPr>
        <w:t>ля микробиологической диагностики эпидемического и эндемичес</w:t>
      </w:r>
      <w:r>
        <w:rPr>
          <w:b/>
          <w:sz w:val="28"/>
          <w:szCs w:val="28"/>
        </w:rPr>
        <w:t>ких возвратных тифов используют:</w:t>
      </w:r>
    </w:p>
    <w:p w:rsidR="006A5955" w:rsidRPr="00A649D4" w:rsidRDefault="006A5955" w:rsidP="006A5955">
      <w:pPr>
        <w:numPr>
          <w:ilvl w:val="0"/>
          <w:numId w:val="25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24"/>
          <w:szCs w:val="24"/>
        </w:rPr>
      </w:pPr>
      <w:r w:rsidRPr="00A649D4">
        <w:rPr>
          <w:rFonts w:ascii="Arial" w:eastAsia="Times New Roman" w:hAnsi="Arial" w:cs="Arial"/>
          <w:sz w:val="24"/>
          <w:szCs w:val="24"/>
        </w:rPr>
        <w:t>микроскопический метод</w:t>
      </w:r>
    </w:p>
    <w:p w:rsidR="006A5955" w:rsidRPr="00A649D4" w:rsidRDefault="00DD5BF3" w:rsidP="006A5955">
      <w:pPr>
        <w:numPr>
          <w:ilvl w:val="0"/>
          <w:numId w:val="25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24"/>
          <w:szCs w:val="24"/>
        </w:rPr>
      </w:pPr>
      <w:proofErr w:type="spellStart"/>
      <w:r>
        <w:rPr>
          <w:rFonts w:ascii="Arial" w:eastAsia="Times New Roman" w:hAnsi="Arial" w:cs="Arial"/>
          <w:sz w:val="24"/>
          <w:szCs w:val="24"/>
        </w:rPr>
        <w:t>аллергологический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метод</w:t>
      </w:r>
    </w:p>
    <w:p w:rsidR="006A5955" w:rsidRPr="00366D8F" w:rsidRDefault="006A5955" w:rsidP="006A5955">
      <w:pPr>
        <w:numPr>
          <w:ilvl w:val="0"/>
          <w:numId w:val="25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366D8F">
        <w:rPr>
          <w:rFonts w:ascii="Arial" w:eastAsia="Times New Roman" w:hAnsi="Arial" w:cs="Arial"/>
          <w:color w:val="000000"/>
          <w:sz w:val="24"/>
          <w:szCs w:val="24"/>
        </w:rPr>
        <w:t>бактериологический метод</w:t>
      </w:r>
    </w:p>
    <w:p w:rsidR="006A5955" w:rsidRPr="00366D8F" w:rsidRDefault="006A5955" w:rsidP="006A5955">
      <w:pPr>
        <w:numPr>
          <w:ilvl w:val="0"/>
          <w:numId w:val="25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366D8F">
        <w:rPr>
          <w:rFonts w:ascii="Arial" w:eastAsia="Times New Roman" w:hAnsi="Arial" w:cs="Arial"/>
          <w:color w:val="000000"/>
          <w:sz w:val="24"/>
          <w:szCs w:val="24"/>
        </w:rPr>
        <w:t>биологический метод</w:t>
      </w:r>
    </w:p>
    <w:p w:rsidR="006A5955" w:rsidRPr="006A5955" w:rsidRDefault="006A5955" w:rsidP="006A5955">
      <w:pPr>
        <w:numPr>
          <w:ilvl w:val="0"/>
          <w:numId w:val="25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A5955">
        <w:rPr>
          <w:rFonts w:ascii="Arial" w:eastAsia="Times New Roman" w:hAnsi="Arial" w:cs="Arial"/>
          <w:color w:val="000000"/>
          <w:sz w:val="24"/>
          <w:szCs w:val="24"/>
        </w:rPr>
        <w:t>серологический метод</w:t>
      </w:r>
    </w:p>
    <w:p w:rsidR="006A5955" w:rsidRPr="00CD4EAE" w:rsidRDefault="006A5955" w:rsidP="006A5955">
      <w:pPr>
        <w:spacing w:line="240" w:lineRule="auto"/>
        <w:rPr>
          <w:b/>
          <w:sz w:val="28"/>
          <w:szCs w:val="28"/>
        </w:rPr>
      </w:pPr>
      <w:r w:rsidRPr="0056085D">
        <w:rPr>
          <w:rFonts w:ascii="Arial" w:eastAsia="Times New Roman" w:hAnsi="Arial" w:cs="Arial"/>
          <w:b/>
          <w:color w:val="000000"/>
          <w:sz w:val="24"/>
          <w:szCs w:val="24"/>
        </w:rPr>
        <w:t>10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  <w:r>
        <w:rPr>
          <w:b/>
          <w:sz w:val="28"/>
          <w:szCs w:val="28"/>
        </w:rPr>
        <w:t>. Д</w:t>
      </w:r>
      <w:r w:rsidRPr="008C43EC">
        <w:rPr>
          <w:b/>
          <w:sz w:val="28"/>
          <w:szCs w:val="28"/>
        </w:rPr>
        <w:t>ифференциальная диагностика</w:t>
      </w:r>
      <w:r>
        <w:rPr>
          <w:b/>
          <w:sz w:val="28"/>
          <w:szCs w:val="28"/>
        </w:rPr>
        <w:t xml:space="preserve"> </w:t>
      </w:r>
      <w:r w:rsidRPr="008C43EC">
        <w:rPr>
          <w:b/>
          <w:sz w:val="28"/>
          <w:szCs w:val="28"/>
        </w:rPr>
        <w:t xml:space="preserve"> эндемического возвратного тифа от</w:t>
      </w:r>
      <w:r w:rsidRPr="0017695B">
        <w:rPr>
          <w:b/>
          <w:sz w:val="28"/>
          <w:szCs w:val="28"/>
        </w:rPr>
        <w:t xml:space="preserve"> </w:t>
      </w:r>
      <w:r w:rsidRPr="008C43EC">
        <w:rPr>
          <w:b/>
          <w:sz w:val="28"/>
          <w:szCs w:val="28"/>
        </w:rPr>
        <w:t>эпидемического основана на обнаружении:</w:t>
      </w:r>
    </w:p>
    <w:p w:rsidR="006A5955" w:rsidRPr="0017695B" w:rsidRDefault="006A5955" w:rsidP="006A595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1. </w:t>
      </w:r>
      <w:proofErr w:type="spellStart"/>
      <w:r w:rsidRPr="0017695B">
        <w:rPr>
          <w:rFonts w:ascii="Arial" w:eastAsia="Times New Roman" w:hAnsi="Arial" w:cs="Arial"/>
          <w:sz w:val="24"/>
          <w:szCs w:val="24"/>
        </w:rPr>
        <w:t>боррелий</w:t>
      </w:r>
      <w:proofErr w:type="spellEnd"/>
      <w:r w:rsidRPr="0017695B">
        <w:rPr>
          <w:rFonts w:ascii="Arial" w:eastAsia="Times New Roman" w:hAnsi="Arial" w:cs="Arial"/>
          <w:sz w:val="24"/>
          <w:szCs w:val="24"/>
        </w:rPr>
        <w:t xml:space="preserve"> в крови больного и отсутствии их в крови лабораторных животных после заражения</w:t>
      </w:r>
    </w:p>
    <w:p w:rsidR="006A5955" w:rsidRPr="0056085D" w:rsidRDefault="006A5955" w:rsidP="006A595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2. </w:t>
      </w:r>
      <w:proofErr w:type="spellStart"/>
      <w:r w:rsidRPr="0056085D">
        <w:rPr>
          <w:rFonts w:ascii="Arial" w:eastAsia="Times New Roman" w:hAnsi="Arial" w:cs="Arial"/>
          <w:sz w:val="24"/>
          <w:szCs w:val="24"/>
        </w:rPr>
        <w:t>боррелий</w:t>
      </w:r>
      <w:proofErr w:type="spellEnd"/>
      <w:r w:rsidRPr="0056085D">
        <w:rPr>
          <w:rFonts w:ascii="Arial" w:eastAsia="Times New Roman" w:hAnsi="Arial" w:cs="Arial"/>
          <w:sz w:val="24"/>
          <w:szCs w:val="24"/>
        </w:rPr>
        <w:t xml:space="preserve"> в крови больного и в крови лабораторных животных после заражения</w:t>
      </w:r>
    </w:p>
    <w:p w:rsidR="006A5955" w:rsidRPr="0056085D" w:rsidRDefault="006A5955" w:rsidP="006A595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6085D">
        <w:rPr>
          <w:rFonts w:ascii="Arial" w:eastAsia="Times New Roman" w:hAnsi="Arial" w:cs="Arial"/>
          <w:sz w:val="24"/>
          <w:szCs w:val="24"/>
        </w:rPr>
        <w:t xml:space="preserve">3. </w:t>
      </w:r>
      <w:proofErr w:type="spellStart"/>
      <w:r w:rsidRPr="0056085D">
        <w:rPr>
          <w:rFonts w:ascii="Arial" w:eastAsia="Times New Roman" w:hAnsi="Arial" w:cs="Arial"/>
          <w:sz w:val="24"/>
          <w:szCs w:val="24"/>
        </w:rPr>
        <w:t>боррелий</w:t>
      </w:r>
      <w:proofErr w:type="spellEnd"/>
      <w:r w:rsidRPr="0056085D">
        <w:rPr>
          <w:rFonts w:ascii="Arial" w:eastAsia="Times New Roman" w:hAnsi="Arial" w:cs="Arial"/>
          <w:sz w:val="24"/>
          <w:szCs w:val="24"/>
        </w:rPr>
        <w:t xml:space="preserve"> в крови лабораторных животных и отсутствии их в крови больного</w:t>
      </w:r>
    </w:p>
    <w:p w:rsidR="006A5955" w:rsidRPr="0056085D" w:rsidRDefault="006A5955" w:rsidP="006A595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6085D">
        <w:rPr>
          <w:rFonts w:ascii="Arial" w:eastAsia="Times New Roman" w:hAnsi="Arial" w:cs="Arial"/>
          <w:sz w:val="24"/>
          <w:szCs w:val="24"/>
        </w:rPr>
        <w:t>4. выделения возбудителя и его идентификации</w:t>
      </w:r>
    </w:p>
    <w:p w:rsidR="006A5955" w:rsidRPr="0056085D" w:rsidRDefault="006A5955" w:rsidP="006A595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6085D">
        <w:rPr>
          <w:rFonts w:ascii="Arial" w:eastAsia="Times New Roman" w:hAnsi="Arial" w:cs="Arial"/>
          <w:sz w:val="24"/>
          <w:szCs w:val="24"/>
        </w:rPr>
        <w:t>5. гиперчувствительности замедленного типа</w:t>
      </w:r>
    </w:p>
    <w:p w:rsidR="006A5955" w:rsidRPr="00C03153" w:rsidRDefault="006A5955" w:rsidP="006A595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</w:p>
    <w:p w:rsidR="003D260E" w:rsidRDefault="003D260E" w:rsidP="007D5BBE">
      <w:pPr>
        <w:jc w:val="both"/>
        <w:rPr>
          <w:rFonts w:ascii="Arial" w:eastAsia="Times New Roman" w:hAnsi="Arial" w:cs="Arial"/>
          <w:sz w:val="24"/>
          <w:szCs w:val="24"/>
        </w:rPr>
      </w:pPr>
      <w:r w:rsidRPr="003D260E">
        <w:rPr>
          <w:rFonts w:ascii="Arial" w:eastAsia="Times New Roman" w:hAnsi="Arial" w:cs="Arial"/>
          <w:b/>
          <w:i/>
          <w:color w:val="C00000"/>
          <w:sz w:val="24"/>
          <w:szCs w:val="24"/>
        </w:rPr>
        <w:t>3 вариант</w:t>
      </w:r>
      <w:r w:rsidR="00C03153">
        <w:rPr>
          <w:rFonts w:ascii="Arial" w:eastAsia="Times New Roman" w:hAnsi="Arial" w:cs="Arial"/>
          <w:b/>
          <w:i/>
          <w:color w:val="C00000"/>
          <w:sz w:val="24"/>
          <w:szCs w:val="24"/>
        </w:rPr>
        <w:t xml:space="preserve"> </w:t>
      </w:r>
      <w:r w:rsidR="00C03153" w:rsidRPr="00C03153">
        <w:rPr>
          <w:rFonts w:ascii="Arial" w:eastAsia="Times New Roman" w:hAnsi="Arial" w:cs="Arial"/>
          <w:sz w:val="24"/>
          <w:szCs w:val="24"/>
        </w:rPr>
        <w:t>( для студентов с порядковыми номерами в списке группы:3,6,9,12)</w:t>
      </w:r>
    </w:p>
    <w:p w:rsidR="006A5955" w:rsidRPr="00EC01A6" w:rsidRDefault="006A5955" w:rsidP="006A5955">
      <w:pPr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EC01A6">
        <w:rPr>
          <w:b/>
          <w:sz w:val="28"/>
          <w:szCs w:val="28"/>
        </w:rPr>
        <w:t>. Особенности патогенеза первичного сифилиса:</w:t>
      </w:r>
    </w:p>
    <w:p w:rsidR="006A5955" w:rsidRPr="00DD2BEB" w:rsidRDefault="006A5955" w:rsidP="006A5955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проникновение через неповрежденные</w:t>
      </w:r>
      <w:r w:rsidRPr="00DD2BEB">
        <w:rPr>
          <w:rFonts w:ascii="Arial" w:eastAsia="Times New Roman" w:hAnsi="Arial" w:cs="Arial"/>
          <w:color w:val="000000"/>
          <w:sz w:val="24"/>
          <w:szCs w:val="24"/>
        </w:rPr>
        <w:t xml:space="preserve"> слизистые и кожу</w:t>
      </w:r>
    </w:p>
    <w:p w:rsidR="006A5955" w:rsidRPr="00DD2BEB" w:rsidRDefault="006A5955" w:rsidP="006A5955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первичный аффект</w:t>
      </w:r>
    </w:p>
    <w:p w:rsidR="006A5955" w:rsidRDefault="006A5955" w:rsidP="006A5955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отсутствие первичного аффекта</w:t>
      </w:r>
    </w:p>
    <w:p w:rsidR="006A5955" w:rsidRPr="00DD2BEB" w:rsidRDefault="006A5955" w:rsidP="006A5955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DD2BEB">
        <w:rPr>
          <w:rFonts w:ascii="Arial" w:eastAsia="Times New Roman" w:hAnsi="Arial" w:cs="Arial"/>
          <w:color w:val="000000"/>
          <w:sz w:val="24"/>
          <w:szCs w:val="24"/>
        </w:rPr>
        <w:t>регионарный лимфаденит</w:t>
      </w:r>
    </w:p>
    <w:p w:rsidR="006A5955" w:rsidRPr="006A5955" w:rsidRDefault="006A5955" w:rsidP="006A5955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 w:rsidRPr="006A5955">
        <w:rPr>
          <w:rFonts w:ascii="Arial" w:eastAsia="Times New Roman" w:hAnsi="Arial" w:cs="Arial"/>
          <w:sz w:val="24"/>
          <w:szCs w:val="24"/>
        </w:rPr>
        <w:t>гранулематозное воспаление</w:t>
      </w:r>
    </w:p>
    <w:p w:rsidR="006A5955" w:rsidRPr="00763ED8" w:rsidRDefault="006A5955" w:rsidP="006A5955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763ED8">
        <w:rPr>
          <w:b/>
          <w:sz w:val="28"/>
          <w:szCs w:val="28"/>
        </w:rPr>
        <w:t>. Микробиологическая диагностика вторичного и третичного сифилиса:</w:t>
      </w:r>
      <w:r>
        <w:rPr>
          <w:b/>
          <w:sz w:val="28"/>
          <w:szCs w:val="28"/>
        </w:rPr>
        <w:t xml:space="preserve"> </w:t>
      </w:r>
    </w:p>
    <w:p w:rsidR="006A5955" w:rsidRPr="00F13A12" w:rsidRDefault="006A5955" w:rsidP="006A5955">
      <w:pPr>
        <w:numPr>
          <w:ilvl w:val="0"/>
          <w:numId w:val="8"/>
        </w:numPr>
        <w:tabs>
          <w:tab w:val="clear" w:pos="1070"/>
          <w:tab w:val="num" w:pos="360"/>
        </w:tabs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F13A12">
        <w:rPr>
          <w:rFonts w:ascii="Arial" w:eastAsia="Times New Roman" w:hAnsi="Arial" w:cs="Arial"/>
          <w:color w:val="000000"/>
          <w:sz w:val="24"/>
          <w:szCs w:val="24"/>
        </w:rPr>
        <w:t>выявление ГЧЗТ</w:t>
      </w:r>
    </w:p>
    <w:p w:rsidR="006A5955" w:rsidRPr="00763ED8" w:rsidRDefault="006A5955" w:rsidP="006A5955">
      <w:pPr>
        <w:numPr>
          <w:ilvl w:val="0"/>
          <w:numId w:val="8"/>
        </w:numPr>
        <w:tabs>
          <w:tab w:val="clear" w:pos="1070"/>
          <w:tab w:val="num" w:pos="360"/>
        </w:tabs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24"/>
          <w:szCs w:val="24"/>
        </w:rPr>
      </w:pPr>
      <w:r w:rsidRPr="00763ED8">
        <w:rPr>
          <w:rFonts w:ascii="Arial" w:eastAsia="Times New Roman" w:hAnsi="Arial" w:cs="Arial"/>
          <w:sz w:val="24"/>
          <w:szCs w:val="24"/>
        </w:rPr>
        <w:t>выявление антител</w:t>
      </w:r>
    </w:p>
    <w:p w:rsidR="006A5955" w:rsidRPr="00F13A12" w:rsidRDefault="006A5955" w:rsidP="006A5955">
      <w:pPr>
        <w:numPr>
          <w:ilvl w:val="0"/>
          <w:numId w:val="8"/>
        </w:numPr>
        <w:tabs>
          <w:tab w:val="clear" w:pos="1070"/>
          <w:tab w:val="num" w:pos="360"/>
        </w:tabs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F13A12">
        <w:rPr>
          <w:rFonts w:ascii="Arial" w:eastAsia="Times New Roman" w:hAnsi="Arial" w:cs="Arial"/>
          <w:color w:val="000000"/>
          <w:sz w:val="24"/>
          <w:szCs w:val="24"/>
        </w:rPr>
        <w:t>выделение культуры</w:t>
      </w:r>
    </w:p>
    <w:p w:rsidR="006A5955" w:rsidRPr="00F13A12" w:rsidRDefault="006A5955" w:rsidP="006A5955">
      <w:pPr>
        <w:numPr>
          <w:ilvl w:val="0"/>
          <w:numId w:val="8"/>
        </w:numPr>
        <w:tabs>
          <w:tab w:val="clear" w:pos="1070"/>
          <w:tab w:val="num" w:pos="360"/>
        </w:tabs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F13A12">
        <w:rPr>
          <w:rFonts w:ascii="Arial" w:eastAsia="Times New Roman" w:hAnsi="Arial" w:cs="Arial"/>
          <w:color w:val="000000"/>
          <w:sz w:val="24"/>
          <w:szCs w:val="24"/>
        </w:rPr>
        <w:t>обнаружение возбудителя</w:t>
      </w:r>
    </w:p>
    <w:p w:rsidR="006A5955" w:rsidRPr="006A5955" w:rsidRDefault="006A5955" w:rsidP="006A5955">
      <w:pPr>
        <w:numPr>
          <w:ilvl w:val="0"/>
          <w:numId w:val="8"/>
        </w:numPr>
        <w:tabs>
          <w:tab w:val="clear" w:pos="1070"/>
          <w:tab w:val="num" w:pos="360"/>
        </w:tabs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i/>
          <w:color w:val="000000"/>
          <w:sz w:val="24"/>
          <w:szCs w:val="24"/>
        </w:rPr>
      </w:pPr>
      <w:r w:rsidRPr="006A5955">
        <w:rPr>
          <w:rFonts w:ascii="Arial" w:eastAsia="Times New Roman" w:hAnsi="Arial" w:cs="Arial"/>
          <w:color w:val="000000"/>
          <w:sz w:val="24"/>
          <w:szCs w:val="24"/>
        </w:rPr>
        <w:t>не проводится</w:t>
      </w:r>
    </w:p>
    <w:p w:rsidR="006A5955" w:rsidRPr="00763ED8" w:rsidRDefault="006A5955" w:rsidP="006A595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763ED8">
        <w:rPr>
          <w:b/>
          <w:sz w:val="28"/>
          <w:szCs w:val="28"/>
        </w:rPr>
        <w:t>. Специфические реакции при серодиагностике сифилиса:</w:t>
      </w:r>
      <w:r>
        <w:rPr>
          <w:b/>
          <w:sz w:val="28"/>
          <w:szCs w:val="28"/>
        </w:rPr>
        <w:t xml:space="preserve"> </w:t>
      </w:r>
    </w:p>
    <w:p w:rsidR="006A5955" w:rsidRPr="00A837A4" w:rsidRDefault="006A5955" w:rsidP="006A5955">
      <w:pPr>
        <w:numPr>
          <w:ilvl w:val="0"/>
          <w:numId w:val="1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A837A4">
        <w:rPr>
          <w:rFonts w:ascii="Arial" w:eastAsia="Times New Roman" w:hAnsi="Arial" w:cs="Arial"/>
          <w:color w:val="000000"/>
          <w:sz w:val="24"/>
          <w:szCs w:val="24"/>
        </w:rPr>
        <w:t xml:space="preserve">реакция </w:t>
      </w:r>
      <w:proofErr w:type="spellStart"/>
      <w:r w:rsidRPr="00A837A4">
        <w:rPr>
          <w:rFonts w:ascii="Arial" w:eastAsia="Times New Roman" w:hAnsi="Arial" w:cs="Arial"/>
          <w:color w:val="000000"/>
          <w:sz w:val="24"/>
          <w:szCs w:val="24"/>
        </w:rPr>
        <w:t>микропреципитации</w:t>
      </w:r>
      <w:proofErr w:type="spellEnd"/>
      <w:r w:rsidRPr="00A837A4">
        <w:rPr>
          <w:rFonts w:ascii="Arial" w:eastAsia="Times New Roman" w:hAnsi="Arial" w:cs="Arial"/>
          <w:color w:val="000000"/>
          <w:sz w:val="24"/>
          <w:szCs w:val="24"/>
        </w:rPr>
        <w:t xml:space="preserve"> (РМП), ИФА</w:t>
      </w:r>
    </w:p>
    <w:p w:rsidR="006A5955" w:rsidRPr="00A837A4" w:rsidRDefault="006A5955" w:rsidP="006A5955">
      <w:pPr>
        <w:numPr>
          <w:ilvl w:val="0"/>
          <w:numId w:val="1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A837A4">
        <w:rPr>
          <w:rFonts w:ascii="Arial" w:eastAsia="Times New Roman" w:hAnsi="Arial" w:cs="Arial"/>
          <w:color w:val="000000"/>
          <w:sz w:val="24"/>
          <w:szCs w:val="24"/>
        </w:rPr>
        <w:t xml:space="preserve">РСК (реакция </w:t>
      </w:r>
      <w:proofErr w:type="spellStart"/>
      <w:r w:rsidRPr="00A837A4">
        <w:rPr>
          <w:rFonts w:ascii="Arial" w:eastAsia="Times New Roman" w:hAnsi="Arial" w:cs="Arial"/>
          <w:color w:val="000000"/>
          <w:sz w:val="24"/>
          <w:szCs w:val="24"/>
        </w:rPr>
        <w:t>Вассермана</w:t>
      </w:r>
      <w:proofErr w:type="spellEnd"/>
      <w:r w:rsidRPr="00A837A4">
        <w:rPr>
          <w:rFonts w:ascii="Arial" w:eastAsia="Times New Roman" w:hAnsi="Arial" w:cs="Arial"/>
          <w:color w:val="000000"/>
          <w:sz w:val="24"/>
          <w:szCs w:val="24"/>
        </w:rPr>
        <w:t>), РПГА</w:t>
      </w:r>
    </w:p>
    <w:p w:rsidR="006A5955" w:rsidRPr="00A837A4" w:rsidRDefault="006A5955" w:rsidP="006A5955">
      <w:pPr>
        <w:numPr>
          <w:ilvl w:val="0"/>
          <w:numId w:val="1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A837A4">
        <w:rPr>
          <w:rFonts w:ascii="Arial" w:eastAsia="Times New Roman" w:hAnsi="Arial" w:cs="Arial"/>
          <w:color w:val="000000"/>
          <w:sz w:val="24"/>
          <w:szCs w:val="24"/>
        </w:rPr>
        <w:t>ИФА, РСК, РМП</w:t>
      </w:r>
    </w:p>
    <w:p w:rsidR="006A5955" w:rsidRPr="001C482D" w:rsidRDefault="006A5955" w:rsidP="006A5955">
      <w:pPr>
        <w:numPr>
          <w:ilvl w:val="0"/>
          <w:numId w:val="1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24"/>
          <w:szCs w:val="24"/>
        </w:rPr>
      </w:pPr>
      <w:r w:rsidRPr="001C482D">
        <w:rPr>
          <w:rFonts w:ascii="Arial" w:eastAsia="Times New Roman" w:hAnsi="Arial" w:cs="Arial"/>
          <w:sz w:val="24"/>
          <w:szCs w:val="24"/>
        </w:rPr>
        <w:lastRenderedPageBreak/>
        <w:t>РИБТ (реакция иммобилизации бледной трепонемы), РПГА, ИФА</w:t>
      </w:r>
    </w:p>
    <w:p w:rsidR="006A5955" w:rsidRDefault="006A5955" w:rsidP="006A5955">
      <w:pPr>
        <w:numPr>
          <w:ilvl w:val="0"/>
          <w:numId w:val="1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A837A4">
        <w:rPr>
          <w:rFonts w:ascii="Arial" w:eastAsia="Times New Roman" w:hAnsi="Arial" w:cs="Arial"/>
          <w:color w:val="000000"/>
          <w:sz w:val="24"/>
          <w:szCs w:val="24"/>
        </w:rPr>
        <w:t>РИБТ (реакция иммобилизации бледной трепонемы), РМП, РСК</w:t>
      </w:r>
    </w:p>
    <w:p w:rsidR="006A5955" w:rsidRPr="00EF6D71" w:rsidRDefault="006A5955" w:rsidP="006A595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EF6D71">
        <w:rPr>
          <w:b/>
          <w:sz w:val="28"/>
          <w:szCs w:val="28"/>
        </w:rPr>
        <w:t>. Основной метод микробиологи</w:t>
      </w:r>
      <w:r w:rsidRPr="00EF6D71">
        <w:rPr>
          <w:b/>
          <w:sz w:val="28"/>
          <w:szCs w:val="28"/>
        </w:rPr>
        <w:softHyphen/>
        <w:t xml:space="preserve">ческой диагностики </w:t>
      </w:r>
      <w:proofErr w:type="spellStart"/>
      <w:r w:rsidRPr="00EF6D71">
        <w:rPr>
          <w:b/>
          <w:sz w:val="28"/>
          <w:szCs w:val="28"/>
        </w:rPr>
        <w:t>Лайм-боррелиоза</w:t>
      </w:r>
      <w:proofErr w:type="spellEnd"/>
      <w:r w:rsidRPr="00EF6D71">
        <w:rPr>
          <w:b/>
          <w:sz w:val="28"/>
          <w:szCs w:val="28"/>
        </w:rPr>
        <w:t>:</w:t>
      </w:r>
    </w:p>
    <w:p w:rsidR="006A5955" w:rsidRPr="00104458" w:rsidRDefault="006A5955" w:rsidP="006A5955">
      <w:pPr>
        <w:numPr>
          <w:ilvl w:val="0"/>
          <w:numId w:val="16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104458">
        <w:rPr>
          <w:rFonts w:ascii="Arial" w:eastAsia="Times New Roman" w:hAnsi="Arial" w:cs="Arial"/>
          <w:color w:val="000000"/>
          <w:sz w:val="24"/>
          <w:szCs w:val="24"/>
        </w:rPr>
        <w:t>микроскопический</w:t>
      </w:r>
    </w:p>
    <w:p w:rsidR="006A5955" w:rsidRPr="00104458" w:rsidRDefault="006A5955" w:rsidP="006A5955">
      <w:pPr>
        <w:numPr>
          <w:ilvl w:val="0"/>
          <w:numId w:val="16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104458">
        <w:rPr>
          <w:rFonts w:ascii="Arial" w:eastAsia="Times New Roman" w:hAnsi="Arial" w:cs="Arial"/>
          <w:color w:val="000000"/>
          <w:sz w:val="24"/>
          <w:szCs w:val="24"/>
        </w:rPr>
        <w:t>бактериологический</w:t>
      </w:r>
    </w:p>
    <w:p w:rsidR="006A5955" w:rsidRPr="00104458" w:rsidRDefault="006A5955" w:rsidP="006A5955">
      <w:pPr>
        <w:numPr>
          <w:ilvl w:val="0"/>
          <w:numId w:val="16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104458">
        <w:rPr>
          <w:rFonts w:ascii="Arial" w:eastAsia="Times New Roman" w:hAnsi="Arial" w:cs="Arial"/>
          <w:color w:val="000000"/>
          <w:sz w:val="24"/>
          <w:szCs w:val="24"/>
        </w:rPr>
        <w:t>биологический</w:t>
      </w:r>
    </w:p>
    <w:p w:rsidR="006A5955" w:rsidRPr="00EF6D71" w:rsidRDefault="006A5955" w:rsidP="006A5955">
      <w:pPr>
        <w:numPr>
          <w:ilvl w:val="0"/>
          <w:numId w:val="16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24"/>
          <w:szCs w:val="24"/>
        </w:rPr>
      </w:pPr>
      <w:r w:rsidRPr="00EF6D71">
        <w:rPr>
          <w:rFonts w:ascii="Arial" w:eastAsia="Times New Roman" w:hAnsi="Arial" w:cs="Arial"/>
          <w:sz w:val="24"/>
          <w:szCs w:val="24"/>
        </w:rPr>
        <w:t>серологический</w:t>
      </w:r>
    </w:p>
    <w:p w:rsidR="006A5955" w:rsidRDefault="006A5955" w:rsidP="006A5955">
      <w:pPr>
        <w:numPr>
          <w:ilvl w:val="0"/>
          <w:numId w:val="16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104458">
        <w:rPr>
          <w:rFonts w:ascii="Arial" w:eastAsia="Times New Roman" w:hAnsi="Arial" w:cs="Arial"/>
          <w:color w:val="000000"/>
          <w:sz w:val="24"/>
          <w:szCs w:val="24"/>
        </w:rPr>
        <w:t>аллергический</w:t>
      </w:r>
    </w:p>
    <w:p w:rsidR="006A5955" w:rsidRDefault="006A5955" w:rsidP="006A5955">
      <w:pPr>
        <w:rPr>
          <w:rFonts w:ascii="Arial" w:eastAsia="Times New Roman" w:hAnsi="Arial" w:cs="Arial"/>
          <w:sz w:val="24"/>
          <w:szCs w:val="24"/>
        </w:rPr>
      </w:pPr>
      <w:r>
        <w:rPr>
          <w:b/>
          <w:sz w:val="28"/>
          <w:szCs w:val="28"/>
        </w:rPr>
        <w:t xml:space="preserve">5. </w:t>
      </w:r>
      <w:proofErr w:type="spellStart"/>
      <w:r w:rsidRPr="00DF6DA0">
        <w:rPr>
          <w:b/>
          <w:sz w:val="28"/>
          <w:szCs w:val="28"/>
        </w:rPr>
        <w:t>Патогномоничный</w:t>
      </w:r>
      <w:proofErr w:type="spellEnd"/>
      <w:r w:rsidRPr="00DF6DA0">
        <w:rPr>
          <w:b/>
          <w:sz w:val="28"/>
          <w:szCs w:val="28"/>
        </w:rPr>
        <w:t xml:space="preserve"> признак на I этапе развития </w:t>
      </w:r>
      <w:proofErr w:type="spellStart"/>
      <w:r w:rsidRPr="00DF6DA0">
        <w:rPr>
          <w:b/>
          <w:sz w:val="28"/>
          <w:szCs w:val="28"/>
        </w:rPr>
        <w:t>Лайм-боррелиоза</w:t>
      </w:r>
      <w:proofErr w:type="spellEnd"/>
      <w:r w:rsidRPr="00DF6DA0">
        <w:rPr>
          <w:b/>
          <w:sz w:val="28"/>
          <w:szCs w:val="28"/>
        </w:rPr>
        <w:t>:</w:t>
      </w:r>
    </w:p>
    <w:p w:rsidR="006A5955" w:rsidRDefault="006A5955" w:rsidP="006A5955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1. </w:t>
      </w:r>
      <w:r w:rsidRPr="00743DB3">
        <w:rPr>
          <w:rFonts w:ascii="Arial" w:eastAsia="Times New Roman" w:hAnsi="Arial" w:cs="Arial"/>
          <w:sz w:val="24"/>
          <w:szCs w:val="24"/>
        </w:rPr>
        <w:t>развитие артрита</w:t>
      </w:r>
    </w:p>
    <w:p w:rsidR="006A5955" w:rsidRPr="0017695B" w:rsidRDefault="006A5955" w:rsidP="006A5955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2. </w:t>
      </w:r>
      <w:r w:rsidRPr="0017695B">
        <w:rPr>
          <w:rFonts w:ascii="Arial" w:eastAsia="Times New Roman" w:hAnsi="Arial" w:cs="Arial"/>
          <w:sz w:val="24"/>
          <w:szCs w:val="24"/>
        </w:rPr>
        <w:t>мигрирующая  эритема</w:t>
      </w:r>
    </w:p>
    <w:p w:rsidR="006A5955" w:rsidRDefault="006A5955" w:rsidP="006A595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17695B">
        <w:rPr>
          <w:rFonts w:ascii="Arial" w:eastAsia="Times New Roman" w:hAnsi="Arial" w:cs="Arial"/>
          <w:sz w:val="24"/>
          <w:szCs w:val="24"/>
        </w:rPr>
        <w:t>3.развитие</w:t>
      </w:r>
      <w:r w:rsidRPr="0095554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955543">
        <w:rPr>
          <w:rFonts w:ascii="Arial" w:eastAsia="Times New Roman" w:hAnsi="Arial" w:cs="Arial"/>
          <w:color w:val="000000"/>
          <w:sz w:val="24"/>
          <w:szCs w:val="24"/>
        </w:rPr>
        <w:t>нейроборрелиоза</w:t>
      </w:r>
      <w:proofErr w:type="spellEnd"/>
    </w:p>
    <w:p w:rsidR="006A5955" w:rsidRDefault="006A5955" w:rsidP="006A595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4. </w:t>
      </w:r>
      <w:r w:rsidRPr="00955543">
        <w:rPr>
          <w:rFonts w:ascii="Arial" w:eastAsia="Times New Roman" w:hAnsi="Arial" w:cs="Arial"/>
          <w:color w:val="000000"/>
          <w:sz w:val="24"/>
          <w:szCs w:val="24"/>
        </w:rPr>
        <w:t>развитие миокардита</w:t>
      </w:r>
    </w:p>
    <w:p w:rsidR="006A5955" w:rsidRDefault="006A5955" w:rsidP="006A595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5. </w:t>
      </w:r>
      <w:r w:rsidRPr="00A649D4">
        <w:rPr>
          <w:rFonts w:ascii="Arial" w:eastAsia="Times New Roman" w:hAnsi="Arial" w:cs="Arial"/>
          <w:color w:val="000000"/>
          <w:sz w:val="24"/>
          <w:szCs w:val="24"/>
        </w:rPr>
        <w:t>лихорадка</w:t>
      </w:r>
    </w:p>
    <w:p w:rsidR="006A5955" w:rsidRPr="00EF6D71" w:rsidRDefault="006A5955" w:rsidP="006A595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EF6D71">
        <w:rPr>
          <w:b/>
          <w:sz w:val="28"/>
          <w:szCs w:val="28"/>
        </w:rPr>
        <w:t>. Для патогенеза лептоспирозов характерно:</w:t>
      </w:r>
    </w:p>
    <w:p w:rsidR="006A5955" w:rsidRPr="001C482D" w:rsidRDefault="006A5955" w:rsidP="006A5955">
      <w:pPr>
        <w:numPr>
          <w:ilvl w:val="0"/>
          <w:numId w:val="19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24"/>
          <w:szCs w:val="24"/>
        </w:rPr>
      </w:pPr>
      <w:r w:rsidRPr="001C482D">
        <w:rPr>
          <w:rFonts w:ascii="Arial" w:eastAsia="Times New Roman" w:hAnsi="Arial" w:cs="Arial"/>
          <w:sz w:val="24"/>
          <w:szCs w:val="24"/>
        </w:rPr>
        <w:t>развитие эритемы в месте входных ворот</w:t>
      </w:r>
    </w:p>
    <w:p w:rsidR="006A5955" w:rsidRPr="00D62E79" w:rsidRDefault="006A5955" w:rsidP="006A5955">
      <w:pPr>
        <w:numPr>
          <w:ilvl w:val="0"/>
          <w:numId w:val="19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D62E79">
        <w:rPr>
          <w:rFonts w:ascii="Arial" w:eastAsia="Times New Roman" w:hAnsi="Arial" w:cs="Arial"/>
          <w:color w:val="000000"/>
          <w:sz w:val="24"/>
          <w:szCs w:val="24"/>
        </w:rPr>
        <w:t>длительного депонирования в почках</w:t>
      </w:r>
    </w:p>
    <w:p w:rsidR="006A5955" w:rsidRPr="00D62E79" w:rsidRDefault="006A5955" w:rsidP="006A5955">
      <w:pPr>
        <w:numPr>
          <w:ilvl w:val="0"/>
          <w:numId w:val="19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D62E79">
        <w:rPr>
          <w:rFonts w:ascii="Arial" w:eastAsia="Times New Roman" w:hAnsi="Arial" w:cs="Arial"/>
          <w:color w:val="000000"/>
          <w:sz w:val="24"/>
          <w:szCs w:val="24"/>
        </w:rPr>
        <w:t>по</w:t>
      </w:r>
      <w:r>
        <w:rPr>
          <w:rFonts w:ascii="Arial" w:eastAsia="Times New Roman" w:hAnsi="Arial" w:cs="Arial"/>
          <w:color w:val="000000"/>
          <w:sz w:val="24"/>
          <w:szCs w:val="24"/>
        </w:rPr>
        <w:t>ражение</w:t>
      </w:r>
      <w:r w:rsidRPr="00D62E79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D62E79">
        <w:rPr>
          <w:rFonts w:ascii="Arial" w:eastAsia="Times New Roman" w:hAnsi="Arial" w:cs="Arial"/>
          <w:color w:val="000000"/>
          <w:sz w:val="24"/>
          <w:szCs w:val="24"/>
        </w:rPr>
        <w:t>гепатоцитов</w:t>
      </w:r>
      <w:proofErr w:type="spellEnd"/>
      <w:r w:rsidRPr="00D62E79">
        <w:rPr>
          <w:rFonts w:ascii="Arial" w:eastAsia="Times New Roman" w:hAnsi="Arial" w:cs="Arial"/>
          <w:color w:val="000000"/>
          <w:sz w:val="24"/>
          <w:szCs w:val="24"/>
        </w:rPr>
        <w:t xml:space="preserve"> с развитием желтухи</w:t>
      </w:r>
    </w:p>
    <w:p w:rsidR="006A5955" w:rsidRPr="00D62E79" w:rsidRDefault="006A5955" w:rsidP="006A5955">
      <w:pPr>
        <w:numPr>
          <w:ilvl w:val="0"/>
          <w:numId w:val="19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поражение</w:t>
      </w:r>
      <w:r w:rsidRPr="00D62E79">
        <w:rPr>
          <w:rFonts w:ascii="Arial" w:eastAsia="Times New Roman" w:hAnsi="Arial" w:cs="Arial"/>
          <w:color w:val="000000"/>
          <w:sz w:val="24"/>
          <w:szCs w:val="24"/>
        </w:rPr>
        <w:t xml:space="preserve"> эндотелия капилляров</w:t>
      </w:r>
    </w:p>
    <w:p w:rsidR="006A5955" w:rsidRPr="006A5955" w:rsidRDefault="006A5955" w:rsidP="006A5955">
      <w:pPr>
        <w:numPr>
          <w:ilvl w:val="0"/>
          <w:numId w:val="19"/>
        </w:numPr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6A5955">
        <w:rPr>
          <w:rFonts w:ascii="Arial" w:eastAsia="Times New Roman" w:hAnsi="Arial" w:cs="Arial"/>
          <w:color w:val="000000"/>
          <w:sz w:val="24"/>
          <w:szCs w:val="24"/>
        </w:rPr>
        <w:t>интоксикация</w:t>
      </w:r>
      <w:r w:rsidRPr="006A5955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</w:p>
    <w:p w:rsidR="006A5955" w:rsidRPr="008C43EC" w:rsidRDefault="006A5955" w:rsidP="006A595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Методы </w:t>
      </w:r>
      <w:r w:rsidRPr="008C43EC">
        <w:rPr>
          <w:b/>
          <w:sz w:val="28"/>
          <w:szCs w:val="28"/>
        </w:rPr>
        <w:t xml:space="preserve"> микробиологической диагностики </w:t>
      </w:r>
      <w:r>
        <w:rPr>
          <w:b/>
          <w:sz w:val="28"/>
          <w:szCs w:val="28"/>
        </w:rPr>
        <w:t>лептоспирозов</w:t>
      </w:r>
      <w:r w:rsidRPr="008C43EC">
        <w:rPr>
          <w:b/>
          <w:sz w:val="28"/>
          <w:szCs w:val="28"/>
        </w:rPr>
        <w:t>:</w:t>
      </w:r>
    </w:p>
    <w:p w:rsidR="006A5955" w:rsidRPr="00D62E79" w:rsidRDefault="006A5955" w:rsidP="006A5955">
      <w:pPr>
        <w:numPr>
          <w:ilvl w:val="0"/>
          <w:numId w:val="20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микроскопический</w:t>
      </w:r>
    </w:p>
    <w:p w:rsidR="006A5955" w:rsidRPr="00D62E79" w:rsidRDefault="006A5955" w:rsidP="006A5955">
      <w:pPr>
        <w:numPr>
          <w:ilvl w:val="0"/>
          <w:numId w:val="20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D62E79">
        <w:rPr>
          <w:rFonts w:ascii="Arial" w:eastAsia="Times New Roman" w:hAnsi="Arial" w:cs="Arial"/>
          <w:color w:val="000000"/>
          <w:sz w:val="24"/>
          <w:szCs w:val="24"/>
        </w:rPr>
        <w:t>бактери</w:t>
      </w:r>
      <w:r>
        <w:rPr>
          <w:rFonts w:ascii="Arial" w:eastAsia="Times New Roman" w:hAnsi="Arial" w:cs="Arial"/>
          <w:color w:val="000000"/>
          <w:sz w:val="24"/>
          <w:szCs w:val="24"/>
        </w:rPr>
        <w:t>ологический</w:t>
      </w:r>
    </w:p>
    <w:p w:rsidR="006A5955" w:rsidRPr="00D62E79" w:rsidRDefault="006A5955" w:rsidP="006A5955">
      <w:pPr>
        <w:numPr>
          <w:ilvl w:val="0"/>
          <w:numId w:val="20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биологический</w:t>
      </w:r>
    </w:p>
    <w:p w:rsidR="006A5955" w:rsidRPr="00D62E79" w:rsidRDefault="006A5955" w:rsidP="006A5955">
      <w:pPr>
        <w:numPr>
          <w:ilvl w:val="0"/>
          <w:numId w:val="20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серологический</w:t>
      </w:r>
    </w:p>
    <w:p w:rsidR="006A5955" w:rsidRPr="006A5955" w:rsidRDefault="006A5955" w:rsidP="006A5955">
      <w:pPr>
        <w:numPr>
          <w:ilvl w:val="0"/>
          <w:numId w:val="20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FF0000"/>
          <w:sz w:val="24"/>
          <w:szCs w:val="24"/>
        </w:rPr>
      </w:pPr>
      <w:r w:rsidRPr="006A5955">
        <w:rPr>
          <w:rFonts w:ascii="Arial" w:eastAsia="Times New Roman" w:hAnsi="Arial" w:cs="Arial"/>
          <w:sz w:val="24"/>
          <w:szCs w:val="24"/>
        </w:rPr>
        <w:t>аллергический</w:t>
      </w:r>
    </w:p>
    <w:p w:rsidR="006A5955" w:rsidRPr="008C43EC" w:rsidRDefault="006A5955" w:rsidP="006A595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8. Для эндемического  возвратного тифа характерно</w:t>
      </w:r>
      <w:r w:rsidRPr="008C43EC">
        <w:rPr>
          <w:b/>
          <w:sz w:val="28"/>
          <w:szCs w:val="28"/>
        </w:rPr>
        <w:t>:</w:t>
      </w:r>
    </w:p>
    <w:p w:rsidR="006A5955" w:rsidRDefault="006A5955" w:rsidP="006A5955">
      <w:pPr>
        <w:numPr>
          <w:ilvl w:val="0"/>
          <w:numId w:val="23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FB6A0B">
        <w:rPr>
          <w:rFonts w:ascii="Arial" w:eastAsia="Times New Roman" w:hAnsi="Arial" w:cs="Arial"/>
          <w:color w:val="000000"/>
          <w:sz w:val="24"/>
          <w:szCs w:val="24"/>
        </w:rPr>
        <w:t xml:space="preserve">природная </w:t>
      </w:r>
      <w:proofErr w:type="spellStart"/>
      <w:r w:rsidRPr="00FB6A0B">
        <w:rPr>
          <w:rFonts w:ascii="Arial" w:eastAsia="Times New Roman" w:hAnsi="Arial" w:cs="Arial"/>
          <w:color w:val="000000"/>
          <w:sz w:val="24"/>
          <w:szCs w:val="24"/>
        </w:rPr>
        <w:t>очаговость</w:t>
      </w:r>
      <w:proofErr w:type="spellEnd"/>
    </w:p>
    <w:p w:rsidR="006A5955" w:rsidRPr="00A4612E" w:rsidRDefault="006A5955" w:rsidP="006A5955">
      <w:pPr>
        <w:numPr>
          <w:ilvl w:val="0"/>
          <w:numId w:val="23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A4612E">
        <w:rPr>
          <w:rFonts w:ascii="Arial" w:eastAsia="Times New Roman" w:hAnsi="Arial" w:cs="Arial"/>
          <w:color w:val="000000"/>
          <w:sz w:val="24"/>
          <w:szCs w:val="24"/>
        </w:rPr>
        <w:t>трансовариальная</w:t>
      </w:r>
      <w:proofErr w:type="spellEnd"/>
      <w:r w:rsidRPr="00A4612E">
        <w:rPr>
          <w:rFonts w:ascii="Arial" w:eastAsia="Times New Roman" w:hAnsi="Arial" w:cs="Arial"/>
          <w:color w:val="000000"/>
          <w:sz w:val="24"/>
          <w:szCs w:val="24"/>
        </w:rPr>
        <w:t xml:space="preserve"> передача</w:t>
      </w:r>
    </w:p>
    <w:p w:rsidR="006A5955" w:rsidRPr="00FB6A0B" w:rsidRDefault="006A5955" w:rsidP="006A5955">
      <w:pPr>
        <w:numPr>
          <w:ilvl w:val="0"/>
          <w:numId w:val="23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FB6A0B">
        <w:rPr>
          <w:rFonts w:ascii="Arial" w:eastAsia="Times New Roman" w:hAnsi="Arial" w:cs="Arial"/>
          <w:color w:val="000000"/>
          <w:sz w:val="24"/>
          <w:szCs w:val="24"/>
        </w:rPr>
        <w:t>передача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иксодовыми </w:t>
      </w:r>
      <w:r w:rsidRPr="00FB6A0B">
        <w:rPr>
          <w:rFonts w:ascii="Arial" w:eastAsia="Times New Roman" w:hAnsi="Arial" w:cs="Arial"/>
          <w:color w:val="000000"/>
          <w:sz w:val="24"/>
          <w:szCs w:val="24"/>
        </w:rPr>
        <w:t xml:space="preserve"> клещами</w:t>
      </w:r>
    </w:p>
    <w:p w:rsidR="006A5955" w:rsidRPr="00A4612E" w:rsidRDefault="006A5955" w:rsidP="006A5955">
      <w:pPr>
        <w:numPr>
          <w:ilvl w:val="0"/>
          <w:numId w:val="23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24"/>
          <w:szCs w:val="24"/>
        </w:rPr>
      </w:pPr>
      <w:r w:rsidRPr="00A4612E">
        <w:rPr>
          <w:rFonts w:ascii="Arial" w:eastAsia="Times New Roman" w:hAnsi="Arial" w:cs="Arial"/>
          <w:sz w:val="24"/>
          <w:szCs w:val="24"/>
        </w:rPr>
        <w:t>передача от больного человека</w:t>
      </w:r>
    </w:p>
    <w:p w:rsidR="006A5955" w:rsidRPr="006A5955" w:rsidRDefault="006A5955" w:rsidP="006A5955">
      <w:pPr>
        <w:numPr>
          <w:ilvl w:val="0"/>
          <w:numId w:val="23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A5955">
        <w:rPr>
          <w:rFonts w:ascii="Arial" w:eastAsia="Times New Roman" w:hAnsi="Arial" w:cs="Arial"/>
          <w:color w:val="000000"/>
          <w:sz w:val="24"/>
          <w:szCs w:val="24"/>
        </w:rPr>
        <w:t>человек – биологический тупик</w:t>
      </w:r>
    </w:p>
    <w:p w:rsidR="006A5955" w:rsidRPr="008C43EC" w:rsidRDefault="006A5955" w:rsidP="006A595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9. Д</w:t>
      </w:r>
      <w:r w:rsidRPr="008C43EC">
        <w:rPr>
          <w:b/>
          <w:sz w:val="28"/>
          <w:szCs w:val="28"/>
        </w:rPr>
        <w:t>ля микробиологической диагностики эпидемического и эндемичес</w:t>
      </w:r>
      <w:r>
        <w:rPr>
          <w:b/>
          <w:sz w:val="28"/>
          <w:szCs w:val="28"/>
        </w:rPr>
        <w:t>ких возвратных тифов используют:</w:t>
      </w:r>
    </w:p>
    <w:p w:rsidR="006A5955" w:rsidRPr="00A649D4" w:rsidRDefault="006A5955" w:rsidP="006A5955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 xml:space="preserve">1. </w:t>
      </w:r>
      <w:r w:rsidRPr="00A649D4">
        <w:rPr>
          <w:rFonts w:ascii="Arial" w:eastAsia="Times New Roman" w:hAnsi="Arial" w:cs="Arial"/>
          <w:sz w:val="24"/>
          <w:szCs w:val="24"/>
        </w:rPr>
        <w:t>микроскопический метод</w:t>
      </w:r>
    </w:p>
    <w:p w:rsidR="00DD5BF3" w:rsidRDefault="00DD5BF3" w:rsidP="00DD5BF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2. </w:t>
      </w:r>
      <w:r w:rsidRPr="00366D8F">
        <w:rPr>
          <w:rFonts w:ascii="Arial" w:eastAsia="Times New Roman" w:hAnsi="Arial" w:cs="Arial"/>
          <w:color w:val="000000"/>
          <w:sz w:val="24"/>
          <w:szCs w:val="24"/>
        </w:rPr>
        <w:t>серологический метод</w:t>
      </w:r>
    </w:p>
    <w:p w:rsidR="006A5955" w:rsidRDefault="006A5955" w:rsidP="006A595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649D4">
        <w:rPr>
          <w:rFonts w:ascii="Arial" w:eastAsia="Times New Roman" w:hAnsi="Arial" w:cs="Arial"/>
          <w:color w:val="000000"/>
          <w:sz w:val="24"/>
          <w:szCs w:val="24"/>
        </w:rPr>
        <w:t xml:space="preserve">3. </w:t>
      </w:r>
      <w:r w:rsidRPr="00366D8F">
        <w:rPr>
          <w:rFonts w:ascii="Arial" w:eastAsia="Times New Roman" w:hAnsi="Arial" w:cs="Arial"/>
          <w:color w:val="000000"/>
          <w:sz w:val="24"/>
          <w:szCs w:val="24"/>
        </w:rPr>
        <w:t>бактериологический метод</w:t>
      </w:r>
    </w:p>
    <w:p w:rsidR="006A5955" w:rsidRDefault="006A5955" w:rsidP="006A595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4. </w:t>
      </w:r>
      <w:r w:rsidRPr="00366D8F">
        <w:rPr>
          <w:rFonts w:ascii="Arial" w:eastAsia="Times New Roman" w:hAnsi="Arial" w:cs="Arial"/>
          <w:color w:val="000000"/>
          <w:sz w:val="24"/>
          <w:szCs w:val="24"/>
        </w:rPr>
        <w:t>биологический метод</w:t>
      </w:r>
    </w:p>
    <w:p w:rsidR="006A5955" w:rsidRDefault="006A5955" w:rsidP="006A595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5. </w:t>
      </w:r>
      <w:r w:rsidR="00DD5BF3">
        <w:rPr>
          <w:rFonts w:ascii="Arial" w:eastAsia="Times New Roman" w:hAnsi="Arial" w:cs="Arial"/>
          <w:color w:val="000000"/>
          <w:sz w:val="24"/>
          <w:szCs w:val="24"/>
        </w:rPr>
        <w:t>аллергический метод</w:t>
      </w:r>
    </w:p>
    <w:p w:rsidR="006A5955" w:rsidRPr="008C43EC" w:rsidRDefault="006A5955" w:rsidP="006A5955">
      <w:pPr>
        <w:spacing w:line="240" w:lineRule="auto"/>
        <w:rPr>
          <w:b/>
          <w:sz w:val="28"/>
          <w:szCs w:val="28"/>
        </w:rPr>
      </w:pPr>
      <w:r w:rsidRPr="001267FD">
        <w:rPr>
          <w:rFonts w:ascii="Arial" w:eastAsia="Times New Roman" w:hAnsi="Arial" w:cs="Arial"/>
          <w:b/>
          <w:color w:val="000000"/>
          <w:sz w:val="24"/>
          <w:szCs w:val="24"/>
        </w:rPr>
        <w:t>10.</w:t>
      </w:r>
      <w:r w:rsidRPr="001267F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</w:t>
      </w:r>
      <w:r w:rsidRPr="008C43EC">
        <w:rPr>
          <w:b/>
          <w:sz w:val="28"/>
          <w:szCs w:val="28"/>
        </w:rPr>
        <w:t xml:space="preserve">собенности патогенеза </w:t>
      </w:r>
      <w:proofErr w:type="spellStart"/>
      <w:r w:rsidRPr="008C43EC">
        <w:rPr>
          <w:b/>
          <w:sz w:val="28"/>
          <w:szCs w:val="28"/>
        </w:rPr>
        <w:t>лайм-б</w:t>
      </w:r>
      <w:r>
        <w:rPr>
          <w:b/>
          <w:sz w:val="28"/>
          <w:szCs w:val="28"/>
        </w:rPr>
        <w:t>оррелиоза</w:t>
      </w:r>
      <w:proofErr w:type="spellEnd"/>
      <w:r>
        <w:rPr>
          <w:b/>
          <w:sz w:val="28"/>
          <w:szCs w:val="28"/>
        </w:rPr>
        <w:t xml:space="preserve"> </w:t>
      </w:r>
      <w:r w:rsidRPr="008C43EC">
        <w:rPr>
          <w:b/>
          <w:sz w:val="28"/>
          <w:szCs w:val="28"/>
        </w:rPr>
        <w:t>:</w:t>
      </w:r>
    </w:p>
    <w:p w:rsidR="006A5955" w:rsidRPr="00E026D0" w:rsidRDefault="006A5955" w:rsidP="006A595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1.развитие ГЧЗТ</w:t>
      </w:r>
    </w:p>
    <w:p w:rsidR="006A5955" w:rsidRPr="00EB10E9" w:rsidRDefault="006A5955" w:rsidP="006A5955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2. </w:t>
      </w:r>
      <w:r w:rsidRPr="00EB10E9">
        <w:rPr>
          <w:rFonts w:ascii="Arial" w:eastAsia="Times New Roman" w:hAnsi="Arial" w:cs="Arial"/>
          <w:sz w:val="24"/>
          <w:szCs w:val="24"/>
        </w:rPr>
        <w:t>гуммозное воспаление</w:t>
      </w:r>
    </w:p>
    <w:p w:rsidR="006A5955" w:rsidRPr="00E026D0" w:rsidRDefault="006A5955" w:rsidP="006A595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3. </w:t>
      </w:r>
      <w:proofErr w:type="spellStart"/>
      <w:r w:rsidRPr="00E026D0">
        <w:rPr>
          <w:rFonts w:ascii="Arial" w:eastAsia="Times New Roman" w:hAnsi="Arial" w:cs="Arial"/>
          <w:color w:val="000000"/>
          <w:sz w:val="24"/>
          <w:szCs w:val="24"/>
        </w:rPr>
        <w:t>хронизация</w:t>
      </w:r>
      <w:proofErr w:type="spellEnd"/>
      <w:r w:rsidRPr="00E026D0">
        <w:rPr>
          <w:rFonts w:ascii="Arial" w:eastAsia="Times New Roman" w:hAnsi="Arial" w:cs="Arial"/>
          <w:color w:val="000000"/>
          <w:sz w:val="24"/>
          <w:szCs w:val="24"/>
        </w:rPr>
        <w:t xml:space="preserve"> процесса</w:t>
      </w:r>
    </w:p>
    <w:p w:rsidR="006A5955" w:rsidRPr="00E026D0" w:rsidRDefault="006A5955" w:rsidP="006A595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4. развитие миокардита</w:t>
      </w:r>
    </w:p>
    <w:p w:rsidR="006A5955" w:rsidRPr="00EB10E9" w:rsidRDefault="006A5955" w:rsidP="006A595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5. </w:t>
      </w:r>
      <w:r w:rsidRPr="00E026D0">
        <w:rPr>
          <w:rFonts w:ascii="Arial" w:eastAsia="Times New Roman" w:hAnsi="Arial" w:cs="Arial"/>
          <w:color w:val="000000"/>
          <w:sz w:val="24"/>
          <w:szCs w:val="24"/>
        </w:rPr>
        <w:t>гематогенная дис</w:t>
      </w:r>
      <w:r w:rsidRPr="008C43EC">
        <w:rPr>
          <w:rFonts w:ascii="Arial" w:eastAsia="Times New Roman" w:hAnsi="Arial" w:cs="Arial"/>
          <w:sz w:val="24"/>
          <w:szCs w:val="24"/>
        </w:rPr>
        <w:t>семинация</w:t>
      </w:r>
    </w:p>
    <w:p w:rsidR="00003749" w:rsidRPr="00AC21F8" w:rsidRDefault="00003749" w:rsidP="007D5BBE">
      <w:pPr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6A5955">
        <w:rPr>
          <w:rFonts w:ascii="Arial" w:eastAsia="Times New Roman" w:hAnsi="Arial" w:cs="Arial"/>
          <w:b/>
          <w:color w:val="FF0000"/>
          <w:sz w:val="24"/>
          <w:szCs w:val="24"/>
        </w:rPr>
        <w:t>ТЕОРИЯ:</w:t>
      </w:r>
      <w:r w:rsidR="00AC21F8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(</w:t>
      </w:r>
      <w:r w:rsidR="00AC21F8" w:rsidRPr="00AC21F8">
        <w:rPr>
          <w:rFonts w:ascii="Arial" w:eastAsia="Times New Roman" w:hAnsi="Arial" w:cs="Arial"/>
          <w:color w:val="000000"/>
          <w:sz w:val="24"/>
          <w:szCs w:val="24"/>
        </w:rPr>
        <w:t>выбрать вопрос в соответствии с вариантом</w:t>
      </w:r>
      <w:r w:rsidR="00AC21F8">
        <w:rPr>
          <w:rFonts w:ascii="Arial" w:eastAsia="Times New Roman" w:hAnsi="Arial" w:cs="Arial"/>
          <w:b/>
          <w:color w:val="000000"/>
          <w:sz w:val="24"/>
          <w:szCs w:val="24"/>
        </w:rPr>
        <w:t>)</w:t>
      </w:r>
    </w:p>
    <w:p w:rsidR="00003749" w:rsidRDefault="005D646F" w:rsidP="0000374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1. </w:t>
      </w:r>
      <w:r w:rsidR="001D6262" w:rsidRPr="001D6262">
        <w:rPr>
          <w:rFonts w:ascii="Arial" w:eastAsia="Times New Roman" w:hAnsi="Arial" w:cs="Arial"/>
          <w:sz w:val="24"/>
          <w:szCs w:val="24"/>
        </w:rPr>
        <w:t>Экология, эпидемиология, особенности патогенеза и иммунитета при сифилисе</w:t>
      </w:r>
      <w:r w:rsidR="001D6262">
        <w:rPr>
          <w:rFonts w:ascii="Arial" w:eastAsia="Times New Roman" w:hAnsi="Arial" w:cs="Arial"/>
          <w:sz w:val="24"/>
          <w:szCs w:val="24"/>
        </w:rPr>
        <w:t>.</w:t>
      </w:r>
    </w:p>
    <w:p w:rsidR="00AC21F8" w:rsidRDefault="00003749" w:rsidP="00AC21F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2.</w:t>
      </w:r>
      <w:r w:rsidRPr="000037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03749">
        <w:rPr>
          <w:rFonts w:ascii="Arial" w:eastAsia="Times New Roman" w:hAnsi="Arial" w:cs="Arial"/>
          <w:sz w:val="24"/>
          <w:szCs w:val="24"/>
        </w:rPr>
        <w:t>Лептоспирозная</w:t>
      </w:r>
      <w:proofErr w:type="spellEnd"/>
      <w:r w:rsidRPr="00003749">
        <w:rPr>
          <w:rFonts w:ascii="Arial" w:eastAsia="Times New Roman" w:hAnsi="Arial" w:cs="Arial"/>
          <w:sz w:val="24"/>
          <w:szCs w:val="24"/>
        </w:rPr>
        <w:t xml:space="preserve"> инфекция: особенности эпид</w:t>
      </w:r>
      <w:r w:rsidR="006A5955">
        <w:rPr>
          <w:rFonts w:ascii="Arial" w:eastAsia="Times New Roman" w:hAnsi="Arial" w:cs="Arial"/>
          <w:sz w:val="24"/>
          <w:szCs w:val="24"/>
        </w:rPr>
        <w:t>емиологии на современном этапе. Патогенез и профилактика;</w:t>
      </w:r>
      <w:r w:rsidRPr="00003749">
        <w:rPr>
          <w:rFonts w:ascii="Arial" w:eastAsia="Times New Roman" w:hAnsi="Arial" w:cs="Arial"/>
          <w:sz w:val="24"/>
          <w:szCs w:val="24"/>
        </w:rPr>
        <w:t xml:space="preserve"> проблемы диагностики.</w:t>
      </w:r>
      <w:r w:rsidR="00AC21F8">
        <w:rPr>
          <w:rFonts w:ascii="Arial" w:eastAsia="Times New Roman" w:hAnsi="Arial" w:cs="Arial"/>
          <w:sz w:val="24"/>
          <w:szCs w:val="24"/>
        </w:rPr>
        <w:t xml:space="preserve">  </w:t>
      </w:r>
    </w:p>
    <w:p w:rsidR="007D5BBE" w:rsidRDefault="00003749" w:rsidP="007D5BB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3. </w:t>
      </w:r>
      <w:r w:rsidR="00AC21F8" w:rsidRPr="00AC21F8">
        <w:rPr>
          <w:rFonts w:ascii="Arial" w:eastAsia="Times New Roman" w:hAnsi="Arial" w:cs="Arial"/>
          <w:sz w:val="24"/>
          <w:szCs w:val="24"/>
        </w:rPr>
        <w:t xml:space="preserve">Особенности биологии возбудителя </w:t>
      </w:r>
      <w:proofErr w:type="spellStart"/>
      <w:r w:rsidR="00AC21F8" w:rsidRPr="00AC21F8">
        <w:rPr>
          <w:rFonts w:ascii="Arial" w:eastAsia="Times New Roman" w:hAnsi="Arial" w:cs="Arial"/>
          <w:sz w:val="24"/>
          <w:szCs w:val="24"/>
        </w:rPr>
        <w:t>Лайм-боррелиоза</w:t>
      </w:r>
      <w:proofErr w:type="spellEnd"/>
      <w:r w:rsidR="00AC21F8" w:rsidRPr="00AC21F8">
        <w:rPr>
          <w:rFonts w:ascii="Arial" w:eastAsia="Times New Roman" w:hAnsi="Arial" w:cs="Arial"/>
          <w:sz w:val="24"/>
          <w:szCs w:val="24"/>
        </w:rPr>
        <w:t>.</w:t>
      </w:r>
      <w:r w:rsidR="00AC21F8">
        <w:rPr>
          <w:rFonts w:ascii="Arial" w:eastAsia="Times New Roman" w:hAnsi="Arial" w:cs="Arial"/>
          <w:sz w:val="24"/>
          <w:szCs w:val="24"/>
        </w:rPr>
        <w:t xml:space="preserve"> </w:t>
      </w:r>
      <w:r w:rsidR="00AC21F8" w:rsidRPr="00AC21F8">
        <w:rPr>
          <w:rFonts w:ascii="Arial" w:eastAsia="Times New Roman" w:hAnsi="Arial" w:cs="Arial"/>
          <w:sz w:val="24"/>
          <w:szCs w:val="24"/>
        </w:rPr>
        <w:t xml:space="preserve">Экология, эпидемиология, особенности патогенеза и иммунитета при </w:t>
      </w:r>
      <w:proofErr w:type="spellStart"/>
      <w:r w:rsidR="00AC21F8" w:rsidRPr="00AC21F8">
        <w:rPr>
          <w:rFonts w:ascii="Arial" w:eastAsia="Times New Roman" w:hAnsi="Arial" w:cs="Arial"/>
          <w:sz w:val="24"/>
          <w:szCs w:val="24"/>
        </w:rPr>
        <w:t>Лайм-боррелиозе</w:t>
      </w:r>
      <w:proofErr w:type="spellEnd"/>
      <w:r w:rsidR="00AC21F8" w:rsidRPr="00AC21F8">
        <w:rPr>
          <w:rFonts w:ascii="Arial" w:eastAsia="Times New Roman" w:hAnsi="Arial" w:cs="Arial"/>
          <w:sz w:val="24"/>
          <w:szCs w:val="24"/>
        </w:rPr>
        <w:t xml:space="preserve">. </w:t>
      </w:r>
    </w:p>
    <w:p w:rsidR="007D5BBE" w:rsidRPr="003860E0" w:rsidRDefault="007D5BBE" w:rsidP="007D5BBE">
      <w:pPr>
        <w:rPr>
          <w:b/>
          <w:sz w:val="28"/>
          <w:szCs w:val="28"/>
        </w:rPr>
      </w:pPr>
      <w:r w:rsidRPr="003860E0">
        <w:rPr>
          <w:b/>
          <w:sz w:val="28"/>
          <w:szCs w:val="28"/>
        </w:rPr>
        <w:t>ПРАКТИКА</w:t>
      </w:r>
      <w:r w:rsidR="00AC21F8">
        <w:rPr>
          <w:b/>
          <w:sz w:val="28"/>
          <w:szCs w:val="28"/>
        </w:rPr>
        <w:t xml:space="preserve"> </w:t>
      </w:r>
      <w:r w:rsidR="00AC21F8" w:rsidRPr="00AC21F8">
        <w:rPr>
          <w:sz w:val="28"/>
          <w:szCs w:val="28"/>
        </w:rPr>
        <w:t>(для всех вариантов)</w:t>
      </w:r>
    </w:p>
    <w:p w:rsidR="007D5BBE" w:rsidRPr="003860E0" w:rsidRDefault="007D5BBE" w:rsidP="007D5BBE">
      <w:pPr>
        <w:numPr>
          <w:ilvl w:val="0"/>
          <w:numId w:val="27"/>
        </w:numPr>
        <w:tabs>
          <w:tab w:val="clear" w:pos="720"/>
          <w:tab w:val="left" w:pos="567"/>
        </w:tabs>
        <w:spacing w:after="0" w:line="240" w:lineRule="auto"/>
        <w:ind w:left="0" w:firstLine="0"/>
        <w:jc w:val="both"/>
        <w:rPr>
          <w:b/>
          <w:bCs/>
          <w:iCs/>
          <w:sz w:val="28"/>
          <w:szCs w:val="28"/>
        </w:rPr>
      </w:pPr>
      <w:r w:rsidRPr="003860E0">
        <w:rPr>
          <w:b/>
          <w:bCs/>
          <w:iCs/>
          <w:sz w:val="28"/>
          <w:szCs w:val="28"/>
        </w:rPr>
        <w:t>Проведите диагностику сифилиса у обследуемых, готовящихся к госпитализации в стационар ККБ:</w:t>
      </w:r>
    </w:p>
    <w:p w:rsidR="007D5BBE" w:rsidRDefault="007D5BBE" w:rsidP="007D5BBE">
      <w:pPr>
        <w:numPr>
          <w:ilvl w:val="1"/>
          <w:numId w:val="27"/>
        </w:numPr>
        <w:tabs>
          <w:tab w:val="clear" w:pos="450"/>
        </w:tabs>
        <w:spacing w:after="0" w:line="240" w:lineRule="auto"/>
        <w:jc w:val="both"/>
        <w:rPr>
          <w:iCs/>
          <w:sz w:val="28"/>
          <w:szCs w:val="28"/>
        </w:rPr>
      </w:pPr>
      <w:r w:rsidRPr="003860E0">
        <w:rPr>
          <w:iCs/>
          <w:sz w:val="28"/>
          <w:szCs w:val="28"/>
        </w:rPr>
        <w:t xml:space="preserve">Сформулируйте цель исследования, учтите и оцените результаты реакции </w:t>
      </w:r>
      <w:proofErr w:type="spellStart"/>
      <w:r w:rsidRPr="003860E0">
        <w:rPr>
          <w:iCs/>
          <w:sz w:val="28"/>
          <w:szCs w:val="28"/>
        </w:rPr>
        <w:t>микропреципитации</w:t>
      </w:r>
      <w:proofErr w:type="spellEnd"/>
      <w:r w:rsidRPr="003860E0">
        <w:rPr>
          <w:iCs/>
          <w:sz w:val="28"/>
          <w:szCs w:val="28"/>
        </w:rPr>
        <w:t xml:space="preserve"> с инактивированными сыворотками крови обследуемых (С1, С2, СЗ, С4, С5) и кардиолипиновым антигеном</w:t>
      </w:r>
      <w:r>
        <w:rPr>
          <w:iCs/>
          <w:sz w:val="28"/>
          <w:szCs w:val="28"/>
        </w:rPr>
        <w:t>, сделайте вывод</w:t>
      </w:r>
      <w:r w:rsidRPr="003860E0">
        <w:rPr>
          <w:iCs/>
          <w:sz w:val="28"/>
          <w:szCs w:val="28"/>
        </w:rPr>
        <w:t>:</w:t>
      </w:r>
    </w:p>
    <w:p w:rsidR="007D5BBE" w:rsidRPr="003860E0" w:rsidRDefault="007D5BBE" w:rsidP="007D5BBE">
      <w:pPr>
        <w:ind w:left="450"/>
        <w:jc w:val="both"/>
        <w:rPr>
          <w:iCs/>
          <w:sz w:val="28"/>
          <w:szCs w:val="28"/>
        </w:rPr>
      </w:pPr>
    </w:p>
    <w:tbl>
      <w:tblPr>
        <w:tblStyle w:val="a6"/>
        <w:tblW w:w="0" w:type="auto"/>
        <w:tblInd w:w="450" w:type="dxa"/>
        <w:shd w:val="clear" w:color="auto" w:fill="000000" w:themeFill="text1"/>
        <w:tblLook w:val="04A0"/>
      </w:tblPr>
      <w:tblGrid>
        <w:gridCol w:w="1321"/>
        <w:gridCol w:w="1317"/>
        <w:gridCol w:w="1289"/>
        <w:gridCol w:w="1300"/>
        <w:gridCol w:w="1285"/>
        <w:gridCol w:w="1289"/>
        <w:gridCol w:w="1320"/>
      </w:tblGrid>
      <w:tr w:rsidR="007D5BBE" w:rsidRPr="00905327" w:rsidTr="00667233">
        <w:tc>
          <w:tcPr>
            <w:tcW w:w="1367" w:type="dxa"/>
            <w:shd w:val="clear" w:color="auto" w:fill="000000" w:themeFill="text1"/>
            <w:vAlign w:val="center"/>
          </w:tcPr>
          <w:p w:rsidR="007D5BBE" w:rsidRPr="00905327" w:rsidRDefault="007D5BBE" w:rsidP="00667233">
            <w:pPr>
              <w:jc w:val="center"/>
              <w:rPr>
                <w:b/>
                <w:iCs/>
                <w:color w:val="FFFFFF" w:themeColor="background1"/>
              </w:rPr>
            </w:pPr>
            <w:r w:rsidRPr="00905327">
              <w:rPr>
                <w:b/>
                <w:iCs/>
                <w:color w:val="FFFFFF" w:themeColor="background1"/>
              </w:rPr>
              <w:t>С1</w:t>
            </w:r>
          </w:p>
        </w:tc>
        <w:tc>
          <w:tcPr>
            <w:tcW w:w="1367" w:type="dxa"/>
            <w:shd w:val="clear" w:color="auto" w:fill="000000" w:themeFill="text1"/>
            <w:vAlign w:val="center"/>
          </w:tcPr>
          <w:p w:rsidR="007D5BBE" w:rsidRPr="00905327" w:rsidRDefault="007D5BBE" w:rsidP="00667233">
            <w:pPr>
              <w:jc w:val="center"/>
              <w:rPr>
                <w:b/>
                <w:iCs/>
                <w:color w:val="FFFFFF" w:themeColor="background1"/>
              </w:rPr>
            </w:pPr>
            <w:r w:rsidRPr="00905327">
              <w:rPr>
                <w:b/>
                <w:iCs/>
                <w:color w:val="FFFFFF" w:themeColor="background1"/>
              </w:rPr>
              <w:t>С2</w:t>
            </w:r>
          </w:p>
        </w:tc>
        <w:tc>
          <w:tcPr>
            <w:tcW w:w="1367" w:type="dxa"/>
            <w:shd w:val="clear" w:color="auto" w:fill="000000" w:themeFill="text1"/>
            <w:vAlign w:val="center"/>
          </w:tcPr>
          <w:p w:rsidR="007D5BBE" w:rsidRPr="00905327" w:rsidRDefault="007D5BBE" w:rsidP="00667233">
            <w:pPr>
              <w:jc w:val="center"/>
              <w:rPr>
                <w:b/>
                <w:iCs/>
                <w:color w:val="FFFFFF" w:themeColor="background1"/>
              </w:rPr>
            </w:pPr>
            <w:r w:rsidRPr="00905327">
              <w:rPr>
                <w:b/>
                <w:iCs/>
                <w:color w:val="FFFFFF" w:themeColor="background1"/>
              </w:rPr>
              <w:t>С3</w:t>
            </w:r>
          </w:p>
        </w:tc>
        <w:tc>
          <w:tcPr>
            <w:tcW w:w="1367" w:type="dxa"/>
            <w:shd w:val="clear" w:color="auto" w:fill="000000" w:themeFill="text1"/>
            <w:vAlign w:val="center"/>
          </w:tcPr>
          <w:p w:rsidR="007D5BBE" w:rsidRPr="00905327" w:rsidRDefault="007D5BBE" w:rsidP="00667233">
            <w:pPr>
              <w:jc w:val="center"/>
              <w:rPr>
                <w:b/>
                <w:iCs/>
                <w:color w:val="FFFFFF" w:themeColor="background1"/>
              </w:rPr>
            </w:pPr>
            <w:r w:rsidRPr="00905327">
              <w:rPr>
                <w:b/>
                <w:iCs/>
                <w:color w:val="FFFFFF" w:themeColor="background1"/>
              </w:rPr>
              <w:t>С4</w:t>
            </w:r>
          </w:p>
        </w:tc>
        <w:tc>
          <w:tcPr>
            <w:tcW w:w="1367" w:type="dxa"/>
            <w:shd w:val="clear" w:color="auto" w:fill="000000" w:themeFill="text1"/>
            <w:vAlign w:val="center"/>
          </w:tcPr>
          <w:p w:rsidR="007D5BBE" w:rsidRPr="00905327" w:rsidRDefault="007D5BBE" w:rsidP="00667233">
            <w:pPr>
              <w:jc w:val="center"/>
              <w:rPr>
                <w:b/>
                <w:iCs/>
                <w:color w:val="FFFFFF" w:themeColor="background1"/>
              </w:rPr>
            </w:pPr>
            <w:r w:rsidRPr="00905327">
              <w:rPr>
                <w:b/>
                <w:iCs/>
                <w:color w:val="FFFFFF" w:themeColor="background1"/>
              </w:rPr>
              <w:t>С5</w:t>
            </w:r>
          </w:p>
        </w:tc>
        <w:tc>
          <w:tcPr>
            <w:tcW w:w="1368" w:type="dxa"/>
            <w:shd w:val="clear" w:color="auto" w:fill="000000" w:themeFill="text1"/>
            <w:vAlign w:val="center"/>
          </w:tcPr>
          <w:p w:rsidR="007D5BBE" w:rsidRPr="00905327" w:rsidRDefault="007D5BBE" w:rsidP="00667233">
            <w:pPr>
              <w:jc w:val="center"/>
              <w:rPr>
                <w:b/>
                <w:iCs/>
                <w:color w:val="FFFFFF" w:themeColor="background1"/>
              </w:rPr>
            </w:pPr>
            <w:r w:rsidRPr="00905327">
              <w:rPr>
                <w:b/>
                <w:iCs/>
                <w:color w:val="FFFFFF" w:themeColor="background1"/>
              </w:rPr>
              <w:t>К+</w:t>
            </w:r>
          </w:p>
        </w:tc>
        <w:tc>
          <w:tcPr>
            <w:tcW w:w="1368" w:type="dxa"/>
            <w:shd w:val="clear" w:color="auto" w:fill="000000" w:themeFill="text1"/>
            <w:vAlign w:val="center"/>
          </w:tcPr>
          <w:p w:rsidR="007D5BBE" w:rsidRPr="00905327" w:rsidRDefault="007D5BBE" w:rsidP="00667233">
            <w:pPr>
              <w:jc w:val="center"/>
              <w:rPr>
                <w:b/>
                <w:iCs/>
                <w:color w:val="FFFFFF" w:themeColor="background1"/>
              </w:rPr>
            </w:pPr>
            <w:r w:rsidRPr="00905327">
              <w:rPr>
                <w:b/>
                <w:iCs/>
                <w:color w:val="FFFFFF" w:themeColor="background1"/>
              </w:rPr>
              <w:t>К-</w:t>
            </w:r>
          </w:p>
        </w:tc>
      </w:tr>
      <w:tr w:rsidR="007D5BBE" w:rsidTr="00667233">
        <w:trPr>
          <w:trHeight w:val="1164"/>
        </w:trPr>
        <w:tc>
          <w:tcPr>
            <w:tcW w:w="1367" w:type="dxa"/>
            <w:shd w:val="clear" w:color="auto" w:fill="000000" w:themeFill="text1"/>
            <w:vAlign w:val="center"/>
          </w:tcPr>
          <w:p w:rsidR="007D5BBE" w:rsidRDefault="007D5BBE" w:rsidP="00667233">
            <w:pPr>
              <w:jc w:val="center"/>
              <w:rPr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770053" cy="753035"/>
                  <wp:effectExtent l="0" t="0" r="0" b="9525"/>
                  <wp:docPr id="1" name="Рисунок 8" descr="https://jcm.asm.org/content/jcm/42/12/5881/F1.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jcm.asm.org/content/jcm/42/12/5881/F1.lar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76" t="57816" r="52394" b="11313"/>
                          <a:stretch/>
                        </pic:blipFill>
                        <pic:spPr bwMode="auto">
                          <a:xfrm>
                            <a:off x="0" y="0"/>
                            <a:ext cx="770609" cy="75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  <w:shd w:val="clear" w:color="auto" w:fill="000000" w:themeFill="text1"/>
            <w:vAlign w:val="center"/>
          </w:tcPr>
          <w:p w:rsidR="007D5BBE" w:rsidRDefault="007D5BBE" w:rsidP="00667233">
            <w:pPr>
              <w:jc w:val="center"/>
              <w:rPr>
                <w:iCs/>
              </w:rPr>
            </w:pPr>
            <w:r>
              <w:rPr>
                <w:iCs/>
                <w:noProof/>
              </w:rPr>
              <w:drawing>
                <wp:inline distT="0" distB="0" distL="0" distR="0">
                  <wp:extent cx="768350" cy="749935"/>
                  <wp:effectExtent l="0" t="0" r="0" b="0"/>
                  <wp:docPr id="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  <w:shd w:val="clear" w:color="auto" w:fill="000000" w:themeFill="text1"/>
            <w:vAlign w:val="center"/>
          </w:tcPr>
          <w:p w:rsidR="007D5BBE" w:rsidRDefault="007D5BBE" w:rsidP="00667233">
            <w:pPr>
              <w:jc w:val="center"/>
              <w:rPr>
                <w:iCs/>
              </w:rPr>
            </w:pPr>
            <w:r>
              <w:rPr>
                <w:iCs/>
                <w:noProof/>
              </w:rPr>
              <w:drawing>
                <wp:inline distT="0" distB="0" distL="0" distR="0">
                  <wp:extent cx="748123" cy="737667"/>
                  <wp:effectExtent l="0" t="0" r="0" b="5715"/>
                  <wp:docPr id="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333" cy="742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  <w:shd w:val="clear" w:color="auto" w:fill="000000" w:themeFill="text1"/>
            <w:vAlign w:val="center"/>
          </w:tcPr>
          <w:p w:rsidR="007D5BBE" w:rsidRDefault="007D5BBE" w:rsidP="00667233">
            <w:pPr>
              <w:jc w:val="center"/>
              <w:rPr>
                <w:iCs/>
              </w:rPr>
            </w:pPr>
            <w:r>
              <w:rPr>
                <w:iCs/>
                <w:noProof/>
              </w:rPr>
              <w:drawing>
                <wp:inline distT="0" distB="0" distL="0" distR="0">
                  <wp:extent cx="749935" cy="737870"/>
                  <wp:effectExtent l="6033" t="0" r="0" b="0"/>
                  <wp:docPr id="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49935" cy="73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  <w:shd w:val="clear" w:color="auto" w:fill="000000" w:themeFill="text1"/>
            <w:vAlign w:val="center"/>
          </w:tcPr>
          <w:p w:rsidR="007D5BBE" w:rsidRDefault="007D5BBE" w:rsidP="00667233">
            <w:pPr>
              <w:jc w:val="center"/>
              <w:rPr>
                <w:iCs/>
              </w:rPr>
            </w:pPr>
            <w:r>
              <w:rPr>
                <w:iCs/>
                <w:noProof/>
              </w:rPr>
              <w:drawing>
                <wp:inline distT="0" distB="0" distL="0" distR="0">
                  <wp:extent cx="745351" cy="745351"/>
                  <wp:effectExtent l="0" t="0" r="0" b="0"/>
                  <wp:docPr id="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835" cy="745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  <w:shd w:val="clear" w:color="auto" w:fill="000000" w:themeFill="text1"/>
            <w:vAlign w:val="center"/>
          </w:tcPr>
          <w:p w:rsidR="007D5BBE" w:rsidRDefault="00765620" w:rsidP="00667233">
            <w:pPr>
              <w:jc w:val="center"/>
              <w:rPr>
                <w:iCs/>
              </w:rPr>
            </w:pPr>
            <w:r w:rsidRPr="00765620">
              <w:rPr>
                <w:iCs/>
                <w:noProof/>
              </w:rPr>
              <w:drawing>
                <wp:inline distT="0" distB="0" distL="0" distR="0">
                  <wp:extent cx="748123" cy="737667"/>
                  <wp:effectExtent l="0" t="0" r="0" b="5715"/>
                  <wp:docPr id="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333" cy="742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  <w:shd w:val="clear" w:color="auto" w:fill="000000" w:themeFill="text1"/>
            <w:vAlign w:val="center"/>
          </w:tcPr>
          <w:p w:rsidR="007D5BBE" w:rsidRDefault="007D5BBE" w:rsidP="00667233">
            <w:pPr>
              <w:jc w:val="center"/>
              <w:rPr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770053" cy="753035"/>
                  <wp:effectExtent l="0" t="0" r="0" b="9525"/>
                  <wp:docPr id="9" name="Рисунок 11" descr="https://jcm.asm.org/content/jcm/42/12/5881/F1.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jcm.asm.org/content/jcm/42/12/5881/F1.lar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76" t="57816" r="52394" b="11313"/>
                          <a:stretch/>
                        </pic:blipFill>
                        <pic:spPr bwMode="auto">
                          <a:xfrm>
                            <a:off x="0" y="0"/>
                            <a:ext cx="770609" cy="75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5BBE" w:rsidRPr="00092AB1" w:rsidRDefault="007D5BBE" w:rsidP="007D5BBE">
      <w:pPr>
        <w:ind w:left="450"/>
        <w:jc w:val="both"/>
        <w:rPr>
          <w:iCs/>
        </w:rPr>
      </w:pPr>
    </w:p>
    <w:p w:rsidR="007D5BBE" w:rsidRDefault="007D5BBE" w:rsidP="007D5BBE"/>
    <w:tbl>
      <w:tblPr>
        <w:tblStyle w:val="a6"/>
        <w:tblW w:w="0" w:type="auto"/>
        <w:tblLook w:val="04A0"/>
      </w:tblPr>
      <w:tblGrid>
        <w:gridCol w:w="977"/>
        <w:gridCol w:w="1765"/>
        <w:gridCol w:w="4879"/>
        <w:gridCol w:w="1950"/>
      </w:tblGrid>
      <w:tr w:rsidR="007D5BBE" w:rsidRPr="00207D9F" w:rsidTr="00667233">
        <w:tc>
          <w:tcPr>
            <w:tcW w:w="977" w:type="dxa"/>
          </w:tcPr>
          <w:p w:rsidR="007D5BBE" w:rsidRPr="00207D9F" w:rsidRDefault="007D5BBE" w:rsidP="00667233">
            <w:pPr>
              <w:jc w:val="center"/>
              <w:rPr>
                <w:b/>
              </w:rPr>
            </w:pPr>
            <w:r w:rsidRPr="00207D9F">
              <w:rPr>
                <w:b/>
              </w:rPr>
              <w:lastRenderedPageBreak/>
              <w:t>Цель</w:t>
            </w:r>
          </w:p>
        </w:tc>
        <w:tc>
          <w:tcPr>
            <w:tcW w:w="1765" w:type="dxa"/>
          </w:tcPr>
          <w:p w:rsidR="007D5BBE" w:rsidRPr="00207D9F" w:rsidRDefault="007D5BBE" w:rsidP="00667233">
            <w:pPr>
              <w:jc w:val="center"/>
              <w:rPr>
                <w:b/>
              </w:rPr>
            </w:pPr>
            <w:r w:rsidRPr="00207D9F">
              <w:rPr>
                <w:b/>
              </w:rPr>
              <w:t>Метод и его содержание.</w:t>
            </w:r>
          </w:p>
        </w:tc>
        <w:tc>
          <w:tcPr>
            <w:tcW w:w="4879" w:type="dxa"/>
          </w:tcPr>
          <w:p w:rsidR="007D5BBE" w:rsidRPr="00207D9F" w:rsidRDefault="007D5BBE" w:rsidP="00667233">
            <w:pPr>
              <w:jc w:val="center"/>
              <w:rPr>
                <w:b/>
              </w:rPr>
            </w:pPr>
            <w:r w:rsidRPr="00207D9F">
              <w:rPr>
                <w:b/>
              </w:rPr>
              <w:t>Полученный результат</w:t>
            </w:r>
          </w:p>
        </w:tc>
        <w:tc>
          <w:tcPr>
            <w:tcW w:w="1950" w:type="dxa"/>
          </w:tcPr>
          <w:p w:rsidR="007D5BBE" w:rsidRPr="00207D9F" w:rsidRDefault="007D5BBE" w:rsidP="00667233">
            <w:pPr>
              <w:jc w:val="center"/>
              <w:rPr>
                <w:b/>
              </w:rPr>
            </w:pPr>
            <w:r w:rsidRPr="00207D9F">
              <w:rPr>
                <w:b/>
              </w:rPr>
              <w:t>Вывод</w:t>
            </w:r>
          </w:p>
        </w:tc>
      </w:tr>
      <w:tr w:rsidR="007D5BBE" w:rsidTr="00667233">
        <w:trPr>
          <w:trHeight w:val="3791"/>
        </w:trPr>
        <w:tc>
          <w:tcPr>
            <w:tcW w:w="977" w:type="dxa"/>
          </w:tcPr>
          <w:p w:rsidR="007D5BBE" w:rsidRDefault="007D5BBE" w:rsidP="00667233"/>
        </w:tc>
        <w:tc>
          <w:tcPr>
            <w:tcW w:w="1765" w:type="dxa"/>
          </w:tcPr>
          <w:p w:rsidR="007D5BBE" w:rsidRDefault="007D5BBE" w:rsidP="00667233">
            <w:r>
              <w:t>ИМ:</w:t>
            </w:r>
          </w:p>
          <w:p w:rsidR="007D5BBE" w:rsidRDefault="007D5BBE" w:rsidP="00667233">
            <w:r>
              <w:t>Метод:</w:t>
            </w:r>
          </w:p>
          <w:p w:rsidR="007D5BBE" w:rsidRDefault="007D5BBE" w:rsidP="00667233">
            <w:r>
              <w:t>Реакция:</w:t>
            </w:r>
          </w:p>
          <w:p w:rsidR="007D5BBE" w:rsidRDefault="007D5BBE" w:rsidP="00667233">
            <w:r>
              <w:t>КУ:</w:t>
            </w:r>
          </w:p>
          <w:p w:rsidR="007D5BBE" w:rsidRDefault="007D5BBE" w:rsidP="00667233">
            <w:r>
              <w:t>КО:</w:t>
            </w:r>
          </w:p>
          <w:p w:rsidR="007D5BBE" w:rsidRDefault="007D5BBE" w:rsidP="00667233">
            <w:r>
              <w:t>КД:</w:t>
            </w:r>
          </w:p>
        </w:tc>
        <w:tc>
          <w:tcPr>
            <w:tcW w:w="4879" w:type="dxa"/>
          </w:tcPr>
          <w:tbl>
            <w:tblPr>
              <w:tblStyle w:val="a6"/>
              <w:tblW w:w="0" w:type="auto"/>
              <w:tblLook w:val="04A0"/>
            </w:tblPr>
            <w:tblGrid>
              <w:gridCol w:w="607"/>
              <w:gridCol w:w="2023"/>
              <w:gridCol w:w="2023"/>
            </w:tblGrid>
            <w:tr w:rsidR="007D5BBE" w:rsidTr="00667233">
              <w:tc>
                <w:tcPr>
                  <w:tcW w:w="607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</w:p>
              </w:tc>
              <w:tc>
                <w:tcPr>
                  <w:tcW w:w="2023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  <w:r>
                    <w:rPr>
                      <w:b/>
                    </w:rPr>
                    <w:t>УЧЕТ РЕЗУЛЬТАТА</w:t>
                  </w:r>
                </w:p>
              </w:tc>
              <w:tc>
                <w:tcPr>
                  <w:tcW w:w="2023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  <w:r>
                    <w:rPr>
                      <w:b/>
                    </w:rPr>
                    <w:t>ОЦЕНКА РЕЗУЛЬТАТА</w:t>
                  </w:r>
                </w:p>
              </w:tc>
            </w:tr>
            <w:tr w:rsidR="007D5BBE" w:rsidTr="00667233">
              <w:trPr>
                <w:trHeight w:val="392"/>
              </w:trPr>
              <w:tc>
                <w:tcPr>
                  <w:tcW w:w="607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  <w:r>
                    <w:rPr>
                      <w:b/>
                    </w:rPr>
                    <w:t>С1</w:t>
                  </w:r>
                </w:p>
              </w:tc>
              <w:tc>
                <w:tcPr>
                  <w:tcW w:w="2023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</w:p>
              </w:tc>
              <w:tc>
                <w:tcPr>
                  <w:tcW w:w="2023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</w:p>
              </w:tc>
            </w:tr>
            <w:tr w:rsidR="007D5BBE" w:rsidTr="00667233">
              <w:trPr>
                <w:trHeight w:val="392"/>
              </w:trPr>
              <w:tc>
                <w:tcPr>
                  <w:tcW w:w="607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  <w:r>
                    <w:rPr>
                      <w:b/>
                    </w:rPr>
                    <w:t>С2</w:t>
                  </w:r>
                </w:p>
              </w:tc>
              <w:tc>
                <w:tcPr>
                  <w:tcW w:w="2023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</w:p>
              </w:tc>
              <w:tc>
                <w:tcPr>
                  <w:tcW w:w="2023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</w:p>
              </w:tc>
            </w:tr>
            <w:tr w:rsidR="007D5BBE" w:rsidTr="00667233">
              <w:trPr>
                <w:trHeight w:val="392"/>
              </w:trPr>
              <w:tc>
                <w:tcPr>
                  <w:tcW w:w="607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  <w:r>
                    <w:rPr>
                      <w:b/>
                    </w:rPr>
                    <w:t>С3</w:t>
                  </w:r>
                </w:p>
              </w:tc>
              <w:tc>
                <w:tcPr>
                  <w:tcW w:w="2023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</w:p>
              </w:tc>
              <w:tc>
                <w:tcPr>
                  <w:tcW w:w="2023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</w:p>
              </w:tc>
            </w:tr>
            <w:tr w:rsidR="007D5BBE" w:rsidTr="00667233">
              <w:trPr>
                <w:trHeight w:val="392"/>
              </w:trPr>
              <w:tc>
                <w:tcPr>
                  <w:tcW w:w="607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  <w:r>
                    <w:rPr>
                      <w:b/>
                    </w:rPr>
                    <w:t>С4</w:t>
                  </w:r>
                </w:p>
              </w:tc>
              <w:tc>
                <w:tcPr>
                  <w:tcW w:w="2023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</w:p>
              </w:tc>
              <w:tc>
                <w:tcPr>
                  <w:tcW w:w="2023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</w:p>
              </w:tc>
            </w:tr>
            <w:tr w:rsidR="007D5BBE" w:rsidTr="00667233">
              <w:trPr>
                <w:trHeight w:val="392"/>
              </w:trPr>
              <w:tc>
                <w:tcPr>
                  <w:tcW w:w="607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  <w:r>
                    <w:rPr>
                      <w:b/>
                    </w:rPr>
                    <w:t>С5</w:t>
                  </w:r>
                </w:p>
              </w:tc>
              <w:tc>
                <w:tcPr>
                  <w:tcW w:w="2023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</w:p>
              </w:tc>
              <w:tc>
                <w:tcPr>
                  <w:tcW w:w="2023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</w:p>
              </w:tc>
            </w:tr>
            <w:tr w:rsidR="007D5BBE" w:rsidTr="00667233">
              <w:trPr>
                <w:trHeight w:val="392"/>
              </w:trPr>
              <w:tc>
                <w:tcPr>
                  <w:tcW w:w="607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  <w:r>
                    <w:rPr>
                      <w:b/>
                    </w:rPr>
                    <w:t>К+</w:t>
                  </w:r>
                </w:p>
              </w:tc>
              <w:tc>
                <w:tcPr>
                  <w:tcW w:w="2023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</w:p>
              </w:tc>
              <w:tc>
                <w:tcPr>
                  <w:tcW w:w="2023" w:type="dxa"/>
                  <w:vMerge w:val="restart"/>
                </w:tcPr>
                <w:p w:rsidR="007D5BBE" w:rsidRDefault="007D5BBE" w:rsidP="00667233">
                  <w:pPr>
                    <w:rPr>
                      <w:b/>
                    </w:rPr>
                  </w:pPr>
                </w:p>
              </w:tc>
            </w:tr>
            <w:tr w:rsidR="007D5BBE" w:rsidTr="00667233">
              <w:trPr>
                <w:trHeight w:val="392"/>
              </w:trPr>
              <w:tc>
                <w:tcPr>
                  <w:tcW w:w="607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  <w:r>
                    <w:rPr>
                      <w:b/>
                    </w:rPr>
                    <w:t>К-</w:t>
                  </w:r>
                </w:p>
              </w:tc>
              <w:tc>
                <w:tcPr>
                  <w:tcW w:w="2023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</w:p>
              </w:tc>
              <w:tc>
                <w:tcPr>
                  <w:tcW w:w="2023" w:type="dxa"/>
                  <w:vMerge/>
                </w:tcPr>
                <w:p w:rsidR="007D5BBE" w:rsidRDefault="007D5BBE" w:rsidP="00667233">
                  <w:pPr>
                    <w:rPr>
                      <w:b/>
                    </w:rPr>
                  </w:pPr>
                </w:p>
              </w:tc>
            </w:tr>
          </w:tbl>
          <w:p w:rsidR="007D5BBE" w:rsidRPr="00C025F5" w:rsidRDefault="007D5BBE" w:rsidP="00667233">
            <w:pPr>
              <w:rPr>
                <w:b/>
              </w:rPr>
            </w:pPr>
          </w:p>
        </w:tc>
        <w:tc>
          <w:tcPr>
            <w:tcW w:w="1950" w:type="dxa"/>
          </w:tcPr>
          <w:p w:rsidR="007D5BBE" w:rsidRPr="00C025F5" w:rsidRDefault="007D5BBE" w:rsidP="00667233">
            <w:pPr>
              <w:rPr>
                <w:b/>
              </w:rPr>
            </w:pPr>
          </w:p>
        </w:tc>
      </w:tr>
    </w:tbl>
    <w:p w:rsidR="007D5BBE" w:rsidRDefault="007D5BBE" w:rsidP="007D5BBE"/>
    <w:p w:rsidR="007D5BBE" w:rsidRDefault="007D5BBE" w:rsidP="007D5BBE">
      <w:pPr>
        <w:pStyle w:val="a4"/>
        <w:numPr>
          <w:ilvl w:val="1"/>
          <w:numId w:val="27"/>
        </w:numPr>
        <w:tabs>
          <w:tab w:val="clear" w:pos="450"/>
        </w:tabs>
        <w:spacing w:after="0"/>
        <w:ind w:left="448" w:hanging="448"/>
        <w:jc w:val="both"/>
        <w:rPr>
          <w:iCs/>
          <w:szCs w:val="28"/>
        </w:rPr>
      </w:pPr>
      <w:r w:rsidRPr="003860E0">
        <w:rPr>
          <w:iCs/>
          <w:szCs w:val="28"/>
        </w:rPr>
        <w:t>Сформулируйте цель исследования, учтите и оцените результаты РПГА с сыворотками обследуемых, у которых МПР была положительна</w:t>
      </w:r>
      <w:r>
        <w:rPr>
          <w:iCs/>
          <w:szCs w:val="28"/>
        </w:rPr>
        <w:t xml:space="preserve">, и </w:t>
      </w:r>
      <w:proofErr w:type="spellStart"/>
      <w:r>
        <w:rPr>
          <w:iCs/>
          <w:szCs w:val="28"/>
        </w:rPr>
        <w:t>эритроцитарным</w:t>
      </w:r>
      <w:proofErr w:type="spellEnd"/>
      <w:r>
        <w:rPr>
          <w:iCs/>
          <w:szCs w:val="28"/>
        </w:rPr>
        <w:t xml:space="preserve"> </w:t>
      </w:r>
      <w:proofErr w:type="spellStart"/>
      <w:r>
        <w:rPr>
          <w:iCs/>
          <w:szCs w:val="28"/>
        </w:rPr>
        <w:t>трепонемным</w:t>
      </w:r>
      <w:proofErr w:type="spellEnd"/>
      <w:r>
        <w:rPr>
          <w:iCs/>
          <w:szCs w:val="28"/>
        </w:rPr>
        <w:t xml:space="preserve"> </w:t>
      </w:r>
      <w:proofErr w:type="spellStart"/>
      <w:r>
        <w:rPr>
          <w:iCs/>
          <w:szCs w:val="28"/>
        </w:rPr>
        <w:t>диагностикумом</w:t>
      </w:r>
      <w:proofErr w:type="spellEnd"/>
      <w:r>
        <w:rPr>
          <w:iCs/>
          <w:szCs w:val="28"/>
        </w:rPr>
        <w:t>; сделайте вывод:</w:t>
      </w:r>
    </w:p>
    <w:p w:rsidR="007D5BBE" w:rsidRDefault="007D5BBE" w:rsidP="007D5BBE">
      <w:pPr>
        <w:pStyle w:val="a4"/>
        <w:ind w:left="448"/>
        <w:jc w:val="both"/>
        <w:rPr>
          <w:iCs/>
          <w:szCs w:val="28"/>
        </w:rPr>
      </w:pPr>
    </w:p>
    <w:tbl>
      <w:tblPr>
        <w:tblStyle w:val="a6"/>
        <w:tblW w:w="0" w:type="auto"/>
        <w:tblInd w:w="448" w:type="dxa"/>
        <w:tblLook w:val="04A0"/>
      </w:tblPr>
      <w:tblGrid>
        <w:gridCol w:w="794"/>
        <w:gridCol w:w="1185"/>
        <w:gridCol w:w="1226"/>
      </w:tblGrid>
      <w:tr w:rsidR="007D5BBE" w:rsidTr="00667233">
        <w:tc>
          <w:tcPr>
            <w:tcW w:w="794" w:type="dxa"/>
            <w:vAlign w:val="center"/>
          </w:tcPr>
          <w:p w:rsidR="007D5BBE" w:rsidRPr="003769AA" w:rsidRDefault="007D5BBE" w:rsidP="00667233">
            <w:pPr>
              <w:pStyle w:val="a4"/>
              <w:jc w:val="center"/>
              <w:rPr>
                <w:b/>
                <w:iCs/>
                <w:szCs w:val="28"/>
              </w:rPr>
            </w:pPr>
            <w:r w:rsidRPr="003769AA">
              <w:rPr>
                <w:b/>
                <w:iCs/>
                <w:szCs w:val="28"/>
              </w:rPr>
              <w:t>С3</w:t>
            </w:r>
          </w:p>
        </w:tc>
        <w:tc>
          <w:tcPr>
            <w:tcW w:w="1184" w:type="dxa"/>
          </w:tcPr>
          <w:p w:rsidR="007D5BBE" w:rsidRDefault="007D5BBE" w:rsidP="00667233">
            <w:pPr>
              <w:pStyle w:val="a4"/>
              <w:jc w:val="both"/>
              <w:rPr>
                <w:iCs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68618" cy="561233"/>
                  <wp:effectExtent l="0" t="0" r="3175" b="0"/>
                  <wp:docPr id="10" name="Рисунок 29" descr="https://cf.ppt-online.org/files/slide/y/YVroXHNG0mWKkuEpZTvUg3AjxJwf12FeB6IlCy/slide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f.ppt-online.org/files/slide/y/YVroXHNG0mWKkuEpZTvUg3AjxJwf12FeB6IlCy/slide-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9328" t="61724" r="20713" b="25172"/>
                          <a:stretch/>
                        </pic:blipFill>
                        <pic:spPr bwMode="auto">
                          <a:xfrm>
                            <a:off x="0" y="0"/>
                            <a:ext cx="568587" cy="561202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</w:tcPr>
          <w:p w:rsidR="007D5BBE" w:rsidRDefault="007D5BBE" w:rsidP="00667233">
            <w:pPr>
              <w:pStyle w:val="a4"/>
              <w:jc w:val="both"/>
              <w:rPr>
                <w:iCs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68618" cy="561233"/>
                  <wp:effectExtent l="0" t="0" r="3175" b="0"/>
                  <wp:docPr id="17" name="Рисунок 30" descr="https://cf.ppt-online.org/files/slide/y/YVroXHNG0mWKkuEpZTvUg3AjxJwf12FeB6IlCy/slide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f.ppt-online.org/files/slide/y/YVroXHNG0mWKkuEpZTvUg3AjxJwf12FeB6IlCy/slide-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9328" t="61724" r="20713" b="25172"/>
                          <a:stretch/>
                        </pic:blipFill>
                        <pic:spPr bwMode="auto">
                          <a:xfrm>
                            <a:off x="0" y="0"/>
                            <a:ext cx="568587" cy="561202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BBE" w:rsidTr="00667233">
        <w:tc>
          <w:tcPr>
            <w:tcW w:w="794" w:type="dxa"/>
            <w:vAlign w:val="center"/>
          </w:tcPr>
          <w:p w:rsidR="007D5BBE" w:rsidRPr="003769AA" w:rsidRDefault="007D5BBE" w:rsidP="00667233">
            <w:pPr>
              <w:pStyle w:val="a4"/>
              <w:jc w:val="center"/>
              <w:rPr>
                <w:b/>
                <w:iCs/>
                <w:szCs w:val="28"/>
              </w:rPr>
            </w:pPr>
            <w:r w:rsidRPr="003769AA">
              <w:rPr>
                <w:b/>
                <w:iCs/>
                <w:szCs w:val="28"/>
              </w:rPr>
              <w:t>С4</w:t>
            </w:r>
          </w:p>
        </w:tc>
        <w:tc>
          <w:tcPr>
            <w:tcW w:w="1184" w:type="dxa"/>
          </w:tcPr>
          <w:p w:rsidR="007D5BBE" w:rsidRDefault="007D5BBE" w:rsidP="00667233">
            <w:pPr>
              <w:pStyle w:val="a4"/>
              <w:jc w:val="both"/>
              <w:rPr>
                <w:iCs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68618" cy="561233"/>
                  <wp:effectExtent l="0" t="0" r="3175" b="0"/>
                  <wp:docPr id="18" name="Рисунок 31" descr="https://cf.ppt-online.org/files/slide/y/YVroXHNG0mWKkuEpZTvUg3AjxJwf12FeB6IlCy/slide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f.ppt-online.org/files/slide/y/YVroXHNG0mWKkuEpZTvUg3AjxJwf12FeB6IlCy/slide-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9328" t="61724" r="20713" b="25172"/>
                          <a:stretch/>
                        </pic:blipFill>
                        <pic:spPr bwMode="auto">
                          <a:xfrm>
                            <a:off x="0" y="0"/>
                            <a:ext cx="568587" cy="561202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</w:tcPr>
          <w:p w:rsidR="007D5BBE" w:rsidRDefault="007D5BBE" w:rsidP="00667233">
            <w:pPr>
              <w:pStyle w:val="a4"/>
              <w:jc w:val="both"/>
              <w:rPr>
                <w:iCs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68618" cy="561233"/>
                  <wp:effectExtent l="0" t="0" r="3175" b="0"/>
                  <wp:docPr id="19" name="Рисунок 32" descr="https://cf.ppt-online.org/files/slide/y/YVroXHNG0mWKkuEpZTvUg3AjxJwf12FeB6IlCy/slide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f.ppt-online.org/files/slide/y/YVroXHNG0mWKkuEpZTvUg3AjxJwf12FeB6IlCy/slide-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9328" t="61724" r="20713" b="25172"/>
                          <a:stretch/>
                        </pic:blipFill>
                        <pic:spPr bwMode="auto">
                          <a:xfrm>
                            <a:off x="0" y="0"/>
                            <a:ext cx="568587" cy="561202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BBE" w:rsidTr="00667233">
        <w:tc>
          <w:tcPr>
            <w:tcW w:w="794" w:type="dxa"/>
            <w:vAlign w:val="center"/>
          </w:tcPr>
          <w:p w:rsidR="007D5BBE" w:rsidRPr="003769AA" w:rsidRDefault="007D5BBE" w:rsidP="00667233">
            <w:pPr>
              <w:pStyle w:val="a4"/>
              <w:jc w:val="center"/>
              <w:rPr>
                <w:b/>
                <w:iCs/>
                <w:szCs w:val="28"/>
              </w:rPr>
            </w:pPr>
            <w:r w:rsidRPr="003769AA">
              <w:rPr>
                <w:b/>
                <w:iCs/>
                <w:szCs w:val="28"/>
              </w:rPr>
              <w:t>С5</w:t>
            </w:r>
          </w:p>
        </w:tc>
        <w:tc>
          <w:tcPr>
            <w:tcW w:w="1184" w:type="dxa"/>
          </w:tcPr>
          <w:p w:rsidR="007D5BBE" w:rsidRDefault="007D5BBE" w:rsidP="00667233">
            <w:pPr>
              <w:pStyle w:val="a4"/>
              <w:jc w:val="both"/>
              <w:rPr>
                <w:iCs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4720" cy="583986"/>
                  <wp:effectExtent l="0" t="0" r="0" b="6985"/>
                  <wp:docPr id="20" name="Рисунок 33" descr="https://cf.ppt-online.org/files/slide/y/YVroXHNG0mWKkuEpZTvUg3AjxJwf12FeB6IlCy/slide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f.ppt-online.org/files/slide/y/YVroXHNG0mWKkuEpZTvUg3AjxJwf12FeB6IlCy/slide-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1227" t="61724" r="8425" b="25172"/>
                          <a:stretch/>
                        </pic:blipFill>
                        <pic:spPr bwMode="auto">
                          <a:xfrm>
                            <a:off x="0" y="0"/>
                            <a:ext cx="614685" cy="583953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</w:tcPr>
          <w:p w:rsidR="007D5BBE" w:rsidRDefault="007D5BBE" w:rsidP="00667233">
            <w:pPr>
              <w:pStyle w:val="a4"/>
              <w:jc w:val="both"/>
              <w:rPr>
                <w:iCs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4720" cy="583986"/>
                  <wp:effectExtent l="0" t="0" r="0" b="6985"/>
                  <wp:docPr id="21" name="Рисунок 34" descr="https://cf.ppt-online.org/files/slide/y/YVroXHNG0mWKkuEpZTvUg3AjxJwf12FeB6IlCy/slide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f.ppt-online.org/files/slide/y/YVroXHNG0mWKkuEpZTvUg3AjxJwf12FeB6IlCy/slide-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1227" t="61724" r="8425" b="25172"/>
                          <a:stretch/>
                        </pic:blipFill>
                        <pic:spPr bwMode="auto">
                          <a:xfrm>
                            <a:off x="0" y="0"/>
                            <a:ext cx="614685" cy="583953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BBE" w:rsidTr="00667233">
        <w:tc>
          <w:tcPr>
            <w:tcW w:w="794" w:type="dxa"/>
            <w:vAlign w:val="center"/>
          </w:tcPr>
          <w:p w:rsidR="007D5BBE" w:rsidRPr="003769AA" w:rsidRDefault="007D5BBE" w:rsidP="00667233">
            <w:pPr>
              <w:pStyle w:val="a4"/>
              <w:jc w:val="center"/>
              <w:rPr>
                <w:b/>
                <w:iCs/>
                <w:szCs w:val="28"/>
              </w:rPr>
            </w:pPr>
            <w:r w:rsidRPr="003769AA">
              <w:rPr>
                <w:b/>
                <w:iCs/>
                <w:szCs w:val="28"/>
              </w:rPr>
              <w:t>КС3</w:t>
            </w:r>
          </w:p>
        </w:tc>
        <w:tc>
          <w:tcPr>
            <w:tcW w:w="1184" w:type="dxa"/>
          </w:tcPr>
          <w:p w:rsidR="007D5BBE" w:rsidRDefault="007D5BBE" w:rsidP="00667233">
            <w:pPr>
              <w:pStyle w:val="a4"/>
              <w:jc w:val="both"/>
              <w:rPr>
                <w:iCs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4720" cy="583986"/>
                  <wp:effectExtent l="0" t="0" r="0" b="6985"/>
                  <wp:docPr id="22" name="Рисунок 35" descr="https://cf.ppt-online.org/files/slide/y/YVroXHNG0mWKkuEpZTvUg3AjxJwf12FeB6IlCy/slide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f.ppt-online.org/files/slide/y/YVroXHNG0mWKkuEpZTvUg3AjxJwf12FeB6IlCy/slide-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1227" t="61724" r="8425" b="25172"/>
                          <a:stretch/>
                        </pic:blipFill>
                        <pic:spPr bwMode="auto">
                          <a:xfrm>
                            <a:off x="0" y="0"/>
                            <a:ext cx="614685" cy="583953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</w:tcPr>
          <w:p w:rsidR="007D5BBE" w:rsidRDefault="007D5BBE" w:rsidP="00667233">
            <w:pPr>
              <w:pStyle w:val="a4"/>
              <w:jc w:val="both"/>
              <w:rPr>
                <w:iCs/>
                <w:szCs w:val="28"/>
              </w:rPr>
            </w:pPr>
          </w:p>
        </w:tc>
      </w:tr>
      <w:tr w:rsidR="007D5BBE" w:rsidTr="00667233">
        <w:tc>
          <w:tcPr>
            <w:tcW w:w="794" w:type="dxa"/>
            <w:vAlign w:val="center"/>
          </w:tcPr>
          <w:p w:rsidR="007D5BBE" w:rsidRPr="003769AA" w:rsidRDefault="007D5BBE" w:rsidP="00667233">
            <w:pPr>
              <w:pStyle w:val="a4"/>
              <w:jc w:val="center"/>
              <w:rPr>
                <w:b/>
                <w:iCs/>
                <w:szCs w:val="28"/>
              </w:rPr>
            </w:pPr>
            <w:r w:rsidRPr="003769AA">
              <w:rPr>
                <w:b/>
                <w:iCs/>
                <w:szCs w:val="28"/>
              </w:rPr>
              <w:t>КС4</w:t>
            </w:r>
          </w:p>
        </w:tc>
        <w:tc>
          <w:tcPr>
            <w:tcW w:w="1184" w:type="dxa"/>
          </w:tcPr>
          <w:p w:rsidR="007D5BBE" w:rsidRDefault="007D5BBE" w:rsidP="00667233">
            <w:pPr>
              <w:pStyle w:val="a4"/>
              <w:jc w:val="both"/>
              <w:rPr>
                <w:iCs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4720" cy="583986"/>
                  <wp:effectExtent l="0" t="0" r="0" b="6985"/>
                  <wp:docPr id="23" name="Рисунок 36" descr="https://cf.ppt-online.org/files/slide/y/YVroXHNG0mWKkuEpZTvUg3AjxJwf12FeB6IlCy/slide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f.ppt-online.org/files/slide/y/YVroXHNG0mWKkuEpZTvUg3AjxJwf12FeB6IlCy/slide-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1227" t="61724" r="8425" b="25172"/>
                          <a:stretch/>
                        </pic:blipFill>
                        <pic:spPr bwMode="auto">
                          <a:xfrm>
                            <a:off x="0" y="0"/>
                            <a:ext cx="614685" cy="583953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</w:tcPr>
          <w:p w:rsidR="007D5BBE" w:rsidRDefault="007D5BBE" w:rsidP="00667233">
            <w:pPr>
              <w:pStyle w:val="a4"/>
              <w:jc w:val="both"/>
              <w:rPr>
                <w:iCs/>
                <w:szCs w:val="28"/>
              </w:rPr>
            </w:pPr>
          </w:p>
        </w:tc>
      </w:tr>
      <w:tr w:rsidR="007D5BBE" w:rsidTr="00667233">
        <w:tc>
          <w:tcPr>
            <w:tcW w:w="794" w:type="dxa"/>
            <w:vAlign w:val="center"/>
          </w:tcPr>
          <w:p w:rsidR="007D5BBE" w:rsidRPr="003769AA" w:rsidRDefault="007D5BBE" w:rsidP="00667233">
            <w:pPr>
              <w:pStyle w:val="a4"/>
              <w:jc w:val="center"/>
              <w:rPr>
                <w:b/>
                <w:iCs/>
                <w:szCs w:val="28"/>
              </w:rPr>
            </w:pPr>
            <w:r w:rsidRPr="003769AA">
              <w:rPr>
                <w:b/>
                <w:iCs/>
                <w:szCs w:val="28"/>
              </w:rPr>
              <w:t>КС5</w:t>
            </w:r>
          </w:p>
        </w:tc>
        <w:tc>
          <w:tcPr>
            <w:tcW w:w="1184" w:type="dxa"/>
          </w:tcPr>
          <w:p w:rsidR="007D5BBE" w:rsidRDefault="007D5BBE" w:rsidP="00667233">
            <w:pPr>
              <w:pStyle w:val="a4"/>
              <w:jc w:val="both"/>
              <w:rPr>
                <w:iCs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4720" cy="583986"/>
                  <wp:effectExtent l="0" t="0" r="0" b="6985"/>
                  <wp:docPr id="24" name="Рисунок 37" descr="https://cf.ppt-online.org/files/slide/y/YVroXHNG0mWKkuEpZTvUg3AjxJwf12FeB6IlCy/slide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f.ppt-online.org/files/slide/y/YVroXHNG0mWKkuEpZTvUg3AjxJwf12FeB6IlCy/slide-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1227" t="61724" r="8425" b="25172"/>
                          <a:stretch/>
                        </pic:blipFill>
                        <pic:spPr bwMode="auto">
                          <a:xfrm>
                            <a:off x="0" y="0"/>
                            <a:ext cx="614685" cy="583953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</w:tcPr>
          <w:p w:rsidR="007D5BBE" w:rsidRDefault="007D5BBE" w:rsidP="00667233">
            <w:pPr>
              <w:pStyle w:val="a4"/>
              <w:jc w:val="both"/>
              <w:rPr>
                <w:iCs/>
                <w:szCs w:val="28"/>
              </w:rPr>
            </w:pPr>
          </w:p>
        </w:tc>
      </w:tr>
      <w:tr w:rsidR="007D5BBE" w:rsidTr="00667233">
        <w:tc>
          <w:tcPr>
            <w:tcW w:w="794" w:type="dxa"/>
            <w:vAlign w:val="center"/>
          </w:tcPr>
          <w:p w:rsidR="007D5BBE" w:rsidRPr="003769AA" w:rsidRDefault="007D5BBE" w:rsidP="00667233">
            <w:pPr>
              <w:pStyle w:val="a4"/>
              <w:jc w:val="center"/>
              <w:rPr>
                <w:b/>
                <w:iCs/>
                <w:szCs w:val="28"/>
              </w:rPr>
            </w:pPr>
            <w:r w:rsidRPr="003769AA">
              <w:rPr>
                <w:b/>
                <w:iCs/>
                <w:szCs w:val="28"/>
              </w:rPr>
              <w:t>КД</w:t>
            </w:r>
          </w:p>
        </w:tc>
        <w:tc>
          <w:tcPr>
            <w:tcW w:w="1184" w:type="dxa"/>
          </w:tcPr>
          <w:p w:rsidR="007D5BBE" w:rsidRDefault="007D5BBE" w:rsidP="00667233">
            <w:pPr>
              <w:pStyle w:val="a4"/>
              <w:jc w:val="both"/>
              <w:rPr>
                <w:iCs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4720" cy="583986"/>
                  <wp:effectExtent l="0" t="0" r="0" b="6985"/>
                  <wp:docPr id="25" name="Рисунок 38" descr="https://cf.ppt-online.org/files/slide/y/YVroXHNG0mWKkuEpZTvUg3AjxJwf12FeB6IlCy/slide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f.ppt-online.org/files/slide/y/YVroXHNG0mWKkuEpZTvUg3AjxJwf12FeB6IlCy/slide-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1227" t="61724" r="8425" b="25172"/>
                          <a:stretch/>
                        </pic:blipFill>
                        <pic:spPr bwMode="auto">
                          <a:xfrm>
                            <a:off x="0" y="0"/>
                            <a:ext cx="614685" cy="583953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</w:tcPr>
          <w:p w:rsidR="007D5BBE" w:rsidRDefault="007D5BBE" w:rsidP="00667233">
            <w:pPr>
              <w:pStyle w:val="a4"/>
              <w:jc w:val="both"/>
              <w:rPr>
                <w:iCs/>
                <w:szCs w:val="28"/>
              </w:rPr>
            </w:pPr>
          </w:p>
        </w:tc>
      </w:tr>
    </w:tbl>
    <w:p w:rsidR="007D5BBE" w:rsidRPr="003860E0" w:rsidRDefault="007D5BBE" w:rsidP="007D5BBE">
      <w:pPr>
        <w:pStyle w:val="a4"/>
        <w:ind w:left="448"/>
        <w:jc w:val="both"/>
        <w:rPr>
          <w:iCs/>
          <w:szCs w:val="28"/>
        </w:rPr>
      </w:pPr>
    </w:p>
    <w:tbl>
      <w:tblPr>
        <w:tblStyle w:val="a6"/>
        <w:tblW w:w="0" w:type="auto"/>
        <w:tblLook w:val="04A0"/>
      </w:tblPr>
      <w:tblGrid>
        <w:gridCol w:w="977"/>
        <w:gridCol w:w="1765"/>
        <w:gridCol w:w="4879"/>
        <w:gridCol w:w="1950"/>
      </w:tblGrid>
      <w:tr w:rsidR="007D5BBE" w:rsidRPr="00207D9F" w:rsidTr="00667233">
        <w:tc>
          <w:tcPr>
            <w:tcW w:w="977" w:type="dxa"/>
          </w:tcPr>
          <w:p w:rsidR="007D5BBE" w:rsidRPr="00207D9F" w:rsidRDefault="007D5BBE" w:rsidP="00667233">
            <w:pPr>
              <w:jc w:val="center"/>
              <w:rPr>
                <w:b/>
              </w:rPr>
            </w:pPr>
            <w:r w:rsidRPr="00207D9F">
              <w:rPr>
                <w:b/>
              </w:rPr>
              <w:t>Цель</w:t>
            </w:r>
          </w:p>
        </w:tc>
        <w:tc>
          <w:tcPr>
            <w:tcW w:w="1765" w:type="dxa"/>
          </w:tcPr>
          <w:p w:rsidR="007D5BBE" w:rsidRPr="00207D9F" w:rsidRDefault="007D5BBE" w:rsidP="00667233">
            <w:pPr>
              <w:jc w:val="center"/>
              <w:rPr>
                <w:b/>
              </w:rPr>
            </w:pPr>
            <w:r w:rsidRPr="00207D9F">
              <w:rPr>
                <w:b/>
              </w:rPr>
              <w:t>Метод и его содержание.</w:t>
            </w:r>
          </w:p>
        </w:tc>
        <w:tc>
          <w:tcPr>
            <w:tcW w:w="4879" w:type="dxa"/>
          </w:tcPr>
          <w:p w:rsidR="007D5BBE" w:rsidRPr="00207D9F" w:rsidRDefault="007D5BBE" w:rsidP="00667233">
            <w:pPr>
              <w:jc w:val="center"/>
              <w:rPr>
                <w:b/>
              </w:rPr>
            </w:pPr>
            <w:r w:rsidRPr="00207D9F">
              <w:rPr>
                <w:b/>
              </w:rPr>
              <w:t>Полученный результат</w:t>
            </w:r>
          </w:p>
        </w:tc>
        <w:tc>
          <w:tcPr>
            <w:tcW w:w="1950" w:type="dxa"/>
          </w:tcPr>
          <w:p w:rsidR="007D5BBE" w:rsidRPr="00207D9F" w:rsidRDefault="007D5BBE" w:rsidP="00667233">
            <w:pPr>
              <w:jc w:val="center"/>
              <w:rPr>
                <w:b/>
              </w:rPr>
            </w:pPr>
            <w:r w:rsidRPr="00207D9F">
              <w:rPr>
                <w:b/>
              </w:rPr>
              <w:t>Вывод</w:t>
            </w:r>
          </w:p>
        </w:tc>
      </w:tr>
      <w:tr w:rsidR="007D5BBE" w:rsidTr="00667233">
        <w:trPr>
          <w:trHeight w:val="3791"/>
        </w:trPr>
        <w:tc>
          <w:tcPr>
            <w:tcW w:w="977" w:type="dxa"/>
          </w:tcPr>
          <w:p w:rsidR="007D5BBE" w:rsidRDefault="007D5BBE" w:rsidP="00667233"/>
        </w:tc>
        <w:tc>
          <w:tcPr>
            <w:tcW w:w="1765" w:type="dxa"/>
          </w:tcPr>
          <w:p w:rsidR="007D5BBE" w:rsidRDefault="007D5BBE" w:rsidP="00667233">
            <w:r>
              <w:t>ИМ:</w:t>
            </w:r>
          </w:p>
          <w:p w:rsidR="007D5BBE" w:rsidRDefault="007D5BBE" w:rsidP="00667233">
            <w:r>
              <w:t>Метод:</w:t>
            </w:r>
          </w:p>
          <w:p w:rsidR="007D5BBE" w:rsidRDefault="007D5BBE" w:rsidP="00667233">
            <w:r>
              <w:t>Реакция:</w:t>
            </w:r>
          </w:p>
          <w:p w:rsidR="007D5BBE" w:rsidRDefault="007D5BBE" w:rsidP="00667233">
            <w:r>
              <w:t>КУ:</w:t>
            </w:r>
          </w:p>
          <w:p w:rsidR="007D5BBE" w:rsidRDefault="007D5BBE" w:rsidP="00667233">
            <w:r>
              <w:t>КО:</w:t>
            </w:r>
          </w:p>
          <w:p w:rsidR="007D5BBE" w:rsidRDefault="007D5BBE" w:rsidP="00667233">
            <w:r>
              <w:t>КД:</w:t>
            </w:r>
          </w:p>
        </w:tc>
        <w:tc>
          <w:tcPr>
            <w:tcW w:w="4879" w:type="dxa"/>
          </w:tcPr>
          <w:tbl>
            <w:tblPr>
              <w:tblStyle w:val="a6"/>
              <w:tblW w:w="0" w:type="auto"/>
              <w:tblLook w:val="04A0"/>
            </w:tblPr>
            <w:tblGrid>
              <w:gridCol w:w="753"/>
              <w:gridCol w:w="1950"/>
              <w:gridCol w:w="1950"/>
            </w:tblGrid>
            <w:tr w:rsidR="007D5BBE" w:rsidTr="00667233">
              <w:tc>
                <w:tcPr>
                  <w:tcW w:w="763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</w:p>
              </w:tc>
              <w:tc>
                <w:tcPr>
                  <w:tcW w:w="1945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  <w:r>
                    <w:rPr>
                      <w:b/>
                    </w:rPr>
                    <w:t>УЧЕТ РЕЗУЛЬТАТА</w:t>
                  </w:r>
                </w:p>
              </w:tc>
              <w:tc>
                <w:tcPr>
                  <w:tcW w:w="1945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  <w:r>
                    <w:rPr>
                      <w:b/>
                    </w:rPr>
                    <w:t>ОЦЕНКА РЕЗУЛЬТАТА</w:t>
                  </w:r>
                </w:p>
              </w:tc>
            </w:tr>
            <w:tr w:rsidR="007D5BBE" w:rsidTr="00667233">
              <w:trPr>
                <w:trHeight w:val="392"/>
              </w:trPr>
              <w:tc>
                <w:tcPr>
                  <w:tcW w:w="607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  <w:r>
                    <w:rPr>
                      <w:b/>
                    </w:rPr>
                    <w:t>С3</w:t>
                  </w:r>
                </w:p>
              </w:tc>
              <w:tc>
                <w:tcPr>
                  <w:tcW w:w="2023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</w:p>
              </w:tc>
              <w:tc>
                <w:tcPr>
                  <w:tcW w:w="2023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</w:p>
              </w:tc>
            </w:tr>
            <w:tr w:rsidR="007D5BBE" w:rsidTr="00667233">
              <w:trPr>
                <w:trHeight w:val="392"/>
              </w:trPr>
              <w:tc>
                <w:tcPr>
                  <w:tcW w:w="607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  <w:r>
                    <w:rPr>
                      <w:b/>
                    </w:rPr>
                    <w:t>С4</w:t>
                  </w:r>
                </w:p>
              </w:tc>
              <w:tc>
                <w:tcPr>
                  <w:tcW w:w="2023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</w:p>
              </w:tc>
              <w:tc>
                <w:tcPr>
                  <w:tcW w:w="2023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</w:p>
              </w:tc>
            </w:tr>
            <w:tr w:rsidR="007D5BBE" w:rsidTr="00667233">
              <w:trPr>
                <w:trHeight w:val="392"/>
              </w:trPr>
              <w:tc>
                <w:tcPr>
                  <w:tcW w:w="607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  <w:r>
                    <w:rPr>
                      <w:b/>
                    </w:rPr>
                    <w:t>С5</w:t>
                  </w:r>
                </w:p>
              </w:tc>
              <w:tc>
                <w:tcPr>
                  <w:tcW w:w="2023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</w:p>
              </w:tc>
              <w:tc>
                <w:tcPr>
                  <w:tcW w:w="2023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</w:p>
              </w:tc>
            </w:tr>
            <w:tr w:rsidR="007D5BBE" w:rsidTr="00667233">
              <w:trPr>
                <w:trHeight w:val="392"/>
              </w:trPr>
              <w:tc>
                <w:tcPr>
                  <w:tcW w:w="607" w:type="dxa"/>
                  <w:vAlign w:val="center"/>
                </w:tcPr>
                <w:p w:rsidR="007D5BBE" w:rsidRPr="003769AA" w:rsidRDefault="007D5BBE" w:rsidP="00667233">
                  <w:pPr>
                    <w:pStyle w:val="a4"/>
                    <w:jc w:val="center"/>
                    <w:rPr>
                      <w:b/>
                      <w:iCs/>
                      <w:szCs w:val="28"/>
                    </w:rPr>
                  </w:pPr>
                  <w:r w:rsidRPr="003769AA">
                    <w:rPr>
                      <w:b/>
                      <w:iCs/>
                      <w:szCs w:val="28"/>
                    </w:rPr>
                    <w:t>КС3</w:t>
                  </w:r>
                </w:p>
              </w:tc>
              <w:tc>
                <w:tcPr>
                  <w:tcW w:w="2023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</w:p>
              </w:tc>
              <w:tc>
                <w:tcPr>
                  <w:tcW w:w="2023" w:type="dxa"/>
                  <w:vMerge w:val="restart"/>
                </w:tcPr>
                <w:p w:rsidR="007D5BBE" w:rsidRDefault="007D5BBE" w:rsidP="00667233">
                  <w:pPr>
                    <w:rPr>
                      <w:b/>
                    </w:rPr>
                  </w:pPr>
                </w:p>
              </w:tc>
            </w:tr>
            <w:tr w:rsidR="007D5BBE" w:rsidTr="00667233">
              <w:trPr>
                <w:trHeight w:val="392"/>
              </w:trPr>
              <w:tc>
                <w:tcPr>
                  <w:tcW w:w="763" w:type="dxa"/>
                  <w:vAlign w:val="center"/>
                </w:tcPr>
                <w:p w:rsidR="007D5BBE" w:rsidRPr="003769AA" w:rsidRDefault="007D5BBE" w:rsidP="00667233">
                  <w:pPr>
                    <w:pStyle w:val="a4"/>
                    <w:jc w:val="center"/>
                    <w:rPr>
                      <w:b/>
                      <w:iCs/>
                      <w:szCs w:val="28"/>
                    </w:rPr>
                  </w:pPr>
                  <w:r w:rsidRPr="003769AA">
                    <w:rPr>
                      <w:b/>
                      <w:iCs/>
                      <w:szCs w:val="28"/>
                    </w:rPr>
                    <w:t>КС4</w:t>
                  </w:r>
                </w:p>
              </w:tc>
              <w:tc>
                <w:tcPr>
                  <w:tcW w:w="1945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</w:p>
              </w:tc>
              <w:tc>
                <w:tcPr>
                  <w:tcW w:w="1945" w:type="dxa"/>
                  <w:vMerge/>
                </w:tcPr>
                <w:p w:rsidR="007D5BBE" w:rsidRDefault="007D5BBE" w:rsidP="00667233">
                  <w:pPr>
                    <w:rPr>
                      <w:b/>
                    </w:rPr>
                  </w:pPr>
                </w:p>
              </w:tc>
            </w:tr>
            <w:tr w:rsidR="007D5BBE" w:rsidTr="00667233">
              <w:trPr>
                <w:trHeight w:val="392"/>
              </w:trPr>
              <w:tc>
                <w:tcPr>
                  <w:tcW w:w="763" w:type="dxa"/>
                  <w:vAlign w:val="center"/>
                </w:tcPr>
                <w:p w:rsidR="007D5BBE" w:rsidRPr="003769AA" w:rsidRDefault="007D5BBE" w:rsidP="00667233">
                  <w:pPr>
                    <w:pStyle w:val="a4"/>
                    <w:jc w:val="center"/>
                    <w:rPr>
                      <w:b/>
                      <w:iCs/>
                      <w:szCs w:val="28"/>
                    </w:rPr>
                  </w:pPr>
                  <w:r w:rsidRPr="003769AA">
                    <w:rPr>
                      <w:b/>
                      <w:iCs/>
                      <w:szCs w:val="28"/>
                    </w:rPr>
                    <w:t>КС5</w:t>
                  </w:r>
                </w:p>
              </w:tc>
              <w:tc>
                <w:tcPr>
                  <w:tcW w:w="1945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</w:p>
              </w:tc>
              <w:tc>
                <w:tcPr>
                  <w:tcW w:w="1945" w:type="dxa"/>
                  <w:vMerge/>
                </w:tcPr>
                <w:p w:rsidR="007D5BBE" w:rsidRDefault="007D5BBE" w:rsidP="00667233">
                  <w:pPr>
                    <w:rPr>
                      <w:b/>
                    </w:rPr>
                  </w:pPr>
                </w:p>
              </w:tc>
            </w:tr>
            <w:tr w:rsidR="007D5BBE" w:rsidTr="00667233">
              <w:trPr>
                <w:trHeight w:val="392"/>
              </w:trPr>
              <w:tc>
                <w:tcPr>
                  <w:tcW w:w="763" w:type="dxa"/>
                  <w:vAlign w:val="center"/>
                </w:tcPr>
                <w:p w:rsidR="007D5BBE" w:rsidRPr="003769AA" w:rsidRDefault="007D5BBE" w:rsidP="00667233">
                  <w:pPr>
                    <w:pStyle w:val="a4"/>
                    <w:jc w:val="center"/>
                    <w:rPr>
                      <w:b/>
                      <w:iCs/>
                      <w:szCs w:val="28"/>
                    </w:rPr>
                  </w:pPr>
                  <w:r w:rsidRPr="003769AA">
                    <w:rPr>
                      <w:b/>
                      <w:iCs/>
                      <w:szCs w:val="28"/>
                    </w:rPr>
                    <w:t>КД</w:t>
                  </w:r>
                </w:p>
              </w:tc>
              <w:tc>
                <w:tcPr>
                  <w:tcW w:w="1945" w:type="dxa"/>
                </w:tcPr>
                <w:p w:rsidR="007D5BBE" w:rsidRDefault="007D5BBE" w:rsidP="00667233">
                  <w:pPr>
                    <w:rPr>
                      <w:b/>
                    </w:rPr>
                  </w:pPr>
                </w:p>
              </w:tc>
              <w:tc>
                <w:tcPr>
                  <w:tcW w:w="1945" w:type="dxa"/>
                  <w:vMerge/>
                </w:tcPr>
                <w:p w:rsidR="007D5BBE" w:rsidRDefault="007D5BBE" w:rsidP="00667233">
                  <w:pPr>
                    <w:rPr>
                      <w:b/>
                    </w:rPr>
                  </w:pPr>
                </w:p>
              </w:tc>
            </w:tr>
          </w:tbl>
          <w:p w:rsidR="007D5BBE" w:rsidRPr="00C025F5" w:rsidRDefault="007D5BBE" w:rsidP="00667233">
            <w:pPr>
              <w:rPr>
                <w:b/>
              </w:rPr>
            </w:pPr>
          </w:p>
        </w:tc>
        <w:tc>
          <w:tcPr>
            <w:tcW w:w="1950" w:type="dxa"/>
          </w:tcPr>
          <w:p w:rsidR="007D5BBE" w:rsidRPr="00C025F5" w:rsidRDefault="007D5BBE" w:rsidP="00667233">
            <w:pPr>
              <w:rPr>
                <w:b/>
              </w:rPr>
            </w:pPr>
          </w:p>
        </w:tc>
      </w:tr>
    </w:tbl>
    <w:p w:rsidR="007D5BBE" w:rsidRDefault="00962B31" w:rsidP="007D5BB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4" o:spid="_x0000_s1026" type="#_x0000_t202" style="position:absolute;margin-left:79.75pt;margin-top:18.35pt;width:25.4pt;height:26.6pt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" filled="f" stroked="f" strokeweight=".5pt">
            <v:textbox>
              <w:txbxContent>
                <w:p w:rsidR="007D5BBE" w:rsidRPr="00FF0893" w:rsidRDefault="007D5BBE" w:rsidP="007D5BBE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7D5BBE" w:rsidRDefault="007D5BBE" w:rsidP="007D5BBE"/>
    <w:p w:rsidR="007D5BBE" w:rsidRPr="00C8038D" w:rsidRDefault="007D5BBE" w:rsidP="007D5BBE">
      <w:pPr>
        <w:numPr>
          <w:ilvl w:val="0"/>
          <w:numId w:val="27"/>
        </w:numPr>
        <w:tabs>
          <w:tab w:val="clear" w:pos="720"/>
        </w:tabs>
        <w:spacing w:after="0" w:line="240" w:lineRule="auto"/>
        <w:jc w:val="both"/>
        <w:rPr>
          <w:b/>
          <w:bCs/>
          <w:i/>
          <w:iCs/>
        </w:rPr>
      </w:pPr>
      <w:r w:rsidRPr="00C8038D">
        <w:rPr>
          <w:b/>
          <w:bCs/>
          <w:i/>
          <w:iCs/>
        </w:rPr>
        <w:t>Проведите исследование крови обследуемого с подозрением на возвратный тиф:</w:t>
      </w:r>
    </w:p>
    <w:p w:rsidR="007D5BBE" w:rsidRPr="002B3BAA" w:rsidRDefault="007D5BBE" w:rsidP="007D5BBE">
      <w:pPr>
        <w:pStyle w:val="3"/>
        <w:widowControl/>
        <w:numPr>
          <w:ilvl w:val="1"/>
          <w:numId w:val="27"/>
        </w:numPr>
        <w:tabs>
          <w:tab w:val="clear" w:pos="450"/>
        </w:tabs>
        <w:autoSpaceDE/>
        <w:autoSpaceDN/>
        <w:adjustRightInd/>
        <w:spacing w:after="0"/>
        <w:ind w:left="448" w:hanging="448"/>
        <w:jc w:val="both"/>
        <w:rPr>
          <w:i/>
          <w:sz w:val="24"/>
          <w:szCs w:val="24"/>
        </w:rPr>
      </w:pPr>
      <w:proofErr w:type="spellStart"/>
      <w:r w:rsidRPr="002B3BAA">
        <w:rPr>
          <w:i/>
          <w:sz w:val="24"/>
          <w:szCs w:val="24"/>
        </w:rPr>
        <w:t>Промикроскопируйте</w:t>
      </w:r>
      <w:proofErr w:type="spellEnd"/>
      <w:r w:rsidRPr="002B3BAA">
        <w:rPr>
          <w:i/>
          <w:sz w:val="24"/>
          <w:szCs w:val="24"/>
        </w:rPr>
        <w:t xml:space="preserve"> препараты «толстая капля» из крови больных «А» и «Б», взятой на высоте приступа лихорадки (окраска по </w:t>
      </w:r>
      <w:proofErr w:type="spellStart"/>
      <w:r w:rsidRPr="002B3BAA">
        <w:rPr>
          <w:i/>
          <w:sz w:val="24"/>
          <w:szCs w:val="24"/>
        </w:rPr>
        <w:t>Романовскому-Гимзе</w:t>
      </w:r>
      <w:proofErr w:type="spellEnd"/>
      <w:r w:rsidRPr="002B3BAA">
        <w:rPr>
          <w:i/>
          <w:sz w:val="24"/>
          <w:szCs w:val="24"/>
        </w:rPr>
        <w:t>).</w:t>
      </w:r>
    </w:p>
    <w:p w:rsidR="007D5BBE" w:rsidRDefault="007D5BBE" w:rsidP="007D5BBE">
      <w:pPr>
        <w:ind w:firstLine="448"/>
      </w:pPr>
      <w:r>
        <w:t>БОЛЬНОЙ «А»</w:t>
      </w:r>
    </w:p>
    <w:p w:rsidR="007D5BBE" w:rsidRDefault="007D5BBE" w:rsidP="007D5BBE">
      <w:r w:rsidRPr="003769AA">
        <w:rPr>
          <w:noProof/>
        </w:rPr>
        <w:drawing>
          <wp:inline distT="0" distB="0" distL="0" distR="0">
            <wp:extent cx="3542339" cy="2572303"/>
            <wp:effectExtent l="0" t="0" r="1270" b="0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220" cy="257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D5BBE" w:rsidRDefault="007D5BBE" w:rsidP="007D5BBE"/>
    <w:p w:rsidR="007D5BBE" w:rsidRDefault="007D5BBE" w:rsidP="007D5BBE">
      <w:pPr>
        <w:ind w:firstLine="448"/>
      </w:pPr>
      <w:r>
        <w:t>БОЛЬНОЙ «Б»</w:t>
      </w:r>
    </w:p>
    <w:p w:rsidR="007D5BBE" w:rsidRDefault="007D5BBE" w:rsidP="007D5BBE">
      <w:r w:rsidRPr="003769AA">
        <w:rPr>
          <w:noProof/>
        </w:rPr>
        <w:lastRenderedPageBreak/>
        <w:drawing>
          <wp:inline distT="0" distB="0" distL="0" distR="0">
            <wp:extent cx="3542339" cy="2572303"/>
            <wp:effectExtent l="0" t="0" r="1270" b="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45752" cy="257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D5BBE" w:rsidRDefault="007D5BBE" w:rsidP="007D5BBE"/>
    <w:p w:rsidR="007D5BBE" w:rsidRPr="00C8038D" w:rsidRDefault="007D5BBE" w:rsidP="007D5BBE">
      <w:pPr>
        <w:pStyle w:val="a4"/>
        <w:numPr>
          <w:ilvl w:val="1"/>
          <w:numId w:val="27"/>
        </w:numPr>
        <w:tabs>
          <w:tab w:val="clear" w:pos="450"/>
        </w:tabs>
        <w:spacing w:after="0"/>
        <w:ind w:left="448" w:hanging="448"/>
        <w:jc w:val="both"/>
        <w:rPr>
          <w:i/>
          <w:iCs/>
        </w:rPr>
      </w:pPr>
      <w:proofErr w:type="spellStart"/>
      <w:r w:rsidRPr="00C8038D">
        <w:rPr>
          <w:i/>
          <w:iCs/>
        </w:rPr>
        <w:t>Промикроскопируйте</w:t>
      </w:r>
      <w:proofErr w:type="spellEnd"/>
      <w:r w:rsidRPr="00C8038D">
        <w:rPr>
          <w:i/>
          <w:iCs/>
        </w:rPr>
        <w:t xml:space="preserve"> препараты «толстая капля» из крови морских свинок, зараженных кровью больных «А» и «Б» (окраска по </w:t>
      </w:r>
      <w:proofErr w:type="spellStart"/>
      <w:r w:rsidRPr="00C8038D">
        <w:rPr>
          <w:i/>
          <w:iCs/>
        </w:rPr>
        <w:t>Романовскому-Гимзе</w:t>
      </w:r>
      <w:proofErr w:type="spellEnd"/>
      <w:r w:rsidRPr="00C8038D">
        <w:rPr>
          <w:i/>
          <w:iCs/>
        </w:rPr>
        <w:t>).</w:t>
      </w:r>
    </w:p>
    <w:p w:rsidR="007D5BBE" w:rsidRDefault="007D5BBE" w:rsidP="007D5BBE">
      <w:pPr>
        <w:ind w:firstLine="448"/>
      </w:pPr>
      <w:r>
        <w:t>«А»</w:t>
      </w:r>
    </w:p>
    <w:p w:rsidR="007D5BBE" w:rsidRDefault="007D5BBE" w:rsidP="007D5BBE">
      <w:pPr>
        <w:pStyle w:val="a3"/>
        <w:ind w:left="0"/>
      </w:pPr>
      <w:r>
        <w:rPr>
          <w:noProof/>
        </w:rPr>
        <w:drawing>
          <wp:inline distT="0" distB="0" distL="0" distR="0">
            <wp:extent cx="3432908" cy="2520363"/>
            <wp:effectExtent l="0" t="0" r="0" b="0"/>
            <wp:docPr id="28" name="Рисунок 5" descr="https://cloud.prezentacii.org/18/09/74263/images/scree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loud.prezentacii.org/18/09/74263/images/screen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77" t="18792" r="7762" b="1192"/>
                    <a:stretch/>
                  </pic:blipFill>
                  <pic:spPr bwMode="auto">
                    <a:xfrm>
                      <a:off x="0" y="0"/>
                      <a:ext cx="3435902" cy="252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BBE" w:rsidRDefault="007D5BBE" w:rsidP="007D5BBE">
      <w:pPr>
        <w:pStyle w:val="a3"/>
      </w:pPr>
    </w:p>
    <w:p w:rsidR="007D5BBE" w:rsidRDefault="007D5BBE" w:rsidP="007D5BBE">
      <w:pPr>
        <w:ind w:firstLine="448"/>
      </w:pPr>
      <w:r>
        <w:t>«Б»</w:t>
      </w:r>
    </w:p>
    <w:p w:rsidR="007D5BBE" w:rsidRDefault="007D5BBE" w:rsidP="007D5BBE">
      <w:r>
        <w:rPr>
          <w:noProof/>
        </w:rPr>
        <w:lastRenderedPageBreak/>
        <w:drawing>
          <wp:inline distT="0" distB="0" distL="0" distR="0">
            <wp:extent cx="2726338" cy="2986100"/>
            <wp:effectExtent l="3493" t="0" r="1587" b="1588"/>
            <wp:docPr id="44" name="Рисунок 41" descr="https://komarolov.ru/upload/images-lab/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omarolov.ru/upload/images-lab/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556"/>
                    <a:stretch/>
                  </pic:blipFill>
                  <pic:spPr bwMode="auto">
                    <a:xfrm rot="5400000">
                      <a:off x="0" y="0"/>
                      <a:ext cx="2728545" cy="298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BBE" w:rsidRDefault="007D5BBE" w:rsidP="007D5BBE"/>
    <w:tbl>
      <w:tblPr>
        <w:tblStyle w:val="a6"/>
        <w:tblW w:w="0" w:type="auto"/>
        <w:tblLook w:val="04A0"/>
      </w:tblPr>
      <w:tblGrid>
        <w:gridCol w:w="977"/>
        <w:gridCol w:w="1765"/>
        <w:gridCol w:w="4879"/>
        <w:gridCol w:w="1950"/>
      </w:tblGrid>
      <w:tr w:rsidR="007D5BBE" w:rsidRPr="00207D9F" w:rsidTr="00667233">
        <w:tc>
          <w:tcPr>
            <w:tcW w:w="977" w:type="dxa"/>
          </w:tcPr>
          <w:p w:rsidR="007D5BBE" w:rsidRPr="00207D9F" w:rsidRDefault="007D5BBE" w:rsidP="00667233">
            <w:pPr>
              <w:jc w:val="center"/>
              <w:rPr>
                <w:b/>
              </w:rPr>
            </w:pPr>
            <w:r w:rsidRPr="00207D9F">
              <w:rPr>
                <w:b/>
              </w:rPr>
              <w:t>Цель</w:t>
            </w:r>
          </w:p>
        </w:tc>
        <w:tc>
          <w:tcPr>
            <w:tcW w:w="1765" w:type="dxa"/>
          </w:tcPr>
          <w:p w:rsidR="007D5BBE" w:rsidRPr="00207D9F" w:rsidRDefault="007D5BBE" w:rsidP="00667233">
            <w:pPr>
              <w:jc w:val="center"/>
              <w:rPr>
                <w:b/>
              </w:rPr>
            </w:pPr>
            <w:r w:rsidRPr="00207D9F">
              <w:rPr>
                <w:b/>
              </w:rPr>
              <w:t>Метод и его содержание.</w:t>
            </w:r>
          </w:p>
        </w:tc>
        <w:tc>
          <w:tcPr>
            <w:tcW w:w="4879" w:type="dxa"/>
          </w:tcPr>
          <w:p w:rsidR="007D5BBE" w:rsidRPr="00207D9F" w:rsidRDefault="007D5BBE" w:rsidP="00667233">
            <w:pPr>
              <w:jc w:val="center"/>
              <w:rPr>
                <w:b/>
              </w:rPr>
            </w:pPr>
            <w:r w:rsidRPr="00207D9F">
              <w:rPr>
                <w:b/>
              </w:rPr>
              <w:t>Полученный результат</w:t>
            </w:r>
          </w:p>
        </w:tc>
        <w:tc>
          <w:tcPr>
            <w:tcW w:w="1950" w:type="dxa"/>
          </w:tcPr>
          <w:p w:rsidR="007D5BBE" w:rsidRPr="00207D9F" w:rsidRDefault="007D5BBE" w:rsidP="00667233">
            <w:pPr>
              <w:jc w:val="center"/>
              <w:rPr>
                <w:b/>
              </w:rPr>
            </w:pPr>
            <w:r w:rsidRPr="00207D9F">
              <w:rPr>
                <w:b/>
              </w:rPr>
              <w:t>Вывод</w:t>
            </w:r>
          </w:p>
        </w:tc>
      </w:tr>
      <w:tr w:rsidR="007D5BBE" w:rsidTr="00667233">
        <w:trPr>
          <w:trHeight w:val="2119"/>
        </w:trPr>
        <w:tc>
          <w:tcPr>
            <w:tcW w:w="977" w:type="dxa"/>
          </w:tcPr>
          <w:p w:rsidR="007D5BBE" w:rsidRDefault="007D5BBE" w:rsidP="00667233">
            <w:r>
              <w:t>2.1.</w:t>
            </w:r>
          </w:p>
          <w:p w:rsidR="007D5BBE" w:rsidRDefault="007D5BBE" w:rsidP="00667233"/>
          <w:p w:rsidR="007D5BBE" w:rsidRDefault="007D5BBE" w:rsidP="00667233"/>
          <w:p w:rsidR="007D5BBE" w:rsidRDefault="007D5BBE" w:rsidP="00667233"/>
          <w:p w:rsidR="007D5BBE" w:rsidRDefault="007D5BBE" w:rsidP="00667233">
            <w:r>
              <w:t>2.2.</w:t>
            </w:r>
          </w:p>
        </w:tc>
        <w:tc>
          <w:tcPr>
            <w:tcW w:w="1765" w:type="dxa"/>
          </w:tcPr>
          <w:p w:rsidR="007D5BBE" w:rsidRDefault="007D5BBE" w:rsidP="00667233">
            <w:r>
              <w:t>2.1. ИМ:</w:t>
            </w:r>
          </w:p>
          <w:p w:rsidR="007D5BBE" w:rsidRDefault="007D5BBE" w:rsidP="00667233">
            <w:r>
              <w:t>Метод:</w:t>
            </w:r>
          </w:p>
          <w:p w:rsidR="007D5BBE" w:rsidRDefault="007D5BBE" w:rsidP="00667233">
            <w:r>
              <w:t>Окраска:</w:t>
            </w:r>
          </w:p>
          <w:p w:rsidR="007D5BBE" w:rsidRDefault="007D5BBE" w:rsidP="00667233"/>
          <w:p w:rsidR="007D5BBE" w:rsidRDefault="007D5BBE" w:rsidP="00667233">
            <w:r>
              <w:t>2.2. ИМ:</w:t>
            </w:r>
          </w:p>
          <w:p w:rsidR="007D5BBE" w:rsidRDefault="007D5BBE" w:rsidP="00667233">
            <w:r>
              <w:t>Метод:</w:t>
            </w:r>
          </w:p>
          <w:p w:rsidR="007D5BBE" w:rsidRDefault="007D5BBE" w:rsidP="00667233">
            <w:r>
              <w:t>Окраска:</w:t>
            </w:r>
          </w:p>
          <w:p w:rsidR="007D5BBE" w:rsidRDefault="007D5BBE" w:rsidP="00667233"/>
        </w:tc>
        <w:tc>
          <w:tcPr>
            <w:tcW w:w="4879" w:type="dxa"/>
          </w:tcPr>
          <w:p w:rsidR="007D5BBE" w:rsidRPr="00C025F5" w:rsidRDefault="007D5BBE" w:rsidP="00667233">
            <w:pPr>
              <w:rPr>
                <w:b/>
              </w:rPr>
            </w:pPr>
          </w:p>
        </w:tc>
        <w:tc>
          <w:tcPr>
            <w:tcW w:w="1950" w:type="dxa"/>
          </w:tcPr>
          <w:p w:rsidR="007D5BBE" w:rsidRPr="00C025F5" w:rsidRDefault="007D5BBE" w:rsidP="00667233">
            <w:pPr>
              <w:rPr>
                <w:b/>
              </w:rPr>
            </w:pPr>
          </w:p>
        </w:tc>
      </w:tr>
    </w:tbl>
    <w:p w:rsidR="007D5BBE" w:rsidRDefault="007D5BBE" w:rsidP="007D5BBE"/>
    <w:p w:rsidR="007D5BBE" w:rsidRPr="00C8038D" w:rsidRDefault="007D5BBE" w:rsidP="007D5BBE">
      <w:pPr>
        <w:pStyle w:val="a4"/>
        <w:numPr>
          <w:ilvl w:val="0"/>
          <w:numId w:val="27"/>
        </w:numPr>
        <w:tabs>
          <w:tab w:val="clear" w:pos="720"/>
        </w:tabs>
        <w:spacing w:after="0"/>
        <w:ind w:left="284" w:hanging="284"/>
        <w:jc w:val="both"/>
        <w:rPr>
          <w:b/>
          <w:bCs/>
          <w:i/>
          <w:iCs/>
        </w:rPr>
      </w:pPr>
      <w:r w:rsidRPr="004D72ED">
        <w:rPr>
          <w:b/>
          <w:i/>
        </w:rPr>
        <w:t>Учтите и оцените результаты ИФА с сывороткой обследуемого для обнаружения различных классов иммуноглобулинов (</w:t>
      </w:r>
      <w:proofErr w:type="spellStart"/>
      <w:r w:rsidRPr="005B235F">
        <w:rPr>
          <w:b/>
          <w:i/>
        </w:rPr>
        <w:t>IgM</w:t>
      </w:r>
      <w:proofErr w:type="spellEnd"/>
      <w:r w:rsidRPr="005B235F">
        <w:rPr>
          <w:b/>
          <w:i/>
        </w:rPr>
        <w:t xml:space="preserve"> и </w:t>
      </w:r>
      <w:proofErr w:type="spellStart"/>
      <w:r w:rsidRPr="005B235F">
        <w:rPr>
          <w:b/>
          <w:i/>
        </w:rPr>
        <w:t>IgG</w:t>
      </w:r>
      <w:proofErr w:type="spellEnd"/>
      <w:r w:rsidRPr="004D72ED">
        <w:rPr>
          <w:b/>
          <w:i/>
        </w:rPr>
        <w:t xml:space="preserve">) к антигенам </w:t>
      </w:r>
      <w:proofErr w:type="spellStart"/>
      <w:r w:rsidRPr="004D72ED">
        <w:rPr>
          <w:b/>
          <w:i/>
        </w:rPr>
        <w:t>боррелий</w:t>
      </w:r>
      <w:proofErr w:type="spellEnd"/>
      <w:r w:rsidRPr="004D72ED">
        <w:rPr>
          <w:b/>
          <w:i/>
        </w:rPr>
        <w:t xml:space="preserve"> – возбудителей </w:t>
      </w:r>
      <w:proofErr w:type="spellStart"/>
      <w:r w:rsidRPr="004D72ED">
        <w:rPr>
          <w:b/>
          <w:i/>
        </w:rPr>
        <w:t>Лайм-боррелиоза</w:t>
      </w:r>
      <w:proofErr w:type="spellEnd"/>
      <w:r w:rsidRPr="004D72ED">
        <w:rPr>
          <w:b/>
          <w:i/>
        </w:rPr>
        <w:t>.</w:t>
      </w:r>
    </w:p>
    <w:p w:rsidR="007D5BBE" w:rsidRDefault="007D5BBE" w:rsidP="007D5BBE"/>
    <w:p w:rsidR="007D5BBE" w:rsidRDefault="007D5BBE" w:rsidP="007D5BBE">
      <w:r>
        <w:rPr>
          <w:noProof/>
        </w:rPr>
        <w:lastRenderedPageBreak/>
        <w:drawing>
          <wp:inline distT="0" distB="0" distL="0" distR="0">
            <wp:extent cx="4613638" cy="3465499"/>
            <wp:effectExtent l="0" t="0" r="0" b="1905"/>
            <wp:docPr id="45" name="Рисунок 42" descr="http://dynamimed.com/shop/en/wp-content/uploads/sites/2/2018/02/Preclinical-e1519928717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ynamimed.com/shop/en/wp-content/uploads/sites/2/2018/02/Preclinical-e151992871776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904" cy="346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BBE" w:rsidRDefault="007D5BBE" w:rsidP="007D5BBE"/>
    <w:p w:rsidR="007D5BBE" w:rsidRDefault="007D5BBE" w:rsidP="007D5BBE">
      <w:r>
        <w:t>Сыворотка обследуемого – ряд А лунки 1, 2</w:t>
      </w:r>
    </w:p>
    <w:p w:rsidR="007D5BBE" w:rsidRDefault="007D5BBE" w:rsidP="007D5BBE">
      <w:r>
        <w:t>Заведомо К- – ряд А лунки 3,4</w:t>
      </w:r>
    </w:p>
    <w:p w:rsidR="007D5BBE" w:rsidRDefault="007D5BBE" w:rsidP="007D5BBE">
      <w:r>
        <w:t>Заведомо К+ – ряд А лунки 5, 6</w:t>
      </w:r>
    </w:p>
    <w:p w:rsidR="007D5BBE" w:rsidRDefault="007D5BBE" w:rsidP="007D5BBE"/>
    <w:tbl>
      <w:tblPr>
        <w:tblStyle w:val="a6"/>
        <w:tblW w:w="0" w:type="auto"/>
        <w:tblLook w:val="04A0"/>
      </w:tblPr>
      <w:tblGrid>
        <w:gridCol w:w="977"/>
        <w:gridCol w:w="1765"/>
        <w:gridCol w:w="4879"/>
        <w:gridCol w:w="1950"/>
      </w:tblGrid>
      <w:tr w:rsidR="007D5BBE" w:rsidRPr="00207D9F" w:rsidTr="00667233">
        <w:tc>
          <w:tcPr>
            <w:tcW w:w="977" w:type="dxa"/>
          </w:tcPr>
          <w:p w:rsidR="007D5BBE" w:rsidRPr="00207D9F" w:rsidRDefault="007D5BBE" w:rsidP="00667233">
            <w:pPr>
              <w:jc w:val="center"/>
              <w:rPr>
                <w:b/>
              </w:rPr>
            </w:pPr>
            <w:r w:rsidRPr="00207D9F">
              <w:rPr>
                <w:b/>
              </w:rPr>
              <w:t>Цель</w:t>
            </w:r>
          </w:p>
        </w:tc>
        <w:tc>
          <w:tcPr>
            <w:tcW w:w="1765" w:type="dxa"/>
          </w:tcPr>
          <w:p w:rsidR="007D5BBE" w:rsidRPr="00207D9F" w:rsidRDefault="007D5BBE" w:rsidP="00667233">
            <w:pPr>
              <w:jc w:val="center"/>
              <w:rPr>
                <w:b/>
              </w:rPr>
            </w:pPr>
            <w:r w:rsidRPr="00207D9F">
              <w:rPr>
                <w:b/>
              </w:rPr>
              <w:t>Метод и его содержание.</w:t>
            </w:r>
          </w:p>
        </w:tc>
        <w:tc>
          <w:tcPr>
            <w:tcW w:w="4879" w:type="dxa"/>
          </w:tcPr>
          <w:p w:rsidR="007D5BBE" w:rsidRPr="00207D9F" w:rsidRDefault="007D5BBE" w:rsidP="00667233">
            <w:pPr>
              <w:jc w:val="center"/>
              <w:rPr>
                <w:b/>
              </w:rPr>
            </w:pPr>
            <w:r w:rsidRPr="00207D9F">
              <w:rPr>
                <w:b/>
              </w:rPr>
              <w:t>Полученный результат</w:t>
            </w:r>
          </w:p>
        </w:tc>
        <w:tc>
          <w:tcPr>
            <w:tcW w:w="1950" w:type="dxa"/>
          </w:tcPr>
          <w:p w:rsidR="007D5BBE" w:rsidRPr="00207D9F" w:rsidRDefault="007D5BBE" w:rsidP="00667233">
            <w:pPr>
              <w:jc w:val="center"/>
              <w:rPr>
                <w:b/>
              </w:rPr>
            </w:pPr>
            <w:r w:rsidRPr="00207D9F">
              <w:rPr>
                <w:b/>
              </w:rPr>
              <w:t>Вывод</w:t>
            </w:r>
          </w:p>
        </w:tc>
      </w:tr>
      <w:tr w:rsidR="007D5BBE" w:rsidTr="00667233">
        <w:trPr>
          <w:trHeight w:val="1693"/>
        </w:trPr>
        <w:tc>
          <w:tcPr>
            <w:tcW w:w="977" w:type="dxa"/>
          </w:tcPr>
          <w:p w:rsidR="007D5BBE" w:rsidRDefault="007D5BBE" w:rsidP="00667233"/>
        </w:tc>
        <w:tc>
          <w:tcPr>
            <w:tcW w:w="1765" w:type="dxa"/>
          </w:tcPr>
          <w:p w:rsidR="007D5BBE" w:rsidRDefault="007D5BBE" w:rsidP="00667233">
            <w:r>
              <w:t>ИМ:</w:t>
            </w:r>
          </w:p>
          <w:p w:rsidR="007D5BBE" w:rsidRDefault="007D5BBE" w:rsidP="00667233">
            <w:r>
              <w:t>Метод:</w:t>
            </w:r>
          </w:p>
          <w:p w:rsidR="007D5BBE" w:rsidRDefault="007D5BBE" w:rsidP="00667233">
            <w:r>
              <w:t>Реакция:</w:t>
            </w:r>
          </w:p>
          <w:p w:rsidR="007D5BBE" w:rsidRDefault="007D5BBE" w:rsidP="00667233">
            <w:r>
              <w:t>КУ:</w:t>
            </w:r>
          </w:p>
          <w:p w:rsidR="007D5BBE" w:rsidRDefault="007D5BBE" w:rsidP="00667233">
            <w:r>
              <w:t>КО:</w:t>
            </w:r>
          </w:p>
          <w:p w:rsidR="007D5BBE" w:rsidRDefault="007D5BBE" w:rsidP="00667233">
            <w:r>
              <w:t>КД:</w:t>
            </w:r>
          </w:p>
        </w:tc>
        <w:tc>
          <w:tcPr>
            <w:tcW w:w="4879" w:type="dxa"/>
          </w:tcPr>
          <w:p w:rsidR="007D5BBE" w:rsidRPr="00C025F5" w:rsidRDefault="007D5BBE" w:rsidP="00667233">
            <w:pPr>
              <w:rPr>
                <w:b/>
              </w:rPr>
            </w:pPr>
          </w:p>
        </w:tc>
        <w:tc>
          <w:tcPr>
            <w:tcW w:w="1950" w:type="dxa"/>
          </w:tcPr>
          <w:p w:rsidR="007D5BBE" w:rsidRPr="00C025F5" w:rsidRDefault="007D5BBE" w:rsidP="00667233">
            <w:pPr>
              <w:rPr>
                <w:b/>
              </w:rPr>
            </w:pPr>
          </w:p>
        </w:tc>
      </w:tr>
      <w:tr w:rsidR="007D5BBE" w:rsidTr="00667233">
        <w:trPr>
          <w:trHeight w:val="1693"/>
        </w:trPr>
        <w:tc>
          <w:tcPr>
            <w:tcW w:w="9571" w:type="dxa"/>
            <w:gridSpan w:val="4"/>
          </w:tcPr>
          <w:p w:rsidR="007D5BBE" w:rsidRPr="00C025F5" w:rsidRDefault="007D5BBE" w:rsidP="00667233">
            <w:pPr>
              <w:rPr>
                <w:b/>
              </w:rPr>
            </w:pPr>
            <w:r>
              <w:rPr>
                <w:b/>
              </w:rPr>
              <w:t>Как учитывают результаты в лаборатории???</w:t>
            </w:r>
          </w:p>
        </w:tc>
      </w:tr>
    </w:tbl>
    <w:p w:rsidR="007D5BBE" w:rsidRDefault="007D5BBE" w:rsidP="007D5BBE"/>
    <w:p w:rsidR="007D5BBE" w:rsidRPr="00C8038D" w:rsidRDefault="007D5BBE" w:rsidP="007D5BBE">
      <w:pPr>
        <w:numPr>
          <w:ilvl w:val="0"/>
          <w:numId w:val="27"/>
        </w:numPr>
        <w:tabs>
          <w:tab w:val="clear" w:pos="720"/>
        </w:tabs>
        <w:spacing w:after="0" w:line="240" w:lineRule="auto"/>
        <w:ind w:left="284" w:hanging="284"/>
        <w:jc w:val="both"/>
        <w:rPr>
          <w:b/>
          <w:bCs/>
          <w:i/>
          <w:iCs/>
        </w:rPr>
      </w:pPr>
      <w:proofErr w:type="spellStart"/>
      <w:r w:rsidRPr="00C8038D">
        <w:rPr>
          <w:b/>
          <w:bCs/>
          <w:i/>
          <w:iCs/>
        </w:rPr>
        <w:t>Промикроскопируйте</w:t>
      </w:r>
      <w:proofErr w:type="spellEnd"/>
      <w:r w:rsidRPr="00C8038D">
        <w:rPr>
          <w:b/>
          <w:bCs/>
          <w:i/>
          <w:iCs/>
        </w:rPr>
        <w:t xml:space="preserve"> препарат из осадка мочи больного </w:t>
      </w:r>
      <w:r w:rsidRPr="00C8038D">
        <w:rPr>
          <w:b/>
          <w:i/>
        </w:rPr>
        <w:t>с выраженной желтухой</w:t>
      </w:r>
      <w:r w:rsidRPr="00C8038D">
        <w:rPr>
          <w:b/>
          <w:bCs/>
          <w:i/>
          <w:iCs/>
        </w:rPr>
        <w:t xml:space="preserve"> с клиническим диагнозом «гепатит» (окраска по Морозову).</w:t>
      </w:r>
    </w:p>
    <w:p w:rsidR="007D5BBE" w:rsidRDefault="007D5BBE" w:rsidP="007D5BBE"/>
    <w:p w:rsidR="007D5BBE" w:rsidRDefault="007D5BBE" w:rsidP="007D5BBE">
      <w:r>
        <w:rPr>
          <w:noProof/>
        </w:rPr>
        <w:lastRenderedPageBreak/>
        <w:drawing>
          <wp:inline distT="0" distB="0" distL="0" distR="0">
            <wp:extent cx="4110958" cy="2973721"/>
            <wp:effectExtent l="0" t="0" r="4445" b="0"/>
            <wp:docPr id="46" name="Рисунок 43" descr="https://hvylya.net/images/2017/08/21/0l3aB2KNsFkPrS3RUHKrJwNKmyoskf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hvylya.net/images/2017/08/21/0l3aB2KNsFkPrS3RUHKrJwNKmyoskfF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070" t="19688" r="19693" b="4873"/>
                    <a:stretch/>
                  </pic:blipFill>
                  <pic:spPr bwMode="auto">
                    <a:xfrm>
                      <a:off x="0" y="0"/>
                      <a:ext cx="4114535" cy="297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BBE" w:rsidRDefault="007D5BBE" w:rsidP="007D5BBE"/>
    <w:tbl>
      <w:tblPr>
        <w:tblStyle w:val="a6"/>
        <w:tblW w:w="0" w:type="auto"/>
        <w:tblLook w:val="04A0"/>
      </w:tblPr>
      <w:tblGrid>
        <w:gridCol w:w="977"/>
        <w:gridCol w:w="1765"/>
        <w:gridCol w:w="4879"/>
        <w:gridCol w:w="1950"/>
      </w:tblGrid>
      <w:tr w:rsidR="007D5BBE" w:rsidRPr="00207D9F" w:rsidTr="00667233">
        <w:tc>
          <w:tcPr>
            <w:tcW w:w="977" w:type="dxa"/>
          </w:tcPr>
          <w:p w:rsidR="007D5BBE" w:rsidRPr="00207D9F" w:rsidRDefault="007D5BBE" w:rsidP="00667233">
            <w:pPr>
              <w:jc w:val="center"/>
              <w:rPr>
                <w:b/>
              </w:rPr>
            </w:pPr>
            <w:r w:rsidRPr="00207D9F">
              <w:rPr>
                <w:b/>
              </w:rPr>
              <w:t>Цель</w:t>
            </w:r>
          </w:p>
        </w:tc>
        <w:tc>
          <w:tcPr>
            <w:tcW w:w="1765" w:type="dxa"/>
          </w:tcPr>
          <w:p w:rsidR="007D5BBE" w:rsidRPr="00207D9F" w:rsidRDefault="007D5BBE" w:rsidP="00667233">
            <w:pPr>
              <w:jc w:val="center"/>
              <w:rPr>
                <w:b/>
              </w:rPr>
            </w:pPr>
            <w:r w:rsidRPr="00207D9F">
              <w:rPr>
                <w:b/>
              </w:rPr>
              <w:t>Метод и его содержание.</w:t>
            </w:r>
          </w:p>
        </w:tc>
        <w:tc>
          <w:tcPr>
            <w:tcW w:w="4879" w:type="dxa"/>
          </w:tcPr>
          <w:p w:rsidR="007D5BBE" w:rsidRPr="00207D9F" w:rsidRDefault="007D5BBE" w:rsidP="00667233">
            <w:pPr>
              <w:jc w:val="center"/>
              <w:rPr>
                <w:b/>
              </w:rPr>
            </w:pPr>
            <w:r w:rsidRPr="00207D9F">
              <w:rPr>
                <w:b/>
              </w:rPr>
              <w:t>Полученный результат</w:t>
            </w:r>
          </w:p>
        </w:tc>
        <w:tc>
          <w:tcPr>
            <w:tcW w:w="1950" w:type="dxa"/>
          </w:tcPr>
          <w:p w:rsidR="007D5BBE" w:rsidRPr="00207D9F" w:rsidRDefault="007D5BBE" w:rsidP="00667233">
            <w:pPr>
              <w:jc w:val="center"/>
              <w:rPr>
                <w:b/>
              </w:rPr>
            </w:pPr>
            <w:r w:rsidRPr="00207D9F">
              <w:rPr>
                <w:b/>
              </w:rPr>
              <w:t>Вывод</w:t>
            </w:r>
          </w:p>
        </w:tc>
      </w:tr>
      <w:tr w:rsidR="007D5BBE" w:rsidTr="00667233">
        <w:trPr>
          <w:trHeight w:val="1693"/>
        </w:trPr>
        <w:tc>
          <w:tcPr>
            <w:tcW w:w="977" w:type="dxa"/>
          </w:tcPr>
          <w:p w:rsidR="007D5BBE" w:rsidRDefault="007D5BBE" w:rsidP="00667233"/>
        </w:tc>
        <w:tc>
          <w:tcPr>
            <w:tcW w:w="1765" w:type="dxa"/>
          </w:tcPr>
          <w:p w:rsidR="007D5BBE" w:rsidRDefault="007D5BBE" w:rsidP="00667233">
            <w:r>
              <w:t>ИМ:</w:t>
            </w:r>
          </w:p>
          <w:p w:rsidR="007D5BBE" w:rsidRDefault="007D5BBE" w:rsidP="00667233">
            <w:r>
              <w:t>Метод:</w:t>
            </w:r>
          </w:p>
          <w:p w:rsidR="007D5BBE" w:rsidRDefault="007D5BBE" w:rsidP="00667233">
            <w:r>
              <w:t>Окраска:</w:t>
            </w:r>
          </w:p>
        </w:tc>
        <w:tc>
          <w:tcPr>
            <w:tcW w:w="4879" w:type="dxa"/>
          </w:tcPr>
          <w:p w:rsidR="007D5BBE" w:rsidRPr="00C025F5" w:rsidRDefault="007D5BBE" w:rsidP="00667233">
            <w:pPr>
              <w:rPr>
                <w:b/>
              </w:rPr>
            </w:pPr>
            <w:bookmarkStart w:id="0" w:name="_GoBack"/>
            <w:bookmarkEnd w:id="0"/>
          </w:p>
        </w:tc>
        <w:tc>
          <w:tcPr>
            <w:tcW w:w="1950" w:type="dxa"/>
          </w:tcPr>
          <w:p w:rsidR="007D5BBE" w:rsidRPr="00C025F5" w:rsidRDefault="007D5BBE" w:rsidP="00667233">
            <w:pPr>
              <w:rPr>
                <w:b/>
              </w:rPr>
            </w:pPr>
          </w:p>
        </w:tc>
      </w:tr>
    </w:tbl>
    <w:p w:rsidR="007D5BBE" w:rsidRDefault="007D5BBE" w:rsidP="007D5BBE"/>
    <w:p w:rsidR="007D5BBE" w:rsidRDefault="007D5BBE" w:rsidP="007D5BBE"/>
    <w:p w:rsidR="007D5BBE" w:rsidRDefault="007D5BBE" w:rsidP="007D5BBE"/>
    <w:p w:rsidR="007D5BBE" w:rsidRDefault="007D5BBE" w:rsidP="007D5BBE"/>
    <w:p w:rsidR="007D5BBE" w:rsidRDefault="007D5BBE" w:rsidP="007D5BBE"/>
    <w:p w:rsidR="007D5BBE" w:rsidRDefault="007D5BBE" w:rsidP="007D5BBE"/>
    <w:p w:rsidR="007D5BBE" w:rsidRDefault="007D5BBE" w:rsidP="007D5BBE"/>
    <w:p w:rsidR="007D5BBE" w:rsidRPr="0068680F" w:rsidRDefault="007D5BBE" w:rsidP="007D5BB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5BBE" w:rsidRPr="00366D8F" w:rsidRDefault="007D5BBE" w:rsidP="007D5BB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5BBE" w:rsidRPr="00FB6A0B" w:rsidRDefault="007D5BBE" w:rsidP="007D5BB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5BBE" w:rsidRPr="002403C8" w:rsidRDefault="007D5BBE" w:rsidP="007D5BB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7D5BBE" w:rsidRPr="00C65408" w:rsidRDefault="007D5BBE" w:rsidP="007D5BB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5BBE" w:rsidRPr="00D62E79" w:rsidRDefault="007D5BBE" w:rsidP="007D5BB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7D5BBE" w:rsidRPr="00D62E79" w:rsidRDefault="007D5BBE" w:rsidP="007D5BB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5BBE" w:rsidRPr="00D471FD" w:rsidRDefault="007D5BBE" w:rsidP="007D5BB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5BBE" w:rsidRPr="00F23B5B" w:rsidRDefault="007D5BBE" w:rsidP="007D5BB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5BBE" w:rsidRPr="006F150F" w:rsidRDefault="007D5BBE" w:rsidP="007D5BB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5BBE" w:rsidRPr="00104458" w:rsidRDefault="007D5BBE" w:rsidP="007D5BB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5BBE" w:rsidRPr="00E026D0" w:rsidRDefault="007D5BBE" w:rsidP="007D5BB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5BBE" w:rsidRPr="00955543" w:rsidRDefault="007D5BBE" w:rsidP="007D5BB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5BBE" w:rsidRPr="00354B4B" w:rsidRDefault="007D5BBE" w:rsidP="007D5BB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7D5BBE" w:rsidRPr="00BD648B" w:rsidRDefault="007D5BBE" w:rsidP="007D5BB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7D5BBE" w:rsidRPr="00A837A4" w:rsidRDefault="007D5BBE" w:rsidP="007D5BB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5BBE" w:rsidRPr="001910B6" w:rsidRDefault="007D5BBE" w:rsidP="007D5BB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5BBE" w:rsidRPr="00074598" w:rsidRDefault="007D5BBE" w:rsidP="007D5BB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5BBE" w:rsidRPr="00F13A12" w:rsidRDefault="007D5BBE" w:rsidP="007D5BB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5BBE" w:rsidRPr="004B0560" w:rsidRDefault="007D5BBE" w:rsidP="007D5BB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5BBE" w:rsidRPr="004B0560" w:rsidRDefault="007D5BBE" w:rsidP="007D5BB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5BBE" w:rsidRPr="00DD2BEB" w:rsidRDefault="007D5BBE" w:rsidP="007D5BB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7D5BBE" w:rsidRPr="004A7C6B" w:rsidRDefault="007D5BBE" w:rsidP="007D5BB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5BBE" w:rsidRPr="00C8063B" w:rsidRDefault="007D5BBE" w:rsidP="007D5BB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7D5BBE" w:rsidRDefault="007D5BBE" w:rsidP="007D5BBE"/>
    <w:p w:rsidR="007D5BBE" w:rsidRDefault="007D5BBE" w:rsidP="007D5BBE"/>
    <w:p w:rsidR="007D5BBE" w:rsidRDefault="007D5BBE" w:rsidP="007D5BBE"/>
    <w:sectPr w:rsidR="007D5BBE" w:rsidSect="00E502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A31F7"/>
    <w:multiLevelType w:val="multilevel"/>
    <w:tmpl w:val="2124D1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FE4440"/>
    <w:multiLevelType w:val="multilevel"/>
    <w:tmpl w:val="FAF64D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">
    <w:nsid w:val="00FF540F"/>
    <w:multiLevelType w:val="multilevel"/>
    <w:tmpl w:val="09789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791180"/>
    <w:multiLevelType w:val="multilevel"/>
    <w:tmpl w:val="9918AC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4F6ABB"/>
    <w:multiLevelType w:val="multilevel"/>
    <w:tmpl w:val="EB8E6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>
    <w:nsid w:val="0E033B94"/>
    <w:multiLevelType w:val="multilevel"/>
    <w:tmpl w:val="D89434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3943A5"/>
    <w:multiLevelType w:val="multilevel"/>
    <w:tmpl w:val="B5A87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75375E"/>
    <w:multiLevelType w:val="multilevel"/>
    <w:tmpl w:val="A9D6F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F876CBA"/>
    <w:multiLevelType w:val="multilevel"/>
    <w:tmpl w:val="D0AE2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2C0C76"/>
    <w:multiLevelType w:val="multilevel"/>
    <w:tmpl w:val="856642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>
    <w:nsid w:val="15C549E8"/>
    <w:multiLevelType w:val="multilevel"/>
    <w:tmpl w:val="F9A01A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>
    <w:nsid w:val="176242E8"/>
    <w:multiLevelType w:val="multilevel"/>
    <w:tmpl w:val="166CA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">
    <w:nsid w:val="1A100F16"/>
    <w:multiLevelType w:val="multilevel"/>
    <w:tmpl w:val="22DA46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">
    <w:nsid w:val="1C744BDF"/>
    <w:multiLevelType w:val="multilevel"/>
    <w:tmpl w:val="F350CD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>
    <w:nsid w:val="1E4F022F"/>
    <w:multiLevelType w:val="multilevel"/>
    <w:tmpl w:val="8C32D1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">
    <w:nsid w:val="236E5CFC"/>
    <w:multiLevelType w:val="multilevel"/>
    <w:tmpl w:val="09205A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>
    <w:nsid w:val="25956D10"/>
    <w:multiLevelType w:val="multilevel"/>
    <w:tmpl w:val="EE4A0E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">
    <w:nsid w:val="267D48D4"/>
    <w:multiLevelType w:val="multilevel"/>
    <w:tmpl w:val="BC92E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">
    <w:nsid w:val="28FA3F1D"/>
    <w:multiLevelType w:val="multilevel"/>
    <w:tmpl w:val="F3BE6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91A0712"/>
    <w:multiLevelType w:val="multilevel"/>
    <w:tmpl w:val="D5EC70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9AF5697"/>
    <w:multiLevelType w:val="multilevel"/>
    <w:tmpl w:val="292AB58E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B2C7EA3"/>
    <w:multiLevelType w:val="multilevel"/>
    <w:tmpl w:val="69F072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2">
    <w:nsid w:val="2B615A3E"/>
    <w:multiLevelType w:val="multilevel"/>
    <w:tmpl w:val="E8DE3B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3">
    <w:nsid w:val="2E3A3315"/>
    <w:multiLevelType w:val="multilevel"/>
    <w:tmpl w:val="2AF667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4">
    <w:nsid w:val="309334CC"/>
    <w:multiLevelType w:val="multilevel"/>
    <w:tmpl w:val="6A86F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0EF74B3"/>
    <w:multiLevelType w:val="multilevel"/>
    <w:tmpl w:val="122685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6">
    <w:nsid w:val="317476C5"/>
    <w:multiLevelType w:val="multilevel"/>
    <w:tmpl w:val="0E5E9D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7">
    <w:nsid w:val="36C44876"/>
    <w:multiLevelType w:val="hybridMultilevel"/>
    <w:tmpl w:val="428C7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6FF11A8"/>
    <w:multiLevelType w:val="multilevel"/>
    <w:tmpl w:val="3B42D6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9">
    <w:nsid w:val="38FB3F77"/>
    <w:multiLevelType w:val="multilevel"/>
    <w:tmpl w:val="28349F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0">
    <w:nsid w:val="3B265C2A"/>
    <w:multiLevelType w:val="multilevel"/>
    <w:tmpl w:val="6CDCB7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B584EFA"/>
    <w:multiLevelType w:val="multilevel"/>
    <w:tmpl w:val="18E68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B626602"/>
    <w:multiLevelType w:val="multilevel"/>
    <w:tmpl w:val="1C5EA2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3">
    <w:nsid w:val="3C997DB5"/>
    <w:multiLevelType w:val="multilevel"/>
    <w:tmpl w:val="C02262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4">
    <w:nsid w:val="3D227DB6"/>
    <w:multiLevelType w:val="multilevel"/>
    <w:tmpl w:val="03448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5">
    <w:nsid w:val="3E57605D"/>
    <w:multiLevelType w:val="multilevel"/>
    <w:tmpl w:val="195AFB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6">
    <w:nsid w:val="3EAA4254"/>
    <w:multiLevelType w:val="multilevel"/>
    <w:tmpl w:val="B09E12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7">
    <w:nsid w:val="468933D0"/>
    <w:multiLevelType w:val="multilevel"/>
    <w:tmpl w:val="DA06A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8AC3B3C"/>
    <w:multiLevelType w:val="multilevel"/>
    <w:tmpl w:val="B78C0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49946812"/>
    <w:multiLevelType w:val="multilevel"/>
    <w:tmpl w:val="88B631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0">
    <w:nsid w:val="4FE304CD"/>
    <w:multiLevelType w:val="multilevel"/>
    <w:tmpl w:val="CADE6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0D4104B"/>
    <w:multiLevelType w:val="multilevel"/>
    <w:tmpl w:val="31A050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2">
    <w:nsid w:val="52F95DB6"/>
    <w:multiLevelType w:val="multilevel"/>
    <w:tmpl w:val="CBEEE8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3">
    <w:nsid w:val="545A3DD6"/>
    <w:multiLevelType w:val="multilevel"/>
    <w:tmpl w:val="6BF886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4">
    <w:nsid w:val="54AE605E"/>
    <w:multiLevelType w:val="multilevel"/>
    <w:tmpl w:val="4BB6ED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5">
    <w:nsid w:val="55C11443"/>
    <w:multiLevelType w:val="multilevel"/>
    <w:tmpl w:val="0C80E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5FA2722"/>
    <w:multiLevelType w:val="multilevel"/>
    <w:tmpl w:val="9BCEB8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7">
    <w:nsid w:val="569717C1"/>
    <w:multiLevelType w:val="multilevel"/>
    <w:tmpl w:val="17A0B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83F1F54"/>
    <w:multiLevelType w:val="multilevel"/>
    <w:tmpl w:val="820A21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9">
    <w:nsid w:val="585B6F50"/>
    <w:multiLevelType w:val="multilevel"/>
    <w:tmpl w:val="515C88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A844E5A"/>
    <w:multiLevelType w:val="multilevel"/>
    <w:tmpl w:val="8F982C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1">
    <w:nsid w:val="5C9A3933"/>
    <w:multiLevelType w:val="multilevel"/>
    <w:tmpl w:val="52E69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3C419E0"/>
    <w:multiLevelType w:val="multilevel"/>
    <w:tmpl w:val="3AC281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3">
    <w:nsid w:val="64821DA0"/>
    <w:multiLevelType w:val="multilevel"/>
    <w:tmpl w:val="2C4E2C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4">
    <w:nsid w:val="649F6BDD"/>
    <w:multiLevelType w:val="multilevel"/>
    <w:tmpl w:val="21BC75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5">
    <w:nsid w:val="67C00437"/>
    <w:multiLevelType w:val="multilevel"/>
    <w:tmpl w:val="74D6D1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6">
    <w:nsid w:val="68985953"/>
    <w:multiLevelType w:val="multilevel"/>
    <w:tmpl w:val="5F4438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7">
    <w:nsid w:val="68CB7C62"/>
    <w:multiLevelType w:val="multilevel"/>
    <w:tmpl w:val="29122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69B04E04"/>
    <w:multiLevelType w:val="multilevel"/>
    <w:tmpl w:val="8FE60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69FC3A11"/>
    <w:multiLevelType w:val="multilevel"/>
    <w:tmpl w:val="BDC00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AE21BF3"/>
    <w:multiLevelType w:val="multilevel"/>
    <w:tmpl w:val="3DBA6A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1">
    <w:nsid w:val="6AE51A53"/>
    <w:multiLevelType w:val="hybridMultilevel"/>
    <w:tmpl w:val="3D16E19E"/>
    <w:lvl w:ilvl="0" w:tplc="D570AA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BE622B4"/>
    <w:multiLevelType w:val="multilevel"/>
    <w:tmpl w:val="68D63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3">
    <w:nsid w:val="704C5411"/>
    <w:multiLevelType w:val="multilevel"/>
    <w:tmpl w:val="C1FC7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70960342"/>
    <w:multiLevelType w:val="multilevel"/>
    <w:tmpl w:val="A38003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5">
    <w:nsid w:val="76B84BD9"/>
    <w:multiLevelType w:val="multilevel"/>
    <w:tmpl w:val="C17EB4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6">
    <w:nsid w:val="7B4F497D"/>
    <w:multiLevelType w:val="multilevel"/>
    <w:tmpl w:val="033EE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7">
    <w:nsid w:val="7DA870B3"/>
    <w:multiLevelType w:val="multilevel"/>
    <w:tmpl w:val="AFEC8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61"/>
  </w:num>
  <w:num w:numId="3">
    <w:abstractNumId w:val="3"/>
  </w:num>
  <w:num w:numId="4">
    <w:abstractNumId w:val="7"/>
  </w:num>
  <w:num w:numId="5">
    <w:abstractNumId w:val="19"/>
  </w:num>
  <w:num w:numId="6">
    <w:abstractNumId w:val="63"/>
  </w:num>
  <w:num w:numId="7">
    <w:abstractNumId w:val="30"/>
  </w:num>
  <w:num w:numId="8">
    <w:abstractNumId w:val="20"/>
  </w:num>
  <w:num w:numId="9">
    <w:abstractNumId w:val="67"/>
  </w:num>
  <w:num w:numId="10">
    <w:abstractNumId w:val="49"/>
  </w:num>
  <w:num w:numId="11">
    <w:abstractNumId w:val="58"/>
  </w:num>
  <w:num w:numId="12">
    <w:abstractNumId w:val="8"/>
  </w:num>
  <w:num w:numId="13">
    <w:abstractNumId w:val="59"/>
  </w:num>
  <w:num w:numId="14">
    <w:abstractNumId w:val="45"/>
  </w:num>
  <w:num w:numId="15">
    <w:abstractNumId w:val="24"/>
  </w:num>
  <w:num w:numId="16">
    <w:abstractNumId w:val="18"/>
  </w:num>
  <w:num w:numId="17">
    <w:abstractNumId w:val="57"/>
  </w:num>
  <w:num w:numId="18">
    <w:abstractNumId w:val="40"/>
  </w:num>
  <w:num w:numId="19">
    <w:abstractNumId w:val="0"/>
  </w:num>
  <w:num w:numId="20">
    <w:abstractNumId w:val="47"/>
  </w:num>
  <w:num w:numId="21">
    <w:abstractNumId w:val="51"/>
  </w:num>
  <w:num w:numId="22">
    <w:abstractNumId w:val="5"/>
  </w:num>
  <w:num w:numId="23">
    <w:abstractNumId w:val="6"/>
  </w:num>
  <w:num w:numId="24">
    <w:abstractNumId w:val="2"/>
  </w:num>
  <w:num w:numId="25">
    <w:abstractNumId w:val="37"/>
  </w:num>
  <w:num w:numId="26">
    <w:abstractNumId w:val="31"/>
  </w:num>
  <w:num w:numId="27">
    <w:abstractNumId w:val="38"/>
  </w:num>
  <w:num w:numId="28">
    <w:abstractNumId w:val="42"/>
  </w:num>
  <w:num w:numId="29">
    <w:abstractNumId w:val="12"/>
  </w:num>
  <w:num w:numId="30">
    <w:abstractNumId w:val="28"/>
  </w:num>
  <w:num w:numId="31">
    <w:abstractNumId w:val="17"/>
  </w:num>
  <w:num w:numId="32">
    <w:abstractNumId w:val="26"/>
  </w:num>
  <w:num w:numId="33">
    <w:abstractNumId w:val="33"/>
  </w:num>
  <w:num w:numId="34">
    <w:abstractNumId w:val="34"/>
  </w:num>
  <w:num w:numId="35">
    <w:abstractNumId w:val="62"/>
  </w:num>
  <w:num w:numId="36">
    <w:abstractNumId w:val="66"/>
  </w:num>
  <w:num w:numId="37">
    <w:abstractNumId w:val="4"/>
  </w:num>
  <w:num w:numId="38">
    <w:abstractNumId w:val="56"/>
  </w:num>
  <w:num w:numId="39">
    <w:abstractNumId w:val="44"/>
  </w:num>
  <w:num w:numId="40">
    <w:abstractNumId w:val="9"/>
  </w:num>
  <w:num w:numId="41">
    <w:abstractNumId w:val="41"/>
  </w:num>
  <w:num w:numId="42">
    <w:abstractNumId w:val="32"/>
  </w:num>
  <w:num w:numId="43">
    <w:abstractNumId w:val="60"/>
  </w:num>
  <w:num w:numId="44">
    <w:abstractNumId w:val="43"/>
  </w:num>
  <w:num w:numId="45">
    <w:abstractNumId w:val="16"/>
  </w:num>
  <w:num w:numId="46">
    <w:abstractNumId w:val="53"/>
  </w:num>
  <w:num w:numId="47">
    <w:abstractNumId w:val="35"/>
  </w:num>
  <w:num w:numId="48">
    <w:abstractNumId w:val="21"/>
  </w:num>
  <w:num w:numId="49">
    <w:abstractNumId w:val="25"/>
  </w:num>
  <w:num w:numId="50">
    <w:abstractNumId w:val="1"/>
  </w:num>
  <w:num w:numId="51">
    <w:abstractNumId w:val="46"/>
  </w:num>
  <w:num w:numId="52">
    <w:abstractNumId w:val="15"/>
  </w:num>
  <w:num w:numId="53">
    <w:abstractNumId w:val="13"/>
  </w:num>
  <w:num w:numId="54">
    <w:abstractNumId w:val="11"/>
  </w:num>
  <w:num w:numId="55">
    <w:abstractNumId w:val="39"/>
  </w:num>
  <w:num w:numId="56">
    <w:abstractNumId w:val="55"/>
  </w:num>
  <w:num w:numId="57">
    <w:abstractNumId w:val="54"/>
  </w:num>
  <w:num w:numId="58">
    <w:abstractNumId w:val="50"/>
  </w:num>
  <w:num w:numId="59">
    <w:abstractNumId w:val="23"/>
  </w:num>
  <w:num w:numId="60">
    <w:abstractNumId w:val="36"/>
  </w:num>
  <w:num w:numId="61">
    <w:abstractNumId w:val="64"/>
  </w:num>
  <w:num w:numId="62">
    <w:abstractNumId w:val="14"/>
  </w:num>
  <w:num w:numId="63">
    <w:abstractNumId w:val="22"/>
  </w:num>
  <w:num w:numId="64">
    <w:abstractNumId w:val="10"/>
  </w:num>
  <w:num w:numId="65">
    <w:abstractNumId w:val="65"/>
  </w:num>
  <w:num w:numId="66">
    <w:abstractNumId w:val="29"/>
  </w:num>
  <w:num w:numId="67">
    <w:abstractNumId w:val="52"/>
  </w:num>
  <w:num w:numId="68">
    <w:abstractNumId w:val="48"/>
  </w:num>
  <w:num w:numId="69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7D5BBE"/>
    <w:rsid w:val="00003749"/>
    <w:rsid w:val="00024F0D"/>
    <w:rsid w:val="001250B2"/>
    <w:rsid w:val="001951CD"/>
    <w:rsid w:val="001D6262"/>
    <w:rsid w:val="002758E2"/>
    <w:rsid w:val="003A465B"/>
    <w:rsid w:val="003D260E"/>
    <w:rsid w:val="004C4FE4"/>
    <w:rsid w:val="004F3021"/>
    <w:rsid w:val="0053049A"/>
    <w:rsid w:val="0057378B"/>
    <w:rsid w:val="005D646F"/>
    <w:rsid w:val="006209DB"/>
    <w:rsid w:val="006A5955"/>
    <w:rsid w:val="006B49EA"/>
    <w:rsid w:val="00734634"/>
    <w:rsid w:val="00734A8B"/>
    <w:rsid w:val="00765620"/>
    <w:rsid w:val="007D5BBE"/>
    <w:rsid w:val="007E4B92"/>
    <w:rsid w:val="008034E6"/>
    <w:rsid w:val="00811EC0"/>
    <w:rsid w:val="00857E49"/>
    <w:rsid w:val="008C79A4"/>
    <w:rsid w:val="00932DF7"/>
    <w:rsid w:val="00962B31"/>
    <w:rsid w:val="0097293B"/>
    <w:rsid w:val="00AC21F8"/>
    <w:rsid w:val="00B111A0"/>
    <w:rsid w:val="00B50189"/>
    <w:rsid w:val="00C03153"/>
    <w:rsid w:val="00CB350D"/>
    <w:rsid w:val="00D14486"/>
    <w:rsid w:val="00D57F57"/>
    <w:rsid w:val="00D84F92"/>
    <w:rsid w:val="00D94645"/>
    <w:rsid w:val="00DD5BF3"/>
    <w:rsid w:val="00DF28EF"/>
    <w:rsid w:val="00EE624C"/>
    <w:rsid w:val="00F31783"/>
    <w:rsid w:val="00F61B4F"/>
    <w:rsid w:val="00FA6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7D5BBE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7D5BBE"/>
    <w:rPr>
      <w:rFonts w:ascii="Times New Roman" w:eastAsia="Times New Roman" w:hAnsi="Times New Roman" w:cs="Times New Roman"/>
      <w:sz w:val="16"/>
      <w:szCs w:val="16"/>
    </w:rPr>
  </w:style>
  <w:style w:type="paragraph" w:styleId="a3">
    <w:name w:val="List Paragraph"/>
    <w:basedOn w:val="a"/>
    <w:uiPriority w:val="34"/>
    <w:qFormat/>
    <w:rsid w:val="007D5BB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semiHidden/>
    <w:unhideWhenUsed/>
    <w:rsid w:val="007D5BB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semiHidden/>
    <w:rsid w:val="007D5BBE"/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7D5BB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D5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5B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13</Pages>
  <Words>1309</Words>
  <Characters>7463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15</cp:revision>
  <dcterms:created xsi:type="dcterms:W3CDTF">2020-10-26T04:35:00Z</dcterms:created>
  <dcterms:modified xsi:type="dcterms:W3CDTF">2020-11-04T02:58:00Z</dcterms:modified>
</cp:coreProperties>
</file>