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6FC" w:rsidRPr="009E0BFC" w:rsidRDefault="001776FC" w:rsidP="001776FC">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rPr>
      </w:pPr>
      <w:bookmarkStart w:id="0" w:name="_GoBack"/>
      <w:r w:rsidRPr="009E0BFC">
        <w:rPr>
          <w:rFonts w:ascii="Times New Roman" w:eastAsia="Times New Roman" w:hAnsi="Times New Roman" w:cs="Times New Roman"/>
          <w:b/>
          <w:bCs/>
          <w:color w:val="000000"/>
          <w:sz w:val="28"/>
          <w:szCs w:val="28"/>
        </w:rPr>
        <w:t>Структура процесса обучения</w:t>
      </w:r>
    </w:p>
    <w:p w:rsidR="001776FC" w:rsidRPr="009E0BFC" w:rsidRDefault="001776FC" w:rsidP="001776FC">
      <w:pPr>
        <w:spacing w:before="100" w:beforeAutospacing="1" w:after="100" w:afterAutospacing="1" w:line="240" w:lineRule="auto"/>
        <w:rPr>
          <w:rFonts w:ascii="Times New Roman" w:eastAsia="Times New Roman" w:hAnsi="Times New Roman" w:cs="Times New Roman"/>
          <w:color w:val="000000"/>
          <w:sz w:val="28"/>
          <w:szCs w:val="28"/>
        </w:rPr>
      </w:pPr>
      <w:r w:rsidRPr="009E0BFC">
        <w:rPr>
          <w:rFonts w:ascii="Times New Roman" w:eastAsia="Times New Roman" w:hAnsi="Times New Roman" w:cs="Times New Roman"/>
          <w:color w:val="000000"/>
          <w:sz w:val="28"/>
          <w:szCs w:val="28"/>
        </w:rPr>
        <w:t>  Описание педагогического процесса, содержание его компонентов составляет теоретико-методологическую основу процесса обучения. Он соотносится с педагогическим процессом как часть с целым и имеет свои особенности. Главными компонентами процесса обучения обозначены в определении, от которого следует вести изучение его структуры, соотнося с составляющими педагогического процесса.</w:t>
      </w:r>
      <w:r w:rsidRPr="009E0BFC">
        <w:rPr>
          <w:rFonts w:ascii="Times New Roman" w:eastAsia="Times New Roman" w:hAnsi="Times New Roman" w:cs="Times New Roman"/>
          <w:color w:val="000000"/>
          <w:sz w:val="28"/>
          <w:szCs w:val="28"/>
        </w:rPr>
        <w:br/>
        <w:t xml:space="preserve">  Обучение означает целенаправленную последовательную передачу (трансляцию) общественно-исторического социокультурного опыта от одного человека (одних людей) другому (другим) в специально организованных условиях семьи, школы, вуза, детского сообщества [1, 42]. Обучение, как часть воспитания, подвержено действию его наиболее общих закономерностей и так же, как воспитание, зависит от конкретно-исторических, социокультурных условий жизнедеятельности общества. Сущность процесса обучения: социальная, педагогическая и психологическая. К функциям процесса обучения относятся: формирование знаний, умений и навыков; формирование мировоззрение; </w:t>
      </w:r>
      <w:proofErr w:type="spellStart"/>
      <w:r w:rsidRPr="009E0BFC">
        <w:rPr>
          <w:rFonts w:ascii="Times New Roman" w:eastAsia="Times New Roman" w:hAnsi="Times New Roman" w:cs="Times New Roman"/>
          <w:color w:val="000000"/>
          <w:sz w:val="28"/>
          <w:szCs w:val="28"/>
        </w:rPr>
        <w:t>профоринтация</w:t>
      </w:r>
      <w:proofErr w:type="spellEnd"/>
      <w:r w:rsidRPr="009E0BFC">
        <w:rPr>
          <w:rFonts w:ascii="Times New Roman" w:eastAsia="Times New Roman" w:hAnsi="Times New Roman" w:cs="Times New Roman"/>
          <w:color w:val="000000"/>
          <w:sz w:val="28"/>
          <w:szCs w:val="28"/>
        </w:rPr>
        <w:t xml:space="preserve">; </w:t>
      </w:r>
      <w:proofErr w:type="spellStart"/>
      <w:r w:rsidRPr="009E0BFC">
        <w:rPr>
          <w:rFonts w:ascii="Times New Roman" w:eastAsia="Times New Roman" w:hAnsi="Times New Roman" w:cs="Times New Roman"/>
          <w:color w:val="000000"/>
          <w:sz w:val="28"/>
          <w:szCs w:val="28"/>
        </w:rPr>
        <w:t>кративность</w:t>
      </w:r>
      <w:proofErr w:type="spellEnd"/>
      <w:r w:rsidRPr="009E0BFC">
        <w:rPr>
          <w:rFonts w:ascii="Times New Roman" w:eastAsia="Times New Roman" w:hAnsi="Times New Roman" w:cs="Times New Roman"/>
          <w:color w:val="000000"/>
          <w:sz w:val="28"/>
          <w:szCs w:val="28"/>
        </w:rPr>
        <w:t>; подготовка к непрерывному образованию; развитие личности и самостоятельного мышления.</w:t>
      </w:r>
      <w:r w:rsidRPr="009E0BFC">
        <w:rPr>
          <w:rFonts w:ascii="Times New Roman" w:eastAsia="Times New Roman" w:hAnsi="Times New Roman" w:cs="Times New Roman"/>
          <w:color w:val="000000"/>
          <w:sz w:val="28"/>
          <w:szCs w:val="28"/>
        </w:rPr>
        <w:br/>
        <w:t xml:space="preserve">  Процесс обучения - сложная система, поэтому целесообразно применить </w:t>
      </w:r>
      <w:proofErr w:type="spellStart"/>
      <w:r w:rsidRPr="009E0BFC">
        <w:rPr>
          <w:rFonts w:ascii="Times New Roman" w:eastAsia="Times New Roman" w:hAnsi="Times New Roman" w:cs="Times New Roman"/>
          <w:color w:val="000000"/>
          <w:sz w:val="28"/>
          <w:szCs w:val="28"/>
        </w:rPr>
        <w:t>декомпозиционный</w:t>
      </w:r>
      <w:proofErr w:type="spellEnd"/>
      <w:r w:rsidRPr="009E0BFC">
        <w:rPr>
          <w:rFonts w:ascii="Times New Roman" w:eastAsia="Times New Roman" w:hAnsi="Times New Roman" w:cs="Times New Roman"/>
          <w:color w:val="000000"/>
          <w:sz w:val="28"/>
          <w:szCs w:val="28"/>
        </w:rPr>
        <w:t xml:space="preserve"> подход и рассмотреть модель моделей. Это может быть «срез» на уровне иерархии либо рассмотрение некоторых компонентов как самостоятельных систем в форме моделей. Основными элементами процесса обучения являются учение и преподавание.</w:t>
      </w:r>
      <w:r w:rsidRPr="009E0BFC">
        <w:rPr>
          <w:rFonts w:ascii="Times New Roman" w:eastAsia="Times New Roman" w:hAnsi="Times New Roman" w:cs="Times New Roman"/>
          <w:color w:val="000000"/>
          <w:sz w:val="28"/>
          <w:szCs w:val="28"/>
        </w:rPr>
        <w:br/>
        <w:t xml:space="preserve">  Процесс обучения характеризуется следующими </w:t>
      </w:r>
      <w:proofErr w:type="gramStart"/>
      <w:r w:rsidRPr="009E0BFC">
        <w:rPr>
          <w:rFonts w:ascii="Times New Roman" w:eastAsia="Times New Roman" w:hAnsi="Times New Roman" w:cs="Times New Roman"/>
          <w:color w:val="000000"/>
          <w:sz w:val="28"/>
          <w:szCs w:val="28"/>
        </w:rPr>
        <w:t>особенностями:</w:t>
      </w:r>
      <w:r w:rsidRPr="009E0BFC">
        <w:rPr>
          <w:rFonts w:ascii="Times New Roman" w:eastAsia="Times New Roman" w:hAnsi="Times New Roman" w:cs="Times New Roman"/>
          <w:color w:val="000000"/>
          <w:sz w:val="28"/>
          <w:szCs w:val="28"/>
        </w:rPr>
        <w:br/>
        <w:t>  -</w:t>
      </w:r>
      <w:proofErr w:type="gramEnd"/>
      <w:r w:rsidRPr="009E0BFC">
        <w:rPr>
          <w:rFonts w:ascii="Times New Roman" w:eastAsia="Times New Roman" w:hAnsi="Times New Roman" w:cs="Times New Roman"/>
          <w:color w:val="000000"/>
          <w:sz w:val="28"/>
          <w:szCs w:val="28"/>
        </w:rPr>
        <w:t xml:space="preserve"> имеет дело преимущественно с искусственными объектами и системами: знаковыми, схематизированными, символическими, систематизированными, модельными;</w:t>
      </w:r>
      <w:r w:rsidRPr="009E0BFC">
        <w:rPr>
          <w:rFonts w:ascii="Times New Roman" w:eastAsia="Times New Roman" w:hAnsi="Times New Roman" w:cs="Times New Roman"/>
          <w:color w:val="000000"/>
          <w:sz w:val="28"/>
          <w:szCs w:val="28"/>
        </w:rPr>
        <w:br/>
        <w:t xml:space="preserve">  - преобладают логический, когнитивный (познавательный) компонент, идет усвоение знаний, умений и навыков, способов познавательной и </w:t>
      </w:r>
      <w:proofErr w:type="spellStart"/>
      <w:r w:rsidRPr="009E0BFC">
        <w:rPr>
          <w:rFonts w:ascii="Times New Roman" w:eastAsia="Times New Roman" w:hAnsi="Times New Roman" w:cs="Times New Roman"/>
          <w:color w:val="000000"/>
          <w:sz w:val="28"/>
          <w:szCs w:val="28"/>
        </w:rPr>
        <w:t>предметно</w:t>
      </w:r>
      <w:r w:rsidRPr="009E0BFC">
        <w:rPr>
          <w:rFonts w:ascii="Times New Roman" w:eastAsia="Times New Roman" w:hAnsi="Times New Roman" w:cs="Times New Roman"/>
          <w:color w:val="000000"/>
          <w:sz w:val="28"/>
          <w:szCs w:val="28"/>
        </w:rPr>
        <w:softHyphen/>
        <w:t>технологической</w:t>
      </w:r>
      <w:proofErr w:type="spellEnd"/>
      <w:r w:rsidRPr="009E0BFC">
        <w:rPr>
          <w:rFonts w:ascii="Times New Roman" w:eastAsia="Times New Roman" w:hAnsi="Times New Roman" w:cs="Times New Roman"/>
          <w:color w:val="000000"/>
          <w:sz w:val="28"/>
          <w:szCs w:val="28"/>
        </w:rPr>
        <w:t xml:space="preserve"> области;</w:t>
      </w:r>
      <w:r w:rsidRPr="009E0BFC">
        <w:rPr>
          <w:rFonts w:ascii="Times New Roman" w:eastAsia="Times New Roman" w:hAnsi="Times New Roman" w:cs="Times New Roman"/>
          <w:color w:val="000000"/>
          <w:sz w:val="28"/>
          <w:szCs w:val="28"/>
        </w:rPr>
        <w:br/>
        <w:t>  - в обучении все ориентировано, прежде всего, на область сознания. Основными его образующими являются смыслы и языковые значения.</w:t>
      </w:r>
      <w:r w:rsidRPr="009E0BFC">
        <w:rPr>
          <w:rFonts w:ascii="Times New Roman" w:eastAsia="Times New Roman" w:hAnsi="Times New Roman" w:cs="Times New Roman"/>
          <w:color w:val="000000"/>
          <w:sz w:val="28"/>
          <w:szCs w:val="28"/>
        </w:rPr>
        <w:br/>
        <w:t>   Задачи процесса обучения состоят в формировании системного предметного содержания образования и собственной учебно-познавательной деятельности обучающихся, обеспечивающие в комплексе его развитие (рис. 39).</w:t>
      </w:r>
    </w:p>
    <w:p w:rsidR="001776FC" w:rsidRPr="009E0BFC" w:rsidRDefault="001776FC" w:rsidP="001776F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9E0BFC">
        <w:rPr>
          <w:rFonts w:ascii="Times New Roman" w:eastAsia="Times New Roman" w:hAnsi="Times New Roman" w:cs="Times New Roman"/>
          <w:noProof/>
          <w:color w:val="000000"/>
          <w:sz w:val="28"/>
          <w:szCs w:val="28"/>
        </w:rPr>
        <w:lastRenderedPageBreak/>
        <w:drawing>
          <wp:inline distT="0" distB="0" distL="0" distR="0">
            <wp:extent cx="4260215" cy="1530985"/>
            <wp:effectExtent l="19050" t="0" r="6985" b="0"/>
            <wp:docPr id="1" name="Рисунок 1" descr="Рис. 39. Схема процесса об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39. Схема процесса общения"/>
                    <pic:cNvPicPr>
                      <a:picLocks noChangeAspect="1" noChangeArrowheads="1"/>
                    </pic:cNvPicPr>
                  </pic:nvPicPr>
                  <pic:blipFill>
                    <a:blip r:embed="rId4"/>
                    <a:srcRect/>
                    <a:stretch>
                      <a:fillRect/>
                    </a:stretch>
                  </pic:blipFill>
                  <pic:spPr bwMode="auto">
                    <a:xfrm>
                      <a:off x="0" y="0"/>
                      <a:ext cx="4260215" cy="1530985"/>
                    </a:xfrm>
                    <a:prstGeom prst="rect">
                      <a:avLst/>
                    </a:prstGeom>
                    <a:noFill/>
                    <a:ln w="9525">
                      <a:noFill/>
                      <a:miter lim="800000"/>
                      <a:headEnd/>
                      <a:tailEnd/>
                    </a:ln>
                  </pic:spPr>
                </pic:pic>
              </a:graphicData>
            </a:graphic>
          </wp:inline>
        </w:drawing>
      </w:r>
    </w:p>
    <w:p w:rsidR="001776FC" w:rsidRPr="009E0BFC" w:rsidRDefault="001776FC" w:rsidP="001776F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9E0BFC">
        <w:rPr>
          <w:rFonts w:ascii="Times New Roman" w:eastAsia="Times New Roman" w:hAnsi="Times New Roman" w:cs="Times New Roman"/>
          <w:color w:val="000000"/>
          <w:sz w:val="28"/>
          <w:szCs w:val="28"/>
        </w:rPr>
        <w:t>Рис. 39. Схема процесса общения</w:t>
      </w:r>
    </w:p>
    <w:p w:rsidR="001776FC" w:rsidRPr="009E0BFC" w:rsidRDefault="001776FC" w:rsidP="001776FC">
      <w:pPr>
        <w:spacing w:before="100" w:beforeAutospacing="1" w:after="100" w:afterAutospacing="1" w:line="240" w:lineRule="auto"/>
        <w:rPr>
          <w:rFonts w:ascii="Times New Roman" w:eastAsia="Times New Roman" w:hAnsi="Times New Roman" w:cs="Times New Roman"/>
          <w:color w:val="000000"/>
          <w:sz w:val="28"/>
          <w:szCs w:val="28"/>
        </w:rPr>
      </w:pPr>
      <w:r w:rsidRPr="009E0BFC">
        <w:rPr>
          <w:rFonts w:ascii="Times New Roman" w:eastAsia="Times New Roman" w:hAnsi="Times New Roman" w:cs="Times New Roman"/>
          <w:color w:val="000000"/>
          <w:sz w:val="28"/>
          <w:szCs w:val="28"/>
        </w:rPr>
        <w:t>  Учение - специфическая форма самостоятельной познавательной деятельности человека, направленная на овладение опытом предшествующих поколений, зафиксированным в материальной и духовной культуре общества [2, 182].</w:t>
      </w:r>
      <w:r w:rsidRPr="009E0BFC">
        <w:rPr>
          <w:rFonts w:ascii="Times New Roman" w:eastAsia="Times New Roman" w:hAnsi="Times New Roman" w:cs="Times New Roman"/>
          <w:color w:val="000000"/>
          <w:sz w:val="28"/>
          <w:szCs w:val="28"/>
        </w:rPr>
        <w:br/>
        <w:t xml:space="preserve">  Учение рассматривается и как деятельность (А.Н. Леонтьев, С.Л. Рубинштейн, П.Я. Гальперин, Г.П. Щедровицкий, И.Б. </w:t>
      </w:r>
      <w:proofErr w:type="spellStart"/>
      <w:r w:rsidRPr="009E0BFC">
        <w:rPr>
          <w:rFonts w:ascii="Times New Roman" w:eastAsia="Times New Roman" w:hAnsi="Times New Roman" w:cs="Times New Roman"/>
          <w:color w:val="000000"/>
          <w:sz w:val="28"/>
          <w:szCs w:val="28"/>
        </w:rPr>
        <w:t>Ительсон</w:t>
      </w:r>
      <w:proofErr w:type="spellEnd"/>
      <w:r w:rsidRPr="009E0BFC">
        <w:rPr>
          <w:rFonts w:ascii="Times New Roman" w:eastAsia="Times New Roman" w:hAnsi="Times New Roman" w:cs="Times New Roman"/>
          <w:color w:val="000000"/>
          <w:sz w:val="28"/>
          <w:szCs w:val="28"/>
        </w:rPr>
        <w:t xml:space="preserve"> и др.); как процесс постановки и решения задач (Е.А. Будилова, В.А. </w:t>
      </w:r>
      <w:proofErr w:type="spellStart"/>
      <w:r w:rsidRPr="009E0BFC">
        <w:rPr>
          <w:rFonts w:ascii="Times New Roman" w:eastAsia="Times New Roman" w:hAnsi="Times New Roman" w:cs="Times New Roman"/>
          <w:color w:val="000000"/>
          <w:sz w:val="28"/>
          <w:szCs w:val="28"/>
        </w:rPr>
        <w:t>Онищук</w:t>
      </w:r>
      <w:proofErr w:type="spellEnd"/>
      <w:r w:rsidRPr="009E0BFC">
        <w:rPr>
          <w:rFonts w:ascii="Times New Roman" w:eastAsia="Times New Roman" w:hAnsi="Times New Roman" w:cs="Times New Roman"/>
          <w:color w:val="000000"/>
          <w:sz w:val="28"/>
          <w:szCs w:val="28"/>
        </w:rPr>
        <w:t xml:space="preserve">, Д.Б. </w:t>
      </w:r>
      <w:proofErr w:type="spellStart"/>
      <w:r w:rsidRPr="009E0BFC">
        <w:rPr>
          <w:rFonts w:ascii="Times New Roman" w:eastAsia="Times New Roman" w:hAnsi="Times New Roman" w:cs="Times New Roman"/>
          <w:color w:val="000000"/>
          <w:sz w:val="28"/>
          <w:szCs w:val="28"/>
        </w:rPr>
        <w:t>Эльконин</w:t>
      </w:r>
      <w:proofErr w:type="spellEnd"/>
      <w:r w:rsidRPr="009E0BFC">
        <w:rPr>
          <w:rFonts w:ascii="Times New Roman" w:eastAsia="Times New Roman" w:hAnsi="Times New Roman" w:cs="Times New Roman"/>
          <w:color w:val="000000"/>
          <w:sz w:val="28"/>
          <w:szCs w:val="28"/>
        </w:rPr>
        <w:t xml:space="preserve">, В.В. Давыдов, А.З. Рахимов и др.); как реализация умственных действий или интеллектуальных операций, таких как анализ и синтез, отождествление и различение, абстрагирование и обобщение, ориентировка и селекция, классификация и </w:t>
      </w:r>
      <w:proofErr w:type="spellStart"/>
      <w:r w:rsidRPr="009E0BFC">
        <w:rPr>
          <w:rFonts w:ascii="Times New Roman" w:eastAsia="Times New Roman" w:hAnsi="Times New Roman" w:cs="Times New Roman"/>
          <w:color w:val="000000"/>
          <w:sz w:val="28"/>
          <w:szCs w:val="28"/>
        </w:rPr>
        <w:t>сериация</w:t>
      </w:r>
      <w:proofErr w:type="spellEnd"/>
      <w:r w:rsidRPr="009E0BFC">
        <w:rPr>
          <w:rFonts w:ascii="Times New Roman" w:eastAsia="Times New Roman" w:hAnsi="Times New Roman" w:cs="Times New Roman"/>
          <w:color w:val="000000"/>
          <w:sz w:val="28"/>
          <w:szCs w:val="28"/>
        </w:rPr>
        <w:t xml:space="preserve">, кодирование и перекодирование (С.Л. Рубинштейн, Н.А. </w:t>
      </w:r>
      <w:proofErr w:type="spellStart"/>
      <w:r w:rsidRPr="009E0BFC">
        <w:rPr>
          <w:rFonts w:ascii="Times New Roman" w:eastAsia="Times New Roman" w:hAnsi="Times New Roman" w:cs="Times New Roman"/>
          <w:color w:val="000000"/>
          <w:sz w:val="28"/>
          <w:szCs w:val="28"/>
        </w:rPr>
        <w:t>Менчинская</w:t>
      </w:r>
      <w:proofErr w:type="spellEnd"/>
      <w:r w:rsidRPr="009E0BFC">
        <w:rPr>
          <w:rFonts w:ascii="Times New Roman" w:eastAsia="Times New Roman" w:hAnsi="Times New Roman" w:cs="Times New Roman"/>
          <w:color w:val="000000"/>
          <w:sz w:val="28"/>
          <w:szCs w:val="28"/>
        </w:rPr>
        <w:t>, Н.Ф. Талызина, Е.Н. Кабанова-</w:t>
      </w:r>
      <w:proofErr w:type="spellStart"/>
      <w:r w:rsidRPr="009E0BFC">
        <w:rPr>
          <w:rFonts w:ascii="Times New Roman" w:eastAsia="Times New Roman" w:hAnsi="Times New Roman" w:cs="Times New Roman"/>
          <w:color w:val="000000"/>
          <w:sz w:val="28"/>
          <w:szCs w:val="28"/>
        </w:rPr>
        <w:t>Меллер</w:t>
      </w:r>
      <w:proofErr w:type="spellEnd"/>
      <w:r w:rsidRPr="009E0BFC">
        <w:rPr>
          <w:rFonts w:ascii="Times New Roman" w:eastAsia="Times New Roman" w:hAnsi="Times New Roman" w:cs="Times New Roman"/>
          <w:color w:val="000000"/>
          <w:sz w:val="28"/>
          <w:szCs w:val="28"/>
        </w:rPr>
        <w:t>, Ж. Пиаже и др.).</w:t>
      </w:r>
      <w:r w:rsidRPr="009E0BFC">
        <w:rPr>
          <w:rFonts w:ascii="Times New Roman" w:eastAsia="Times New Roman" w:hAnsi="Times New Roman" w:cs="Times New Roman"/>
          <w:color w:val="000000"/>
          <w:sz w:val="28"/>
          <w:szCs w:val="28"/>
        </w:rPr>
        <w:br/>
        <w:t>  Характер учебной деятельности обусловлен видом обучения - сообщающим (объяснительно-иллюстративным), проблемным, программированным и т.д. В зависимости от деятельности преподавания в различных видах обучения выделяются следующие функции обучающегося: а) пассивного восприятия и освоения преподносимой извне информации; б) активного самостоятельного поиска, обнаружения и использования информации; в) организуемого извне направляемого поиска, обнаружения и использования информации [3, 82].</w:t>
      </w:r>
      <w:r w:rsidRPr="009E0BFC">
        <w:rPr>
          <w:rFonts w:ascii="Times New Roman" w:eastAsia="Times New Roman" w:hAnsi="Times New Roman" w:cs="Times New Roman"/>
          <w:color w:val="000000"/>
          <w:sz w:val="28"/>
          <w:szCs w:val="28"/>
        </w:rPr>
        <w:br/>
        <w:t>  Для каждой из перечисленных выше ситуаций характерны свои способы управления деятельностью обучающихся. Для первой ситуации типичны такие методы обучения, как сообщение, разъяснение, преподнесение, показ, задавание. Для ситуации активного самостоятельного поиска характерны пробуждение, удивление, любопытства; возникновение вопросов и интересов путем сталкивания обучающегося с необычными или впечатляющими фактами и положениями. Ситуация направляемого поиска воплощает постановку проблем и задач, обсуждения и дискуссии, совместного планирования и консультаций [3, 83].</w:t>
      </w:r>
      <w:r w:rsidRPr="009E0BFC">
        <w:rPr>
          <w:rFonts w:ascii="Times New Roman" w:eastAsia="Times New Roman" w:hAnsi="Times New Roman" w:cs="Times New Roman"/>
          <w:color w:val="000000"/>
          <w:sz w:val="28"/>
          <w:szCs w:val="28"/>
        </w:rPr>
        <w:br/>
        <w:t xml:space="preserve">  Учебная деятельность имеет структуру, складывающуюся из двух составных частей: предметной; </w:t>
      </w:r>
      <w:proofErr w:type="gramStart"/>
      <w:r w:rsidRPr="009E0BFC">
        <w:rPr>
          <w:rFonts w:ascii="Times New Roman" w:eastAsia="Times New Roman" w:hAnsi="Times New Roman" w:cs="Times New Roman"/>
          <w:color w:val="000000"/>
          <w:sz w:val="28"/>
          <w:szCs w:val="28"/>
        </w:rPr>
        <w:t>собственно</w:t>
      </w:r>
      <w:proofErr w:type="gramEnd"/>
      <w:r w:rsidRPr="009E0BFC">
        <w:rPr>
          <w:rFonts w:ascii="Times New Roman" w:eastAsia="Times New Roman" w:hAnsi="Times New Roman" w:cs="Times New Roman"/>
          <w:color w:val="000000"/>
          <w:sz w:val="28"/>
          <w:szCs w:val="28"/>
        </w:rPr>
        <w:t xml:space="preserve"> учебной деятельности.</w:t>
      </w:r>
      <w:r w:rsidRPr="009E0BFC">
        <w:rPr>
          <w:rFonts w:ascii="Times New Roman" w:eastAsia="Times New Roman" w:hAnsi="Times New Roman" w:cs="Times New Roman"/>
          <w:color w:val="000000"/>
          <w:sz w:val="28"/>
          <w:szCs w:val="28"/>
        </w:rPr>
        <w:br/>
        <w:t xml:space="preserve">  Преподавание один из основных системообразующих компонентов процесса обучения. В структуре обучения преподаванием называют процесс деятельности педагога, который может функционировать только в результате тесного </w:t>
      </w:r>
      <w:proofErr w:type="spellStart"/>
      <w:r w:rsidRPr="009E0BFC">
        <w:rPr>
          <w:rFonts w:ascii="Times New Roman" w:eastAsia="Times New Roman" w:hAnsi="Times New Roman" w:cs="Times New Roman"/>
          <w:color w:val="000000"/>
          <w:sz w:val="28"/>
          <w:szCs w:val="28"/>
        </w:rPr>
        <w:t>эмоционально</w:t>
      </w:r>
      <w:r w:rsidRPr="009E0BFC">
        <w:rPr>
          <w:rFonts w:ascii="Times New Roman" w:eastAsia="Times New Roman" w:hAnsi="Times New Roman" w:cs="Times New Roman"/>
          <w:color w:val="000000"/>
          <w:sz w:val="28"/>
          <w:szCs w:val="28"/>
        </w:rPr>
        <w:softHyphen/>
        <w:t>интеллектуального</w:t>
      </w:r>
      <w:proofErr w:type="spellEnd"/>
      <w:r w:rsidRPr="009E0BFC">
        <w:rPr>
          <w:rFonts w:ascii="Times New Roman" w:eastAsia="Times New Roman" w:hAnsi="Times New Roman" w:cs="Times New Roman"/>
          <w:color w:val="000000"/>
          <w:sz w:val="28"/>
          <w:szCs w:val="28"/>
        </w:rPr>
        <w:t xml:space="preserve"> взаимодействия с обучающимся </w:t>
      </w:r>
      <w:r w:rsidRPr="009E0BFC">
        <w:rPr>
          <w:rFonts w:ascii="Times New Roman" w:eastAsia="Times New Roman" w:hAnsi="Times New Roman" w:cs="Times New Roman"/>
          <w:color w:val="000000"/>
          <w:sz w:val="28"/>
          <w:szCs w:val="28"/>
        </w:rPr>
        <w:lastRenderedPageBreak/>
        <w:t>как в непосредственной, так и опосредованной форме. Но, в какой бы форме это взаимодействие ни вступало, процесс преподавания обязательно предполагает наличие активного процесса учения. Таковым он выступает при условии, когда деятельность обучающихся обеспечивается, организуется и контролируется педагогом, когда в процессе обучения осуществляется целенаправленное формирование у обучающихся готовности к самообразованию, когда целостность процесса обучения обеспечивается общностью целей преподавания и учения.</w:t>
      </w:r>
      <w:r w:rsidRPr="009E0BFC">
        <w:rPr>
          <w:rFonts w:ascii="Times New Roman" w:eastAsia="Times New Roman" w:hAnsi="Times New Roman" w:cs="Times New Roman"/>
          <w:color w:val="000000"/>
          <w:sz w:val="28"/>
          <w:szCs w:val="28"/>
        </w:rPr>
        <w:br/>
        <w:t>  Предметом деятельности преподавания выступает управление учебной деятельностью обучающихся в рамках того содержания образования, которое предопределяется задачами развития интеллектуальных, нравственных и физических сил и способностей обучающихся.</w:t>
      </w:r>
      <w:r w:rsidRPr="009E0BFC">
        <w:rPr>
          <w:rFonts w:ascii="Times New Roman" w:eastAsia="Times New Roman" w:hAnsi="Times New Roman" w:cs="Times New Roman"/>
          <w:color w:val="000000"/>
          <w:sz w:val="28"/>
          <w:szCs w:val="28"/>
        </w:rPr>
        <w:br/>
        <w:t>  Управленческая деятельность преподавания складывается из планирования собственной деятельности обучающихся на занятии, организации этих деятельностей, стимулирования активности и сознательности деятельности обучающихся по усвоению знаний и способов деятельности, контроля, регулирования уровня обученности и выполнения обучающимися учебных действий, анализа результатов обучения и прогнозирования дальнейших успехов в личностном развитии обучающихся.</w:t>
      </w:r>
      <w:r w:rsidRPr="009E0BFC">
        <w:rPr>
          <w:rFonts w:ascii="Times New Roman" w:eastAsia="Times New Roman" w:hAnsi="Times New Roman" w:cs="Times New Roman"/>
          <w:color w:val="000000"/>
          <w:sz w:val="28"/>
          <w:szCs w:val="28"/>
        </w:rPr>
        <w:br/>
        <w:t xml:space="preserve">  Руководящая роль педагога в процессе преподавания состоит в том, чтобы осуществлять управление активной и сознательной деятельностью по освоению учебного материала. Для этого </w:t>
      </w:r>
      <w:proofErr w:type="gramStart"/>
      <w:r w:rsidRPr="009E0BFC">
        <w:rPr>
          <w:rFonts w:ascii="Times New Roman" w:eastAsia="Times New Roman" w:hAnsi="Times New Roman" w:cs="Times New Roman"/>
          <w:color w:val="000000"/>
          <w:sz w:val="28"/>
          <w:szCs w:val="28"/>
        </w:rPr>
        <w:t>необходимо:</w:t>
      </w:r>
      <w:r w:rsidRPr="009E0BFC">
        <w:rPr>
          <w:rFonts w:ascii="Times New Roman" w:eastAsia="Times New Roman" w:hAnsi="Times New Roman" w:cs="Times New Roman"/>
          <w:color w:val="000000"/>
          <w:sz w:val="28"/>
          <w:szCs w:val="28"/>
        </w:rPr>
        <w:br/>
        <w:t>  -</w:t>
      </w:r>
      <w:proofErr w:type="gramEnd"/>
      <w:r w:rsidRPr="009E0BFC">
        <w:rPr>
          <w:rFonts w:ascii="Times New Roman" w:eastAsia="Times New Roman" w:hAnsi="Times New Roman" w:cs="Times New Roman"/>
          <w:color w:val="000000"/>
          <w:sz w:val="28"/>
          <w:szCs w:val="28"/>
        </w:rPr>
        <w:t xml:space="preserve"> создавать благоприятные условия для принятия этих задач обучающимся;</w:t>
      </w:r>
      <w:r w:rsidRPr="009E0BFC">
        <w:rPr>
          <w:rFonts w:ascii="Times New Roman" w:eastAsia="Times New Roman" w:hAnsi="Times New Roman" w:cs="Times New Roman"/>
          <w:color w:val="000000"/>
          <w:sz w:val="28"/>
          <w:szCs w:val="28"/>
        </w:rPr>
        <w:br/>
        <w:t>  - давать четкие инструкции им о способах предстоящей учебной деятельности;</w:t>
      </w:r>
      <w:r w:rsidRPr="009E0BFC">
        <w:rPr>
          <w:rFonts w:ascii="Times New Roman" w:eastAsia="Times New Roman" w:hAnsi="Times New Roman" w:cs="Times New Roman"/>
          <w:color w:val="000000"/>
          <w:sz w:val="28"/>
          <w:szCs w:val="28"/>
        </w:rPr>
        <w:br/>
        <w:t>  - оказывать обучающемуся своевременную, необходимую и достаточную помощь;</w:t>
      </w:r>
      <w:r w:rsidRPr="009E0BFC">
        <w:rPr>
          <w:rFonts w:ascii="Times New Roman" w:eastAsia="Times New Roman" w:hAnsi="Times New Roman" w:cs="Times New Roman"/>
          <w:color w:val="000000"/>
          <w:sz w:val="28"/>
          <w:szCs w:val="28"/>
        </w:rPr>
        <w:br/>
        <w:t>  - побуждать у обучающихся любознательность, любопытство, чувство долга и ответственности.</w:t>
      </w:r>
      <w:r w:rsidRPr="009E0BFC">
        <w:rPr>
          <w:rFonts w:ascii="Times New Roman" w:eastAsia="Times New Roman" w:hAnsi="Times New Roman" w:cs="Times New Roman"/>
          <w:color w:val="000000"/>
          <w:sz w:val="28"/>
          <w:szCs w:val="28"/>
        </w:rPr>
        <w:br/>
        <w:t>  Структуру процесса обучения можно представить следующим образом (рис. 40).</w:t>
      </w:r>
    </w:p>
    <w:p w:rsidR="001776FC" w:rsidRPr="009E0BFC" w:rsidRDefault="001776FC" w:rsidP="001776F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9E0BFC">
        <w:rPr>
          <w:rFonts w:ascii="Times New Roman" w:eastAsia="Times New Roman" w:hAnsi="Times New Roman" w:cs="Times New Roman"/>
          <w:noProof/>
          <w:color w:val="000000"/>
          <w:sz w:val="28"/>
          <w:szCs w:val="28"/>
        </w:rPr>
        <w:drawing>
          <wp:inline distT="0" distB="0" distL="0" distR="0">
            <wp:extent cx="3886200" cy="2306955"/>
            <wp:effectExtent l="19050" t="0" r="0" b="0"/>
            <wp:docPr id="2" name="Рисунок 2" descr="Рис. 40. Структура процесса обу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40. Структура процесса обучения"/>
                    <pic:cNvPicPr>
                      <a:picLocks noChangeAspect="1" noChangeArrowheads="1"/>
                    </pic:cNvPicPr>
                  </pic:nvPicPr>
                  <pic:blipFill>
                    <a:blip r:embed="rId5"/>
                    <a:srcRect/>
                    <a:stretch>
                      <a:fillRect/>
                    </a:stretch>
                  </pic:blipFill>
                  <pic:spPr bwMode="auto">
                    <a:xfrm>
                      <a:off x="0" y="0"/>
                      <a:ext cx="3886200" cy="2306955"/>
                    </a:xfrm>
                    <a:prstGeom prst="rect">
                      <a:avLst/>
                    </a:prstGeom>
                    <a:noFill/>
                    <a:ln w="9525">
                      <a:noFill/>
                      <a:miter lim="800000"/>
                      <a:headEnd/>
                      <a:tailEnd/>
                    </a:ln>
                  </pic:spPr>
                </pic:pic>
              </a:graphicData>
            </a:graphic>
          </wp:inline>
        </w:drawing>
      </w:r>
    </w:p>
    <w:p w:rsidR="001776FC" w:rsidRPr="009E0BFC" w:rsidRDefault="001776FC" w:rsidP="001776F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9E0BFC">
        <w:rPr>
          <w:rFonts w:ascii="Times New Roman" w:eastAsia="Times New Roman" w:hAnsi="Times New Roman" w:cs="Times New Roman"/>
          <w:color w:val="000000"/>
          <w:sz w:val="28"/>
          <w:szCs w:val="28"/>
        </w:rPr>
        <w:t>Рис. 40. Структура процесса обучения</w:t>
      </w:r>
    </w:p>
    <w:p w:rsidR="001776FC" w:rsidRPr="009E0BFC" w:rsidRDefault="001776FC" w:rsidP="001776FC">
      <w:pPr>
        <w:spacing w:before="100" w:beforeAutospacing="1" w:after="100" w:afterAutospacing="1" w:line="240" w:lineRule="auto"/>
        <w:rPr>
          <w:rFonts w:ascii="Times New Roman" w:eastAsia="Times New Roman" w:hAnsi="Times New Roman" w:cs="Times New Roman"/>
          <w:color w:val="000000"/>
          <w:sz w:val="28"/>
          <w:szCs w:val="28"/>
        </w:rPr>
      </w:pPr>
      <w:r w:rsidRPr="009E0BFC">
        <w:rPr>
          <w:rFonts w:ascii="Times New Roman" w:eastAsia="Times New Roman" w:hAnsi="Times New Roman" w:cs="Times New Roman"/>
          <w:color w:val="000000"/>
          <w:sz w:val="28"/>
          <w:szCs w:val="28"/>
        </w:rPr>
        <w:lastRenderedPageBreak/>
        <w:t>  Мотивы представляют собой внутренние побуждения к целенаправленной учебной деятельности обучающегося, связанные с удовлетворением его образовательных потребностей. Развитие мотивов происходит через изменение и расширение круга учебной деятельности.</w:t>
      </w:r>
      <w:r w:rsidRPr="009E0BFC">
        <w:rPr>
          <w:rFonts w:ascii="Times New Roman" w:eastAsia="Times New Roman" w:hAnsi="Times New Roman" w:cs="Times New Roman"/>
          <w:color w:val="000000"/>
          <w:sz w:val="28"/>
          <w:szCs w:val="28"/>
        </w:rPr>
        <w:br/>
        <w:t>  Цель — идеальное представление о результате, к которому стремится педагог в обучающем взаимодействии со студентом. Цель обучения должна быть развернута в совершенно конкретных четких критериях того, что обучающийся должен уметь делать в конце обучения как его итог и результат. Цели процесса обучения: воспитательная, образовательная и развивающая.</w:t>
      </w:r>
      <w:r w:rsidRPr="009E0BFC">
        <w:rPr>
          <w:rFonts w:ascii="Times New Roman" w:eastAsia="Times New Roman" w:hAnsi="Times New Roman" w:cs="Times New Roman"/>
          <w:color w:val="000000"/>
          <w:sz w:val="28"/>
          <w:szCs w:val="28"/>
        </w:rPr>
        <w:br/>
        <w:t xml:space="preserve">  Наряду с целями обучения системообразующими понятиями в структуре процесса обучения выступают деятельность педагога (преподавание), деятельность обучающегося (учение) и результат, связанный с конечным уровнем усвоения определенной системы знаний, умений и навыков, степенью </w:t>
      </w:r>
      <w:proofErr w:type="spellStart"/>
      <w:r w:rsidRPr="009E0BFC">
        <w:rPr>
          <w:rFonts w:ascii="Times New Roman" w:eastAsia="Times New Roman" w:hAnsi="Times New Roman" w:cs="Times New Roman"/>
          <w:color w:val="000000"/>
          <w:sz w:val="28"/>
          <w:szCs w:val="28"/>
        </w:rPr>
        <w:t>обученнности</w:t>
      </w:r>
      <w:proofErr w:type="spellEnd"/>
      <w:r w:rsidRPr="009E0BFC">
        <w:rPr>
          <w:rFonts w:ascii="Times New Roman" w:eastAsia="Times New Roman" w:hAnsi="Times New Roman" w:cs="Times New Roman"/>
          <w:color w:val="000000"/>
          <w:sz w:val="28"/>
          <w:szCs w:val="28"/>
        </w:rPr>
        <w:t xml:space="preserve"> и воспитанности обучающихся.</w:t>
      </w:r>
      <w:r w:rsidRPr="009E0BFC">
        <w:rPr>
          <w:rFonts w:ascii="Times New Roman" w:eastAsia="Times New Roman" w:hAnsi="Times New Roman" w:cs="Times New Roman"/>
          <w:color w:val="000000"/>
          <w:sz w:val="28"/>
          <w:szCs w:val="28"/>
        </w:rPr>
        <w:br/>
        <w:t>  Переменными составляющими процесса обучения выступают: содержание учебной деятельности, методы, средства и организационные формы обучения, учебная деятельность обучающихся.</w:t>
      </w:r>
    </w:p>
    <w:p w:rsidR="001776FC" w:rsidRPr="009E0BFC" w:rsidRDefault="001776FC" w:rsidP="001776F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9E0BFC">
        <w:rPr>
          <w:rFonts w:ascii="Times New Roman" w:eastAsia="Times New Roman" w:hAnsi="Times New Roman" w:cs="Times New Roman"/>
          <w:noProof/>
          <w:color w:val="000000"/>
          <w:sz w:val="28"/>
          <w:szCs w:val="28"/>
        </w:rPr>
        <w:drawing>
          <wp:inline distT="0" distB="0" distL="0" distR="0">
            <wp:extent cx="4745355" cy="4142740"/>
            <wp:effectExtent l="19050" t="0" r="0" b="0"/>
            <wp:docPr id="3" name="Рисунок 3" descr="Рис. 41. Приемы учебной деятельности обучающих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41. Приемы учебной деятельности обучающихся"/>
                    <pic:cNvPicPr>
                      <a:picLocks noChangeAspect="1" noChangeArrowheads="1"/>
                    </pic:cNvPicPr>
                  </pic:nvPicPr>
                  <pic:blipFill>
                    <a:blip r:embed="rId6"/>
                    <a:srcRect/>
                    <a:stretch>
                      <a:fillRect/>
                    </a:stretch>
                  </pic:blipFill>
                  <pic:spPr bwMode="auto">
                    <a:xfrm>
                      <a:off x="0" y="0"/>
                      <a:ext cx="4745355" cy="4142740"/>
                    </a:xfrm>
                    <a:prstGeom prst="rect">
                      <a:avLst/>
                    </a:prstGeom>
                    <a:noFill/>
                    <a:ln w="9525">
                      <a:noFill/>
                      <a:miter lim="800000"/>
                      <a:headEnd/>
                      <a:tailEnd/>
                    </a:ln>
                  </pic:spPr>
                </pic:pic>
              </a:graphicData>
            </a:graphic>
          </wp:inline>
        </w:drawing>
      </w:r>
    </w:p>
    <w:p w:rsidR="001776FC" w:rsidRPr="009E0BFC" w:rsidRDefault="001776FC" w:rsidP="001776F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9E0BFC">
        <w:rPr>
          <w:rFonts w:ascii="Times New Roman" w:eastAsia="Times New Roman" w:hAnsi="Times New Roman" w:cs="Times New Roman"/>
          <w:color w:val="000000"/>
          <w:sz w:val="28"/>
          <w:szCs w:val="28"/>
        </w:rPr>
        <w:t>Рис. 41. Приемы учебной деятельности обучающихся</w:t>
      </w:r>
    </w:p>
    <w:p w:rsidR="001776FC" w:rsidRPr="009E0BFC" w:rsidRDefault="001776FC" w:rsidP="001776FC">
      <w:pPr>
        <w:spacing w:before="100" w:beforeAutospacing="1" w:after="100" w:afterAutospacing="1" w:line="240" w:lineRule="auto"/>
        <w:rPr>
          <w:rFonts w:ascii="Times New Roman" w:eastAsia="Times New Roman" w:hAnsi="Times New Roman" w:cs="Times New Roman"/>
          <w:color w:val="000000"/>
          <w:sz w:val="28"/>
          <w:szCs w:val="28"/>
        </w:rPr>
      </w:pPr>
      <w:r w:rsidRPr="009E0BFC">
        <w:rPr>
          <w:rFonts w:ascii="Times New Roman" w:eastAsia="Times New Roman" w:hAnsi="Times New Roman" w:cs="Times New Roman"/>
          <w:color w:val="000000"/>
          <w:sz w:val="28"/>
          <w:szCs w:val="28"/>
        </w:rPr>
        <w:t xml:space="preserve">  Содержание учебной деятельности заключается в передаче социального опыта подрастающему поколению. Педагогическая наука опытно-экспериментальным путем устанавливает количество, качество и степень </w:t>
      </w:r>
      <w:r w:rsidRPr="009E0BFC">
        <w:rPr>
          <w:rFonts w:ascii="Times New Roman" w:eastAsia="Times New Roman" w:hAnsi="Times New Roman" w:cs="Times New Roman"/>
          <w:color w:val="000000"/>
          <w:sz w:val="28"/>
          <w:szCs w:val="28"/>
        </w:rPr>
        <w:lastRenderedPageBreak/>
        <w:t>трудности необходимой для обучающихся информации, возможности ее усвоения и практического применения, Учебная информация, подлежащая усвоению, должна быть педагогически переработана, отобрана с точки зрения ее актуальности в данных социальных условиях и адаптирована с учетом индивидуального и возрастного развития обучающихся.</w:t>
      </w:r>
      <w:r w:rsidRPr="009E0BFC">
        <w:rPr>
          <w:rFonts w:ascii="Times New Roman" w:eastAsia="Times New Roman" w:hAnsi="Times New Roman" w:cs="Times New Roman"/>
          <w:color w:val="000000"/>
          <w:sz w:val="28"/>
          <w:szCs w:val="28"/>
        </w:rPr>
        <w:br/>
        <w:t>  Методы обучения являются способами обучающего взаимодействия педагога и обучающихся. Тенденция развития методов обучения отражает динамику перехода от методов деятельности педагогов (требование, инструктаж, информация и др.) к методам деятельности обучающихся (поиск, упражнения и др.) и от них к методам самоорганизации и самостоятельности. Это имеет особенно важное значение в связи с активным внедрением дистанционного обучения в систему образования различного уровня.</w:t>
      </w:r>
      <w:r w:rsidRPr="009E0BFC">
        <w:rPr>
          <w:rFonts w:ascii="Times New Roman" w:eastAsia="Times New Roman" w:hAnsi="Times New Roman" w:cs="Times New Roman"/>
          <w:color w:val="000000"/>
          <w:sz w:val="28"/>
          <w:szCs w:val="28"/>
        </w:rPr>
        <w:br/>
        <w:t>  Средства обучения выступают как материализованный носитель метода.</w:t>
      </w:r>
      <w:r w:rsidRPr="009E0BFC">
        <w:rPr>
          <w:rFonts w:ascii="Times New Roman" w:eastAsia="Times New Roman" w:hAnsi="Times New Roman" w:cs="Times New Roman"/>
          <w:color w:val="000000"/>
          <w:sz w:val="28"/>
          <w:szCs w:val="28"/>
        </w:rPr>
        <w:br/>
        <w:t>  Организационные формы представляют собой ограниченную во времени и организованную в пространстве совместную деятельность педагогов и обучающихся. В процессе обучения у обучающихся формируются приемы учебной деятельности (рис. 41).</w:t>
      </w:r>
      <w:r w:rsidRPr="009E0BFC">
        <w:rPr>
          <w:rFonts w:ascii="Times New Roman" w:eastAsia="Times New Roman" w:hAnsi="Times New Roman" w:cs="Times New Roman"/>
          <w:color w:val="000000"/>
          <w:sz w:val="28"/>
          <w:szCs w:val="28"/>
        </w:rPr>
        <w:br/>
        <w:t>  Модель эмоционально-интеллектуального взаимодействия участников процесса обучения представлена на рис. 42.</w:t>
      </w:r>
    </w:p>
    <w:p w:rsidR="001776FC" w:rsidRPr="009E0BFC" w:rsidRDefault="001776FC" w:rsidP="001776F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9E0BFC">
        <w:rPr>
          <w:rFonts w:ascii="Times New Roman" w:eastAsia="Times New Roman" w:hAnsi="Times New Roman" w:cs="Times New Roman"/>
          <w:noProof/>
          <w:color w:val="000000"/>
          <w:sz w:val="28"/>
          <w:szCs w:val="28"/>
        </w:rPr>
        <w:drawing>
          <wp:inline distT="0" distB="0" distL="0" distR="0">
            <wp:extent cx="4267200" cy="3255645"/>
            <wp:effectExtent l="19050" t="0" r="0" b="0"/>
            <wp:docPr id="4" name="Рисунок 4" descr="Рис. 42. Модель педагогического эмоционально-интеллектуального взаимодействия участников процесса обу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42. Модель педагогического эмоционально-интеллектуального взаимодействия участников процесса обучения"/>
                    <pic:cNvPicPr>
                      <a:picLocks noChangeAspect="1" noChangeArrowheads="1"/>
                    </pic:cNvPicPr>
                  </pic:nvPicPr>
                  <pic:blipFill>
                    <a:blip r:embed="rId7"/>
                    <a:srcRect/>
                    <a:stretch>
                      <a:fillRect/>
                    </a:stretch>
                  </pic:blipFill>
                  <pic:spPr bwMode="auto">
                    <a:xfrm>
                      <a:off x="0" y="0"/>
                      <a:ext cx="4267200" cy="3255645"/>
                    </a:xfrm>
                    <a:prstGeom prst="rect">
                      <a:avLst/>
                    </a:prstGeom>
                    <a:noFill/>
                    <a:ln w="9525">
                      <a:noFill/>
                      <a:miter lim="800000"/>
                      <a:headEnd/>
                      <a:tailEnd/>
                    </a:ln>
                  </pic:spPr>
                </pic:pic>
              </a:graphicData>
            </a:graphic>
          </wp:inline>
        </w:drawing>
      </w:r>
    </w:p>
    <w:p w:rsidR="001776FC" w:rsidRPr="009E0BFC" w:rsidRDefault="001776FC" w:rsidP="001776FC">
      <w:pPr>
        <w:spacing w:before="100" w:beforeAutospacing="1" w:after="100" w:afterAutospacing="1" w:line="240" w:lineRule="auto"/>
        <w:jc w:val="center"/>
        <w:rPr>
          <w:rFonts w:ascii="Times New Roman" w:eastAsia="Times New Roman" w:hAnsi="Times New Roman" w:cs="Times New Roman"/>
          <w:color w:val="000000"/>
          <w:sz w:val="28"/>
          <w:szCs w:val="28"/>
        </w:rPr>
      </w:pPr>
      <w:r w:rsidRPr="009E0BFC">
        <w:rPr>
          <w:rFonts w:ascii="Times New Roman" w:eastAsia="Times New Roman" w:hAnsi="Times New Roman" w:cs="Times New Roman"/>
          <w:color w:val="000000"/>
          <w:sz w:val="28"/>
          <w:szCs w:val="28"/>
        </w:rPr>
        <w:t>Рис. 42. Модель педагогического эмоционально-интеллектуального взаимодействия участников процесса обучения</w:t>
      </w:r>
    </w:p>
    <w:bookmarkEnd w:id="0"/>
    <w:p w:rsidR="000002D5" w:rsidRPr="009E0BFC" w:rsidRDefault="000002D5">
      <w:pPr>
        <w:rPr>
          <w:rFonts w:ascii="Times New Roman" w:hAnsi="Times New Roman" w:cs="Times New Roman"/>
          <w:sz w:val="28"/>
          <w:szCs w:val="28"/>
        </w:rPr>
      </w:pPr>
    </w:p>
    <w:sectPr w:rsidR="000002D5" w:rsidRPr="009E0B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FC"/>
    <w:rsid w:val="000002D5"/>
    <w:rsid w:val="001776FC"/>
    <w:rsid w:val="009E0BFC"/>
    <w:rsid w:val="00D31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38F93-481B-4DCA-BE1E-483C4512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776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776FC"/>
    <w:rPr>
      <w:rFonts w:ascii="Times New Roman" w:eastAsia="Times New Roman" w:hAnsi="Times New Roman" w:cs="Times New Roman"/>
      <w:b/>
      <w:bCs/>
      <w:sz w:val="27"/>
      <w:szCs w:val="27"/>
    </w:rPr>
  </w:style>
  <w:style w:type="paragraph" w:styleId="a3">
    <w:name w:val="Normal (Web)"/>
    <w:basedOn w:val="a"/>
    <w:uiPriority w:val="99"/>
    <w:semiHidden/>
    <w:unhideWhenUsed/>
    <w:rsid w:val="001776F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776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7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1343</Words>
  <Characters>7657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Елена А. Авдеева</cp:lastModifiedBy>
  <cp:revision>2</cp:revision>
  <dcterms:created xsi:type="dcterms:W3CDTF">2015-11-05T02:05:00Z</dcterms:created>
  <dcterms:modified xsi:type="dcterms:W3CDTF">2015-11-05T02:05:00Z</dcterms:modified>
</cp:coreProperties>
</file>