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3A4767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3A4767">
        <w:rPr>
          <w:rFonts w:ascii="Times New Roman" w:hAnsi="Times New Roman" w:cs="Times New Roman"/>
          <w:sz w:val="28"/>
          <w:szCs w:val="28"/>
        </w:rPr>
        <w:t>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4A23E5" w:rsidRPr="003A4767">
        <w:rPr>
          <w:rFonts w:ascii="Times New Roman" w:hAnsi="Times New Roman" w:cs="Times New Roman"/>
          <w:sz w:val="28"/>
          <w:szCs w:val="28"/>
          <w:u w:val="single"/>
        </w:rPr>
        <w:t>при инфекционных</w:t>
      </w:r>
      <w:r w:rsidR="000941FE" w:rsidRPr="003A4767">
        <w:rPr>
          <w:rFonts w:ascii="Times New Roman" w:hAnsi="Times New Roman" w:cs="Times New Roman"/>
          <w:sz w:val="28"/>
          <w:szCs w:val="28"/>
          <w:u w:val="single"/>
        </w:rPr>
        <w:t xml:space="preserve"> болезнях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344439" w:rsidP="00344439">
      <w:pPr>
        <w:widowControl w:val="0"/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                               Каменской Екатерины Игоревны</w:t>
      </w:r>
    </w:p>
    <w:p w:rsidR="00C94B2A" w:rsidRPr="003A4767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 Фармацевтический колледж КрасГМУ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A7411D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22  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B2A"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июня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proofErr w:type="spellEnd"/>
      <w:r w:rsidR="00C94B2A"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по   «</w:t>
      </w:r>
      <w:r w:rsidR="00104E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27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июня   </w:t>
      </w:r>
      <w:r w:rsidRPr="00A7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proofErr w:type="spellEnd"/>
      <w:r w:rsidR="00C94B2A" w:rsidRPr="00A741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="00A7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Лопатина Татьяна Николаевна 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A71850" w:rsidRDefault="00A71850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</w:t>
      </w:r>
      <w:r w:rsidRPr="00A718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0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Лопатина Татьяна Николаевна (преподаватель)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842" w:rsidRPr="003A4767" w:rsidRDefault="00DE0842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0842" w:rsidRPr="00DE0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E0842" w:rsidRPr="00DE0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proofErr w:type="spellEnd"/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bookmarkEnd w:id="1"/>
      <w:bookmarkEnd w:id="2"/>
      <w:bookmarkEnd w:id="3"/>
      <w:bookmarkEnd w:id="4"/>
    </w:p>
    <w:p w:rsidR="00C94B2A" w:rsidRPr="003A4767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C94B2A" w:rsidP="00C94B2A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3A4767" w:rsidRDefault="00C94B2A" w:rsidP="004A23E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3A4767" w:rsidRDefault="00C94B2A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0941FE" w:rsidRDefault="000941FE" w:rsidP="004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«</w:t>
      </w:r>
      <w:r w:rsidRPr="00094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Сестринский уход при инфекционных болезнях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</w:t>
      </w:r>
      <w:r w:rsidRPr="000941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приобретении </w:t>
      </w: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0941FE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совершенствование приобретенных в процессе обучения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профессиональных умений,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сестринскому уходу за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инфекционными больными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структурой 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работы поликлиники 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>и организацией работы среднего медицинскогоперсонала;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Адаптация обучающихся к конкретным условиям деятельн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ости учреждений здравоохранения;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общения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с инфекционнымипациентами с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учетом этики и деонтологии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особенностям проведения лечебно-диагностических мероприятий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в инфекционной</w:t>
      </w:r>
      <w:r w:rsidR="004A23E5">
        <w:rPr>
          <w:rFonts w:ascii="Times New Roman" w:eastAsia="Times New Roman" w:hAnsi="Times New Roman" w:cs="Times New Roman"/>
          <w:sz w:val="28"/>
          <w:szCs w:val="28"/>
        </w:rPr>
        <w:t xml:space="preserve"> практике;</w:t>
      </w:r>
    </w:p>
    <w:p w:rsidR="000941FE" w:rsidRPr="000941FE" w:rsidRDefault="000941FE" w:rsidP="000941F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цинским персоналом и пациентами.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941FE" w:rsidRPr="00B810BF" w:rsidRDefault="000941FE" w:rsidP="00B810B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ухода </w:t>
      </w:r>
      <w:r w:rsidRPr="003A4767">
        <w:rPr>
          <w:rFonts w:ascii="Times New Roman" w:eastAsia="Times New Roman" w:hAnsi="Times New Roman" w:cs="Times New Roman"/>
          <w:sz w:val="28"/>
          <w:szCs w:val="28"/>
        </w:rPr>
        <w:t>за инфекционнымибольными при инфекционных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готовить пациента к лечебно-диагностическим вмешательствам;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сестринский уход </w:t>
      </w:r>
      <w:r w:rsidR="004A23E5" w:rsidRPr="000941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A18A0" w:rsidRPr="000941FE">
        <w:rPr>
          <w:rFonts w:ascii="Times New Roman" w:eastAsia="Times New Roman" w:hAnsi="Times New Roman" w:cs="Times New Roman"/>
          <w:sz w:val="28"/>
          <w:szCs w:val="28"/>
        </w:rPr>
        <w:t>больными при</w:t>
      </w:r>
      <w:r w:rsidRPr="000941FE">
        <w:rPr>
          <w:rFonts w:ascii="Times New Roman" w:eastAsia="Times New Roman" w:hAnsi="Times New Roman" w:cs="Times New Roman"/>
          <w:sz w:val="28"/>
          <w:szCs w:val="28"/>
        </w:rPr>
        <w:t xml:space="preserve"> различных заболеваниях и состояниях;</w:t>
      </w:r>
    </w:p>
    <w:p w:rsidR="000941FE" w:rsidRPr="00B810BF" w:rsidRDefault="000941FE" w:rsidP="00B810BF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консультировать пациента и его окружение по применению лекарственных средств;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осуществлять фармакотерапию по назначению врача;</w:t>
      </w:r>
    </w:p>
    <w:p w:rsidR="000941FE" w:rsidRPr="000941FE" w:rsidRDefault="000941FE" w:rsidP="000941FE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0941FE" w:rsidRDefault="000941FE" w:rsidP="000941FE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утвержденную медицинскую документацию;</w:t>
      </w:r>
    </w:p>
    <w:p w:rsidR="000941FE" w:rsidRPr="000941FE" w:rsidRDefault="000941FE" w:rsidP="004A23E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клинические проявления, возможные осложнения, методы диагностики проблем пациента; </w:t>
      </w:r>
    </w:p>
    <w:p w:rsidR="000941FE" w:rsidRPr="000941FE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оказание сестринской помощи; </w:t>
      </w:r>
    </w:p>
    <w:p w:rsidR="000941FE" w:rsidRPr="00B810BF" w:rsidRDefault="000941FE" w:rsidP="00B810BF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введения лекарственных препаратов; </w:t>
      </w:r>
    </w:p>
    <w:p w:rsidR="00C94B2A" w:rsidRPr="00B810BF" w:rsidRDefault="000941FE" w:rsidP="000941FE">
      <w:pPr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</w:rPr>
        <w:t>правила использования аппаратуры, оборудования, изделий медицинского назначения.</w:t>
      </w: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BF" w:rsidRPr="003A4767" w:rsidRDefault="00B810BF" w:rsidP="00B810B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0"/>
        <w:gridCol w:w="1843"/>
      </w:tblGrid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941FE" w:rsidRPr="003A4767" w:rsidTr="004A23E5">
        <w:tc>
          <w:tcPr>
            <w:tcW w:w="534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Вид промежуточной</w:t>
            </w:r>
            <w:r w:rsidR="00555E6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– </w:t>
            </w: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843" w:type="dxa"/>
          </w:tcPr>
          <w:p w:rsidR="000941FE" w:rsidRPr="003A4767" w:rsidRDefault="000941FE" w:rsidP="00094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3A4767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8252"/>
        <w:gridCol w:w="1843"/>
      </w:tblGrid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1843" w:type="dxa"/>
          </w:tcPr>
          <w:p w:rsidR="000941FE" w:rsidRPr="003A4767" w:rsidRDefault="00E16CEB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22.06.20г.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1843" w:type="dxa"/>
          </w:tcPr>
          <w:p w:rsidR="000941FE" w:rsidRPr="003A4767" w:rsidRDefault="00E16CEB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23.06.20г.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1843" w:type="dxa"/>
          </w:tcPr>
          <w:p w:rsidR="000941FE" w:rsidRPr="003A4767" w:rsidRDefault="00E36877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16CEB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1843" w:type="dxa"/>
          </w:tcPr>
          <w:p w:rsidR="000941FE" w:rsidRPr="003A4767" w:rsidRDefault="00E36877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16CEB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1843" w:type="dxa"/>
          </w:tcPr>
          <w:p w:rsidR="000941FE" w:rsidRPr="003A4767" w:rsidRDefault="00E36877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16CEB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</w:tr>
      <w:tr w:rsidR="000941FE" w:rsidRPr="003A4767" w:rsidTr="004A23E5">
        <w:tc>
          <w:tcPr>
            <w:tcW w:w="532" w:type="dxa"/>
          </w:tcPr>
          <w:p w:rsidR="000941FE" w:rsidRPr="003A4767" w:rsidRDefault="00104EF5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1FE" w:rsidRPr="003A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2" w:type="dxa"/>
          </w:tcPr>
          <w:p w:rsidR="000941FE" w:rsidRPr="003A4767" w:rsidRDefault="000941FE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:rsidR="000941FE" w:rsidRPr="003A4767" w:rsidRDefault="00104EF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16CEB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</w:tr>
    </w:tbl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4A23E5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3A4767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4135F4" w:rsidRPr="00BF03B2" w:rsidRDefault="004135F4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16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E16CEB" w:rsidRPr="00E16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22.06.20г.</w:t>
      </w:r>
      <w:r w:rsidRPr="00E16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F0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Роспись </w:t>
      </w:r>
      <w:r w:rsidR="00BF0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Каменская Е.И.</w:t>
      </w: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416" w:rsidRDefault="004E1416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4A23E5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1"/>
        <w:gridCol w:w="4010"/>
        <w:gridCol w:w="5291"/>
      </w:tblGrid>
      <w:tr w:rsidR="004135F4" w:rsidRPr="003A4767" w:rsidTr="00104EF5">
        <w:tc>
          <w:tcPr>
            <w:tcW w:w="1381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91" w:type="dxa"/>
          </w:tcPr>
          <w:p w:rsidR="004135F4" w:rsidRPr="003A4767" w:rsidRDefault="004A23E5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3A476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806E10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5291" w:type="dxa"/>
          </w:tcPr>
          <w:p w:rsidR="004A23E5" w:rsidRPr="00171BAA" w:rsidRDefault="00171BAA" w:rsidP="0017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Задача: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Определить проблемы пациента: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настоящая проблема - Боли в животе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диарея ,лихорадка.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приоритетная проблема – Диарея.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потенциальные проблемы – Обезвоживание.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Определить показания для госпитализации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Клинические.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Обозначить отделение стационара, куда будет направлен больной в случае госпитализации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Палата в отделении кишечных инфекций.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Определить количество эпидемических очагов, укажите мероприятия, которые должны проводиться в отношении контактных лиц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Лечебно-профилактическое учреждение, независимо от формы собственности, выявившее больного или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бактерионосителя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сальмонеллеза обязано направить экстренное извещение в установленном порядке в территориальный орган, осуществляющий государственный санитарно-эпидемиологический надзор.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Эпидемиологическое обследование эпидемического очага сальмонеллеза проводится органами государственного санитарно-эпидемиологического надзора с целью установления границ очага, выявления источника возбудителя сальмонеллеза, контактных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лиц, а также лиц, подвергшихся риску заражения, определение путей и факторов передачи возбудителя, а также условий, способствовавших возникновению очага.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Больных, подозрительных на сальмонеллез изолируют из организованных коллективов.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Госпитализация выявленных больных (больных с подозрением на сальмонеллез) сальмонеллезами и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бактерионосителей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осуществляется по клиническим и 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эпидемиологическим показаниям.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Обязательному лабораторному обследованию на сальмонеллезы в эпидемическом очаге подлежат выявленные больные с симптомами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лица, общавшиеся с больными, работники отдельных профессий, связанные с производством, хранением, транспортировкой пищевой продукции и отдельных продуктов.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эпидемическом очаге с целью выявления путей и факторов передачи возбудителя проводят также лабораторное исследование остатков пищевого продукта или блюд, подозреваемых в качестве фактора передачи возбудителей инфекции, исследование пищевого сырья, смывов с яиц, оборудования, рук, инвентаря, и других объектов внешней среды.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 Наблюдение за лицами, подвергшимися риску заражения в эпидемических очагах, проводится медицинскими работниками учреждений, где зарегистрирован очаг или территориальных лечебно - профилактических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учреждений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лительность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медицинского наблюдения составляет 7 дней и включает опрос, осмотр, наблюдение за характером стула, термометрию.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Текущая дезинфекция в квартирном очаге проводится членами семьи после проведенного медицинскими работниками инструктажа.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Заключительную дезинфекцию выполняют специалисты организаций, имеющие право заниматься дезинфекционной деятельностью.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Лицам, подвергшимся риску заражения проводят экстренную профилактику бактериофагом.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Определить объекты и средства дезинфекции в домашнем очаге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осуда, санитарная техника, емкости для приема испражнений,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полотенце,нательное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постельное белье –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хлорактивные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дезинфектанты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Расписать алгоритм забора материала для лабораторного обследования.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Объяснить маме /родственникам/ пациенту цель исследования, получить согласие. 2. Поставить стеклографом номер на пробирке, соответствующий номеру направления. 3. Установить пробирку в штатив. 4. Провести гигиеническую обработку рук. 5. Надеть медицинские перчатки. 6. Надеть маску. Выполнение процедуры: 7. Обеспечить правильное положение пациента. 8. Ввести петлю в прямую кишку. 9. Извлечь петлю и поместил в пробирку со средой. Завершение процедуры: 10. Поставить пробирку в штатив для пробирок, затем штатив в бикс, уплотнив поролоном. 11. Закрыть бикс на «замок». На биксе имеются специальные приспособления для надежного укрепления крышки бикса. 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 Снять перчатки и маску, погрузить их в контейнер с маркировкой «Отходы. Класс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13. Провести гигиеническую обработку рук. 14. Доставить взятый материал в биксе</w:t>
            </w:r>
            <w:proofErr w:type="gram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направлением в бактериологическую лабораторию. Биологический материал доставляется как можно быстрее, но не позже, чем через 1 час. · Сбор биологического материала (фекалии, кровь, рвотные массы, промывные воды желудка) для лабораторных исследований осуществляется до начала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этиотропного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лечения медицинским работником. · Любой </w:t>
            </w:r>
            <w:proofErr w:type="spellStart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нативный</w:t>
            </w:r>
            <w:proofErr w:type="spellEnd"/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 для лабораторного исследования собирают в стерильную стеклянную посуду. · Испражнения собирают сразу после дефекации с помощью стерильной стеклянной палочки или деревянного шпателя. При наличии патологических примесей (слизь, кровь, гной и т. п.) их включают в отбираемую пробу. В случае невозможности получения испражнений после дефекации материал берут непосредственно из прямой кишки с </w:t>
            </w:r>
            <w:r w:rsidRPr="0017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помощью «зонд тампона», вводя его в кишку на 5 см. Тампон помещают в пробирку с консервантом.</w:t>
            </w: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806E10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5291" w:type="dxa"/>
          </w:tcPr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Задача: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Определить проблемы пациента: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• настоящая проблема </w:t>
            </w:r>
            <w:proofErr w:type="gramStart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-л</w:t>
            </w:r>
            <w:proofErr w:type="gramEnd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ихорадка, синдром интоксикации , чувство </w:t>
            </w:r>
            <w:proofErr w:type="spellStart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саднения</w:t>
            </w:r>
            <w:proofErr w:type="spellEnd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грудиной и сухой болезненный кашель, затрудненное носовое дыхание без экссудации, геморрагический синдром , гиперемия зева.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приоритетная проблема – Синдром интоксикации.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 потенциальные проблемы – Токсический шок.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Определите показания для госпитализации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Клинические.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Перечислите мероприятия по обеспечению инфекционной безопасности в домашнем очаге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Обеззараживание посуды, влажная уборка помещений с использованием дезинфицирующих средств; проветривание помещений. Соблюдение правил респираторной гигиены.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контактными лицами в течение 5 дней.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Разработайте рекомендации по организации режима, питания, ухода за больным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питье – морсы, компоты, щелочные минеральные воды.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 снижения температуры тела сопровождается обильным потоотделением, поэтому больному необходимо своевременно менять нательное и постельное бельё.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Определите объекты и средства </w:t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дезинфекции в домашнем очаге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Объекты дезинфекции: столовая посуда и приборы, полотенце, носовые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платки, нательное и постельное бельё, воздух.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Средства дезинфекции: УФО, </w:t>
            </w:r>
            <w:proofErr w:type="spellStart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хлорактивные</w:t>
            </w:r>
            <w:proofErr w:type="spellEnd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дезинфектанты</w:t>
            </w:r>
            <w:proofErr w:type="spellEnd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Подготовьте текст беседы по профилактике гриппа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Ведите здоровый образ жизни, высыпайтесь, </w:t>
            </w:r>
            <w:proofErr w:type="spellStart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сбалансированно</w:t>
            </w:r>
            <w:proofErr w:type="spellEnd"/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питайтесь и регулярно занимайтесь физкультурой.   </w:t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рекомендации врача используйте препараты и средства, повышающие иммунитет.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Регулярно делайте влажную уборку и увлажняйте воздух.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Регулярно проветривайте помещение, в котором находитесь.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Промывайте полость носа, особенно после улицы и общественного транспорта.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Регулярно тщательно мойте руки с мылом.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Избегайте тесных контактов с людьми, которые имеют признаки заболевания, например, чихают или кашляют.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Пользуйтесь маской в местах скопления людей. </w:t>
            </w:r>
          </w:p>
          <w:p w:rsid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Сократите время пребывания в местах массовых скоплений людей и общественном транспорте. </w:t>
            </w:r>
          </w:p>
          <w:p w:rsidR="004A23E5" w:rsidRPr="007C4198" w:rsidRDefault="00AE400F" w:rsidP="00AE4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B7"/>
            </w:r>
            <w:r w:rsidRPr="007C41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Сделайте прививку против гриппа до начала эпидемического сезона. </w:t>
            </w:r>
          </w:p>
          <w:p w:rsidR="004A23E5" w:rsidRPr="007C4198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7C4198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7C4198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7C4198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E36877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806E10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5291" w:type="dxa"/>
          </w:tcPr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Задача: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проблемы пациента: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sz w:val="28"/>
                <w:szCs w:val="28"/>
              </w:rPr>
              <w:t>• настоящая проблема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B4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Лихорадка, симптомы интоксикации, изменения в зеве.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4B4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47E7">
              <w:rPr>
                <w:rFonts w:ascii="Times New Roman" w:hAnsi="Times New Roman" w:cs="Times New Roman"/>
                <w:sz w:val="28"/>
                <w:szCs w:val="28"/>
              </w:rPr>
              <w:t xml:space="preserve">риоритетная проблема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- Изменения  зеве.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sz w:val="28"/>
                <w:szCs w:val="28"/>
              </w:rPr>
              <w:t xml:space="preserve">• потенциальные проблемы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- Инфекционно-токсический шок. 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Определить показания для госпитализации</w:t>
            </w:r>
            <w:r w:rsidRPr="004B47E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-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Клинические.</w:t>
            </w:r>
          </w:p>
          <w:p w:rsidR="004B47E7" w:rsidRPr="006B7DB1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Обозначить отделение стационара и вид палаты, куда направлена больная</w:t>
            </w:r>
            <w:r w:rsidRPr="004B47E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-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Отделение: воздушно-капельных инфекций, полубокс.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количество эпидемических очагов, укажите мероприятия, которые должны проводиться в отношении контактных лиц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-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Мероприятия в отношении контактных лиц: За лицами, соприкасавшимися с больными или носителем </w:t>
            </w:r>
            <w:proofErr w:type="spellStart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токсигенных</w:t>
            </w:r>
            <w:proofErr w:type="spellEnd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коринебактерий</w:t>
            </w:r>
            <w:proofErr w:type="spellEnd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, устанавливается медицинское наблюдение в течение 7 дней с момента изоляции больного или носителя и однократное бактериологическое исследование на носительство. В случае выявления носителей </w:t>
            </w:r>
            <w:proofErr w:type="spellStart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коринебактерий</w:t>
            </w:r>
            <w:proofErr w:type="spellEnd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 дифтерии их госпитализируют, а контактировавших обследуют повторно.</w:t>
            </w:r>
            <w:r w:rsidRPr="004B47E7"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7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Определить объекты и средства дезинфекции в домашнем очаге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- </w:t>
            </w: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Объекты дезинфекции: воздух, столовая посуда и приборы.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Средства дезинфекции: УФО, </w:t>
            </w:r>
            <w:proofErr w:type="spellStart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хлорактивные</w:t>
            </w:r>
            <w:proofErr w:type="spellEnd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4B47E7">
              <w:rPr>
                <w:rFonts w:ascii="Times New Roman CYR" w:hAnsi="Times New Roman CYR" w:cs="Times New Roman CYR"/>
                <w:sz w:val="28"/>
                <w:szCs w:val="28"/>
              </w:rPr>
              <w:t>дезинфектанты</w:t>
            </w:r>
            <w:proofErr w:type="spellEnd"/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Расписать алгоритм забора материала для лабораторного обследования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Подготовительный этап выполнения манипуляции.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Вымыть и просушить руки, надеть перчатки.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Поставить на инструментальный столик необходимое оснащение.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Поставить стеклографом номер на пробирках, соответствующий номеру в направлении. Установить пробирки в штатив.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 Усадить больного к источнику света и предложить широко открыть рот. 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Основной этап выполнения манипуляции.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 Левой рукой надавить шпателем на корень языка.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6. Снять тампоном слизь с миндалин и дужек на границе пораженного участка и здоровой слизистой, контролировать,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чтобы тампон не соприкасался со слизистой оболочкой рта и зубами.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 Поместить тампон в пробирку, не касаясь ее наружной стенки.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 Взять второй тампон и ввести глубоко в носовой ход.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 Сделать несколько вращательных движений.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 Осторожно извлечь тампон, не касаясь кожи носа,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поместить его во вторую пробирку.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Заключительный этап выполнения манипуляции.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11.Вымыть и обработать антисептическим раствором руки в перчатках, снять перчатки. Вымыть и просушить руки.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12.Оформить направление.</w:t>
            </w:r>
          </w:p>
          <w:p w:rsidR="004B47E7" w:rsidRP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13.Транспортировать взятый материал в биксе в бактериологическую лабораторию.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B7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Расписать алгоритм введения противодифтерийной сыворотки по методу </w:t>
            </w:r>
            <w:proofErr w:type="spellStart"/>
            <w:r w:rsidRPr="006B7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Безредко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. Объяснить смысл и необходимость предстоящей процедуры, и получить согласие пациента.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Проверить срок годности сыворотки и оценить её внешний вид, уточнить дозу.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 Положить сыворотку в банку с водой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37*C) и термометром, через 2-3 минуты достать подогретую сыворотку из тёплой воды.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 Вымыть и осушить руки, надеть спецодежду, перчатки.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Внутрикожно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среднюю треть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сгибательной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поверхности предплечья ввести 0,1 мл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азведённой в 1 00 раз сыворотки (ампула с такой сывороткой прилагается).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 Через 20 минут линейкой измеряем диаметр папулы. Если диаметр папулы 9мм. или меньше и краснота вокруг неё ограничена, то проба считается отрицательной. В этом случае переходим к пункту 3 А.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7. А если внутрикожная проба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отрицательная, то вводим десенсибилизирующую дозу неразведенной сыворотки (0,1 мл подкожно)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затем при отсутствии реакции в течение 30 минут — всю назначенную врачом дозу сыворотки подкожно или внутримышечно.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 Снимите перчатки, вымойте руки.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9.Сделайте запись о введении сыворотки в медицинской карте больного и распишитесь.</w:t>
            </w:r>
          </w:p>
          <w:p w:rsidR="004B47E7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10.Обеспечьте постоянное наблюдение за пациентом после введения сыворотки.</w:t>
            </w:r>
          </w:p>
          <w:p w:rsidR="004A23E5" w:rsidRDefault="004A23E5" w:rsidP="004B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E36877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806E10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5291" w:type="dxa"/>
          </w:tcPr>
          <w:p w:rsidR="009B4AD1" w:rsidRPr="009B4AD1" w:rsidRDefault="009B4AD1" w:rsidP="009B4A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Расписать алгоритм забора материала для проведения лабораторного обследования на энтеробиоз. </w:t>
            </w:r>
          </w:p>
          <w:p w:rsidR="009B4AD1" w:rsidRPr="009B4AD1" w:rsidRDefault="009B4AD1" w:rsidP="009B4A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AD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взятия соскоба на энтеробиоз - 1 способ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к процедуре: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1. Объясните маме и ребенку ход предстоящей процедуры;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Оформите направление в лабораторию;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Уложите ребенка на бок;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Обработайте руки, наденьте перчатки.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Выполнение процедуры: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1. В правую руку возьмите тампон, смоченный в глицерине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Первым и вторым пальцем левой руки раздвиньте ягодицы ребенка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 произведите тампоном соскоб с поверхности </w:t>
            </w:r>
            <w:proofErr w:type="spell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перианальных</w:t>
            </w:r>
            <w:proofErr w:type="spell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складок, после чего ребенок может занять удобное положение.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Материал с тампоном поместить в пробирку.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Окончание процедуры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1. Снимите перчатки, вымойте руки;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Доставьте материал с направлением в лабораторию.</w:t>
            </w:r>
          </w:p>
          <w:p w:rsidR="009B4AD1" w:rsidRPr="009B4AD1" w:rsidRDefault="009B4AD1" w:rsidP="009B4A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AD1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Техника взятия соскоба на энтеробиоз - 2 способ - «липкой ленты»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к процедуре: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Объясните ребенку и его родителям ход предстоящей процедуры;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Оформите направление в лабораторию;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Приготовьте предметное стекло и отрезок липкой ленты;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4. Уложите ребенка на бок;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5. Обработайте руки, наденьте перчатки.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Выполнение процедуры: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6. В правую руку возьмите отрезок липкой ленты</w:t>
            </w:r>
            <w:proofErr w:type="gram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7. первым и вторым пальцем левой руки разводить ягодицы ребенка;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8. Пальцами правой руки приклейте липкую ленту к </w:t>
            </w:r>
            <w:proofErr w:type="spell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перианальным</w:t>
            </w:r>
            <w:proofErr w:type="spell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складкам ребенка на несколько секунд;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9. Снимите ленту с кожи и плотно приклейте (без пузырьков воздуха) ее на предметное стекло;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10. Ребенок занимает удобное положение.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Окончание процедуры: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Доставьте материал с направлением в лабораторию.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Направление </w:t>
            </w:r>
            <w:proofErr w:type="spell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клиническую лабораторию направляется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соскоб на энтеробиоз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больного (Ф.И.), (возраст)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адрес: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№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диагноз - энтеробиоз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дата подпись </w:t>
            </w:r>
            <w:proofErr w:type="gram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Инфекционный контроль: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1. Снимите перчатки и погрузите в 3% </w:t>
            </w:r>
            <w:proofErr w:type="spellStart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р-р</w:t>
            </w:r>
            <w:proofErr w:type="spellEnd"/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хлорамина на 60 минут,</w:t>
            </w:r>
            <w:r w:rsidRPr="009B4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Обработайте руки на гигиеническом уровне.</w:t>
            </w:r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Расписать алгоритм забора материала для проведения лабораторного обследования на аскаридоз. 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1. Объяснить цель и ход исследования, получить согласие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2. Подготовить все необходимое и заполнить направление в </w:t>
            </w:r>
            <w:proofErr w:type="spellStart"/>
            <w:r w:rsidRPr="009B4AD1">
              <w:rPr>
                <w:sz w:val="28"/>
                <w:szCs w:val="28"/>
              </w:rPr>
              <w:t>бак</w:t>
            </w:r>
            <w:proofErr w:type="gramStart"/>
            <w:r w:rsidRPr="009B4AD1">
              <w:rPr>
                <w:sz w:val="28"/>
                <w:szCs w:val="28"/>
              </w:rPr>
              <w:t>.л</w:t>
            </w:r>
            <w:proofErr w:type="gramEnd"/>
            <w:r w:rsidRPr="009B4AD1">
              <w:rPr>
                <w:sz w:val="28"/>
                <w:szCs w:val="28"/>
              </w:rPr>
              <w:t>абораторию</w:t>
            </w:r>
            <w:proofErr w:type="spellEnd"/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3. Пронумеровать пробирку номером, соответствующим № направления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4. Вымыть и просушить руки, надеть </w:t>
            </w:r>
            <w:r w:rsidRPr="009B4AD1">
              <w:rPr>
                <w:sz w:val="28"/>
                <w:szCs w:val="28"/>
              </w:rPr>
              <w:lastRenderedPageBreak/>
              <w:t>перчатки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5. Уложить ребенка на бок с согнутыми в коленях и приведенными к животу ногами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6. Раздвинуть ягодицы 1 и 2-м пальцами, второй рукой взять металлическую петлю и осторожно вращательными движениями ввести в прямую кишку на глубину 3 – 6 см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7. Извлечь петлю и поместить в пробирку с консервантом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8. Снять перчатки, вымыть и просушить руки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9. Отправить пробирку в </w:t>
            </w:r>
            <w:proofErr w:type="spellStart"/>
            <w:r w:rsidRPr="009B4AD1">
              <w:rPr>
                <w:sz w:val="28"/>
                <w:szCs w:val="28"/>
              </w:rPr>
              <w:t>бак</w:t>
            </w:r>
            <w:proofErr w:type="gramStart"/>
            <w:r w:rsidRPr="009B4AD1">
              <w:rPr>
                <w:sz w:val="28"/>
                <w:szCs w:val="28"/>
              </w:rPr>
              <w:t>.л</w:t>
            </w:r>
            <w:proofErr w:type="gramEnd"/>
            <w:r w:rsidRPr="009B4AD1">
              <w:rPr>
                <w:sz w:val="28"/>
                <w:szCs w:val="28"/>
              </w:rPr>
              <w:t>абораторию</w:t>
            </w:r>
            <w:proofErr w:type="spellEnd"/>
            <w:r w:rsidRPr="009B4AD1">
              <w:rPr>
                <w:sz w:val="28"/>
                <w:szCs w:val="28"/>
              </w:rPr>
              <w:t xml:space="preserve"> с направлением в течение 2 часов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Допускается хранение анализа в холодильнике не более 12 часов</w:t>
            </w:r>
            <w:proofErr w:type="gramStart"/>
            <w:r w:rsidRPr="009B4AD1">
              <w:rPr>
                <w:b/>
                <w:color w:val="000000"/>
                <w:sz w:val="28"/>
                <w:szCs w:val="28"/>
              </w:rPr>
              <w:br/>
            </w:r>
            <w:r w:rsidRPr="009B4AD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 w:rsidRPr="009B4AD1">
              <w:rPr>
                <w:b/>
                <w:color w:val="000000"/>
                <w:sz w:val="28"/>
                <w:szCs w:val="28"/>
                <w:shd w:val="clear" w:color="auto" w:fill="FFFFFF"/>
              </w:rPr>
              <w:t>ать рекомендации по забору и доставке материала для исследования. 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Некоторые условия: 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Забор осуществляется в одноразовый контейнер. 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 xml:space="preserve">Срок доставки материала в лабораторию при комнатной температуре в течение 12 часов. </w:t>
            </w:r>
          </w:p>
          <w:p w:rsidR="009B4AD1" w:rsidRPr="009B4AD1" w:rsidRDefault="009B4AD1" w:rsidP="009B4AD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9B4AD1">
              <w:rPr>
                <w:sz w:val="28"/>
                <w:szCs w:val="28"/>
              </w:rPr>
              <w:t>Заморозка не допускается.</w:t>
            </w:r>
            <w:r w:rsidRPr="009B4AD1">
              <w:rPr>
                <w:b/>
                <w:color w:val="000000"/>
                <w:sz w:val="28"/>
                <w:szCs w:val="28"/>
              </w:rPr>
              <w:br/>
            </w:r>
            <w:r w:rsidRPr="009B4AD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Провести сбор отходов ЛПУ – сбор отходов класса</w:t>
            </w:r>
            <w:proofErr w:type="gramStart"/>
            <w:r w:rsidRPr="009B4AD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9B4AD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 Б; </w:t>
            </w:r>
          </w:p>
          <w:p w:rsidR="009B4AD1" w:rsidRPr="009B4AD1" w:rsidRDefault="009B4AD1" w:rsidP="009B4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медицинским отходам типа А относятся не зараженные </w:t>
            </w:r>
            <w:proofErr w:type="spellStart"/>
            <w:r w:rsidRPr="009B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объекты</w:t>
            </w:r>
            <w:proofErr w:type="gramStart"/>
            <w:r w:rsidRPr="009B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остельное</w:t>
            </w:r>
            <w:proofErr w:type="spellEnd"/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белье;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принадлежности;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еда, предметы из столовой;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одежда.</w:t>
            </w:r>
          </w:p>
          <w:p w:rsidR="009B4AD1" w:rsidRPr="009B4AD1" w:rsidRDefault="009B4AD1" w:rsidP="009B4AD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не должны быть заражены инфекцией или являться токсическими. Предварительно предметы помещают в белый пакет и выбрасывают в мусорный бак. Последний обрабатывается один раз в 7 дней. Персонал ЛПУ не фиксирует количество выброшенного мусора. Выбрасывает содержимое контейнеров человек, ответственный за хозяйственную часть в учреждении, </w:t>
            </w:r>
            <w:proofErr w:type="gramStart"/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медицинскую деятельность.</w:t>
            </w:r>
          </w:p>
          <w:p w:rsidR="009B4AD1" w:rsidRPr="009B4AD1" w:rsidRDefault="009B4AD1" w:rsidP="009B4AD1">
            <w:pPr>
              <w:pStyle w:val="paragraph"/>
              <w:spacing w:before="120" w:beforeAutospacing="0" w:after="0" w:afterAutospacing="0"/>
              <w:rPr>
                <w:b/>
                <w:sz w:val="28"/>
                <w:szCs w:val="28"/>
              </w:rPr>
            </w:pPr>
            <w:r w:rsidRPr="009B4AD1">
              <w:rPr>
                <w:b/>
                <w:sz w:val="28"/>
                <w:szCs w:val="28"/>
              </w:rPr>
              <w:lastRenderedPageBreak/>
              <w:t xml:space="preserve">Категория относится к инфекционным отходам, объекты могут быть заражены вирусами или патогенными бактериями. К типу Б </w:t>
            </w:r>
            <w:proofErr w:type="spellStart"/>
            <w:r w:rsidRPr="009B4AD1">
              <w:rPr>
                <w:b/>
                <w:sz w:val="28"/>
                <w:szCs w:val="28"/>
              </w:rPr>
              <w:t>относятся</w:t>
            </w:r>
            <w:proofErr w:type="gramStart"/>
            <w:r w:rsidRPr="009B4AD1">
              <w:rPr>
                <w:b/>
                <w:sz w:val="28"/>
                <w:szCs w:val="28"/>
              </w:rPr>
              <w:t>:</w:t>
            </w:r>
            <w:r w:rsidRPr="009B4AD1">
              <w:rPr>
                <w:sz w:val="28"/>
                <w:szCs w:val="28"/>
              </w:rPr>
              <w:t>м</w:t>
            </w:r>
            <w:proofErr w:type="gramEnd"/>
            <w:r w:rsidRPr="009B4AD1">
              <w:rPr>
                <w:sz w:val="28"/>
                <w:szCs w:val="28"/>
              </w:rPr>
              <w:t>едицинские</w:t>
            </w:r>
            <w:proofErr w:type="spellEnd"/>
            <w:r w:rsidRPr="009B4AD1">
              <w:rPr>
                <w:sz w:val="28"/>
                <w:szCs w:val="28"/>
              </w:rPr>
              <w:t xml:space="preserve"> приспособления, контактировавшие с биологическими жидкостями человека (шприцы, контейнеры, пробирки);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из патологоанатомического отделения;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загрязненные объекты из лаборатории;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остатки тканей, загрязненные одноразовые приборы из операционной;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одноразовые приборы, используемые при производстве вакцин;</w:t>
            </w:r>
          </w:p>
          <w:p w:rsidR="009B4AD1" w:rsidRPr="009B4AD1" w:rsidRDefault="009B4AD1" w:rsidP="009B4AD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объекты, являющиеся расходным материалом в фармакологических учреждениях.</w:t>
            </w:r>
          </w:p>
          <w:p w:rsidR="009B4AD1" w:rsidRPr="009B4AD1" w:rsidRDefault="009B4AD1" w:rsidP="009B4AD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повреждение пакета. Уничтожить медицинский мусор может само ЛПУ или компания, с которой заключён договор.</w:t>
            </w:r>
          </w:p>
          <w:p w:rsidR="009B4AD1" w:rsidRPr="009B4AD1" w:rsidRDefault="009B4AD1" w:rsidP="009B4AD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мусор относится к объектам, которые могут повредить пакет, его помещают в емкости, разработанные для инфекционного контроля.</w:t>
            </w:r>
          </w:p>
          <w:p w:rsidR="009B4AD1" w:rsidRPr="009B4AD1" w:rsidRDefault="009B4AD1" w:rsidP="009B4AD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AD1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алгоритм дезинфекции предметных стекол и пробирок, которые используются вторично.</w:t>
            </w:r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Расписать алгоритм проведение дезинфекции в </w:t>
            </w:r>
            <w:proofErr w:type="spellStart"/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КИЗе</w:t>
            </w:r>
            <w:proofErr w:type="spellEnd"/>
            <w:r w:rsidRPr="009B4A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обработка изделий медицинского назначения, обработка контактных поверхностей, воздуха.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>Механический метод: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 xml:space="preserve">-это проветривание, вентиляция помещений, стирка белья, обработка поверхностей пылесосом, протирание их </w:t>
            </w:r>
            <w:r w:rsidRPr="009B4AD1">
              <w:rPr>
                <w:color w:val="000000"/>
                <w:sz w:val="28"/>
                <w:szCs w:val="28"/>
              </w:rPr>
              <w:lastRenderedPageBreak/>
              <w:t>влажной ветошью. Физический метод заключается в высокотемпературной обработке</w:t>
            </w:r>
            <w:proofErr w:type="gramStart"/>
            <w:r w:rsidRPr="009B4AD1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9B4AD1">
              <w:rPr>
                <w:color w:val="000000"/>
                <w:sz w:val="28"/>
                <w:szCs w:val="28"/>
              </w:rPr>
              <w:t>спользуются кипячение в дистиллированной воде или воде с добавлением натрия двууглекислого (питьевая сода), паровой метод в стерилизаторе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9B4AD1">
              <w:rPr>
                <w:color w:val="000000"/>
                <w:sz w:val="28"/>
                <w:szCs w:val="28"/>
              </w:rPr>
              <w:t>автоклаве</w:t>
            </w:r>
            <w:proofErr w:type="gramEnd"/>
            <w:r w:rsidRPr="009B4AD1">
              <w:rPr>
                <w:color w:val="000000"/>
                <w:sz w:val="28"/>
                <w:szCs w:val="28"/>
              </w:rPr>
              <w:t>), воздушный метод в суховоздушном шкафу. Этот метод надежен, экологически чист и безопасен для персонала. Химический метод: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 xml:space="preserve">-позволяет обрабатывать медицинские предметы различными химическими веществами в жидком, газообразном состоянии. Изделия погружают в </w:t>
            </w:r>
            <w:proofErr w:type="spellStart"/>
            <w:r w:rsidRPr="009B4AD1">
              <w:rPr>
                <w:color w:val="000000"/>
                <w:sz w:val="28"/>
                <w:szCs w:val="28"/>
              </w:rPr>
              <w:t>дезраствор</w:t>
            </w:r>
            <w:proofErr w:type="spellEnd"/>
            <w:r w:rsidRPr="009B4AD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B4AD1">
              <w:rPr>
                <w:color w:val="000000"/>
                <w:sz w:val="28"/>
                <w:szCs w:val="28"/>
              </w:rPr>
              <w:t>налитый</w:t>
            </w:r>
            <w:proofErr w:type="gramEnd"/>
            <w:r w:rsidRPr="009B4AD1">
              <w:rPr>
                <w:color w:val="000000"/>
                <w:sz w:val="28"/>
                <w:szCs w:val="28"/>
              </w:rPr>
              <w:t xml:space="preserve"> в пластмассовые, стеклянные или покрытые эмалью без повреждений емкости. Для проведения такой дезинфекции рекомендуется применять специальные контейнеры, в которых изделия размещаются на перфорированных решетках. Это снижает риск инфицирования и </w:t>
            </w:r>
            <w:proofErr w:type="spellStart"/>
            <w:r w:rsidRPr="009B4AD1">
              <w:rPr>
                <w:color w:val="000000"/>
                <w:sz w:val="28"/>
                <w:szCs w:val="28"/>
              </w:rPr>
              <w:t>травматизации</w:t>
            </w:r>
            <w:proofErr w:type="spellEnd"/>
            <w:r w:rsidRPr="009B4AD1">
              <w:rPr>
                <w:color w:val="000000"/>
                <w:sz w:val="28"/>
                <w:szCs w:val="28"/>
              </w:rPr>
              <w:t xml:space="preserve"> персонала. Емкости с растворами дезинфицирующих средств должны быть снабжены крышками, иметь надписи с указанием названия средства, его концентрации, срока приготовления и использования. Биологический метод: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9B4AD1">
              <w:rPr>
                <w:color w:val="000000"/>
                <w:sz w:val="28"/>
                <w:szCs w:val="28"/>
              </w:rPr>
              <w:t>основан</w:t>
            </w:r>
            <w:proofErr w:type="gramEnd"/>
            <w:r w:rsidRPr="009B4AD1">
              <w:rPr>
                <w:color w:val="000000"/>
                <w:sz w:val="28"/>
                <w:szCs w:val="28"/>
              </w:rPr>
              <w:t xml:space="preserve"> на использовании антагонизма различных видов микроорганизмов. Так, при использовании бактериофагов, то есть вирусов бактерий, уничтожаются стафилококки, синегнойная палочка, брюшнотифозные бактерии и т. д. Хлорсодержащие средства: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>-например, Хлорамин</w:t>
            </w:r>
            <w:proofErr w:type="gramStart"/>
            <w:r w:rsidRPr="009B4AD1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9B4A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AD1">
              <w:rPr>
                <w:color w:val="000000"/>
                <w:sz w:val="28"/>
                <w:szCs w:val="28"/>
              </w:rPr>
              <w:t>Клорсепт</w:t>
            </w:r>
            <w:proofErr w:type="spellEnd"/>
            <w:r w:rsidRPr="009B4AD1">
              <w:rPr>
                <w:color w:val="000000"/>
                <w:sz w:val="28"/>
                <w:szCs w:val="28"/>
              </w:rPr>
              <w:t xml:space="preserve">, применяют в основном для дезинфекции изделий медицинского назначения из стекла, пластмассы, резины, коррозионно-стойкого материала или отработанного перевязочного материала и одноразовых инструментов. Очистка с помощью ерша резиновых изделий не </w:t>
            </w:r>
            <w:r w:rsidRPr="009B4AD1">
              <w:rPr>
                <w:color w:val="000000"/>
                <w:sz w:val="28"/>
                <w:szCs w:val="28"/>
              </w:rPr>
              <w:lastRenderedPageBreak/>
              <w:t xml:space="preserve">допускается! Для дезинфекции многоразового металлического инструментария рекомендуется использовать препараты, которые не вызывают коррозии. Правда, эти </w:t>
            </w:r>
            <w:proofErr w:type="spellStart"/>
            <w:r w:rsidRPr="009B4AD1">
              <w:rPr>
                <w:color w:val="000000"/>
                <w:sz w:val="28"/>
                <w:szCs w:val="28"/>
              </w:rPr>
              <w:t>дезсредства</w:t>
            </w:r>
            <w:proofErr w:type="spellEnd"/>
            <w:r w:rsidRPr="009B4AD1">
              <w:rPr>
                <w:color w:val="000000"/>
                <w:sz w:val="28"/>
                <w:szCs w:val="28"/>
              </w:rPr>
              <w:t xml:space="preserve"> стоят дороже. По окончании дезинфекционной выдержки изделия промывают. Оставшиеся загрязнения оттирают с помощью ершей, щеток, салфеток под проточной питьевой водой либо в специальных моющих аппаратах.</w:t>
            </w:r>
          </w:p>
          <w:p w:rsidR="009B4AD1" w:rsidRPr="009B4AD1" w:rsidRDefault="009B4AD1" w:rsidP="009B4AD1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B4AD1">
              <w:rPr>
                <w:color w:val="000000"/>
                <w:sz w:val="28"/>
                <w:szCs w:val="28"/>
              </w:rPr>
              <w:t xml:space="preserve">Так же очень важно проветривание воздуха в палатах, </w:t>
            </w:r>
            <w:proofErr w:type="spellStart"/>
            <w:r w:rsidRPr="009B4AD1">
              <w:rPr>
                <w:color w:val="000000"/>
                <w:sz w:val="28"/>
                <w:szCs w:val="28"/>
              </w:rPr>
              <w:t>кварцевания</w:t>
            </w:r>
            <w:proofErr w:type="spellEnd"/>
            <w:r w:rsidRPr="009B4AD1">
              <w:rPr>
                <w:color w:val="000000"/>
                <w:sz w:val="28"/>
                <w:szCs w:val="28"/>
              </w:rPr>
              <w:t xml:space="preserve"> помещения для уничтожения всех микроорганизмов (вирусы, бактерии, грибы, дрожжи, споры).</w:t>
            </w:r>
          </w:p>
          <w:p w:rsidR="004A23E5" w:rsidRDefault="004A23E5" w:rsidP="009B4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E36877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806E10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5291" w:type="dxa"/>
          </w:tcPr>
          <w:p w:rsidR="004E3D05" w:rsidRPr="004E3D05" w:rsidRDefault="004E3D05" w:rsidP="004E3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Задачач</w:t>
            </w:r>
            <w:proofErr w:type="spellEnd"/>
            <w:r w:rsidRPr="004E3D0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  <w:t>Определить проблемы пациента: 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• настоящая проблема- 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Лихорадка</w:t>
            </w:r>
            <w:proofErr w:type="gramStart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симптомы интоксикации, геморрагический синдром ,</w:t>
            </w:r>
            <w:proofErr w:type="spellStart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гепатолиенальный</w:t>
            </w:r>
            <w:proofErr w:type="spellEnd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• приоритетная проблема – 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Лихорадка.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• потенциальные проблемы – 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Инфекционно-токсический шок.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Определить показания для госпитализации: </w:t>
            </w:r>
          </w:p>
          <w:p w:rsidR="004E3D05" w:rsidRPr="004E3D05" w:rsidRDefault="004E3D05" w:rsidP="004E3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Эпидемические.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Обозначить отделение стационара и вид палаты, куда может быть направлена больная: </w:t>
            </w:r>
          </w:p>
          <w:p w:rsidR="004E3D05" w:rsidRPr="004E3D05" w:rsidRDefault="004E3D05" w:rsidP="004E3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Трансмиссивных</w:t>
            </w:r>
            <w:proofErr w:type="gramEnd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инфекция, </w:t>
            </w:r>
            <w:proofErr w:type="spellStart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поубокс</w:t>
            </w:r>
            <w:proofErr w:type="spellEnd"/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Определить объекты и средства дезинфекции в домашнем очаге:</w:t>
            </w:r>
          </w:p>
          <w:p w:rsidR="004E3D05" w:rsidRPr="004E3D05" w:rsidRDefault="004E3D05" w:rsidP="004E3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очагов: два (прачечная, дом). 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в отношении контактных лиц: медицинское наблюдение в течение месяца, осмотр на наличие вшей каждые 10 дней. Очаг считается санированным при 3-х кратном отрицательном результате обследования. </w:t>
            </w:r>
          </w:p>
          <w:p w:rsidR="004E3D05" w:rsidRPr="004E3D05" w:rsidRDefault="004E3D05" w:rsidP="004E3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Объекты дезинфекции: одежда, головные 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уборы, постельные принадлежности. </w:t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 дезинфекции: камерная дезинфекция. </w:t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E3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Расписать алгоритм забора материала для лабораторного обследования. 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1. Пригласить и проинформировать пациента, получил согласие на проведение процедуры.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2. Провел гигиеническую обработку рук, надел маску, перчатки.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3. Приготовил стерильный лоток со стерильными ватными шариками и стерильным пинцетом. Смочил ватные шарики спиртосодержащим антисептиком.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4. Собрал систему вакуумного забора крови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Vacuette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5. Удобно усадил или уложил пациента. Положил клеенчатую подушечку под локтевой сгиб пациенту.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6. Наложил венозный жгут пациенту на 10 см. выше локтевого сгиба. Попросил пациента 5-6 раз сжать и разжать кулак, оставив пальцы сжатыми.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Пропальпировал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вены локтевого сгиба пациента, надел очки. Обработал перчатки спиртосодержащим антисептиком.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8. 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вкола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).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9. Провел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пунктирование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вены. Вставил пробирку в держатель до упора. Ослабил жгут, как только кровь начала поступать в пробирку.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10. Извлек пробирку после прекращения тока крови из держателя. Вынул держатель с иглой из вены, предварительно приложив к месту </w:t>
            </w:r>
            <w:r w:rsidRPr="004E3D05">
              <w:rPr>
                <w:color w:val="000000"/>
                <w:sz w:val="28"/>
                <w:szCs w:val="28"/>
              </w:rPr>
              <w:lastRenderedPageBreak/>
              <w:t>венепункции ватный шарик, или спиртовую салфетку. Пробирку поставил в штатив.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Вакутейнер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сбросил в контейнер для сбора колюще-режущих изделий, класса «Б», ватные шарики сбросил в емкость для сбора отходов класса «Б», пинцет и лоток погрузил в емкости для дезинфекции, обработал очки, жгут.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12. Снял перчатки, маску, сбросил в емкость для сбора отходов класса «Б». Провел гигиеническую обработку рук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Расписать алгоритм </w:t>
            </w:r>
            <w:proofErr w:type="spellStart"/>
            <w:r w:rsidRPr="004E3D05">
              <w:rPr>
                <w:b/>
                <w:color w:val="000000"/>
                <w:sz w:val="28"/>
                <w:szCs w:val="28"/>
                <w:shd w:val="clear" w:color="auto" w:fill="FFFFFF"/>
              </w:rPr>
              <w:t>педикулоцидной</w:t>
            </w:r>
            <w:proofErr w:type="spellEnd"/>
            <w:r w:rsidRPr="004E3D0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обработки: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1.Сообщите пациенту о наличии педикулёза, получите согласие на обработку, объясните пациенту ход процедуры.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2.Наденьте дополнительный халат, косынку, тапочки, перчатки, маску, фартук.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3.Усадите пациента на кушетку, покрытую клеенкой.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4.Укройте пациента клеенчатой пелериной.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5.Обработайте волосы одним из дезинсекционных растворов согласно прилагаемой к нему инструкции и оставьте на 30 минут.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6. Накройте волосы пациента полиэтиленовой косынкой, обвязав полотенцем.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7.Промойте волосы теплой водой, затем с моющим раствором, осушите полотенцем.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8. Обработайте волосы пациента подогретым 6% раствором столового уксуса для устранения гнид.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lastRenderedPageBreak/>
              <w:t>9.Промойте волосы теплой проточной водой, высушите полотенцем.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10.Вычешите волосы частым гребнем, наклонив голову над салфеткой, последовательно, разделяя волосы на пряди и вычесывая каждую прядь.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11.Осмотрите волосы повторно. Убедитесь, что вшей и гнид нет.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 xml:space="preserve">12.Салфетку опустите в емкость с </w:t>
            </w:r>
            <w:proofErr w:type="spellStart"/>
            <w:r w:rsidRPr="004E3D05">
              <w:rPr>
                <w:sz w:val="28"/>
                <w:szCs w:val="28"/>
              </w:rPr>
              <w:t>дезсредством</w:t>
            </w:r>
            <w:proofErr w:type="spellEnd"/>
            <w:r w:rsidRPr="004E3D05">
              <w:rPr>
                <w:sz w:val="28"/>
                <w:szCs w:val="28"/>
              </w:rPr>
              <w:t>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13.Снимите и отложите белье и одежду пациента, спецодежду медсестры в клеенчатый мешок.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 xml:space="preserve">14.Отправьте мешок в </w:t>
            </w:r>
            <w:proofErr w:type="spellStart"/>
            <w:r w:rsidRPr="004E3D05">
              <w:rPr>
                <w:sz w:val="28"/>
                <w:szCs w:val="28"/>
              </w:rPr>
              <w:t>дез</w:t>
            </w:r>
            <w:proofErr w:type="spellEnd"/>
            <w:r w:rsidRPr="004E3D05">
              <w:rPr>
                <w:sz w:val="28"/>
                <w:szCs w:val="28"/>
              </w:rPr>
              <w:t>. камеру.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15.Обработойте гребень протиранием 70 % спиртом или обдайте кипятком.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 xml:space="preserve">16.Обработойте помещение </w:t>
            </w:r>
            <w:proofErr w:type="spellStart"/>
            <w:r w:rsidRPr="004E3D05">
              <w:rPr>
                <w:sz w:val="28"/>
                <w:szCs w:val="28"/>
              </w:rPr>
              <w:t>дез</w:t>
            </w:r>
            <w:proofErr w:type="spellEnd"/>
            <w:r w:rsidRPr="004E3D05">
              <w:rPr>
                <w:sz w:val="28"/>
                <w:szCs w:val="28"/>
              </w:rPr>
              <w:t>. средством. Снимите перчатки, вымойте руки.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17.Сделайте отметку на титульном листе истории болезни пациента о выявленном педикулезе.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 xml:space="preserve">18.Отправьте экстренное извещение </w:t>
            </w:r>
            <w:proofErr w:type="gramStart"/>
            <w:r w:rsidRPr="004E3D05">
              <w:rPr>
                <w:sz w:val="28"/>
                <w:szCs w:val="28"/>
              </w:rPr>
              <w:t>в</w:t>
            </w:r>
            <w:proofErr w:type="gramEnd"/>
            <w:r w:rsidRPr="004E3D05">
              <w:rPr>
                <w:sz w:val="28"/>
                <w:szCs w:val="28"/>
              </w:rPr>
              <w:t xml:space="preserve"> территориальное ЦГСЭН.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left="300" w:right="300"/>
              <w:rPr>
                <w:sz w:val="28"/>
                <w:szCs w:val="28"/>
              </w:rPr>
            </w:pPr>
            <w:r w:rsidRPr="004E3D05">
              <w:rPr>
                <w:sz w:val="28"/>
                <w:szCs w:val="28"/>
              </w:rPr>
              <w:t>19.Повторите осмотр волосистой части головы пациента в отделении через 3 дня, при выявлении педикулеза повторите обработку.</w:t>
            </w:r>
          </w:p>
          <w:p w:rsidR="004E3D05" w:rsidRPr="004E3D05" w:rsidRDefault="004E3D05" w:rsidP="004E3D05">
            <w:pPr>
              <w:pStyle w:val="aa"/>
              <w:shd w:val="clear" w:color="auto" w:fill="FFFFFF"/>
              <w:spacing w:after="0" w:afterAutospacing="0"/>
              <w:ind w:right="300"/>
              <w:rPr>
                <w:sz w:val="28"/>
                <w:szCs w:val="28"/>
              </w:rPr>
            </w:pPr>
            <w:r w:rsidRPr="004E3D05">
              <w:rPr>
                <w:b/>
                <w:color w:val="000000"/>
                <w:sz w:val="28"/>
                <w:szCs w:val="28"/>
                <w:shd w:val="clear" w:color="auto" w:fill="FFFFFF"/>
              </w:rPr>
              <w:t>Распишите правила сбора медицинских отходов после приема инфекционного больного. 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1. класс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(опасные) – «материалы и инструменты, загрязненные </w:t>
            </w:r>
            <w:r w:rsidRPr="004E3D05">
              <w:rPr>
                <w:color w:val="000000"/>
                <w:sz w:val="28"/>
                <w:szCs w:val="28"/>
              </w:rPr>
              <w:lastRenderedPageBreak/>
              <w:t>выделениями, в том числе кровью»;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Класс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В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>чрезвычайно опасные) – «Материалы, контактирующие с инфекционными, фтизиатрическими, микологическими больными и пациентами с анаэробной инфекцией»;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классГ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(близкие к 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промышленным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) – «Просроченные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вакцино-сывороточные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препараты».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Отходы после проведения прививок собираются, хранятся и удаляются в соответствии с общими правилами для медицинских отходов.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Отходы класса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и В должны быть подвергнуты обязательной дезинфекции перед сбором в одноразовую упаковку непосредственно на местах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первичного сбора отходов методом погружения в 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дезинфицирующей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раствор.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Все отходы, образующиеся при проведении вакцинации, после дезинфекции собираются в одноразовую герметичную упаковку, а острый инструментарий (иглы, перья) – в твердую упаковку.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Одноразовые емкости (баки, пакеты) с отходами класса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обязательно маркируются, а сами пакеты и баки должны иметь отличительную от других медицинских отходов окраску.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Удаление отходов из прививочных кабинетов должно производиться ежедневно.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b/>
                <w:color w:val="000000"/>
                <w:sz w:val="28"/>
                <w:szCs w:val="28"/>
                <w:shd w:val="clear" w:color="auto" w:fill="FFFFFF"/>
              </w:rPr>
              <w:t>Распишите алгоритм проведения дезинфекции в инфекционном кабинете - обработка изделий медицинского назначения, обработка контактных поверхностей, воздуха.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Многократного применения (стеклянные </w:t>
            </w:r>
            <w:r w:rsidRPr="004E3D05">
              <w:rPr>
                <w:color w:val="000000"/>
                <w:sz w:val="28"/>
                <w:szCs w:val="28"/>
              </w:rPr>
              <w:lastRenderedPageBreak/>
              <w:t>банки, лотки, пинцеты).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Предстерилизационная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очистка предусматривает окончательное удаление остатков белковых, жировых, механических загрязнений и остаточных количеств лекарственных препаратов.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очистке должны подвергаться все изделия, подлежащие стерилизации.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Разобранные изделия подвергают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очистке в разобранном виде с полным погружением и заполнением каналов.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Предстерилизационную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очистку ручным способом осуществляют в емкостях из пластмасс, стекла или покрытых эмалью (без повреждений). В настоящее время существует ряд средств, позволяющих объединить в один этап обработки дезинфекцию и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предстерилизационную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очистку.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Этапы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очистки: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· 1 этап: промывание проточной водой после дезинфекции над раковиной в течение 30 секунд до полного уничтожения запаха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дезсредств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;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· 2 этап: споласкивание дистиллированной водой в течение 30 секунд;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· 3 этап: просушивание горячим воздухом при температуре +75..+87 в сушильных шкафах.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Для утилизации отработанного материала и 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одноразовых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ИМН используются дезинфицирующие средства содержащие хлор -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Клорэндез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, Жавель -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Син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Деахлор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, Жавель -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Солид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, Жавель и др.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Контроль концентрации хлор содержащих растворов, определяется экспресс методом, индикатором «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lastRenderedPageBreak/>
              <w:t>Дезиконт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Х-02» фирмы «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Винар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» с отметкой 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E3D05">
              <w:rPr>
                <w:color w:val="000000"/>
                <w:sz w:val="28"/>
                <w:szCs w:val="28"/>
              </w:rPr>
              <w:t>журнале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контроля концентраций рабочих растворов дезинфицирующих и стерилизующих средств.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Каждые полгода соответственно микрофлоре меняются дезинфицирующие средства.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Результаты контроля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очистки заносятся в журнал Формы -366/у. Контролю подвергается 1% обработанных изделий одного наименования, но не менее 3-5 единиц. От полноты и качества проведения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обработки впрямую зависит эффективность последующей стерилизации, поэтому нормативами в практику введен обязательный контроль качества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предстерилизационной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очистки, осуществляемой самим лечебно-профилактическим учреждением.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E3D05">
              <w:rPr>
                <w:color w:val="000000"/>
                <w:sz w:val="28"/>
                <w:szCs w:val="28"/>
              </w:rPr>
              <w:t>Текущая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и генеральные уборки.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В течение рабочего дня и после окончания работы проводиться текущую уборку (дезинфекцию): ветошью, смоченной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. раствором, протирают стены на высоту вытянутой руки, столики, кушетку, все предметы отодвигают от стен. Влажная уборка проводится двукратно. После текущей уборки кварцем кабинет в течение 1 часа. Один раз в неделю проводят генеральную уборку. Ветошью, смоченной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. раствором, протираю стены (на всю их высоту), потолок, мебель, окна, предметы, а также поверхность бак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D05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4E3D05">
              <w:rPr>
                <w:color w:val="000000"/>
                <w:sz w:val="28"/>
                <w:szCs w:val="28"/>
              </w:rPr>
              <w:t xml:space="preserve">ампы. В данное время имеются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дезинфектанты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с моющим эффектом, позволяющие совместить первые два этапа в один.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Генеральная уборка проводится в три </w:t>
            </w:r>
            <w:r w:rsidRPr="004E3D05">
              <w:rPr>
                <w:color w:val="000000"/>
                <w:sz w:val="28"/>
                <w:szCs w:val="28"/>
              </w:rPr>
              <w:lastRenderedPageBreak/>
              <w:t>этапа: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● 1 Этап − орошение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. средством (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Аминаз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 xml:space="preserve"> 1%) - 200мл на 1 кв. метр.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2 Этап − Проветриваем (профилактика отравления парами хлора), ополаскиваем, протираем насухо ветошью.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3 Этап − Включаем бактерицидную лампу на 2 часа.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 xml:space="preserve">Дата проведения генеральной уборки и наименование использованного </w:t>
            </w:r>
            <w:proofErr w:type="spellStart"/>
            <w:r w:rsidRPr="004E3D05">
              <w:rPr>
                <w:color w:val="000000"/>
                <w:sz w:val="28"/>
                <w:szCs w:val="28"/>
              </w:rPr>
              <w:t>дезинфектанта</w:t>
            </w:r>
            <w:proofErr w:type="spellEnd"/>
            <w:r w:rsidRPr="004E3D05">
              <w:rPr>
                <w:color w:val="000000"/>
                <w:sz w:val="28"/>
                <w:szCs w:val="28"/>
              </w:rPr>
              <w:t>, указывается в «Журнале проведённых генеральных уборок». Текущая и генеральная уборки в прививочном кабинете осуществляются согласно:</w:t>
            </w:r>
          </w:p>
          <w:p w:rsidR="004E3D05" w:rsidRPr="004E3D05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Приказу № 720 от 31.07.1978 г. «Об улучшении медицинской помощи больным с гнойными хирургическими заболеваниями и усилением мероприятий по борьбе с внутрибольничными инфекциями».</w:t>
            </w:r>
          </w:p>
          <w:p w:rsidR="004E3D05" w:rsidRPr="001D4DB3" w:rsidRDefault="004E3D05" w:rsidP="004E3D0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4E3D05">
              <w:rPr>
                <w:color w:val="000000"/>
                <w:sz w:val="28"/>
                <w:szCs w:val="28"/>
              </w:rPr>
              <w:t>● Приказу № 338 от 24.11.1998 г. «О внесении изменений и дополнений в приказ № 345 от 26.11.1997 г. «О совершенствовании мероприятий по профилактике внутрибольничных инфекций в акушерских стационарах</w:t>
            </w:r>
          </w:p>
          <w:p w:rsidR="004E3D05" w:rsidRPr="005518B8" w:rsidRDefault="004E3D05" w:rsidP="004E3D05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A23E5" w:rsidRDefault="004A23E5" w:rsidP="004E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F4" w:rsidRPr="003A4767" w:rsidTr="00104EF5">
        <w:tc>
          <w:tcPr>
            <w:tcW w:w="1381" w:type="dxa"/>
          </w:tcPr>
          <w:p w:rsidR="004135F4" w:rsidRPr="003A4767" w:rsidRDefault="00104EF5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806E10">
              <w:rPr>
                <w:rFonts w:ascii="Times New Roman" w:hAnsi="Times New Roman" w:cs="Times New Roman"/>
                <w:sz w:val="28"/>
                <w:szCs w:val="28"/>
              </w:rPr>
              <w:t>.06.20г.</w:t>
            </w:r>
          </w:p>
        </w:tc>
        <w:tc>
          <w:tcPr>
            <w:tcW w:w="4010" w:type="dxa"/>
          </w:tcPr>
          <w:p w:rsidR="004135F4" w:rsidRPr="003A4767" w:rsidRDefault="004135F4" w:rsidP="0015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291" w:type="dxa"/>
          </w:tcPr>
          <w:p w:rsidR="004135F4" w:rsidRDefault="004135F4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E5" w:rsidRPr="003A4767" w:rsidRDefault="004A23E5" w:rsidP="0015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B21" w:rsidRDefault="009F7B21" w:rsidP="004E3D05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7B21" w:rsidRDefault="009F7B21" w:rsidP="004E3D05">
      <w:pPr>
        <w:widowControl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F4" w:rsidRPr="004A23E5" w:rsidRDefault="004135F4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4"/>
        <w:tblW w:w="0" w:type="auto"/>
        <w:tblLook w:val="04A0"/>
      </w:tblPr>
      <w:tblGrid>
        <w:gridCol w:w="704"/>
        <w:gridCol w:w="4961"/>
        <w:gridCol w:w="1985"/>
        <w:gridCol w:w="1959"/>
      </w:tblGrid>
      <w:tr w:rsidR="004135F4" w:rsidRPr="003A4767" w:rsidTr="00947AB5">
        <w:tc>
          <w:tcPr>
            <w:tcW w:w="704" w:type="dxa"/>
          </w:tcPr>
          <w:p w:rsidR="004135F4" w:rsidRPr="003A4767" w:rsidRDefault="004135F4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4135F4" w:rsidRPr="003A4767" w:rsidRDefault="00C53A19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85" w:type="dxa"/>
          </w:tcPr>
          <w:p w:rsidR="004135F4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</w:tcPr>
          <w:p w:rsidR="004135F4" w:rsidRPr="003A4767" w:rsidRDefault="00947AB5" w:rsidP="000941FE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3A19" w:rsidRPr="003A4767" w:rsidTr="00947AB5">
        <w:tc>
          <w:tcPr>
            <w:tcW w:w="704" w:type="dxa"/>
          </w:tcPr>
          <w:p w:rsidR="00C53A19" w:rsidRPr="003A4767" w:rsidRDefault="00947AB5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53A19" w:rsidRPr="003A4767" w:rsidRDefault="00C53A19" w:rsidP="00C53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85" w:type="dxa"/>
          </w:tcPr>
          <w:p w:rsidR="00C53A19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C53A19" w:rsidRPr="003A4767" w:rsidRDefault="00C53A19" w:rsidP="00C53A1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слизи из зева и носа на </w:t>
            </w:r>
            <w:r w:rsidRPr="003A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крови на биохимическое исследование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вакутейнером</w:t>
            </w:r>
            <w:proofErr w:type="spellEnd"/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Забор кала на бактериологическое исследование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Забор кала на копрологическое исследование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Соскоб на энтеробиоз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Осмотр на педикулез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педикулоцидной</w:t>
            </w:r>
            <w:proofErr w:type="spellEnd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волосистой части головы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инструментария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контактных поверхностей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Сбор медицинских отходов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947AB5" w:rsidRPr="00B54D7E" w:rsidRDefault="00947AB5" w:rsidP="00947AB5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учетно-</w:t>
            </w: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</w:t>
            </w:r>
          </w:p>
          <w:p w:rsidR="00947AB5" w:rsidRPr="003A4767" w:rsidRDefault="00947AB5" w:rsidP="00947AB5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профилактических прививок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 вакцин 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ИМН многоразового пользования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воздуха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Гигиеническая обработка рук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Одевание и снятие перчаток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внутримышечных инъекций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внутривенных инъекций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Надевание противочумного костюма.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7AB5" w:rsidRPr="003A4767" w:rsidTr="00947AB5">
        <w:tc>
          <w:tcPr>
            <w:tcW w:w="704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947AB5" w:rsidRPr="003A4767" w:rsidRDefault="00947AB5" w:rsidP="00947A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Выпуск материалов для санитарного просвещения населения.</w:t>
            </w:r>
          </w:p>
        </w:tc>
        <w:tc>
          <w:tcPr>
            <w:tcW w:w="1985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7AB5" w:rsidRPr="003A4767" w:rsidRDefault="00947AB5" w:rsidP="00947AB5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7AB5" w:rsidRDefault="00947AB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47AB5" w:rsidRDefault="00947AB5" w:rsidP="00947AB5">
      <w:pPr>
        <w:rPr>
          <w:lang w:eastAsia="ru-RU"/>
        </w:rPr>
      </w:pPr>
    </w:p>
    <w:p w:rsidR="00947AB5" w:rsidRPr="00B810BF" w:rsidRDefault="00B810BF" w:rsidP="00947A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0BF">
        <w:rPr>
          <w:rFonts w:ascii="Times New Roman" w:hAnsi="Times New Roman" w:cs="Times New Roman"/>
          <w:sz w:val="28"/>
          <w:szCs w:val="28"/>
          <w:lang w:eastAsia="ru-RU"/>
        </w:rPr>
        <w:t>Преподаватель__________________</w:t>
      </w:r>
    </w:p>
    <w:p w:rsidR="00947AB5" w:rsidRDefault="00947AB5" w:rsidP="00947AB5">
      <w:pPr>
        <w:rPr>
          <w:lang w:eastAsia="ru-RU"/>
        </w:rPr>
      </w:pPr>
    </w:p>
    <w:p w:rsidR="00104EF5" w:rsidRDefault="00104EF5" w:rsidP="00947AB5">
      <w:pPr>
        <w:rPr>
          <w:lang w:eastAsia="ru-RU"/>
        </w:rPr>
      </w:pPr>
    </w:p>
    <w:p w:rsidR="00104EF5" w:rsidRPr="00947AB5" w:rsidRDefault="00104EF5" w:rsidP="00947AB5">
      <w:pPr>
        <w:rPr>
          <w:lang w:eastAsia="ru-RU"/>
        </w:rPr>
      </w:pPr>
    </w:p>
    <w:p w:rsidR="005D5B65" w:rsidRPr="004A23E5" w:rsidRDefault="005D5B65" w:rsidP="004A23E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5D5B65" w:rsidRDefault="005D5B6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4A23E5" w:rsidRDefault="004A23E5" w:rsidP="004A2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AF433D">
        <w:rPr>
          <w:rFonts w:ascii="Times New Roman" w:hAnsi="Times New Roman" w:cs="Times New Roman"/>
          <w:sz w:val="28"/>
          <w:szCs w:val="28"/>
        </w:rPr>
        <w:t>учебной</w:t>
      </w:r>
      <w:r w:rsidRPr="00D01B0F">
        <w:rPr>
          <w:rFonts w:ascii="Times New Roman" w:hAnsi="Times New Roman" w:cs="Times New Roman"/>
          <w:sz w:val="28"/>
          <w:szCs w:val="28"/>
        </w:rPr>
        <w:t xml:space="preserve"> практики мною самостоятельно были проведены: </w:t>
      </w:r>
      <w:proofErr w:type="spellStart"/>
      <w:r w:rsidRPr="00D01B0F">
        <w:rPr>
          <w:rFonts w:ascii="Times New Roman" w:hAnsi="Times New Roman" w:cs="Times New Roman"/>
          <w:sz w:val="28"/>
          <w:szCs w:val="28"/>
        </w:rPr>
        <w:t>_</w:t>
      </w:r>
      <w:r w:rsidR="00104EF5" w:rsidRPr="00104EF5">
        <w:rPr>
          <w:rFonts w:ascii="Times New Roman" w:hAnsi="Times New Roman" w:cs="Times New Roman"/>
          <w:sz w:val="28"/>
          <w:szCs w:val="28"/>
          <w:u w:val="single"/>
        </w:rPr>
        <w:t>Заполнение</w:t>
      </w:r>
      <w:proofErr w:type="spellEnd"/>
      <w:r w:rsidR="00104EF5" w:rsidRPr="00104EF5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направлений в лаборатории</w:t>
      </w:r>
      <w:proofErr w:type="gramStart"/>
      <w:r w:rsidR="00104EF5" w:rsidRPr="00104EF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104EF5" w:rsidRPr="00104EF5">
        <w:rPr>
          <w:rFonts w:ascii="Times New Roman" w:hAnsi="Times New Roman" w:cs="Times New Roman"/>
          <w:sz w:val="28"/>
          <w:szCs w:val="28"/>
          <w:u w:val="single"/>
        </w:rPr>
        <w:t>опросного листа ,экстренного извещения.</w:t>
      </w: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04EF5">
        <w:rPr>
          <w:rFonts w:ascii="Times New Roman" w:hAnsi="Times New Roman" w:cs="Times New Roman"/>
          <w:sz w:val="28"/>
          <w:szCs w:val="28"/>
        </w:rPr>
        <w:t>___________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сан-просвет</w:t>
      </w:r>
      <w:proofErr w:type="gram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работы с указанием количества человек  </w:t>
      </w:r>
      <w:proofErr w:type="spell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курация</w:t>
      </w:r>
      <w:proofErr w:type="spell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</w:t>
      </w:r>
      <w:r w:rsidR="004A23E5">
        <w:rPr>
          <w:rFonts w:ascii="Times New Roman" w:hAnsi="Times New Roman" w:cs="Times New Roman"/>
          <w:sz w:val="20"/>
          <w:szCs w:val="20"/>
          <w:vertAlign w:val="superscript"/>
        </w:rPr>
        <w:t>_____________________</w:t>
      </w:r>
    </w:p>
    <w:p w:rsidR="00104EF5" w:rsidRDefault="005D5B65" w:rsidP="001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Я хорошо овладе</w:t>
      </w:r>
      <w:proofErr w:type="gramStart"/>
      <w:r w:rsidRPr="00D01B0F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D01B0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01B0F">
        <w:rPr>
          <w:rFonts w:ascii="Times New Roman" w:hAnsi="Times New Roman" w:cs="Times New Roman"/>
          <w:sz w:val="28"/>
          <w:szCs w:val="28"/>
        </w:rPr>
        <w:t>) умениями</w:t>
      </w:r>
      <w:r w:rsidR="00104EF5">
        <w:rPr>
          <w:rFonts w:ascii="Times New Roman" w:hAnsi="Times New Roman" w:cs="Times New Roman"/>
          <w:sz w:val="28"/>
          <w:szCs w:val="28"/>
        </w:rPr>
        <w:t>:</w:t>
      </w:r>
    </w:p>
    <w:p w:rsidR="005D5B65" w:rsidRPr="00D01B0F" w:rsidRDefault="005D5B65" w:rsidP="0010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Забор слизи из зева и носа на BL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з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 xml:space="preserve">абор крови </w:t>
      </w:r>
      <w:proofErr w:type="spellStart"/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вакутейнером</w:t>
      </w:r>
      <w:proofErr w:type="spellEnd"/>
      <w:r w:rsidR="00104EF5">
        <w:rPr>
          <w:rFonts w:ascii="Times New Roman" w:hAnsi="Times New Roman" w:cs="Times New Roman"/>
          <w:sz w:val="28"/>
          <w:szCs w:val="28"/>
          <w:u w:val="single"/>
        </w:rPr>
        <w:t>, з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абор кала на бактериологическое исследование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оскоб на энтеробиоз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о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смотр на педикулез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 xml:space="preserve">роведение </w:t>
      </w:r>
      <w:proofErr w:type="spellStart"/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педикулоцидной</w:t>
      </w:r>
      <w:proofErr w:type="spellEnd"/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волосистой части головы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роведение дезинфекции инструментария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роведение дезинфекции контактных поверхностей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бор медицинских отходов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роведение дезинфекции ИМН многоразового пользования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роведение дезинфекции воздуха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г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игиеническая обработка рук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о</w:t>
      </w:r>
      <w:r w:rsidR="00104EF5" w:rsidRPr="00231A82">
        <w:rPr>
          <w:rFonts w:ascii="Times New Roman" w:hAnsi="Times New Roman" w:cs="Times New Roman"/>
          <w:sz w:val="28"/>
          <w:szCs w:val="28"/>
          <w:u w:val="single"/>
        </w:rPr>
        <w:t>девание и снятие перчаток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104EF5" w:rsidRPr="001773DD">
        <w:rPr>
          <w:rFonts w:ascii="Times New Roman" w:hAnsi="Times New Roman" w:cs="Times New Roman"/>
          <w:sz w:val="28"/>
          <w:szCs w:val="28"/>
          <w:u w:val="single"/>
        </w:rPr>
        <w:t>роведение внутримышечных инъекций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4EF5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 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__________</w:t>
      </w:r>
    </w:p>
    <w:p w:rsidR="00104EF5" w:rsidRPr="00104EF5" w:rsidRDefault="00104EF5" w:rsidP="00104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EF5">
        <w:rPr>
          <w:rFonts w:ascii="Times New Roman" w:hAnsi="Times New Roman" w:cs="Times New Roman"/>
          <w:sz w:val="28"/>
          <w:szCs w:val="28"/>
          <w:u w:val="single"/>
        </w:rPr>
        <w:t>Весь пройденный материал был  повторён.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D5B65" w:rsidRPr="00D01B0F" w:rsidRDefault="005D5B65" w:rsidP="00104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  <w:r w:rsidR="00104EF5">
        <w:rPr>
          <w:rFonts w:ascii="Times New Roman" w:hAnsi="Times New Roman" w:cs="Times New Roman"/>
          <w:sz w:val="28"/>
          <w:szCs w:val="28"/>
        </w:rPr>
        <w:t>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_________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Недостаточно освоены ______________________________________________</w:t>
      </w:r>
      <w:r w:rsidR="004A23E5">
        <w:rPr>
          <w:rFonts w:ascii="Times New Roman" w:hAnsi="Times New Roman" w:cs="Times New Roman"/>
          <w:sz w:val="28"/>
          <w:szCs w:val="28"/>
        </w:rPr>
        <w:t>________</w:t>
      </w:r>
    </w:p>
    <w:p w:rsidR="005D5B65" w:rsidRPr="00D01B0F" w:rsidRDefault="006D0B02" w:rsidP="008B7A4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достаточно освоено.</w:t>
      </w:r>
    </w:p>
    <w:p w:rsidR="005D5B65" w:rsidRPr="00D01B0F" w:rsidRDefault="005D5B65" w:rsidP="006D0B02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предложения по прохождению практики _____________________</w:t>
      </w:r>
      <w:r w:rsidR="004A23E5">
        <w:rPr>
          <w:color w:val="auto"/>
          <w:sz w:val="28"/>
          <w:szCs w:val="28"/>
        </w:rPr>
        <w:t>________</w:t>
      </w:r>
    </w:p>
    <w:p w:rsidR="004A23E5" w:rsidRDefault="004A23E5" w:rsidP="006D0B02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6D0B02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</w:t>
      </w:r>
      <w:r w:rsidR="008B7A4C" w:rsidRPr="008B7A4C">
        <w:rPr>
          <w:color w:val="auto"/>
          <w:sz w:val="28"/>
          <w:szCs w:val="28"/>
          <w:u w:val="single"/>
        </w:rPr>
        <w:t>Отсутсвуют</w:t>
      </w:r>
      <w:r w:rsidR="008B7A4C">
        <w:rPr>
          <w:color w:val="auto"/>
          <w:sz w:val="28"/>
          <w:szCs w:val="28"/>
        </w:rPr>
        <w:t>.</w:t>
      </w:r>
      <w:r w:rsidRPr="00D01B0F">
        <w:rPr>
          <w:color w:val="auto"/>
          <w:sz w:val="28"/>
          <w:szCs w:val="28"/>
        </w:rPr>
        <w:t>________________________________</w:t>
      </w:r>
      <w:r w:rsidR="008B7A4C">
        <w:rPr>
          <w:color w:val="auto"/>
          <w:sz w:val="28"/>
          <w:szCs w:val="28"/>
        </w:rPr>
        <w:t>_____________________________</w:t>
      </w:r>
    </w:p>
    <w:p w:rsidR="004A23E5" w:rsidRDefault="004A23E5" w:rsidP="006D0B02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D01B0F" w:rsidRDefault="005D5B65" w:rsidP="008B7A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4A23E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B65" w:rsidRPr="00575A2C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575A2C">
        <w:rPr>
          <w:rFonts w:ascii="Times New Roman" w:hAnsi="Times New Roman" w:cs="Times New Roman"/>
          <w:bCs/>
          <w:sz w:val="28"/>
          <w:szCs w:val="28"/>
          <w:u w:val="single"/>
        </w:rPr>
        <w:t>Каменская Е.И.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75A2C">
        <w:rPr>
          <w:rFonts w:ascii="Times New Roman" w:hAnsi="Times New Roman" w:cs="Times New Roman"/>
          <w:bCs/>
          <w:sz w:val="28"/>
          <w:szCs w:val="28"/>
          <w:u w:val="single"/>
        </w:rPr>
        <w:t>Каменская Екатерина Игоревна</w:t>
      </w:r>
    </w:p>
    <w:p w:rsidR="005D5B65" w:rsidRPr="00D01B0F" w:rsidRDefault="005D5B65" w:rsidP="004A23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                          </w:t>
      </w:r>
      <w:r w:rsidR="00575A2C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(расшифровка</w:t>
      </w:r>
      <w:r w:rsidR="00575A2C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:rsidR="00C94B2A" w:rsidRPr="00D01B0F" w:rsidRDefault="00C94B2A" w:rsidP="004A23E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63" w:rsidRDefault="00154D63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D8486E" w:rsidRDefault="00D8486E">
      <w:pPr>
        <w:rPr>
          <w:rFonts w:ascii="Times New Roman" w:hAnsi="Times New Roman" w:cs="Times New Roman"/>
          <w:sz w:val="28"/>
          <w:szCs w:val="28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здравоохранения СССР</w:t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Код формы по ОКУД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</w:t>
      </w:r>
      <w:r w:rsidR="006E6ABA">
        <w:rPr>
          <w:rFonts w:ascii="Times New Roman" w:eastAsia="Times New Roman" w:hAnsi="Times New Roman" w:cs="Times New Roman"/>
          <w:sz w:val="18"/>
          <w:szCs w:val="18"/>
          <w:lang w:eastAsia="ru-RU"/>
        </w:rPr>
        <w:t>е учреждения</w:t>
      </w:r>
      <w:r w:rsidR="006E6AB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С.</w:t>
      </w:r>
      <w:proofErr w:type="gramStart"/>
      <w:r w:rsidR="006E6AB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П(</w:t>
      </w:r>
      <w:proofErr w:type="gramEnd"/>
      <w:r w:rsidR="006E6AB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скорая помощь)</w:t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Код учреждения по ОКПО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957A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Медицинская документация Ф № 958-у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B957A6" w:rsidRDefault="00B957A6" w:rsidP="00B9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ЭКСТРЕННОЕ ИЗВЕЩЕНИЕ </w:t>
      </w:r>
    </w:p>
    <w:p w:rsidR="00B957A6" w:rsidRPr="00B957A6" w:rsidRDefault="00B957A6" w:rsidP="00B9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инфекционном заболевании, остром профессиональном отравлении, необычной реакции на прививку.</w:t>
      </w:r>
    </w:p>
    <w:p w:rsidR="00B957A6" w:rsidRPr="00B957A6" w:rsidRDefault="00B957A6" w:rsidP="00B95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A6" w:rsidRPr="00B957A6" w:rsidRDefault="009D6D7E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 w:rsidR="00547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Острая кишеч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ная инфекция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B957A6" w:rsidRPr="00B957A6" w:rsidRDefault="009D6D7E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Парков Евгений Александрови</w:t>
      </w:r>
      <w:r w:rsidR="003E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B957A6" w:rsidRPr="00B957A6" w:rsidRDefault="009D6D7E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957A6" w:rsidRPr="00B957A6" w:rsidRDefault="009D6D7E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на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селенный </w:t>
      </w:r>
      <w:proofErr w:type="spellStart"/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D6D7E" w:rsidRPr="003E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Г.Абаза</w:t>
      </w:r>
      <w:proofErr w:type="spellEnd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улица__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Лазо</w:t>
      </w:r>
      <w:proofErr w:type="spellEnd"/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дом №__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кв. №_________</w:t>
      </w:r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работы (учебы, детского учреждения)_____________________________</w:t>
      </w:r>
    </w:p>
    <w:p w:rsidR="00B957A6" w:rsidRPr="009D6D7E" w:rsidRDefault="009D6D7E" w:rsidP="00B95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Абаза-Э</w:t>
      </w:r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нерго</w:t>
      </w:r>
      <w:proofErr w:type="spellEnd"/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Сантехник ул</w:t>
      </w:r>
      <w:proofErr w:type="gramStart"/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.Л</w:t>
      </w:r>
      <w:proofErr w:type="gramEnd"/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енина 32 д.8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последнего п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осещения места работы (учебы)_</w:t>
      </w:r>
      <w:r w:rsid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25.06.20г.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заболеывания_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25.06.20г.</w:t>
      </w:r>
      <w:r w:rsid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первичного обр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ащения_____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26.06.20г.___________________________________________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D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установления диагноза</w:t>
      </w:r>
      <w:r w:rsidR="009D6D7E"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_____26.06.20г.___________________________________________</w:t>
      </w:r>
    </w:p>
    <w:p w:rsidR="00B957A6" w:rsidRPr="00B957A6" w:rsidRDefault="009D6D7E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госпитализации_</w:t>
      </w:r>
      <w:r w:rsidRPr="009D6D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26.06.20г. инфекционный 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отравление – указать, где оно произошло, чем отравлен пострадавший________________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сведения___________________________________________________________________________</w:t>
      </w:r>
      <w:r w:rsidR="009706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Известно</w:t>
      </w:r>
      <w:proofErr w:type="gramStart"/>
      <w:r w:rsidR="009706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,ч</w:t>
      </w:r>
      <w:proofErr w:type="gramEnd"/>
      <w:r w:rsidR="009706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 пострадав</w:t>
      </w:r>
      <w:r w:rsidR="001C7275"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ший за день до заболевания купил на рынке огурцы ,которые</w:t>
      </w:r>
      <w:r w:rsid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1C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употребил не </w:t>
      </w:r>
      <w:r w:rsidR="001C7275"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помыв. Контакта с инфекционными больными не было</w:t>
      </w:r>
      <w:proofErr w:type="gramStart"/>
      <w:r w:rsidR="001C7275"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="001C7275"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другие районы не</w:t>
      </w:r>
      <w:r w:rsidR="001C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1C7275"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выезжал.</w:t>
      </w:r>
      <w:r w:rsidRPr="001C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первичные противоэпидемические мероприятия___________________________</w:t>
      </w:r>
    </w:p>
    <w:p w:rsidR="00D639FF" w:rsidRPr="00D639FF" w:rsidRDefault="00B957A6" w:rsidP="00B95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Контактные</w:t>
      </w:r>
      <w:proofErr w:type="spellEnd"/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лица: Жена 30 лет учитель школа №12.</w:t>
      </w:r>
      <w:r w:rsid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:rsidR="00D639FF" w:rsidRPr="00D639FF" w:rsidRDefault="00D639FF" w:rsidP="00B95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Сын 5 лет </w:t>
      </w:r>
      <w:proofErr w:type="spellStart"/>
      <w:r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детсикий</w:t>
      </w:r>
      <w:proofErr w:type="spellEnd"/>
      <w:r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сад №3.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</w:t>
      </w:r>
    </w:p>
    <w:p w:rsidR="00B957A6" w:rsidRPr="00B957A6" w:rsidRDefault="00B957A6" w:rsidP="00B957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первичной сигнализации (</w:t>
      </w:r>
      <w:proofErr w:type="gramStart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СЭС___</w:t>
      </w:r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26.06.20г.____________________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час отсылки извещения______</w:t>
      </w:r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26.06.20г. 10:10</w:t>
      </w:r>
      <w:r w:rsidR="00D639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="00D6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пославшего</w:t>
      </w:r>
      <w:proofErr w:type="gramEnd"/>
      <w:r w:rsidR="00D6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3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извещение____</w:t>
      </w:r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Каменская</w:t>
      </w:r>
      <w:proofErr w:type="spellEnd"/>
      <w:r w:rsidR="00D639FF" w:rsidRPr="00D6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Е.И.</w:t>
      </w:r>
      <w:r w:rsidR="00D639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принял сообщение____________________________________________________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№____________ в журнале СЭС №__________________________</w:t>
      </w:r>
    </w:p>
    <w:p w:rsidR="00B957A6" w:rsidRPr="00B957A6" w:rsidRDefault="00B957A6" w:rsidP="00B957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получившего извещение___________________________________________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медработником, выявившем при любых обстоятельствах инфекционное заболевание, острое отравление или при подозрении на них, а также при изменении диагноза.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Посылается в СЭС по месту выявления больного не позднее 12 часов с момента выявления больного.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сообщения об изменении диагноза п.1, указывается измененный диагноз, дата его установления и первоначальный диагноз.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составляется также на случай укусов, </w:t>
      </w:r>
      <w:proofErr w:type="spellStart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оцарапания</w:t>
      </w:r>
      <w:proofErr w:type="spellEnd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B9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или дикими животными, которые следует рассматривать как подозрение на заболевание бешенством</w:t>
      </w: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62A" w:rsidRDefault="006E662A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62A" w:rsidRDefault="006E662A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62A" w:rsidRDefault="006E662A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62A" w:rsidRDefault="006E662A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9FF" w:rsidRDefault="00D639FF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9FF" w:rsidRDefault="00D639FF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662A" w:rsidRPr="00B957A6" w:rsidRDefault="006E662A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B957A6" w:rsidRDefault="00B957A6" w:rsidP="00B957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57A6" w:rsidRPr="008D2F6A" w:rsidRDefault="00B957A6" w:rsidP="00104EF5">
      <w:pPr>
        <w:spacing w:afterLines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6A">
        <w:rPr>
          <w:rFonts w:ascii="Times New Roman" w:hAnsi="Times New Roman" w:cs="Times New Roman"/>
          <w:b/>
          <w:sz w:val="24"/>
          <w:szCs w:val="24"/>
        </w:rPr>
        <w:t>Направление в бактериологическую лабораторию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F13266">
        <w:rPr>
          <w:rFonts w:ascii="Times New Roman" w:hAnsi="Times New Roman" w:cs="Times New Roman"/>
          <w:sz w:val="24"/>
          <w:szCs w:val="24"/>
        </w:rPr>
        <w:t xml:space="preserve"> Иванов Иван Иванович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F13266">
        <w:rPr>
          <w:rFonts w:ascii="Times New Roman" w:hAnsi="Times New Roman" w:cs="Times New Roman"/>
          <w:sz w:val="24"/>
          <w:szCs w:val="24"/>
        </w:rPr>
        <w:t xml:space="preserve"> 30 лет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Адрес</w:t>
      </w:r>
      <w:r w:rsidR="00F1326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132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13266">
        <w:rPr>
          <w:rFonts w:ascii="Times New Roman" w:hAnsi="Times New Roman" w:cs="Times New Roman"/>
          <w:sz w:val="24"/>
          <w:szCs w:val="24"/>
        </w:rPr>
        <w:t>бакан ул.мира 30 д.16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Место работы, учебы</w:t>
      </w:r>
      <w:r w:rsidR="00F13266">
        <w:rPr>
          <w:rFonts w:ascii="Times New Roman" w:hAnsi="Times New Roman" w:cs="Times New Roman"/>
          <w:sz w:val="24"/>
          <w:szCs w:val="24"/>
        </w:rPr>
        <w:t xml:space="preserve"> Таксист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Цель обследования</w:t>
      </w:r>
      <w:r w:rsidR="00F13266">
        <w:rPr>
          <w:rFonts w:ascii="Times New Roman" w:hAnsi="Times New Roman" w:cs="Times New Roman"/>
          <w:sz w:val="24"/>
          <w:szCs w:val="24"/>
        </w:rPr>
        <w:t xml:space="preserve"> Ангина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Материал</w:t>
      </w:r>
      <w:r w:rsidR="00F13266">
        <w:rPr>
          <w:rFonts w:ascii="Times New Roman" w:hAnsi="Times New Roman" w:cs="Times New Roman"/>
          <w:sz w:val="24"/>
          <w:szCs w:val="24"/>
        </w:rPr>
        <w:t xml:space="preserve"> Слизь из зева и носа</w:t>
      </w:r>
    </w:p>
    <w:p w:rsidR="00B957A6" w:rsidRPr="00F13266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Исследование</w:t>
      </w:r>
      <w:r w:rsidR="00F13266">
        <w:rPr>
          <w:rFonts w:ascii="Times New Roman" w:hAnsi="Times New Roman" w:cs="Times New Roman"/>
          <w:sz w:val="24"/>
          <w:szCs w:val="24"/>
        </w:rPr>
        <w:t xml:space="preserve"> Бактериологическое </w:t>
      </w:r>
      <w:r w:rsidR="00F13266">
        <w:rPr>
          <w:rFonts w:ascii="Times New Roman" w:hAnsi="Times New Roman" w:cs="Times New Roman"/>
          <w:sz w:val="24"/>
          <w:szCs w:val="24"/>
          <w:lang w:val="en-US"/>
        </w:rPr>
        <w:t>BL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Забор осуществил</w:t>
      </w:r>
      <w:r w:rsidR="00F13266">
        <w:rPr>
          <w:rFonts w:ascii="Times New Roman" w:hAnsi="Times New Roman" w:cs="Times New Roman"/>
          <w:sz w:val="24"/>
          <w:szCs w:val="24"/>
        </w:rPr>
        <w:t xml:space="preserve"> Каменская Е.И.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забора</w:t>
      </w:r>
      <w:r w:rsidR="00F13266">
        <w:rPr>
          <w:rFonts w:ascii="Times New Roman" w:hAnsi="Times New Roman" w:cs="Times New Roman"/>
          <w:sz w:val="24"/>
          <w:szCs w:val="24"/>
        </w:rPr>
        <w:t xml:space="preserve"> 25.06.20г. 10:30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 доставки в лабораторию</w:t>
      </w:r>
      <w:r w:rsidR="00F13266">
        <w:rPr>
          <w:rFonts w:ascii="Times New Roman" w:hAnsi="Times New Roman" w:cs="Times New Roman"/>
          <w:sz w:val="24"/>
          <w:szCs w:val="24"/>
        </w:rPr>
        <w:t xml:space="preserve"> 25.06.20г. 10:40</w:t>
      </w:r>
    </w:p>
    <w:p w:rsidR="00B957A6" w:rsidRPr="00F13266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Результат</w:t>
      </w:r>
      <w:r w:rsidR="00F13266">
        <w:rPr>
          <w:rFonts w:ascii="Times New Roman" w:hAnsi="Times New Roman" w:cs="Times New Roman"/>
          <w:sz w:val="24"/>
          <w:szCs w:val="24"/>
        </w:rPr>
        <w:t xml:space="preserve"> </w:t>
      </w:r>
      <w:r w:rsidR="00F13266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="00F13266" w:rsidRPr="00F13266">
        <w:rPr>
          <w:rFonts w:ascii="Times New Roman" w:hAnsi="Times New Roman" w:cs="Times New Roman"/>
          <w:sz w:val="24"/>
          <w:szCs w:val="24"/>
        </w:rPr>
        <w:t xml:space="preserve"> </w:t>
      </w:r>
      <w:r w:rsidR="00F1326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F13266">
        <w:rPr>
          <w:rFonts w:ascii="Times New Roman" w:hAnsi="Times New Roman" w:cs="Times New Roman"/>
          <w:sz w:val="24"/>
          <w:szCs w:val="24"/>
        </w:rPr>
        <w:t>обнаружена</w:t>
      </w:r>
      <w:proofErr w:type="gramEnd"/>
      <w:r w:rsidR="00F13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Результат выдал</w:t>
      </w:r>
      <w:r w:rsidR="00F13266">
        <w:rPr>
          <w:rFonts w:ascii="Times New Roman" w:hAnsi="Times New Roman" w:cs="Times New Roman"/>
          <w:sz w:val="24"/>
          <w:szCs w:val="24"/>
        </w:rPr>
        <w:t xml:space="preserve"> Буртик Т.В.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выдачи результата</w:t>
      </w:r>
      <w:r w:rsidR="002828E1">
        <w:rPr>
          <w:rFonts w:ascii="Times New Roman" w:hAnsi="Times New Roman" w:cs="Times New Roman"/>
          <w:sz w:val="24"/>
          <w:szCs w:val="24"/>
        </w:rPr>
        <w:t xml:space="preserve"> 28</w:t>
      </w:r>
      <w:r w:rsidR="00F13266">
        <w:rPr>
          <w:rFonts w:ascii="Times New Roman" w:hAnsi="Times New Roman" w:cs="Times New Roman"/>
          <w:sz w:val="24"/>
          <w:szCs w:val="24"/>
        </w:rPr>
        <w:t>.06.20г.</w:t>
      </w:r>
    </w:p>
    <w:p w:rsidR="00B957A6" w:rsidRDefault="00B957A6" w:rsidP="00104EF5">
      <w:pPr>
        <w:spacing w:afterLines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A6" w:rsidRPr="008D2F6A" w:rsidRDefault="00B957A6" w:rsidP="00104EF5">
      <w:pPr>
        <w:spacing w:afterLines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6A">
        <w:rPr>
          <w:rFonts w:ascii="Times New Roman" w:hAnsi="Times New Roman" w:cs="Times New Roman"/>
          <w:b/>
          <w:sz w:val="24"/>
          <w:szCs w:val="24"/>
        </w:rPr>
        <w:t>Направление в бактериологическую лабораторию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828E1">
        <w:rPr>
          <w:rFonts w:ascii="Times New Roman" w:hAnsi="Times New Roman" w:cs="Times New Roman"/>
          <w:sz w:val="24"/>
          <w:szCs w:val="24"/>
        </w:rPr>
        <w:t xml:space="preserve"> Петров Филипп Александрович </w:t>
      </w:r>
    </w:p>
    <w:p w:rsidR="00B957A6" w:rsidRPr="00A469AE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2F6A">
        <w:rPr>
          <w:rFonts w:ascii="Times New Roman" w:hAnsi="Times New Roman" w:cs="Times New Roman"/>
          <w:sz w:val="24"/>
          <w:szCs w:val="24"/>
        </w:rPr>
        <w:t>Возраст</w:t>
      </w:r>
      <w:r w:rsidR="002828E1">
        <w:rPr>
          <w:rFonts w:ascii="Times New Roman" w:hAnsi="Times New Roman" w:cs="Times New Roman"/>
          <w:sz w:val="24"/>
          <w:szCs w:val="24"/>
        </w:rPr>
        <w:t xml:space="preserve"> 16 лет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Адрес</w:t>
      </w:r>
      <w:r w:rsidR="002828E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2828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828E1">
        <w:rPr>
          <w:rFonts w:ascii="Times New Roman" w:hAnsi="Times New Roman" w:cs="Times New Roman"/>
          <w:sz w:val="24"/>
          <w:szCs w:val="24"/>
        </w:rPr>
        <w:t>расноярск ул.Мира 20 д.3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Место работы, учебы</w:t>
      </w:r>
      <w:r w:rsidR="002828E1">
        <w:rPr>
          <w:rFonts w:ascii="Times New Roman" w:hAnsi="Times New Roman" w:cs="Times New Roman"/>
          <w:sz w:val="24"/>
          <w:szCs w:val="24"/>
        </w:rPr>
        <w:t xml:space="preserve"> школа № 30</w:t>
      </w:r>
    </w:p>
    <w:p w:rsidR="00B957A6" w:rsidRPr="009B1907" w:rsidRDefault="00B957A6" w:rsidP="00104EF5">
      <w:pPr>
        <w:spacing w:afterLines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Цель обследования</w:t>
      </w:r>
      <w:r w:rsidR="002828E1">
        <w:rPr>
          <w:rFonts w:ascii="Times New Roman" w:hAnsi="Times New Roman" w:cs="Times New Roman"/>
          <w:sz w:val="24"/>
          <w:szCs w:val="24"/>
        </w:rPr>
        <w:t xml:space="preserve"> </w:t>
      </w:r>
      <w:r w:rsidR="009B1907">
        <w:rPr>
          <w:rFonts w:ascii="Times New Roman" w:hAnsi="Times New Roman" w:cs="Times New Roman"/>
          <w:sz w:val="24"/>
          <w:szCs w:val="24"/>
        </w:rPr>
        <w:t>ОКИ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Материал</w:t>
      </w:r>
      <w:r w:rsidR="002828E1">
        <w:rPr>
          <w:rFonts w:ascii="Times New Roman" w:hAnsi="Times New Roman" w:cs="Times New Roman"/>
          <w:sz w:val="24"/>
          <w:szCs w:val="24"/>
        </w:rPr>
        <w:t xml:space="preserve"> Кал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Исследование</w:t>
      </w:r>
      <w:r w:rsidR="002828E1">
        <w:rPr>
          <w:rFonts w:ascii="Times New Roman" w:hAnsi="Times New Roman" w:cs="Times New Roman"/>
          <w:sz w:val="24"/>
          <w:szCs w:val="24"/>
        </w:rPr>
        <w:t xml:space="preserve"> Бактериологическое  </w:t>
      </w:r>
    </w:p>
    <w:p w:rsidR="00B957A6" w:rsidRPr="008D2F6A" w:rsidRDefault="002828E1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Забор осуществил Каменская Е.И.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забора</w:t>
      </w:r>
      <w:r w:rsidR="002828E1">
        <w:rPr>
          <w:rFonts w:ascii="Times New Roman" w:hAnsi="Times New Roman" w:cs="Times New Roman"/>
          <w:sz w:val="24"/>
          <w:szCs w:val="24"/>
        </w:rPr>
        <w:t xml:space="preserve"> 25.06.20г. 11:20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 доставки в лабораторию</w:t>
      </w:r>
      <w:r w:rsidR="002828E1">
        <w:rPr>
          <w:rFonts w:ascii="Times New Roman" w:hAnsi="Times New Roman" w:cs="Times New Roman"/>
          <w:sz w:val="24"/>
          <w:szCs w:val="24"/>
        </w:rPr>
        <w:t xml:space="preserve"> 25.06.20г. 11:40</w:t>
      </w:r>
    </w:p>
    <w:p w:rsidR="00B957A6" w:rsidRPr="002828E1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Результат</w:t>
      </w:r>
      <w:r w:rsidR="002828E1">
        <w:rPr>
          <w:rFonts w:ascii="Times New Roman" w:hAnsi="Times New Roman" w:cs="Times New Roman"/>
          <w:sz w:val="24"/>
          <w:szCs w:val="24"/>
        </w:rPr>
        <w:t xml:space="preserve"> Рост </w:t>
      </w:r>
      <w:r w:rsidR="002828E1">
        <w:rPr>
          <w:rFonts w:ascii="Times New Roman" w:hAnsi="Times New Roman" w:cs="Times New Roman"/>
          <w:sz w:val="24"/>
          <w:szCs w:val="24"/>
          <w:lang w:val="en-US"/>
        </w:rPr>
        <w:t>Salmonella</w:t>
      </w:r>
      <w:r w:rsidR="002828E1" w:rsidRPr="00282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E1">
        <w:rPr>
          <w:rFonts w:ascii="Times New Roman" w:hAnsi="Times New Roman" w:cs="Times New Roman"/>
          <w:sz w:val="24"/>
          <w:szCs w:val="24"/>
          <w:lang w:val="en-US"/>
        </w:rPr>
        <w:t>enteritidis</w:t>
      </w:r>
      <w:proofErr w:type="spellEnd"/>
      <w:r w:rsidR="002828E1" w:rsidRPr="0028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A6" w:rsidRPr="002828E1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Результат выдал</w:t>
      </w:r>
      <w:r w:rsidR="002828E1" w:rsidRPr="00282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8E1">
        <w:rPr>
          <w:rFonts w:ascii="Times New Roman" w:hAnsi="Times New Roman" w:cs="Times New Roman"/>
          <w:sz w:val="24"/>
          <w:szCs w:val="24"/>
        </w:rPr>
        <w:t>Манеева</w:t>
      </w:r>
      <w:proofErr w:type="spellEnd"/>
      <w:r w:rsidR="002828E1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выдачи результата</w:t>
      </w:r>
      <w:r w:rsidR="002828E1">
        <w:rPr>
          <w:rFonts w:ascii="Times New Roman" w:hAnsi="Times New Roman" w:cs="Times New Roman"/>
          <w:sz w:val="24"/>
          <w:szCs w:val="24"/>
        </w:rPr>
        <w:t xml:space="preserve"> 28.06.20г.</w:t>
      </w:r>
    </w:p>
    <w:p w:rsidR="00B957A6" w:rsidRDefault="00B957A6" w:rsidP="00104EF5">
      <w:pPr>
        <w:spacing w:afterLines="3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7A6" w:rsidRPr="008D2F6A" w:rsidRDefault="00B957A6" w:rsidP="00104EF5">
      <w:pPr>
        <w:spacing w:afterLines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6A">
        <w:rPr>
          <w:rFonts w:ascii="Times New Roman" w:hAnsi="Times New Roman" w:cs="Times New Roman"/>
          <w:b/>
          <w:sz w:val="24"/>
          <w:szCs w:val="24"/>
        </w:rPr>
        <w:t>Направление в бактериологическую лабораторию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814969">
        <w:rPr>
          <w:rFonts w:ascii="Times New Roman" w:hAnsi="Times New Roman" w:cs="Times New Roman"/>
          <w:sz w:val="24"/>
          <w:szCs w:val="24"/>
        </w:rPr>
        <w:t xml:space="preserve"> </w:t>
      </w:r>
      <w:r w:rsidR="00154D63">
        <w:rPr>
          <w:rFonts w:ascii="Times New Roman" w:hAnsi="Times New Roman" w:cs="Times New Roman"/>
          <w:sz w:val="24"/>
          <w:szCs w:val="24"/>
        </w:rPr>
        <w:t xml:space="preserve">Парков Евгений Александрович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Возраст</w:t>
      </w:r>
      <w:r w:rsidR="00154D63">
        <w:rPr>
          <w:rFonts w:ascii="Times New Roman" w:hAnsi="Times New Roman" w:cs="Times New Roman"/>
          <w:sz w:val="24"/>
          <w:szCs w:val="24"/>
        </w:rPr>
        <w:t xml:space="preserve"> 33 года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Адрес</w:t>
      </w:r>
      <w:r w:rsidR="00154D6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54D6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54D63">
        <w:rPr>
          <w:rFonts w:ascii="Times New Roman" w:hAnsi="Times New Roman" w:cs="Times New Roman"/>
          <w:sz w:val="24"/>
          <w:szCs w:val="24"/>
        </w:rPr>
        <w:t xml:space="preserve">база ул.Лазо д.5 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Место работы, учеб</w:t>
      </w:r>
      <w:proofErr w:type="gramStart"/>
      <w:r w:rsidRPr="008D2F6A">
        <w:rPr>
          <w:rFonts w:ascii="Times New Roman" w:hAnsi="Times New Roman" w:cs="Times New Roman"/>
          <w:sz w:val="24"/>
          <w:szCs w:val="24"/>
        </w:rPr>
        <w:t>ы</w:t>
      </w:r>
      <w:r w:rsidR="00154D63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154D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4D63">
        <w:rPr>
          <w:rFonts w:ascii="Times New Roman" w:hAnsi="Times New Roman" w:cs="Times New Roman"/>
          <w:sz w:val="24"/>
          <w:szCs w:val="24"/>
        </w:rPr>
        <w:t>Абаза-Энерго</w:t>
      </w:r>
      <w:proofErr w:type="spellEnd"/>
      <w:r w:rsidR="00154D63">
        <w:rPr>
          <w:rFonts w:ascii="Times New Roman" w:hAnsi="Times New Roman" w:cs="Times New Roman"/>
          <w:sz w:val="24"/>
          <w:szCs w:val="24"/>
        </w:rPr>
        <w:t xml:space="preserve">» сантехник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Цель обследования</w:t>
      </w:r>
      <w:r w:rsidR="00154D63">
        <w:rPr>
          <w:rFonts w:ascii="Times New Roman" w:hAnsi="Times New Roman" w:cs="Times New Roman"/>
          <w:sz w:val="24"/>
          <w:szCs w:val="24"/>
        </w:rPr>
        <w:t xml:space="preserve"> ОКИ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Материал</w:t>
      </w:r>
      <w:r w:rsidR="00154D63">
        <w:rPr>
          <w:rFonts w:ascii="Times New Roman" w:hAnsi="Times New Roman" w:cs="Times New Roman"/>
          <w:sz w:val="24"/>
          <w:szCs w:val="24"/>
        </w:rPr>
        <w:t xml:space="preserve"> Кал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Исследование</w:t>
      </w:r>
      <w:r w:rsidR="00154D63">
        <w:rPr>
          <w:rFonts w:ascii="Times New Roman" w:hAnsi="Times New Roman" w:cs="Times New Roman"/>
          <w:sz w:val="24"/>
          <w:szCs w:val="24"/>
        </w:rPr>
        <w:t xml:space="preserve"> Бактериологическое 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Забор осуществил</w:t>
      </w:r>
      <w:r w:rsidR="00154D63">
        <w:rPr>
          <w:rFonts w:ascii="Times New Roman" w:hAnsi="Times New Roman" w:cs="Times New Roman"/>
          <w:sz w:val="24"/>
          <w:szCs w:val="24"/>
        </w:rPr>
        <w:t xml:space="preserve"> Каменская Е.И.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забора</w:t>
      </w:r>
      <w:r w:rsidR="00154D63">
        <w:rPr>
          <w:rFonts w:ascii="Times New Roman" w:hAnsi="Times New Roman" w:cs="Times New Roman"/>
          <w:sz w:val="24"/>
          <w:szCs w:val="24"/>
        </w:rPr>
        <w:t xml:space="preserve"> 26.06.20г. 10:40</w:t>
      </w:r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и время  доставки в лабораторию</w:t>
      </w:r>
      <w:r w:rsidR="00154D63">
        <w:rPr>
          <w:rFonts w:ascii="Times New Roman" w:hAnsi="Times New Roman" w:cs="Times New Roman"/>
          <w:sz w:val="24"/>
          <w:szCs w:val="24"/>
        </w:rPr>
        <w:t xml:space="preserve"> 26.06.20г. 11:00</w:t>
      </w:r>
    </w:p>
    <w:p w:rsidR="00B957A6" w:rsidRPr="00EE7051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Результат</w:t>
      </w:r>
      <w:r w:rsidR="00154D63">
        <w:rPr>
          <w:rFonts w:ascii="Times New Roman" w:hAnsi="Times New Roman" w:cs="Times New Roman"/>
          <w:sz w:val="24"/>
          <w:szCs w:val="24"/>
        </w:rPr>
        <w:t xml:space="preserve"> Рост </w:t>
      </w:r>
      <w:proofErr w:type="spellStart"/>
      <w:r w:rsidR="00154D63">
        <w:rPr>
          <w:rFonts w:ascii="Times New Roman" w:hAnsi="Times New Roman" w:cs="Times New Roman"/>
          <w:sz w:val="24"/>
          <w:szCs w:val="24"/>
          <w:lang w:val="en-US"/>
        </w:rPr>
        <w:t>Schigellae</w:t>
      </w:r>
      <w:proofErr w:type="spellEnd"/>
      <w:r w:rsidR="00154D63" w:rsidRPr="0089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9AE">
        <w:rPr>
          <w:rFonts w:ascii="Times New Roman" w:hAnsi="Times New Roman" w:cs="Times New Roman"/>
          <w:sz w:val="24"/>
          <w:szCs w:val="24"/>
          <w:lang w:val="en-US"/>
        </w:rPr>
        <w:t>sonnei</w:t>
      </w:r>
      <w:proofErr w:type="spellEnd"/>
    </w:p>
    <w:p w:rsidR="00B957A6" w:rsidRPr="008D2F6A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lastRenderedPageBreak/>
        <w:t>Результат выдал</w:t>
      </w:r>
      <w:r w:rsidR="0089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7CA">
        <w:rPr>
          <w:rFonts w:ascii="Times New Roman" w:hAnsi="Times New Roman" w:cs="Times New Roman"/>
          <w:sz w:val="24"/>
          <w:szCs w:val="24"/>
        </w:rPr>
        <w:t>Гоменюк</w:t>
      </w:r>
      <w:proofErr w:type="spellEnd"/>
      <w:r w:rsidR="008967C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957A6" w:rsidRDefault="00B957A6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Дата выдачи результата</w:t>
      </w:r>
      <w:r w:rsidR="008967CA">
        <w:rPr>
          <w:rFonts w:ascii="Times New Roman" w:hAnsi="Times New Roman" w:cs="Times New Roman"/>
          <w:sz w:val="24"/>
          <w:szCs w:val="24"/>
        </w:rPr>
        <w:t xml:space="preserve"> 29.06.20г.</w:t>
      </w:r>
    </w:p>
    <w:p w:rsidR="00171BAA" w:rsidRDefault="00171BAA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</w:p>
    <w:p w:rsidR="00171BAA" w:rsidRDefault="00171BAA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</w:p>
    <w:p w:rsidR="00171BAA" w:rsidRDefault="00171BAA" w:rsidP="00104EF5">
      <w:pPr>
        <w:spacing w:afterLines="30" w:line="240" w:lineRule="auto"/>
        <w:rPr>
          <w:rFonts w:ascii="Times New Roman" w:hAnsi="Times New Roman" w:cs="Times New Roman"/>
          <w:sz w:val="24"/>
          <w:szCs w:val="24"/>
        </w:rPr>
      </w:pPr>
    </w:p>
    <w:p w:rsidR="00B957A6" w:rsidRDefault="00B957A6" w:rsidP="00B95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B957A6" w:rsidRDefault="00AC2AD3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Ф.И.О._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Морозов</w:t>
      </w:r>
      <w:proofErr w:type="spellEnd"/>
      <w:r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Андрей Алексеевич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31.05.2007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2AD3" w:rsidRPr="00AC2AD3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жительства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бакан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ул.Ленина д.10 кв.27</w:t>
      </w:r>
      <w:r w:rsidR="00AC2AD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AC2AD3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учебы___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школа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№17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последнего посещения места работы, учебы, ДОУ__</w:t>
      </w:r>
      <w:r w:rsidR="00AC2AD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.04.20г</w:t>
      </w:r>
      <w:r w:rsidR="00AC2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по экстренному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извещению____</w:t>
      </w:r>
      <w:r w:rsidR="00AC2AD3">
        <w:rPr>
          <w:rFonts w:ascii="Times New Roman" w:hAnsi="Times New Roman" w:cs="Times New Roman"/>
          <w:sz w:val="24"/>
          <w:szCs w:val="24"/>
        </w:rPr>
        <w:t>ОКИ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2AD3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заболевания_____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11.04.20г.__________</w:t>
      </w:r>
      <w:r w:rsidR="00AC2AD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B957A6" w:rsidRDefault="00AC2AD3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B957A6">
        <w:rPr>
          <w:rFonts w:ascii="Times New Roman" w:hAnsi="Times New Roman" w:cs="Times New Roman"/>
          <w:sz w:val="24"/>
          <w:szCs w:val="24"/>
        </w:rPr>
        <w:t>обращения___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11.04.20г._____________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госпитализации____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11.04.20г.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госпитализации___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инфекционный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стационар</w:t>
      </w:r>
      <w:r w:rsidR="00AC2AD3">
        <w:rPr>
          <w:rFonts w:ascii="Times New Roman" w:hAnsi="Times New Roman" w:cs="Times New Roman"/>
          <w:sz w:val="24"/>
          <w:szCs w:val="24"/>
        </w:rPr>
        <w:t>____</w:t>
      </w:r>
    </w:p>
    <w:p w:rsidR="00B957A6" w:rsidRPr="0005751A" w:rsidRDefault="00B957A6" w:rsidP="00B95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51A">
        <w:rPr>
          <w:rFonts w:ascii="Times New Roman" w:hAnsi="Times New Roman" w:cs="Times New Roman"/>
          <w:b/>
          <w:sz w:val="24"/>
          <w:szCs w:val="24"/>
        </w:rPr>
        <w:t>Клиническая картина: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Температура_____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39</w:t>
      </w:r>
      <w:proofErr w:type="gramStart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AC2AD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животе________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тошнота___</w:t>
      </w:r>
      <w:r w:rsidRPr="00AC2AD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___________________рвота_______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="00AC2AD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стул_ДА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AC2A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кратность_____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proofErr w:type="spellStart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раз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C2AD3">
        <w:rPr>
          <w:rFonts w:ascii="Times New Roman" w:hAnsi="Times New Roman" w:cs="Times New Roman"/>
          <w:sz w:val="24"/>
          <w:szCs w:val="24"/>
        </w:rPr>
        <w:t>___цвет____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болотной</w:t>
      </w:r>
      <w:proofErr w:type="spellEnd"/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 xml:space="preserve"> тины</w:t>
      </w:r>
      <w:r w:rsidR="00AC2AD3">
        <w:rPr>
          <w:rFonts w:ascii="Times New Roman" w:hAnsi="Times New Roman" w:cs="Times New Roman"/>
          <w:sz w:val="24"/>
          <w:szCs w:val="24"/>
        </w:rPr>
        <w:t>__</w:t>
      </w:r>
    </w:p>
    <w:p w:rsidR="00B957A6" w:rsidRDefault="00AC2AD3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примеси_____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957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957A6">
        <w:rPr>
          <w:rFonts w:ascii="Times New Roman" w:hAnsi="Times New Roman" w:cs="Times New Roman"/>
          <w:sz w:val="24"/>
          <w:szCs w:val="24"/>
        </w:rPr>
        <w:t>__характер</w:t>
      </w:r>
      <w:proofErr w:type="spellEnd"/>
      <w:r w:rsidR="00B9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7A6">
        <w:rPr>
          <w:rFonts w:ascii="Times New Roman" w:hAnsi="Times New Roman" w:cs="Times New Roman"/>
          <w:sz w:val="24"/>
          <w:szCs w:val="24"/>
        </w:rPr>
        <w:t>стула__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жидкий</w:t>
      </w:r>
      <w:proofErr w:type="spellEnd"/>
      <w:r w:rsidR="00B957A6" w:rsidRPr="00AC2AD3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насморкДА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AC2AD3" w:rsidRPr="00AC2AD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AC2AD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НЕТ______</w:t>
      </w:r>
      <w:r w:rsidRPr="00AC2AD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878D4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878D4">
        <w:rPr>
          <w:rFonts w:ascii="Times New Roman" w:hAnsi="Times New Roman" w:cs="Times New Roman"/>
          <w:sz w:val="24"/>
          <w:szCs w:val="24"/>
        </w:rPr>
        <w:t>головная</w:t>
      </w:r>
      <w:proofErr w:type="spellEnd"/>
      <w:r w:rsidR="00D878D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больДА/НЕТ</w:t>
      </w:r>
      <w:r w:rsidR="00D878D4">
        <w:rPr>
          <w:rFonts w:ascii="Times New Roman" w:hAnsi="Times New Roman" w:cs="Times New Roman"/>
          <w:sz w:val="24"/>
          <w:szCs w:val="24"/>
        </w:rPr>
        <w:t>____</w:t>
      </w:r>
      <w:r w:rsidR="00D878D4" w:rsidRPr="00D878D4">
        <w:rPr>
          <w:rFonts w:ascii="Times New Roman" w:hAnsi="Times New Roman" w:cs="Times New Roman"/>
          <w:sz w:val="24"/>
          <w:szCs w:val="24"/>
          <w:u w:val="single"/>
        </w:rPr>
        <w:t>нет_</w:t>
      </w:r>
      <w:r w:rsidR="00D878D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957A6" w:rsidRPr="003964E2" w:rsidRDefault="00B957A6" w:rsidP="00B95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4E2">
        <w:rPr>
          <w:rFonts w:ascii="Times New Roman" w:hAnsi="Times New Roman" w:cs="Times New Roman"/>
          <w:b/>
          <w:sz w:val="24"/>
          <w:szCs w:val="24"/>
        </w:rPr>
        <w:t>Эпидемиологический анамнез: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Были ли среди членов семьи симптомы инфекционного заболевания ДА/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End"/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Водный фактор:  водоснабжение: 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водопровод</w:t>
      </w:r>
      <w:r>
        <w:rPr>
          <w:rFonts w:ascii="Times New Roman" w:hAnsi="Times New Roman" w:cs="Times New Roman"/>
          <w:sz w:val="24"/>
          <w:szCs w:val="24"/>
        </w:rPr>
        <w:t>, колонка, колодец (подчеркнуть)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Питьевой режим: из водопроводной сети, кипячение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/НЕТ, фильтрованная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/НЕТ, минеральные воды ДА/НЕТ, соки  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Пищевой фактор (учитывается период за 3 дня до заболевания).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питания детей: питается только дома, питается только в ДОУ, питается дома и в ДОУ, питается только в сети общественного питания, питается дома ив сети общественного питания </w:t>
      </w:r>
    </w:p>
    <w:p w:rsidR="001D7FC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 xml:space="preserve"> питается дома ив сети общественного питания</w:t>
      </w:r>
      <w:r w:rsidR="001D7FC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7FC6" w:rsidRDefault="001D7FC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Молоко: у частных лиц, разливное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FC6">
        <w:rPr>
          <w:rFonts w:ascii="Times New Roman" w:hAnsi="Times New Roman" w:cs="Times New Roman"/>
          <w:sz w:val="24"/>
          <w:szCs w:val="24"/>
          <w:u w:val="single"/>
        </w:rPr>
        <w:t>в 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приобретения___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Магазин</w:t>
      </w:r>
      <w:proofErr w:type="spellEnd"/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 xml:space="preserve"> «Хороший»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D7FC6">
        <w:rPr>
          <w:rFonts w:ascii="Times New Roman" w:hAnsi="Times New Roman" w:cs="Times New Roman"/>
          <w:sz w:val="24"/>
          <w:szCs w:val="24"/>
        </w:rPr>
        <w:t>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Сметана: у частных лиц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магазина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Творог:у частных лиц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магазина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</w:t>
      </w:r>
      <w:r w:rsidR="001D7FC6">
        <w:rPr>
          <w:rFonts w:ascii="Times New Roman" w:hAnsi="Times New Roman" w:cs="Times New Roman"/>
          <w:sz w:val="24"/>
          <w:szCs w:val="24"/>
        </w:rPr>
        <w:t xml:space="preserve">окислые </w:t>
      </w:r>
      <w:proofErr w:type="spellStart"/>
      <w:r w:rsidR="001D7FC6">
        <w:rPr>
          <w:rFonts w:ascii="Times New Roman" w:hAnsi="Times New Roman" w:cs="Times New Roman"/>
          <w:sz w:val="24"/>
          <w:szCs w:val="24"/>
        </w:rPr>
        <w:t>продукты</w:t>
      </w:r>
      <w:proofErr w:type="gramStart"/>
      <w:r w:rsidR="001D7FC6">
        <w:rPr>
          <w:rFonts w:ascii="Times New Roman" w:hAnsi="Times New Roman" w:cs="Times New Roman"/>
          <w:sz w:val="24"/>
          <w:szCs w:val="24"/>
        </w:rPr>
        <w:t>:у</w:t>
      </w:r>
      <w:proofErr w:type="spellEnd"/>
      <w:proofErr w:type="gramEnd"/>
      <w:r w:rsidR="001D7FC6">
        <w:rPr>
          <w:rFonts w:ascii="Times New Roman" w:hAnsi="Times New Roman" w:cs="Times New Roman"/>
          <w:sz w:val="24"/>
          <w:szCs w:val="24"/>
        </w:rPr>
        <w:t xml:space="preserve"> частных лиц ,</w:t>
      </w:r>
      <w:r>
        <w:rPr>
          <w:rFonts w:ascii="Times New Roman" w:hAnsi="Times New Roman" w:cs="Times New Roman"/>
          <w:sz w:val="24"/>
          <w:szCs w:val="24"/>
        </w:rPr>
        <w:t>из магазина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приобретения____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Магазин</w:t>
      </w:r>
      <w:proofErr w:type="spellEnd"/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Грюн</w:t>
      </w:r>
      <w:proofErr w:type="spellEnd"/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1D7FC6" w:rsidRPr="001D7FC6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B957A6" w:rsidRDefault="001D7FC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Овощи: зеленый лук, огурцы, помидоры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 обработки: 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моются водой из под крана</w:t>
      </w:r>
      <w:r>
        <w:rPr>
          <w:rFonts w:ascii="Times New Roman" w:hAnsi="Times New Roman" w:cs="Times New Roman"/>
          <w:sz w:val="24"/>
          <w:szCs w:val="24"/>
        </w:rPr>
        <w:t>, ошпариваются кипятком, не обрабатываются</w:t>
      </w:r>
      <w:proofErr w:type="gramEnd"/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Фрукты: яблоки, груши, сливы, виноград и т.д.____________________________________________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 обработки: </w:t>
      </w:r>
      <w:r w:rsidRPr="001D7FC6">
        <w:rPr>
          <w:rFonts w:ascii="Times New Roman" w:hAnsi="Times New Roman" w:cs="Times New Roman"/>
          <w:sz w:val="24"/>
          <w:szCs w:val="24"/>
          <w:u w:val="single"/>
        </w:rPr>
        <w:t>моются водой из под крана</w:t>
      </w:r>
      <w:r>
        <w:rPr>
          <w:rFonts w:ascii="Times New Roman" w:hAnsi="Times New Roman" w:cs="Times New Roman"/>
          <w:sz w:val="24"/>
          <w:szCs w:val="24"/>
        </w:rPr>
        <w:t>, ошпариваются кипятком, не обрабатываются</w:t>
      </w:r>
      <w:proofErr w:type="gramEnd"/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Колбасы: сырокопченые, вареные, термическая обработка ДА/НЕТ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Курица: копченая, гриль, вареная, готовые продукты из мяса курицы промышленного производства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мясные продукты (какие)_________________________</w:t>
      </w:r>
      <w:r w:rsidR="001D7F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</w:t>
      </w:r>
      <w:r w:rsidR="001D7F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промышленного производства (соленая, копченая, сушеная)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приобретения_____________________________________________________________________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Полуфабрикаты (пельмени, вареники, блины)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приобретения____</w:t>
      </w:r>
      <w:r w:rsidR="001D7FC6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="001D7FC6">
        <w:rPr>
          <w:rFonts w:ascii="Times New Roman" w:hAnsi="Times New Roman" w:cs="Times New Roman"/>
          <w:sz w:val="24"/>
          <w:szCs w:val="24"/>
        </w:rPr>
        <w:t xml:space="preserve"> «хороший»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D7FC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Готовая продукция: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салаты: </w:t>
      </w:r>
      <w:r w:rsidRPr="00B01B11">
        <w:rPr>
          <w:rFonts w:ascii="Times New Roman" w:hAnsi="Times New Roman" w:cs="Times New Roman"/>
          <w:sz w:val="24"/>
          <w:szCs w:val="24"/>
          <w:u w:val="single"/>
        </w:rPr>
        <w:t>овощные</w:t>
      </w:r>
      <w:r>
        <w:rPr>
          <w:rFonts w:ascii="Times New Roman" w:hAnsi="Times New Roman" w:cs="Times New Roman"/>
          <w:sz w:val="24"/>
          <w:szCs w:val="24"/>
        </w:rPr>
        <w:t xml:space="preserve">, мясные, </w:t>
      </w:r>
      <w:r w:rsidRPr="00B01B11">
        <w:rPr>
          <w:rFonts w:ascii="Times New Roman" w:hAnsi="Times New Roman" w:cs="Times New Roman"/>
          <w:sz w:val="24"/>
          <w:szCs w:val="24"/>
          <w:u w:val="single"/>
        </w:rPr>
        <w:t>с курицей, рыбные</w:t>
      </w:r>
      <w:r>
        <w:rPr>
          <w:rFonts w:ascii="Times New Roman" w:hAnsi="Times New Roman" w:cs="Times New Roman"/>
          <w:sz w:val="24"/>
          <w:szCs w:val="24"/>
        </w:rPr>
        <w:t>, из морепродуктов, наличие яйца в салате</w:t>
      </w:r>
      <w:r w:rsidRPr="00B01B11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заправка: </w:t>
      </w:r>
      <w:r w:rsidRPr="00B01B11">
        <w:rPr>
          <w:rFonts w:ascii="Times New Roman" w:hAnsi="Times New Roman" w:cs="Times New Roman"/>
          <w:sz w:val="24"/>
          <w:szCs w:val="24"/>
          <w:u w:val="single"/>
        </w:rPr>
        <w:t>сметана, майонез</w:t>
      </w:r>
      <w:r>
        <w:rPr>
          <w:rFonts w:ascii="Times New Roman" w:hAnsi="Times New Roman" w:cs="Times New Roman"/>
          <w:sz w:val="24"/>
          <w:szCs w:val="24"/>
        </w:rPr>
        <w:t>, растительное масло.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Торты: белковые, </w:t>
      </w:r>
      <w:r w:rsidRPr="00B01B11">
        <w:rPr>
          <w:rFonts w:ascii="Times New Roman" w:hAnsi="Times New Roman" w:cs="Times New Roman"/>
          <w:sz w:val="24"/>
          <w:szCs w:val="24"/>
          <w:u w:val="single"/>
        </w:rPr>
        <w:t>со сливками, сметанные, с масляным кремом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приобретения</w:t>
      </w:r>
      <w:r w:rsidRPr="004E141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E1416" w:rsidRPr="004E14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01B11" w:rsidRPr="004E1416">
        <w:rPr>
          <w:rFonts w:ascii="Times New Roman" w:hAnsi="Times New Roman" w:cs="Times New Roman"/>
          <w:sz w:val="24"/>
          <w:szCs w:val="24"/>
          <w:u w:val="single"/>
        </w:rPr>
        <w:t>Райский вкус»</w:t>
      </w:r>
      <w:r w:rsidRPr="004E1416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="00B01B11" w:rsidRPr="004E1416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блюда (котлеты, мясо, печень, рыба, курица и др.)</w:t>
      </w:r>
    </w:p>
    <w:p w:rsidR="00B01B11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термической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обработки___</w:t>
      </w:r>
      <w:r w:rsidR="00B01B11" w:rsidRPr="00B01B11">
        <w:rPr>
          <w:rFonts w:ascii="Times New Roman" w:hAnsi="Times New Roman" w:cs="Times New Roman"/>
          <w:sz w:val="24"/>
          <w:szCs w:val="24"/>
          <w:u w:val="single"/>
        </w:rPr>
        <w:t>отварное</w:t>
      </w:r>
      <w:proofErr w:type="spellEnd"/>
      <w:proofErr w:type="gramStart"/>
      <w:r w:rsidR="00B01B11" w:rsidRPr="00B01B11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B01B11" w:rsidRPr="00B01B11">
        <w:rPr>
          <w:rFonts w:ascii="Times New Roman" w:hAnsi="Times New Roman" w:cs="Times New Roman"/>
          <w:sz w:val="24"/>
          <w:szCs w:val="24"/>
          <w:u w:val="single"/>
        </w:rPr>
        <w:t>жаренное</w:t>
      </w:r>
      <w:r w:rsidR="00B01B1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подозрительные про</w:t>
      </w:r>
      <w:r w:rsidR="00B01B11">
        <w:rPr>
          <w:rFonts w:ascii="Times New Roman" w:hAnsi="Times New Roman" w:cs="Times New Roman"/>
          <w:sz w:val="24"/>
          <w:szCs w:val="24"/>
        </w:rPr>
        <w:t>дукты______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01B11">
        <w:rPr>
          <w:rFonts w:ascii="Times New Roman" w:hAnsi="Times New Roman" w:cs="Times New Roman"/>
          <w:sz w:val="24"/>
          <w:szCs w:val="24"/>
        </w:rPr>
        <w:t>____________________</w:t>
      </w:r>
    </w:p>
    <w:p w:rsidR="00B957A6" w:rsidRDefault="00B957A6" w:rsidP="00B9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способствующие возникновению заболевания_______________________________________</w:t>
      </w:r>
    </w:p>
    <w:p w:rsidR="00B957A6" w:rsidRDefault="00B957A6" w:rsidP="00971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7" w:name="_GoBack"/>
      <w:bookmarkEnd w:id="17"/>
    </w:p>
    <w:p w:rsidR="009361CB" w:rsidRPr="0097110C" w:rsidRDefault="009361CB" w:rsidP="00971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361CB" w:rsidRPr="0097110C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C17419D"/>
    <w:multiLevelType w:val="hybridMultilevel"/>
    <w:tmpl w:val="27E49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B354DF"/>
    <w:rsid w:val="00010808"/>
    <w:rsid w:val="000941FE"/>
    <w:rsid w:val="00104EF5"/>
    <w:rsid w:val="001521BE"/>
    <w:rsid w:val="00154D63"/>
    <w:rsid w:val="00171BAA"/>
    <w:rsid w:val="001C7275"/>
    <w:rsid w:val="001D7FC6"/>
    <w:rsid w:val="00257E9E"/>
    <w:rsid w:val="002707DB"/>
    <w:rsid w:val="002828E1"/>
    <w:rsid w:val="00314451"/>
    <w:rsid w:val="00344439"/>
    <w:rsid w:val="00394618"/>
    <w:rsid w:val="003A4767"/>
    <w:rsid w:val="003E4F48"/>
    <w:rsid w:val="004135F4"/>
    <w:rsid w:val="00466949"/>
    <w:rsid w:val="004671FA"/>
    <w:rsid w:val="004A23E5"/>
    <w:rsid w:val="004B47E7"/>
    <w:rsid w:val="004E1416"/>
    <w:rsid w:val="004E3D05"/>
    <w:rsid w:val="00547425"/>
    <w:rsid w:val="00555E6E"/>
    <w:rsid w:val="00575A2C"/>
    <w:rsid w:val="005A18A0"/>
    <w:rsid w:val="005D5B65"/>
    <w:rsid w:val="006D0B02"/>
    <w:rsid w:val="006E662A"/>
    <w:rsid w:val="006E6ABA"/>
    <w:rsid w:val="007B6075"/>
    <w:rsid w:val="007C4198"/>
    <w:rsid w:val="00806E10"/>
    <w:rsid w:val="00814969"/>
    <w:rsid w:val="00842BE8"/>
    <w:rsid w:val="008967CA"/>
    <w:rsid w:val="008B7A4C"/>
    <w:rsid w:val="009361CB"/>
    <w:rsid w:val="00947AB5"/>
    <w:rsid w:val="009706A3"/>
    <w:rsid w:val="0097110C"/>
    <w:rsid w:val="009B1907"/>
    <w:rsid w:val="009B4AD1"/>
    <w:rsid w:val="009D6D7E"/>
    <w:rsid w:val="009F7B21"/>
    <w:rsid w:val="00A13A66"/>
    <w:rsid w:val="00A26C49"/>
    <w:rsid w:val="00A40823"/>
    <w:rsid w:val="00A469AE"/>
    <w:rsid w:val="00A71850"/>
    <w:rsid w:val="00A7411D"/>
    <w:rsid w:val="00AC2AD3"/>
    <w:rsid w:val="00AE400F"/>
    <w:rsid w:val="00AF433D"/>
    <w:rsid w:val="00B01B11"/>
    <w:rsid w:val="00B354DF"/>
    <w:rsid w:val="00B54D7E"/>
    <w:rsid w:val="00B810BF"/>
    <w:rsid w:val="00B957A6"/>
    <w:rsid w:val="00BF03B0"/>
    <w:rsid w:val="00BF03B2"/>
    <w:rsid w:val="00C53A19"/>
    <w:rsid w:val="00C94B2A"/>
    <w:rsid w:val="00D01B0F"/>
    <w:rsid w:val="00D639FF"/>
    <w:rsid w:val="00D8486E"/>
    <w:rsid w:val="00D878D4"/>
    <w:rsid w:val="00DE0842"/>
    <w:rsid w:val="00E16CEB"/>
    <w:rsid w:val="00E36877"/>
    <w:rsid w:val="00EC0C6E"/>
    <w:rsid w:val="00ED4D1B"/>
    <w:rsid w:val="00EE7051"/>
    <w:rsid w:val="00F04B9F"/>
    <w:rsid w:val="00F13266"/>
    <w:rsid w:val="00F52ABC"/>
    <w:rsid w:val="00F85E9D"/>
    <w:rsid w:val="00FA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0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9B4AD1"/>
    <w:rPr>
      <w:b/>
      <w:bCs/>
    </w:rPr>
  </w:style>
  <w:style w:type="paragraph" w:styleId="aa">
    <w:name w:val="Normal (Web)"/>
    <w:basedOn w:val="a"/>
    <w:uiPriority w:val="99"/>
    <w:unhideWhenUsed/>
    <w:rsid w:val="009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30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я</cp:lastModifiedBy>
  <cp:revision>57</cp:revision>
  <cp:lastPrinted>2019-04-05T03:51:00Z</cp:lastPrinted>
  <dcterms:created xsi:type="dcterms:W3CDTF">2019-04-01T06:20:00Z</dcterms:created>
  <dcterms:modified xsi:type="dcterms:W3CDTF">2020-06-28T09:55:00Z</dcterms:modified>
</cp:coreProperties>
</file>