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8E" w:rsidRDefault="00D6568E" w:rsidP="00D6568E">
      <w:pPr>
        <w:pStyle w:val="a3"/>
        <w:spacing w:before="59" w:line="360" w:lineRule="auto"/>
        <w:ind w:left="147" w:right="156" w:hanging="2"/>
        <w:jc w:val="center"/>
      </w:pPr>
      <w:r>
        <w:t>Федеральное государственное бюджетное образовательное</w:t>
      </w:r>
      <w:r>
        <w:rPr>
          <w:spacing w:val="1"/>
        </w:rPr>
        <w:t xml:space="preserve"> </w:t>
      </w:r>
      <w:r>
        <w:t>учреждение высшего образования "Красноярский государственный</w:t>
      </w:r>
      <w:r>
        <w:rPr>
          <w:spacing w:val="-77"/>
        </w:rPr>
        <w:t xml:space="preserve"> </w:t>
      </w:r>
      <w:r>
        <w:t xml:space="preserve">медицинский университет имени профессора </w:t>
      </w:r>
      <w:proofErr w:type="spellStart"/>
      <w:r>
        <w:t>В.Ф.Войн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Ясенецкого</w:t>
      </w:r>
      <w:proofErr w:type="spellEnd"/>
      <w:r>
        <w:t>" Министерства здравоохранения Российской</w:t>
      </w:r>
      <w:r>
        <w:rPr>
          <w:spacing w:val="1"/>
        </w:rPr>
        <w:t xml:space="preserve"> </w:t>
      </w:r>
      <w:r>
        <w:t>Федерации</w:t>
      </w:r>
    </w:p>
    <w:p w:rsidR="00D6568E" w:rsidRDefault="00D6568E" w:rsidP="00D6568E">
      <w:pPr>
        <w:pStyle w:val="a3"/>
        <w:ind w:left="0"/>
        <w:rPr>
          <w:sz w:val="48"/>
        </w:rPr>
      </w:pPr>
    </w:p>
    <w:p w:rsidR="00D6568E" w:rsidRDefault="00D6568E" w:rsidP="00D6568E">
      <w:pPr>
        <w:pStyle w:val="a3"/>
        <w:ind w:left="1415" w:right="1424"/>
        <w:jc w:val="center"/>
      </w:pPr>
      <w:r>
        <w:t>Кафедра</w:t>
      </w:r>
      <w:r>
        <w:rPr>
          <w:spacing w:val="-5"/>
        </w:rPr>
        <w:t xml:space="preserve"> </w:t>
      </w:r>
      <w:r>
        <w:t>анестезиологии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реаниматологии</w:t>
      </w:r>
      <w:r>
        <w:rPr>
          <w:spacing w:val="-4"/>
        </w:rPr>
        <w:t xml:space="preserve"> </w:t>
      </w:r>
      <w:r>
        <w:t>ИПО</w:t>
      </w:r>
    </w:p>
    <w:p w:rsidR="00D6568E" w:rsidRDefault="00D6568E" w:rsidP="00D6568E">
      <w:pPr>
        <w:pStyle w:val="a3"/>
        <w:ind w:left="0"/>
        <w:rPr>
          <w:sz w:val="34"/>
        </w:rPr>
      </w:pPr>
    </w:p>
    <w:p w:rsidR="00D6568E" w:rsidRDefault="00D6568E" w:rsidP="00D6568E">
      <w:pPr>
        <w:pStyle w:val="a3"/>
        <w:ind w:left="0"/>
        <w:rPr>
          <w:sz w:val="34"/>
        </w:rPr>
      </w:pPr>
    </w:p>
    <w:p w:rsidR="00D6568E" w:rsidRDefault="00D6568E" w:rsidP="00D6568E">
      <w:pPr>
        <w:pStyle w:val="a3"/>
        <w:ind w:left="0"/>
        <w:rPr>
          <w:sz w:val="34"/>
        </w:rPr>
      </w:pPr>
    </w:p>
    <w:p w:rsidR="00D6568E" w:rsidRDefault="00D6568E" w:rsidP="00D6568E">
      <w:pPr>
        <w:pStyle w:val="a5"/>
      </w:pPr>
      <w:r>
        <w:t>Реферат</w:t>
      </w:r>
    </w:p>
    <w:p w:rsidR="00D6568E" w:rsidRDefault="00D6568E" w:rsidP="00D6568E">
      <w:pPr>
        <w:spacing w:before="299" w:line="360" w:lineRule="auto"/>
        <w:ind w:left="225" w:right="241"/>
        <w:jc w:val="center"/>
        <w:rPr>
          <w:sz w:val="36"/>
        </w:rPr>
      </w:pPr>
      <w:r>
        <w:rPr>
          <w:sz w:val="36"/>
        </w:rPr>
        <w:t>На</w:t>
      </w:r>
      <w:r>
        <w:rPr>
          <w:spacing w:val="-8"/>
          <w:sz w:val="36"/>
        </w:rPr>
        <w:t xml:space="preserve"> </w:t>
      </w:r>
      <w:r>
        <w:rPr>
          <w:sz w:val="36"/>
        </w:rPr>
        <w:t>тему:</w:t>
      </w:r>
      <w:r>
        <w:rPr>
          <w:spacing w:val="-7"/>
          <w:sz w:val="36"/>
        </w:rPr>
        <w:t xml:space="preserve"> </w:t>
      </w:r>
      <w:r>
        <w:rPr>
          <w:sz w:val="36"/>
        </w:rPr>
        <w:t>Интенсивная</w:t>
      </w:r>
      <w:r>
        <w:rPr>
          <w:spacing w:val="-5"/>
          <w:sz w:val="36"/>
        </w:rPr>
        <w:t xml:space="preserve"> </w:t>
      </w:r>
      <w:r>
        <w:rPr>
          <w:sz w:val="36"/>
        </w:rPr>
        <w:t>терапия</w:t>
      </w:r>
      <w:r>
        <w:rPr>
          <w:spacing w:val="-4"/>
          <w:sz w:val="36"/>
        </w:rPr>
        <w:t xml:space="preserve"> </w:t>
      </w:r>
      <w:r>
        <w:rPr>
          <w:sz w:val="36"/>
        </w:rPr>
        <w:t>при</w:t>
      </w:r>
      <w:r>
        <w:rPr>
          <w:spacing w:val="-8"/>
          <w:sz w:val="36"/>
        </w:rPr>
        <w:t xml:space="preserve"> </w:t>
      </w:r>
      <w:r>
        <w:rPr>
          <w:sz w:val="36"/>
        </w:rPr>
        <w:t>системной</w:t>
      </w:r>
      <w:r>
        <w:rPr>
          <w:spacing w:val="-5"/>
          <w:sz w:val="36"/>
        </w:rPr>
        <w:t xml:space="preserve"> </w:t>
      </w:r>
      <w:r>
        <w:rPr>
          <w:sz w:val="36"/>
        </w:rPr>
        <w:t>токсичности</w:t>
      </w:r>
      <w:r>
        <w:rPr>
          <w:spacing w:val="-87"/>
          <w:sz w:val="36"/>
        </w:rPr>
        <w:t xml:space="preserve"> </w:t>
      </w:r>
      <w:r>
        <w:rPr>
          <w:sz w:val="36"/>
        </w:rPr>
        <w:t>местными</w:t>
      </w:r>
      <w:r>
        <w:rPr>
          <w:spacing w:val="-1"/>
          <w:sz w:val="36"/>
        </w:rPr>
        <w:t xml:space="preserve"> </w:t>
      </w:r>
      <w:r>
        <w:rPr>
          <w:sz w:val="36"/>
        </w:rPr>
        <w:t>анестетиками</w:t>
      </w:r>
    </w:p>
    <w:p w:rsidR="00D6568E" w:rsidRDefault="00D6568E" w:rsidP="00D6568E">
      <w:pPr>
        <w:pStyle w:val="a3"/>
        <w:ind w:left="0"/>
        <w:rPr>
          <w:sz w:val="40"/>
        </w:rPr>
      </w:pPr>
    </w:p>
    <w:p w:rsidR="00D6568E" w:rsidRDefault="00D6568E" w:rsidP="00D6568E">
      <w:pPr>
        <w:pStyle w:val="a3"/>
        <w:ind w:left="0"/>
        <w:rPr>
          <w:sz w:val="40"/>
        </w:rPr>
      </w:pPr>
    </w:p>
    <w:p w:rsidR="00D6568E" w:rsidRDefault="00D6568E" w:rsidP="00D6568E">
      <w:pPr>
        <w:pStyle w:val="a3"/>
        <w:ind w:left="0"/>
        <w:rPr>
          <w:sz w:val="40"/>
        </w:rPr>
      </w:pPr>
    </w:p>
    <w:p w:rsidR="00D6568E" w:rsidRDefault="00D6568E" w:rsidP="00D6568E">
      <w:pPr>
        <w:pStyle w:val="a3"/>
        <w:ind w:left="0"/>
        <w:rPr>
          <w:sz w:val="42"/>
        </w:rPr>
      </w:pPr>
    </w:p>
    <w:p w:rsidR="00D6568E" w:rsidRDefault="00D6568E" w:rsidP="00D6568E">
      <w:pPr>
        <w:spacing w:line="357" w:lineRule="auto"/>
        <w:ind w:left="4736" w:right="108" w:firstLine="528"/>
        <w:jc w:val="center"/>
      </w:pPr>
      <w:r>
        <w:t xml:space="preserve">Выполнил ординатор первого года обучения </w:t>
      </w:r>
      <w:r>
        <w:rPr>
          <w:spacing w:val="-53"/>
        </w:rPr>
        <w:t xml:space="preserve"> </w:t>
      </w:r>
      <w:r>
        <w:t>Кафедры</w:t>
      </w:r>
      <w:r>
        <w:rPr>
          <w:spacing w:val="-7"/>
        </w:rPr>
        <w:t xml:space="preserve"> </w:t>
      </w:r>
      <w:r>
        <w:t>анестезиологии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реаниматологии</w:t>
      </w:r>
      <w:r>
        <w:rPr>
          <w:spacing w:val="-6"/>
        </w:rPr>
        <w:t xml:space="preserve"> </w:t>
      </w:r>
      <w:r>
        <w:t>ИПО:</w:t>
      </w:r>
    </w:p>
    <w:p w:rsidR="00D6568E" w:rsidRPr="00C43DC0" w:rsidRDefault="00D6568E" w:rsidP="00D6568E">
      <w:pPr>
        <w:spacing w:line="357" w:lineRule="auto"/>
        <w:ind w:left="4736" w:right="108" w:firstLine="528"/>
        <w:jc w:val="center"/>
      </w:pPr>
      <w:r>
        <w:t>Симаков Александр Игоревич</w:t>
      </w:r>
    </w:p>
    <w:p w:rsidR="00D6568E" w:rsidRDefault="00D6568E" w:rsidP="00D6568E">
      <w:pPr>
        <w:pStyle w:val="a3"/>
        <w:ind w:left="0"/>
        <w:rPr>
          <w:sz w:val="24"/>
        </w:rPr>
      </w:pPr>
    </w:p>
    <w:p w:rsidR="00D6568E" w:rsidRDefault="00D6568E" w:rsidP="00D6568E">
      <w:pPr>
        <w:pStyle w:val="a3"/>
        <w:ind w:left="0"/>
        <w:rPr>
          <w:sz w:val="24"/>
        </w:rPr>
      </w:pPr>
    </w:p>
    <w:p w:rsidR="00D6568E" w:rsidRDefault="00D6568E" w:rsidP="00D6568E">
      <w:pPr>
        <w:pStyle w:val="a3"/>
        <w:ind w:left="0"/>
        <w:rPr>
          <w:sz w:val="24"/>
        </w:rPr>
      </w:pPr>
    </w:p>
    <w:p w:rsidR="00D6568E" w:rsidRDefault="00D6568E" w:rsidP="00D6568E">
      <w:pPr>
        <w:pStyle w:val="a3"/>
        <w:ind w:left="0"/>
        <w:rPr>
          <w:sz w:val="24"/>
        </w:rPr>
      </w:pPr>
    </w:p>
    <w:p w:rsidR="00D6568E" w:rsidRDefault="00D6568E" w:rsidP="00D6568E">
      <w:pPr>
        <w:pStyle w:val="a3"/>
        <w:ind w:left="0"/>
        <w:rPr>
          <w:sz w:val="24"/>
        </w:rPr>
      </w:pPr>
    </w:p>
    <w:p w:rsidR="00D6568E" w:rsidRDefault="00D6568E" w:rsidP="00D6568E">
      <w:pPr>
        <w:pStyle w:val="a3"/>
        <w:ind w:left="0"/>
        <w:rPr>
          <w:sz w:val="24"/>
        </w:rPr>
      </w:pPr>
    </w:p>
    <w:p w:rsidR="00D6568E" w:rsidRDefault="00D6568E" w:rsidP="00D6568E">
      <w:pPr>
        <w:pStyle w:val="a3"/>
        <w:ind w:left="0"/>
        <w:rPr>
          <w:sz w:val="24"/>
        </w:rPr>
      </w:pPr>
    </w:p>
    <w:p w:rsidR="00D6568E" w:rsidRDefault="00D6568E" w:rsidP="00D6568E">
      <w:pPr>
        <w:pStyle w:val="a3"/>
        <w:ind w:left="0"/>
        <w:rPr>
          <w:sz w:val="24"/>
        </w:rPr>
      </w:pPr>
    </w:p>
    <w:p w:rsidR="00D6568E" w:rsidRDefault="00D6568E" w:rsidP="00D6568E">
      <w:pPr>
        <w:pStyle w:val="a3"/>
        <w:ind w:left="0"/>
        <w:rPr>
          <w:sz w:val="24"/>
        </w:rPr>
      </w:pPr>
    </w:p>
    <w:p w:rsidR="00D6568E" w:rsidRDefault="00D6568E" w:rsidP="00D6568E">
      <w:pPr>
        <w:pStyle w:val="a3"/>
        <w:ind w:left="0"/>
        <w:rPr>
          <w:sz w:val="24"/>
        </w:rPr>
      </w:pPr>
    </w:p>
    <w:p w:rsidR="00D6568E" w:rsidRDefault="00D6568E" w:rsidP="00D6568E">
      <w:pPr>
        <w:spacing w:before="168"/>
        <w:ind w:left="225" w:right="227"/>
        <w:jc w:val="center"/>
      </w:pPr>
      <w:r>
        <w:t>Красноярск</w:t>
      </w:r>
      <w:r>
        <w:rPr>
          <w:spacing w:val="-4"/>
        </w:rPr>
        <w:t xml:space="preserve"> </w:t>
      </w:r>
      <w:r>
        <w:t>2023</w:t>
      </w:r>
    </w:p>
    <w:p w:rsidR="00D6568E" w:rsidRDefault="00D6568E" w:rsidP="00D6568E">
      <w:pPr>
        <w:jc w:val="center"/>
        <w:sectPr w:rsidR="00D6568E" w:rsidSect="00D6568E">
          <w:pgSz w:w="11910" w:h="16840"/>
          <w:pgMar w:top="1060" w:right="740" w:bottom="280" w:left="1600" w:header="720" w:footer="720" w:gutter="0"/>
          <w:cols w:space="720"/>
        </w:sectPr>
      </w:pPr>
    </w:p>
    <w:p w:rsidR="00D6568E" w:rsidRDefault="00D6568E" w:rsidP="00D6568E">
      <w:pPr>
        <w:spacing w:before="78"/>
        <w:ind w:left="104"/>
        <w:rPr>
          <w:b/>
          <w:sz w:val="24"/>
        </w:rPr>
      </w:pPr>
      <w:r>
        <w:rPr>
          <w:b/>
          <w:sz w:val="24"/>
        </w:rPr>
        <w:lastRenderedPageBreak/>
        <w:t>Оглавление:</w:t>
      </w:r>
    </w:p>
    <w:p w:rsidR="00D6568E" w:rsidRDefault="00D6568E" w:rsidP="00D6568E">
      <w:pPr>
        <w:pStyle w:val="a7"/>
        <w:numPr>
          <w:ilvl w:val="0"/>
          <w:numId w:val="2"/>
        </w:numPr>
        <w:tabs>
          <w:tab w:val="left" w:pos="364"/>
        </w:tabs>
        <w:spacing w:before="160"/>
        <w:rPr>
          <w:sz w:val="24"/>
        </w:rPr>
      </w:pPr>
      <w:r>
        <w:rPr>
          <w:sz w:val="24"/>
        </w:rPr>
        <w:t>Введение</w:t>
      </w:r>
    </w:p>
    <w:p w:rsidR="00D6568E" w:rsidRDefault="00D6568E" w:rsidP="00D6568E">
      <w:pPr>
        <w:pStyle w:val="a7"/>
        <w:numPr>
          <w:ilvl w:val="0"/>
          <w:numId w:val="2"/>
        </w:numPr>
        <w:tabs>
          <w:tab w:val="left" w:pos="364"/>
        </w:tabs>
        <w:spacing w:before="182"/>
        <w:rPr>
          <w:sz w:val="24"/>
        </w:rPr>
      </w:pPr>
      <w:r>
        <w:rPr>
          <w:sz w:val="24"/>
        </w:rPr>
        <w:t>Клиника</w:t>
      </w:r>
      <w:r>
        <w:rPr>
          <w:spacing w:val="-5"/>
          <w:sz w:val="24"/>
        </w:rPr>
        <w:t xml:space="preserve"> </w:t>
      </w:r>
      <w:r>
        <w:rPr>
          <w:sz w:val="24"/>
        </w:rPr>
        <w:t>токсичного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анестетиков</w:t>
      </w:r>
    </w:p>
    <w:p w:rsidR="00D6568E" w:rsidRDefault="00D6568E" w:rsidP="00D6568E">
      <w:pPr>
        <w:pStyle w:val="a7"/>
        <w:numPr>
          <w:ilvl w:val="0"/>
          <w:numId w:val="2"/>
        </w:numPr>
        <w:tabs>
          <w:tab w:val="left" w:pos="364"/>
        </w:tabs>
        <w:spacing w:before="182"/>
        <w:rPr>
          <w:sz w:val="24"/>
        </w:rPr>
      </w:pPr>
      <w:r>
        <w:rPr>
          <w:sz w:val="24"/>
        </w:rPr>
        <w:t>Лечебная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</w:t>
      </w:r>
    </w:p>
    <w:p w:rsidR="00D6568E" w:rsidRDefault="00D6568E" w:rsidP="00D6568E">
      <w:pPr>
        <w:pStyle w:val="a7"/>
        <w:numPr>
          <w:ilvl w:val="0"/>
          <w:numId w:val="2"/>
        </w:numPr>
        <w:tabs>
          <w:tab w:val="left" w:pos="364"/>
        </w:tabs>
        <w:spacing w:before="182"/>
        <w:rPr>
          <w:sz w:val="24"/>
        </w:rPr>
      </w:pPr>
      <w:r>
        <w:rPr>
          <w:sz w:val="24"/>
        </w:rPr>
        <w:t>Литература</w:t>
      </w:r>
    </w:p>
    <w:p w:rsidR="00D6568E" w:rsidRDefault="00D6568E" w:rsidP="00D6568E">
      <w:pPr>
        <w:rPr>
          <w:sz w:val="24"/>
        </w:rPr>
        <w:sectPr w:rsidR="00D6568E">
          <w:pgSz w:w="11910" w:h="16840"/>
          <w:pgMar w:top="1040" w:right="740" w:bottom="280" w:left="1600" w:header="720" w:footer="720" w:gutter="0"/>
          <w:cols w:space="720"/>
        </w:sectPr>
      </w:pPr>
    </w:p>
    <w:p w:rsidR="00D6568E" w:rsidRDefault="00D6568E" w:rsidP="00D6568E">
      <w:pPr>
        <w:pStyle w:val="a3"/>
        <w:spacing w:before="59"/>
      </w:pPr>
      <w:r>
        <w:lastRenderedPageBreak/>
        <w:t>ВВЕДЕНИЕ</w:t>
      </w:r>
    </w:p>
    <w:p w:rsidR="00D6568E" w:rsidRDefault="00D6568E" w:rsidP="00D6568E">
      <w:pPr>
        <w:pStyle w:val="a3"/>
        <w:spacing w:before="184" w:line="360" w:lineRule="auto"/>
        <w:ind w:right="514"/>
      </w:pPr>
      <w:r>
        <w:t>Системная токсичность местных анестетиков является редким,</w:t>
      </w:r>
      <w:r>
        <w:rPr>
          <w:spacing w:val="1"/>
        </w:rPr>
        <w:t xml:space="preserve"> </w:t>
      </w:r>
      <w:r>
        <w:t>но опасным осложнением регионарной анестезии. В последние</w:t>
      </w:r>
      <w:r>
        <w:rPr>
          <w:spacing w:val="1"/>
        </w:rPr>
        <w:t xml:space="preserve"> </w:t>
      </w:r>
      <w:r>
        <w:t>годы частота развития системных токсических реакций при эп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дуральной</w:t>
      </w:r>
      <w:proofErr w:type="spellEnd"/>
      <w:r>
        <w:rPr>
          <w:spacing w:val="-5"/>
        </w:rPr>
        <w:t xml:space="preserve"> </w:t>
      </w:r>
      <w:r>
        <w:t>анестезии</w:t>
      </w:r>
      <w:r>
        <w:rPr>
          <w:spacing w:val="-4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4:10</w:t>
      </w:r>
      <w:r>
        <w:rPr>
          <w:spacing w:val="-3"/>
        </w:rPr>
        <w:t xml:space="preserve"> </w:t>
      </w:r>
      <w:r>
        <w:t>000,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блокаде</w:t>
      </w:r>
      <w:r>
        <w:rPr>
          <w:spacing w:val="-5"/>
        </w:rPr>
        <w:t xml:space="preserve"> </w:t>
      </w:r>
      <w:proofErr w:type="spellStart"/>
      <w:r>
        <w:t>перифери</w:t>
      </w:r>
      <w:proofErr w:type="spellEnd"/>
      <w:r>
        <w:t>-</w:t>
      </w:r>
    </w:p>
    <w:p w:rsidR="00D6568E" w:rsidRDefault="00D6568E" w:rsidP="00D6568E">
      <w:pPr>
        <w:spacing w:line="360" w:lineRule="auto"/>
        <w:ind w:left="104"/>
        <w:rPr>
          <w:i/>
          <w:sz w:val="32"/>
        </w:rPr>
      </w:pPr>
      <w:proofErr w:type="spellStart"/>
      <w:r>
        <w:rPr>
          <w:spacing w:val="-1"/>
          <w:sz w:val="32"/>
        </w:rPr>
        <w:t>чес</w:t>
      </w:r>
      <w:r>
        <w:rPr>
          <w:sz w:val="32"/>
        </w:rPr>
        <w:t>ких</w:t>
      </w:r>
      <w:proofErr w:type="spellEnd"/>
      <w:r w:rsidRPr="00C43DC0">
        <w:rPr>
          <w:sz w:val="32"/>
          <w:lang w:val="en-US"/>
        </w:rPr>
        <w:t xml:space="preserve"> </w:t>
      </w:r>
      <w:r>
        <w:rPr>
          <w:spacing w:val="-2"/>
          <w:sz w:val="32"/>
        </w:rPr>
        <w:t>н</w:t>
      </w:r>
      <w:r>
        <w:rPr>
          <w:spacing w:val="-1"/>
          <w:sz w:val="32"/>
        </w:rPr>
        <w:t>ер</w:t>
      </w:r>
      <w:r>
        <w:rPr>
          <w:sz w:val="32"/>
        </w:rPr>
        <w:t>вов</w:t>
      </w:r>
      <w:r w:rsidRPr="00C43DC0">
        <w:rPr>
          <w:sz w:val="32"/>
          <w:lang w:val="en-US"/>
        </w:rPr>
        <w:t xml:space="preserve"> </w:t>
      </w:r>
      <w:r>
        <w:rPr>
          <w:sz w:val="32"/>
        </w:rPr>
        <w:t>и</w:t>
      </w:r>
      <w:r w:rsidRPr="00C43DC0">
        <w:rPr>
          <w:spacing w:val="-2"/>
          <w:sz w:val="32"/>
          <w:lang w:val="en-US"/>
        </w:rPr>
        <w:t xml:space="preserve"> </w:t>
      </w:r>
      <w:r>
        <w:rPr>
          <w:spacing w:val="-1"/>
          <w:sz w:val="32"/>
        </w:rPr>
        <w:t>с</w:t>
      </w:r>
      <w:r>
        <w:rPr>
          <w:sz w:val="32"/>
        </w:rPr>
        <w:t>плет</w:t>
      </w:r>
      <w:r>
        <w:rPr>
          <w:spacing w:val="-2"/>
          <w:sz w:val="32"/>
        </w:rPr>
        <w:t>е</w:t>
      </w:r>
      <w:r>
        <w:rPr>
          <w:sz w:val="32"/>
        </w:rPr>
        <w:t>ний</w:t>
      </w:r>
      <w:r w:rsidRPr="00C43DC0">
        <w:rPr>
          <w:sz w:val="32"/>
          <w:lang w:val="en-US"/>
        </w:rPr>
        <w:t xml:space="preserve"> – 7,5–20</w:t>
      </w:r>
      <w:r w:rsidRPr="00C43DC0">
        <w:rPr>
          <w:spacing w:val="-1"/>
          <w:sz w:val="32"/>
          <w:lang w:val="en-US"/>
        </w:rPr>
        <w:t>:</w:t>
      </w:r>
      <w:r w:rsidRPr="00C43DC0">
        <w:rPr>
          <w:sz w:val="32"/>
          <w:lang w:val="en-US"/>
        </w:rPr>
        <w:t>10000</w:t>
      </w:r>
      <w:r w:rsidRPr="00C43DC0">
        <w:rPr>
          <w:spacing w:val="3"/>
          <w:sz w:val="32"/>
          <w:lang w:val="en-US"/>
        </w:rPr>
        <w:t xml:space="preserve"> </w:t>
      </w:r>
      <w:r w:rsidRPr="00C43DC0">
        <w:rPr>
          <w:i/>
          <w:w w:val="3"/>
          <w:sz w:val="32"/>
          <w:lang w:val="en-US"/>
        </w:rPr>
        <w:t>(</w:t>
      </w:r>
      <w:proofErr w:type="spellStart"/>
      <w:r w:rsidRPr="00C43DC0">
        <w:rPr>
          <w:i/>
          <w:w w:val="3"/>
          <w:sz w:val="32"/>
          <w:lang w:val="en-US"/>
        </w:rPr>
        <w:t>Dillane</w:t>
      </w:r>
      <w:proofErr w:type="spellEnd"/>
      <w:r w:rsidRPr="00C43DC0">
        <w:rPr>
          <w:i/>
          <w:w w:val="3"/>
          <w:sz w:val="32"/>
          <w:lang w:val="en-US"/>
        </w:rPr>
        <w:t xml:space="preserve"> D., </w:t>
      </w:r>
      <w:proofErr w:type="spellStart"/>
      <w:r w:rsidRPr="00C43DC0">
        <w:rPr>
          <w:i/>
          <w:w w:val="3"/>
          <w:sz w:val="32"/>
          <w:lang w:val="en-US"/>
        </w:rPr>
        <w:t>Finucane</w:t>
      </w:r>
      <w:proofErr w:type="spellEnd"/>
      <w:r w:rsidRPr="00C43DC0">
        <w:rPr>
          <w:i/>
          <w:w w:val="3"/>
          <w:sz w:val="32"/>
          <w:lang w:val="en-US"/>
        </w:rPr>
        <w:t xml:space="preserve"> </w:t>
      </w:r>
      <w:proofErr w:type="spellStart"/>
      <w:r w:rsidRPr="00C43DC0">
        <w:rPr>
          <w:i/>
          <w:w w:val="3"/>
          <w:sz w:val="32"/>
          <w:lang w:val="en-US"/>
        </w:rPr>
        <w:t>B.</w:t>
      </w:r>
      <w:r w:rsidRPr="00C43DC0">
        <w:rPr>
          <w:i/>
          <w:spacing w:val="-1"/>
          <w:w w:val="3"/>
          <w:sz w:val="32"/>
          <w:lang w:val="en-US"/>
        </w:rPr>
        <w:t>,</w:t>
      </w:r>
      <w:r w:rsidRPr="00C43DC0">
        <w:rPr>
          <w:i/>
          <w:sz w:val="32"/>
          <w:lang w:val="en-US"/>
        </w:rPr>
        <w:t>D</w:t>
      </w:r>
      <w:r w:rsidRPr="00C43DC0">
        <w:rPr>
          <w:i/>
          <w:spacing w:val="-1"/>
          <w:sz w:val="32"/>
          <w:lang w:val="en-US"/>
        </w:rPr>
        <w:t>ill</w:t>
      </w:r>
      <w:r w:rsidRPr="00C43DC0">
        <w:rPr>
          <w:i/>
          <w:sz w:val="32"/>
          <w:lang w:val="en-US"/>
        </w:rPr>
        <w:t>ane</w:t>
      </w:r>
      <w:proofErr w:type="spellEnd"/>
      <w:r w:rsidRPr="00C43DC0">
        <w:rPr>
          <w:i/>
          <w:spacing w:val="1"/>
          <w:sz w:val="32"/>
          <w:lang w:val="en-US"/>
        </w:rPr>
        <w:t xml:space="preserve"> </w:t>
      </w:r>
      <w:r w:rsidRPr="00C43DC0">
        <w:rPr>
          <w:i/>
          <w:sz w:val="32"/>
          <w:lang w:val="en-US"/>
        </w:rPr>
        <w:t xml:space="preserve">D., </w:t>
      </w:r>
      <w:proofErr w:type="spellStart"/>
      <w:r w:rsidRPr="00C43DC0">
        <w:rPr>
          <w:i/>
          <w:sz w:val="32"/>
          <w:lang w:val="en-US"/>
        </w:rPr>
        <w:t>F</w:t>
      </w:r>
      <w:r w:rsidRPr="00C43DC0">
        <w:rPr>
          <w:i/>
          <w:spacing w:val="-1"/>
          <w:sz w:val="32"/>
          <w:lang w:val="en-US"/>
        </w:rPr>
        <w:t>i</w:t>
      </w:r>
      <w:r w:rsidRPr="00C43DC0">
        <w:rPr>
          <w:i/>
          <w:sz w:val="32"/>
          <w:lang w:val="en-US"/>
        </w:rPr>
        <w:t>nucane</w:t>
      </w:r>
      <w:proofErr w:type="spellEnd"/>
      <w:r w:rsidRPr="00C43DC0">
        <w:rPr>
          <w:i/>
          <w:sz w:val="32"/>
          <w:lang w:val="en-US"/>
        </w:rPr>
        <w:t xml:space="preserve"> B., 2010)</w:t>
      </w:r>
      <w:r w:rsidRPr="00C43DC0">
        <w:rPr>
          <w:sz w:val="32"/>
          <w:lang w:val="en-US"/>
        </w:rPr>
        <w:t xml:space="preserve">. </w:t>
      </w:r>
      <w:r>
        <w:rPr>
          <w:sz w:val="32"/>
        </w:rPr>
        <w:t>Развитие системной токсичности местными анестетиками</w:t>
      </w:r>
      <w:r>
        <w:rPr>
          <w:spacing w:val="1"/>
          <w:sz w:val="32"/>
        </w:rPr>
        <w:t xml:space="preserve"> </w:t>
      </w:r>
      <w:r>
        <w:rPr>
          <w:sz w:val="32"/>
        </w:rPr>
        <w:t>может быстро приводить к тяжелой брадикардии и гипотензии,</w:t>
      </w:r>
      <w:r>
        <w:rPr>
          <w:spacing w:val="1"/>
          <w:sz w:val="32"/>
        </w:rPr>
        <w:t xml:space="preserve"> </w:t>
      </w:r>
      <w:r>
        <w:rPr>
          <w:sz w:val="32"/>
        </w:rPr>
        <w:t>вплоть до остановки кровообращения, поэтому рекомендации по</w:t>
      </w:r>
      <w:r>
        <w:rPr>
          <w:spacing w:val="1"/>
          <w:sz w:val="32"/>
        </w:rPr>
        <w:t xml:space="preserve"> </w:t>
      </w:r>
      <w:r>
        <w:rPr>
          <w:sz w:val="32"/>
        </w:rPr>
        <w:t>интенсивной терапии при токсичности местными анестетиками</w:t>
      </w:r>
      <w:r>
        <w:rPr>
          <w:spacing w:val="1"/>
          <w:sz w:val="32"/>
        </w:rPr>
        <w:t xml:space="preserve"> </w:t>
      </w:r>
      <w:r>
        <w:rPr>
          <w:sz w:val="32"/>
        </w:rPr>
        <w:t>входят в перечень обязательных протоколов Хельсинкской д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кларации</w:t>
      </w:r>
      <w:proofErr w:type="spellEnd"/>
      <w:r>
        <w:rPr>
          <w:sz w:val="32"/>
        </w:rPr>
        <w:t xml:space="preserve"> по безопасности пациентов в анестезиологии для всех</w:t>
      </w:r>
      <w:r>
        <w:rPr>
          <w:spacing w:val="1"/>
          <w:sz w:val="32"/>
        </w:rPr>
        <w:t xml:space="preserve"> </w:t>
      </w:r>
      <w:r>
        <w:rPr>
          <w:sz w:val="32"/>
        </w:rPr>
        <w:t>учреждений, где проводят анестезию. Подобные протоколы и р</w:t>
      </w:r>
      <w:proofErr w:type="gramStart"/>
      <w:r>
        <w:rPr>
          <w:sz w:val="32"/>
        </w:rPr>
        <w:t>е-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ко</w:t>
      </w:r>
      <w:r>
        <w:rPr>
          <w:spacing w:val="-1"/>
          <w:sz w:val="32"/>
        </w:rPr>
        <w:t>м</w:t>
      </w:r>
      <w:r>
        <w:rPr>
          <w:spacing w:val="-3"/>
          <w:sz w:val="32"/>
        </w:rPr>
        <w:t>е</w:t>
      </w:r>
      <w:r>
        <w:rPr>
          <w:sz w:val="32"/>
        </w:rPr>
        <w:t>н</w:t>
      </w:r>
      <w:r>
        <w:rPr>
          <w:spacing w:val="-1"/>
          <w:sz w:val="32"/>
        </w:rPr>
        <w:t>да</w:t>
      </w:r>
      <w:r>
        <w:rPr>
          <w:sz w:val="32"/>
        </w:rPr>
        <w:t>ции</w:t>
      </w:r>
      <w:proofErr w:type="spellEnd"/>
      <w:r>
        <w:rPr>
          <w:sz w:val="32"/>
        </w:rPr>
        <w:t xml:space="preserve"> </w:t>
      </w:r>
      <w:r>
        <w:rPr>
          <w:spacing w:val="-2"/>
          <w:sz w:val="32"/>
        </w:rPr>
        <w:t>у</w:t>
      </w:r>
      <w:r>
        <w:rPr>
          <w:sz w:val="32"/>
        </w:rPr>
        <w:t>же</w:t>
      </w:r>
      <w:r>
        <w:rPr>
          <w:spacing w:val="-1"/>
          <w:sz w:val="32"/>
        </w:rPr>
        <w:t xml:space="preserve"> </w:t>
      </w:r>
      <w:r>
        <w:rPr>
          <w:sz w:val="32"/>
        </w:rPr>
        <w:t>ра</w:t>
      </w:r>
      <w:r>
        <w:rPr>
          <w:spacing w:val="-1"/>
          <w:sz w:val="32"/>
        </w:rPr>
        <w:t>з</w:t>
      </w:r>
      <w:r>
        <w:rPr>
          <w:sz w:val="32"/>
        </w:rPr>
        <w:t>ра</w:t>
      </w:r>
      <w:r>
        <w:rPr>
          <w:spacing w:val="-1"/>
          <w:sz w:val="32"/>
        </w:rPr>
        <w:t>б</w:t>
      </w:r>
      <w:r>
        <w:rPr>
          <w:sz w:val="32"/>
        </w:rPr>
        <w:t xml:space="preserve">отаны в </w:t>
      </w:r>
      <w:r>
        <w:rPr>
          <w:spacing w:val="-2"/>
          <w:sz w:val="32"/>
        </w:rPr>
        <w:t>Е</w:t>
      </w:r>
      <w:r>
        <w:rPr>
          <w:sz w:val="32"/>
        </w:rPr>
        <w:t>вропе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А</w:t>
      </w:r>
      <w:r>
        <w:rPr>
          <w:spacing w:val="-1"/>
          <w:sz w:val="32"/>
        </w:rPr>
        <w:t>мер</w:t>
      </w:r>
      <w:r>
        <w:rPr>
          <w:sz w:val="32"/>
        </w:rPr>
        <w:t>ике</w:t>
      </w:r>
      <w:r>
        <w:rPr>
          <w:spacing w:val="5"/>
          <w:sz w:val="32"/>
        </w:rPr>
        <w:t xml:space="preserve"> </w:t>
      </w:r>
      <w:r>
        <w:rPr>
          <w:i/>
          <w:w w:val="3"/>
          <w:sz w:val="32"/>
        </w:rPr>
        <w:t>(</w:t>
      </w:r>
      <w:proofErr w:type="spellStart"/>
      <w:r>
        <w:rPr>
          <w:i/>
          <w:w w:val="3"/>
          <w:sz w:val="32"/>
        </w:rPr>
        <w:t>Dillane</w:t>
      </w:r>
      <w:proofErr w:type="spellEnd"/>
      <w:r>
        <w:rPr>
          <w:i/>
          <w:w w:val="3"/>
          <w:sz w:val="32"/>
        </w:rPr>
        <w:t xml:space="preserve"> D., </w:t>
      </w:r>
      <w:proofErr w:type="spellStart"/>
      <w:r>
        <w:rPr>
          <w:i/>
          <w:w w:val="3"/>
          <w:sz w:val="32"/>
        </w:rPr>
        <w:t>Finucane</w:t>
      </w:r>
      <w:proofErr w:type="spellEnd"/>
      <w:r>
        <w:rPr>
          <w:i/>
          <w:w w:val="3"/>
          <w:sz w:val="32"/>
        </w:rPr>
        <w:t xml:space="preserve"> </w:t>
      </w:r>
      <w:proofErr w:type="spellStart"/>
      <w:r>
        <w:rPr>
          <w:i/>
          <w:w w:val="3"/>
          <w:sz w:val="32"/>
        </w:rPr>
        <w:t>B.</w:t>
      </w:r>
      <w:r>
        <w:rPr>
          <w:i/>
          <w:spacing w:val="-1"/>
          <w:w w:val="3"/>
          <w:sz w:val="32"/>
        </w:rPr>
        <w:t>,</w:t>
      </w:r>
      <w:r>
        <w:rPr>
          <w:i/>
          <w:sz w:val="32"/>
        </w:rPr>
        <w:t>N</w:t>
      </w:r>
      <w:r>
        <w:rPr>
          <w:i/>
          <w:spacing w:val="-1"/>
          <w:sz w:val="32"/>
        </w:rPr>
        <w:t>ea</w:t>
      </w:r>
      <w:r>
        <w:rPr>
          <w:i/>
          <w:sz w:val="32"/>
        </w:rPr>
        <w:t>l</w:t>
      </w:r>
      <w:proofErr w:type="spellEnd"/>
      <w:r>
        <w:rPr>
          <w:i/>
          <w:spacing w:val="-1"/>
          <w:sz w:val="32"/>
        </w:rPr>
        <w:t xml:space="preserve"> J.</w:t>
      </w:r>
      <w:r>
        <w:rPr>
          <w:i/>
          <w:sz w:val="32"/>
        </w:rPr>
        <w:t xml:space="preserve">N. </w:t>
      </w:r>
      <w:proofErr w:type="spellStart"/>
      <w:r>
        <w:rPr>
          <w:i/>
          <w:spacing w:val="-1"/>
          <w:sz w:val="32"/>
        </w:rPr>
        <w:t>e</w:t>
      </w:r>
      <w:r>
        <w:rPr>
          <w:i/>
          <w:sz w:val="32"/>
        </w:rPr>
        <w:t>t</w:t>
      </w:r>
      <w:proofErr w:type="spellEnd"/>
      <w:r>
        <w:rPr>
          <w:i/>
          <w:spacing w:val="-1"/>
          <w:sz w:val="32"/>
        </w:rPr>
        <w:t xml:space="preserve"> </w:t>
      </w:r>
      <w:proofErr w:type="spellStart"/>
      <w:r>
        <w:rPr>
          <w:i/>
          <w:sz w:val="32"/>
        </w:rPr>
        <w:t>a</w:t>
      </w:r>
      <w:r>
        <w:rPr>
          <w:i/>
          <w:spacing w:val="-1"/>
          <w:sz w:val="32"/>
        </w:rPr>
        <w:t>l</w:t>
      </w:r>
      <w:proofErr w:type="spellEnd"/>
      <w:r>
        <w:rPr>
          <w:i/>
          <w:sz w:val="32"/>
        </w:rPr>
        <w:t>., 2010)</w:t>
      </w:r>
      <w:r>
        <w:rPr>
          <w:i/>
          <w:spacing w:val="-1"/>
          <w:sz w:val="32"/>
        </w:rPr>
        <w:t xml:space="preserve"> </w:t>
      </w:r>
      <w:r>
        <w:rPr>
          <w:i/>
          <w:w w:val="3"/>
          <w:sz w:val="32"/>
        </w:rPr>
        <w:t>(</w:t>
      </w:r>
      <w:proofErr w:type="spellStart"/>
      <w:r>
        <w:rPr>
          <w:i/>
          <w:w w:val="3"/>
          <w:sz w:val="32"/>
        </w:rPr>
        <w:t>Dillane</w:t>
      </w:r>
      <w:proofErr w:type="spellEnd"/>
      <w:r>
        <w:rPr>
          <w:i/>
          <w:w w:val="3"/>
          <w:sz w:val="32"/>
        </w:rPr>
        <w:t xml:space="preserve"> D., </w:t>
      </w:r>
      <w:proofErr w:type="spellStart"/>
      <w:r>
        <w:rPr>
          <w:i/>
          <w:w w:val="3"/>
          <w:sz w:val="32"/>
        </w:rPr>
        <w:t>Finucane</w:t>
      </w:r>
      <w:proofErr w:type="spellEnd"/>
      <w:r>
        <w:rPr>
          <w:i/>
          <w:w w:val="3"/>
          <w:sz w:val="32"/>
        </w:rPr>
        <w:t xml:space="preserve"> </w:t>
      </w:r>
      <w:proofErr w:type="spellStart"/>
      <w:r>
        <w:rPr>
          <w:i/>
          <w:w w:val="3"/>
          <w:sz w:val="32"/>
        </w:rPr>
        <w:t>B.</w:t>
      </w:r>
      <w:r>
        <w:rPr>
          <w:i/>
          <w:spacing w:val="-1"/>
          <w:w w:val="3"/>
          <w:sz w:val="32"/>
        </w:rPr>
        <w:t>,</w:t>
      </w:r>
      <w:r>
        <w:rPr>
          <w:i/>
          <w:sz w:val="32"/>
        </w:rPr>
        <w:t>N</w:t>
      </w:r>
      <w:r>
        <w:rPr>
          <w:i/>
          <w:spacing w:val="-1"/>
          <w:sz w:val="32"/>
        </w:rPr>
        <w:t>ea</w:t>
      </w:r>
      <w:r>
        <w:rPr>
          <w:i/>
          <w:sz w:val="32"/>
        </w:rPr>
        <w:t>l</w:t>
      </w:r>
      <w:proofErr w:type="spellEnd"/>
      <w:r>
        <w:rPr>
          <w:i/>
          <w:spacing w:val="-1"/>
          <w:sz w:val="32"/>
        </w:rPr>
        <w:t xml:space="preserve"> J.</w:t>
      </w:r>
      <w:r>
        <w:rPr>
          <w:i/>
          <w:sz w:val="32"/>
        </w:rPr>
        <w:t xml:space="preserve">N. </w:t>
      </w:r>
      <w:proofErr w:type="spellStart"/>
      <w:r>
        <w:rPr>
          <w:i/>
          <w:spacing w:val="-1"/>
          <w:sz w:val="32"/>
        </w:rPr>
        <w:t>e</w:t>
      </w:r>
      <w:r>
        <w:rPr>
          <w:i/>
          <w:sz w:val="32"/>
        </w:rPr>
        <w:t>t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a</w:t>
      </w:r>
      <w:r>
        <w:rPr>
          <w:i/>
          <w:spacing w:val="-1"/>
          <w:sz w:val="32"/>
        </w:rPr>
        <w:t>l</w:t>
      </w:r>
      <w:proofErr w:type="spellEnd"/>
      <w:r>
        <w:rPr>
          <w:i/>
          <w:sz w:val="32"/>
        </w:rPr>
        <w:t>., 2012)</w:t>
      </w:r>
      <w:r>
        <w:rPr>
          <w:i/>
          <w:spacing w:val="-1"/>
          <w:sz w:val="32"/>
        </w:rPr>
        <w:t xml:space="preserve"> </w:t>
      </w:r>
      <w:r>
        <w:rPr>
          <w:i/>
          <w:w w:val="3"/>
          <w:sz w:val="32"/>
        </w:rPr>
        <w:t>(</w:t>
      </w:r>
      <w:proofErr w:type="spellStart"/>
      <w:r>
        <w:rPr>
          <w:i/>
          <w:w w:val="3"/>
          <w:sz w:val="32"/>
        </w:rPr>
        <w:t>Dillane</w:t>
      </w:r>
      <w:proofErr w:type="spellEnd"/>
      <w:r>
        <w:rPr>
          <w:i/>
          <w:w w:val="3"/>
          <w:sz w:val="32"/>
        </w:rPr>
        <w:t xml:space="preserve"> D., </w:t>
      </w:r>
      <w:proofErr w:type="spellStart"/>
      <w:r>
        <w:rPr>
          <w:i/>
          <w:w w:val="3"/>
          <w:sz w:val="32"/>
        </w:rPr>
        <w:t>Finucane</w:t>
      </w:r>
      <w:proofErr w:type="spellEnd"/>
      <w:r>
        <w:rPr>
          <w:i/>
          <w:w w:val="3"/>
          <w:sz w:val="32"/>
        </w:rPr>
        <w:t xml:space="preserve"> </w:t>
      </w:r>
      <w:proofErr w:type="spellStart"/>
      <w:r>
        <w:rPr>
          <w:i/>
          <w:w w:val="3"/>
          <w:sz w:val="32"/>
        </w:rPr>
        <w:t>B.</w:t>
      </w:r>
      <w:r>
        <w:rPr>
          <w:i/>
          <w:spacing w:val="-1"/>
          <w:w w:val="3"/>
          <w:sz w:val="32"/>
        </w:rPr>
        <w:t>,</w:t>
      </w:r>
      <w:r>
        <w:rPr>
          <w:i/>
          <w:sz w:val="32"/>
        </w:rPr>
        <w:t>Gu</w:t>
      </w:r>
      <w:r>
        <w:rPr>
          <w:i/>
          <w:spacing w:val="-1"/>
          <w:sz w:val="32"/>
        </w:rPr>
        <w:t>i</w:t>
      </w:r>
      <w:r>
        <w:rPr>
          <w:i/>
          <w:sz w:val="32"/>
        </w:rPr>
        <w:t>de</w:t>
      </w:r>
      <w:r>
        <w:rPr>
          <w:i/>
          <w:spacing w:val="-1"/>
          <w:sz w:val="32"/>
        </w:rPr>
        <w:t>li</w:t>
      </w:r>
      <w:r>
        <w:rPr>
          <w:i/>
          <w:sz w:val="32"/>
        </w:rPr>
        <w:t>nes</w:t>
      </w:r>
      <w:proofErr w:type="spellEnd"/>
      <w:r>
        <w:rPr>
          <w:i/>
          <w:spacing w:val="3"/>
          <w:sz w:val="32"/>
        </w:rPr>
        <w:t xml:space="preserve"> </w:t>
      </w:r>
      <w:proofErr w:type="spellStart"/>
      <w:r>
        <w:rPr>
          <w:i/>
          <w:spacing w:val="-1"/>
          <w:sz w:val="32"/>
        </w:rPr>
        <w:t>f</w:t>
      </w:r>
      <w:r>
        <w:rPr>
          <w:i/>
          <w:sz w:val="32"/>
        </w:rPr>
        <w:t>or</w:t>
      </w:r>
      <w:proofErr w:type="spellEnd"/>
      <w:r>
        <w:rPr>
          <w:i/>
          <w:spacing w:val="-1"/>
          <w:sz w:val="32"/>
        </w:rPr>
        <w:t xml:space="preserve"> </w:t>
      </w:r>
      <w:proofErr w:type="spellStart"/>
      <w:r>
        <w:rPr>
          <w:i/>
          <w:spacing w:val="-1"/>
          <w:sz w:val="32"/>
        </w:rPr>
        <w:t>t</w:t>
      </w:r>
      <w:r>
        <w:rPr>
          <w:i/>
          <w:sz w:val="32"/>
        </w:rPr>
        <w:t>he</w:t>
      </w:r>
      <w:proofErr w:type="spellEnd"/>
      <w:r>
        <w:rPr>
          <w:i/>
          <w:spacing w:val="1"/>
          <w:sz w:val="32"/>
        </w:rPr>
        <w:t xml:space="preserve"> </w:t>
      </w:r>
      <w:proofErr w:type="spellStart"/>
      <w:r>
        <w:rPr>
          <w:i/>
          <w:spacing w:val="-1"/>
          <w:sz w:val="32"/>
        </w:rPr>
        <w:t>M</w:t>
      </w:r>
      <w:r>
        <w:rPr>
          <w:i/>
          <w:sz w:val="32"/>
        </w:rPr>
        <w:t>anagem</w:t>
      </w:r>
      <w:r>
        <w:rPr>
          <w:i/>
          <w:spacing w:val="-1"/>
          <w:sz w:val="32"/>
        </w:rPr>
        <w:t>en</w:t>
      </w:r>
      <w:r>
        <w:rPr>
          <w:i/>
          <w:sz w:val="32"/>
        </w:rPr>
        <w:t>t</w:t>
      </w:r>
      <w:proofErr w:type="spellEnd"/>
      <w:r>
        <w:rPr>
          <w:i/>
          <w:spacing w:val="-1"/>
          <w:sz w:val="32"/>
        </w:rPr>
        <w:t xml:space="preserve"> </w:t>
      </w:r>
      <w:proofErr w:type="spellStart"/>
      <w:r>
        <w:rPr>
          <w:i/>
          <w:sz w:val="32"/>
        </w:rPr>
        <w:t>of</w:t>
      </w:r>
      <w:proofErr w:type="spellEnd"/>
      <w:r>
        <w:rPr>
          <w:i/>
          <w:spacing w:val="-1"/>
          <w:sz w:val="32"/>
        </w:rPr>
        <w:t xml:space="preserve"> </w:t>
      </w:r>
      <w:proofErr w:type="spellStart"/>
      <w:r>
        <w:rPr>
          <w:i/>
          <w:sz w:val="32"/>
        </w:rPr>
        <w:t>Seve</w:t>
      </w:r>
      <w:r>
        <w:rPr>
          <w:i/>
          <w:spacing w:val="-1"/>
          <w:sz w:val="32"/>
        </w:rPr>
        <w:t>r</w:t>
      </w:r>
      <w:r>
        <w:rPr>
          <w:i/>
          <w:sz w:val="32"/>
        </w:rPr>
        <w:t>e</w:t>
      </w:r>
      <w:proofErr w:type="spellEnd"/>
      <w:r>
        <w:rPr>
          <w:i/>
          <w:sz w:val="32"/>
        </w:rPr>
        <w:t xml:space="preserve"> </w:t>
      </w:r>
      <w:proofErr w:type="spellStart"/>
      <w:r>
        <w:rPr>
          <w:i/>
          <w:sz w:val="32"/>
        </w:rPr>
        <w:t>Local</w:t>
      </w:r>
      <w:proofErr w:type="spellEnd"/>
      <w:r>
        <w:rPr>
          <w:i/>
          <w:spacing w:val="-2"/>
          <w:sz w:val="32"/>
        </w:rPr>
        <w:t xml:space="preserve"> </w:t>
      </w:r>
      <w:proofErr w:type="spellStart"/>
      <w:r>
        <w:rPr>
          <w:i/>
          <w:sz w:val="32"/>
        </w:rPr>
        <w:t>Anaesthetic</w:t>
      </w:r>
      <w:proofErr w:type="spellEnd"/>
      <w:r>
        <w:rPr>
          <w:i/>
          <w:spacing w:val="1"/>
          <w:sz w:val="32"/>
        </w:rPr>
        <w:t xml:space="preserve"> </w:t>
      </w:r>
      <w:proofErr w:type="spellStart"/>
      <w:r>
        <w:rPr>
          <w:i/>
          <w:sz w:val="32"/>
        </w:rPr>
        <w:t>Toxicity</w:t>
      </w:r>
      <w:proofErr w:type="spellEnd"/>
      <w:r>
        <w:rPr>
          <w:i/>
          <w:sz w:val="32"/>
        </w:rPr>
        <w:t>,</w:t>
      </w:r>
      <w:r>
        <w:rPr>
          <w:i/>
          <w:spacing w:val="3"/>
          <w:sz w:val="32"/>
        </w:rPr>
        <w:t xml:space="preserve"> </w:t>
      </w:r>
      <w:r>
        <w:rPr>
          <w:i/>
          <w:sz w:val="32"/>
        </w:rPr>
        <w:t>2010).</w:t>
      </w:r>
    </w:p>
    <w:p w:rsidR="00D6568E" w:rsidRDefault="00D6568E" w:rsidP="00D6568E">
      <w:pPr>
        <w:pStyle w:val="a3"/>
        <w:spacing w:before="1" w:line="360" w:lineRule="auto"/>
        <w:ind w:right="358"/>
      </w:pPr>
      <w:r>
        <w:t xml:space="preserve">Системная </w:t>
      </w:r>
      <w:proofErr w:type="spellStart"/>
      <w:r>
        <w:t>нейротоксичность</w:t>
      </w:r>
      <w:proofErr w:type="spellEnd"/>
      <w:r>
        <w:t xml:space="preserve"> в легкой степени проявляется как</w:t>
      </w:r>
      <w:r>
        <w:rPr>
          <w:spacing w:val="1"/>
        </w:rPr>
        <w:t xml:space="preserve"> </w:t>
      </w:r>
      <w:r>
        <w:t xml:space="preserve">умеренная головная боль, головокружение, сонливость, </w:t>
      </w:r>
      <w:proofErr w:type="spellStart"/>
      <w:r>
        <w:t>заторм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женность</w:t>
      </w:r>
      <w:proofErr w:type="spellEnd"/>
      <w:r>
        <w:t>, звон в ушах, нарушенная чувствительность, нарушение</w:t>
      </w:r>
      <w:r>
        <w:rPr>
          <w:spacing w:val="-77"/>
        </w:rPr>
        <w:t xml:space="preserve"> </w:t>
      </w:r>
      <w:r>
        <w:t>вкуса</w:t>
      </w:r>
      <w:r>
        <w:rPr>
          <w:spacing w:val="-5"/>
        </w:rPr>
        <w:t xml:space="preserve"> </w:t>
      </w:r>
      <w:r>
        <w:t>(онемение</w:t>
      </w:r>
      <w:r>
        <w:rPr>
          <w:spacing w:val="-5"/>
        </w:rPr>
        <w:t xml:space="preserve"> </w:t>
      </w:r>
      <w:r>
        <w:t>языка).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тяжелой</w:t>
      </w:r>
      <w:r>
        <w:rPr>
          <w:spacing w:val="-4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наблюдают</w:t>
      </w:r>
      <w:r>
        <w:rPr>
          <w:spacing w:val="-4"/>
        </w:rPr>
        <w:t xml:space="preserve"> </w:t>
      </w:r>
      <w:proofErr w:type="spellStart"/>
      <w:r>
        <w:t>тоник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77"/>
        </w:rPr>
        <w:t xml:space="preserve"> </w:t>
      </w:r>
      <w:proofErr w:type="spellStart"/>
      <w:r>
        <w:t>клонические</w:t>
      </w:r>
      <w:proofErr w:type="spellEnd"/>
      <w:r>
        <w:t xml:space="preserve"> судороги, сопровождаемые угнетением сознания (до</w:t>
      </w:r>
      <w:r>
        <w:rPr>
          <w:spacing w:val="-77"/>
        </w:rPr>
        <w:t xml:space="preserve"> </w:t>
      </w:r>
      <w:r>
        <w:t>комы) и</w:t>
      </w:r>
      <w:r>
        <w:rPr>
          <w:spacing w:val="-2"/>
        </w:rPr>
        <w:t xml:space="preserve"> </w:t>
      </w:r>
      <w:r>
        <w:t>остановкой дыхания.</w:t>
      </w:r>
    </w:p>
    <w:p w:rsidR="00D6568E" w:rsidRDefault="00D6568E" w:rsidP="00D6568E">
      <w:pPr>
        <w:pStyle w:val="a3"/>
        <w:spacing w:line="360" w:lineRule="auto"/>
        <w:ind w:right="413"/>
      </w:pPr>
      <w:r>
        <w:t xml:space="preserve">В зависимости от препарата и скорости его всасывания </w:t>
      </w:r>
      <w:proofErr w:type="spellStart"/>
      <w:r>
        <w:t>пац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енты</w:t>
      </w:r>
      <w:proofErr w:type="spellEnd"/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переходить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бодрствования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судорог</w:t>
      </w:r>
      <w:r>
        <w:rPr>
          <w:spacing w:val="-3"/>
        </w:rPr>
        <w:t xml:space="preserve"> </w:t>
      </w:r>
      <w:r>
        <w:t>за</w:t>
      </w:r>
      <w:r>
        <w:rPr>
          <w:spacing w:val="-77"/>
        </w:rPr>
        <w:t xml:space="preserve"> </w:t>
      </w:r>
      <w:r>
        <w:t>очень короткое время. Частота развития судорожного синдрома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proofErr w:type="spellStart"/>
      <w:r>
        <w:t>коррелирует</w:t>
      </w:r>
      <w:proofErr w:type="spellEnd"/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снижением</w:t>
      </w:r>
      <w:r>
        <w:rPr>
          <w:spacing w:val="-4"/>
        </w:rPr>
        <w:t xml:space="preserve"> </w:t>
      </w:r>
      <w:r>
        <w:t>артериального</w:t>
      </w:r>
      <w:r>
        <w:rPr>
          <w:spacing w:val="-3"/>
        </w:rPr>
        <w:t xml:space="preserve"> </w:t>
      </w:r>
      <w:r>
        <w:t>давления.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proofErr w:type="spellStart"/>
      <w:r>
        <w:t>при</w:t>
      </w:r>
      <w:proofErr w:type="spellEnd"/>
      <w:r>
        <w:t>-</w:t>
      </w:r>
    </w:p>
    <w:p w:rsidR="00D6568E" w:rsidRDefault="00D6568E" w:rsidP="00D6568E">
      <w:pPr>
        <w:spacing w:line="360" w:lineRule="auto"/>
        <w:sectPr w:rsidR="00D6568E">
          <w:pgSz w:w="11910" w:h="16840"/>
          <w:pgMar w:top="1060" w:right="740" w:bottom="280" w:left="1600" w:header="720" w:footer="720" w:gutter="0"/>
          <w:cols w:space="720"/>
        </w:sectPr>
      </w:pPr>
    </w:p>
    <w:p w:rsidR="00D6568E" w:rsidRDefault="00D6568E" w:rsidP="00D6568E">
      <w:pPr>
        <w:pStyle w:val="a3"/>
        <w:spacing w:before="59" w:line="360" w:lineRule="auto"/>
        <w:ind w:right="514"/>
      </w:pPr>
      <w:proofErr w:type="spellStart"/>
      <w:r>
        <w:lastRenderedPageBreak/>
        <w:t>менении</w:t>
      </w:r>
      <w:proofErr w:type="spellEnd"/>
      <w:r>
        <w:t xml:space="preserve"> </w:t>
      </w:r>
      <w:proofErr w:type="spellStart"/>
      <w:r>
        <w:t>лидокаина</w:t>
      </w:r>
      <w:proofErr w:type="spellEnd"/>
      <w:r>
        <w:t xml:space="preserve"> вначале появляются признаки </w:t>
      </w:r>
      <w:proofErr w:type="spellStart"/>
      <w:r>
        <w:t>нейротокси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,</w:t>
      </w:r>
      <w:r>
        <w:rPr>
          <w:spacing w:val="-5"/>
        </w:rPr>
        <w:t xml:space="preserve"> </w:t>
      </w:r>
      <w:r>
        <w:t>токсический</w:t>
      </w:r>
      <w:r>
        <w:rPr>
          <w:spacing w:val="-4"/>
        </w:rPr>
        <w:t xml:space="preserve"> </w:t>
      </w:r>
      <w:r>
        <w:t>эффект</w:t>
      </w:r>
      <w:r>
        <w:rPr>
          <w:spacing w:val="-5"/>
        </w:rPr>
        <w:t xml:space="preserve"> </w:t>
      </w:r>
      <w:proofErr w:type="spellStart"/>
      <w:r>
        <w:t>бупивакаина</w:t>
      </w:r>
      <w:proofErr w:type="spellEnd"/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проявиться</w:t>
      </w:r>
      <w:r>
        <w:rPr>
          <w:spacing w:val="-77"/>
        </w:rPr>
        <w:t xml:space="preserve"> </w:t>
      </w:r>
      <w:r>
        <w:t>недостаточностью</w:t>
      </w:r>
      <w:r>
        <w:rPr>
          <w:spacing w:val="-1"/>
        </w:rPr>
        <w:t xml:space="preserve"> </w:t>
      </w:r>
      <w:r>
        <w:t>кровообращения</w:t>
      </w:r>
      <w:r>
        <w:rPr>
          <w:spacing w:val="-1"/>
        </w:rPr>
        <w:t xml:space="preserve"> </w:t>
      </w:r>
      <w:r>
        <w:t>тяжелой</w:t>
      </w:r>
      <w:r>
        <w:rPr>
          <w:spacing w:val="-1"/>
        </w:rPr>
        <w:t xml:space="preserve"> </w:t>
      </w:r>
      <w:r>
        <w:t>степени.</w:t>
      </w:r>
    </w:p>
    <w:p w:rsidR="00D6568E" w:rsidRDefault="00D6568E" w:rsidP="00D6568E">
      <w:pPr>
        <w:spacing w:line="360" w:lineRule="auto"/>
        <w:ind w:left="104" w:right="457"/>
        <w:rPr>
          <w:i/>
          <w:sz w:val="32"/>
        </w:rPr>
      </w:pPr>
      <w:r>
        <w:rPr>
          <w:sz w:val="32"/>
        </w:rPr>
        <w:t xml:space="preserve">Системная токсичность местных анестетиков связана с </w:t>
      </w:r>
      <w:proofErr w:type="spellStart"/>
      <w:r>
        <w:rPr>
          <w:sz w:val="32"/>
        </w:rPr>
        <w:t>неспе</w:t>
      </w:r>
      <w:proofErr w:type="gramStart"/>
      <w:r>
        <w:rPr>
          <w:sz w:val="32"/>
        </w:rPr>
        <w:t>ц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ифической</w:t>
      </w:r>
      <w:proofErr w:type="spellEnd"/>
      <w:r>
        <w:rPr>
          <w:sz w:val="32"/>
        </w:rPr>
        <w:t xml:space="preserve"> блокадой натриевых каналов. Чем больше мощность</w:t>
      </w:r>
      <w:r>
        <w:rPr>
          <w:spacing w:val="1"/>
          <w:sz w:val="32"/>
        </w:rPr>
        <w:t xml:space="preserve"> </w:t>
      </w:r>
      <w:r>
        <w:rPr>
          <w:sz w:val="32"/>
        </w:rPr>
        <w:t>местного анестетика, тем сильнее он тормозит проводимость в</w:t>
      </w:r>
      <w:r>
        <w:rPr>
          <w:spacing w:val="1"/>
          <w:sz w:val="32"/>
        </w:rPr>
        <w:t xml:space="preserve"> </w:t>
      </w:r>
      <w:r>
        <w:rPr>
          <w:spacing w:val="-1"/>
          <w:sz w:val="32"/>
        </w:rPr>
        <w:t>серд</w:t>
      </w:r>
      <w:r>
        <w:rPr>
          <w:sz w:val="32"/>
        </w:rPr>
        <w:t xml:space="preserve">це </w:t>
      </w:r>
      <w:r>
        <w:rPr>
          <w:i/>
          <w:w w:val="3"/>
          <w:sz w:val="32"/>
        </w:rPr>
        <w:t>(</w:t>
      </w:r>
      <w:proofErr w:type="spellStart"/>
      <w:r>
        <w:rPr>
          <w:i/>
          <w:w w:val="3"/>
          <w:sz w:val="32"/>
        </w:rPr>
        <w:t>Dillane</w:t>
      </w:r>
      <w:proofErr w:type="spellEnd"/>
      <w:r>
        <w:rPr>
          <w:i/>
          <w:w w:val="3"/>
          <w:sz w:val="32"/>
        </w:rPr>
        <w:t xml:space="preserve"> D., </w:t>
      </w:r>
      <w:proofErr w:type="spellStart"/>
      <w:r>
        <w:rPr>
          <w:i/>
          <w:w w:val="3"/>
          <w:sz w:val="32"/>
        </w:rPr>
        <w:t>Finucane</w:t>
      </w:r>
      <w:proofErr w:type="spellEnd"/>
      <w:r>
        <w:rPr>
          <w:i/>
          <w:w w:val="3"/>
          <w:sz w:val="32"/>
        </w:rPr>
        <w:t xml:space="preserve"> </w:t>
      </w:r>
      <w:proofErr w:type="spellStart"/>
      <w:r>
        <w:rPr>
          <w:i/>
          <w:w w:val="3"/>
          <w:sz w:val="32"/>
        </w:rPr>
        <w:t>B.</w:t>
      </w:r>
      <w:r>
        <w:rPr>
          <w:i/>
          <w:spacing w:val="-1"/>
          <w:w w:val="3"/>
          <w:sz w:val="32"/>
        </w:rPr>
        <w:t>,</w:t>
      </w:r>
      <w:r>
        <w:rPr>
          <w:i/>
          <w:sz w:val="32"/>
        </w:rPr>
        <w:t>Bu</w:t>
      </w:r>
      <w:r>
        <w:rPr>
          <w:i/>
          <w:spacing w:val="-1"/>
          <w:sz w:val="32"/>
        </w:rPr>
        <w:t>tter</w:t>
      </w:r>
      <w:r>
        <w:rPr>
          <w:i/>
          <w:sz w:val="32"/>
        </w:rPr>
        <w:t>wo</w:t>
      </w:r>
      <w:r>
        <w:rPr>
          <w:i/>
          <w:spacing w:val="-1"/>
          <w:sz w:val="32"/>
        </w:rPr>
        <w:t>rt</w:t>
      </w:r>
      <w:r>
        <w:rPr>
          <w:i/>
          <w:sz w:val="32"/>
        </w:rPr>
        <w:t>h</w:t>
      </w:r>
      <w:proofErr w:type="spellEnd"/>
      <w:r>
        <w:rPr>
          <w:i/>
          <w:spacing w:val="1"/>
          <w:sz w:val="32"/>
        </w:rPr>
        <w:t xml:space="preserve"> </w:t>
      </w:r>
      <w:r>
        <w:rPr>
          <w:i/>
          <w:spacing w:val="-1"/>
          <w:sz w:val="32"/>
        </w:rPr>
        <w:t>J.</w:t>
      </w:r>
      <w:r>
        <w:rPr>
          <w:i/>
          <w:sz w:val="32"/>
        </w:rPr>
        <w:t>F., 2010</w:t>
      </w:r>
      <w:r>
        <w:rPr>
          <w:i/>
          <w:spacing w:val="-1"/>
          <w:sz w:val="32"/>
        </w:rPr>
        <w:t>)</w:t>
      </w:r>
      <w:r>
        <w:rPr>
          <w:i/>
          <w:sz w:val="32"/>
        </w:rPr>
        <w:t>.</w:t>
      </w:r>
      <w:r>
        <w:rPr>
          <w:i/>
          <w:spacing w:val="2"/>
          <w:sz w:val="32"/>
        </w:rPr>
        <w:t xml:space="preserve"> </w:t>
      </w:r>
      <w:r>
        <w:rPr>
          <w:sz w:val="32"/>
        </w:rPr>
        <w:t>Соотв</w:t>
      </w:r>
      <w:r>
        <w:rPr>
          <w:spacing w:val="-3"/>
          <w:sz w:val="32"/>
        </w:rPr>
        <w:t>е</w:t>
      </w:r>
      <w:r>
        <w:rPr>
          <w:sz w:val="32"/>
        </w:rPr>
        <w:t>тств</w:t>
      </w:r>
      <w:r>
        <w:rPr>
          <w:spacing w:val="-1"/>
          <w:sz w:val="32"/>
        </w:rPr>
        <w:t>е</w:t>
      </w:r>
      <w:r>
        <w:rPr>
          <w:spacing w:val="-2"/>
          <w:sz w:val="32"/>
        </w:rPr>
        <w:t>н</w:t>
      </w:r>
      <w:r>
        <w:rPr>
          <w:sz w:val="32"/>
        </w:rPr>
        <w:t xml:space="preserve">но </w:t>
      </w:r>
      <w:proofErr w:type="spellStart"/>
      <w:r>
        <w:rPr>
          <w:spacing w:val="-1"/>
          <w:sz w:val="32"/>
        </w:rPr>
        <w:t>б</w:t>
      </w:r>
      <w:r>
        <w:rPr>
          <w:sz w:val="32"/>
        </w:rPr>
        <w:t>упив</w:t>
      </w:r>
      <w:r>
        <w:rPr>
          <w:spacing w:val="-3"/>
          <w:sz w:val="32"/>
        </w:rPr>
        <w:t>а</w:t>
      </w:r>
      <w:r>
        <w:rPr>
          <w:sz w:val="32"/>
        </w:rPr>
        <w:t>к</w:t>
      </w:r>
      <w:r>
        <w:rPr>
          <w:spacing w:val="-1"/>
          <w:sz w:val="32"/>
        </w:rPr>
        <w:t>а</w:t>
      </w:r>
      <w:r>
        <w:rPr>
          <w:sz w:val="32"/>
        </w:rPr>
        <w:t>ин</w:t>
      </w:r>
      <w:proofErr w:type="spellEnd"/>
      <w:r>
        <w:rPr>
          <w:sz w:val="32"/>
        </w:rPr>
        <w:t xml:space="preserve"> </w:t>
      </w:r>
      <w:r>
        <w:rPr>
          <w:spacing w:val="-1"/>
          <w:sz w:val="32"/>
        </w:rPr>
        <w:t>б</w:t>
      </w:r>
      <w:r>
        <w:rPr>
          <w:sz w:val="32"/>
        </w:rPr>
        <w:t>у</w:t>
      </w:r>
      <w:r>
        <w:rPr>
          <w:spacing w:val="-1"/>
          <w:sz w:val="32"/>
        </w:rPr>
        <w:t xml:space="preserve">дет </w:t>
      </w:r>
      <w:r>
        <w:rPr>
          <w:sz w:val="32"/>
        </w:rPr>
        <w:t>блокировать</w:t>
      </w:r>
      <w:r>
        <w:rPr>
          <w:spacing w:val="10"/>
          <w:sz w:val="32"/>
        </w:rPr>
        <w:t xml:space="preserve"> </w:t>
      </w:r>
      <w:r>
        <w:rPr>
          <w:sz w:val="32"/>
        </w:rPr>
        <w:t>натриевые</w:t>
      </w:r>
      <w:r>
        <w:rPr>
          <w:spacing w:val="10"/>
          <w:sz w:val="32"/>
        </w:rPr>
        <w:t xml:space="preserve"> </w:t>
      </w:r>
      <w:r>
        <w:rPr>
          <w:sz w:val="32"/>
        </w:rPr>
        <w:t>каналы</w:t>
      </w:r>
      <w:r>
        <w:rPr>
          <w:spacing w:val="11"/>
          <w:sz w:val="32"/>
        </w:rPr>
        <w:t xml:space="preserve"> </w:t>
      </w:r>
      <w:r>
        <w:rPr>
          <w:sz w:val="32"/>
        </w:rPr>
        <w:t>мощнее</w:t>
      </w:r>
      <w:r>
        <w:rPr>
          <w:spacing w:val="10"/>
          <w:sz w:val="32"/>
        </w:rPr>
        <w:t xml:space="preserve"> </w:t>
      </w:r>
      <w:r>
        <w:rPr>
          <w:sz w:val="32"/>
        </w:rPr>
        <w:t>и</w:t>
      </w:r>
      <w:r>
        <w:rPr>
          <w:spacing w:val="11"/>
          <w:sz w:val="32"/>
        </w:rPr>
        <w:t xml:space="preserve"> </w:t>
      </w:r>
      <w:r>
        <w:rPr>
          <w:sz w:val="32"/>
        </w:rPr>
        <w:t>дольше,</w:t>
      </w:r>
      <w:r>
        <w:rPr>
          <w:spacing w:val="10"/>
          <w:sz w:val="32"/>
        </w:rPr>
        <w:t xml:space="preserve"> </w:t>
      </w:r>
      <w:r>
        <w:rPr>
          <w:sz w:val="32"/>
        </w:rPr>
        <w:t>чем</w:t>
      </w:r>
      <w:r>
        <w:rPr>
          <w:spacing w:val="12"/>
          <w:sz w:val="32"/>
        </w:rPr>
        <w:t xml:space="preserve"> </w:t>
      </w:r>
      <w:proofErr w:type="spellStart"/>
      <w:r>
        <w:rPr>
          <w:sz w:val="32"/>
        </w:rPr>
        <w:t>лидокаин</w:t>
      </w:r>
      <w:proofErr w:type="spellEnd"/>
      <w:r>
        <w:rPr>
          <w:sz w:val="32"/>
        </w:rPr>
        <w:t>.</w:t>
      </w:r>
      <w:r>
        <w:rPr>
          <w:spacing w:val="-77"/>
          <w:sz w:val="32"/>
        </w:rPr>
        <w:t xml:space="preserve"> </w:t>
      </w:r>
      <w:r>
        <w:rPr>
          <w:i/>
          <w:w w:val="3"/>
          <w:sz w:val="32"/>
        </w:rPr>
        <w:t>(</w:t>
      </w:r>
      <w:proofErr w:type="spellStart"/>
      <w:r>
        <w:rPr>
          <w:i/>
          <w:w w:val="3"/>
          <w:sz w:val="32"/>
        </w:rPr>
        <w:t>Dillane</w:t>
      </w:r>
      <w:proofErr w:type="spellEnd"/>
      <w:r>
        <w:rPr>
          <w:i/>
          <w:w w:val="3"/>
          <w:sz w:val="32"/>
        </w:rPr>
        <w:t xml:space="preserve"> D., </w:t>
      </w:r>
      <w:proofErr w:type="spellStart"/>
      <w:r>
        <w:rPr>
          <w:i/>
          <w:w w:val="3"/>
          <w:sz w:val="32"/>
        </w:rPr>
        <w:t>Finucane</w:t>
      </w:r>
      <w:proofErr w:type="spellEnd"/>
      <w:r>
        <w:rPr>
          <w:i/>
          <w:w w:val="3"/>
          <w:sz w:val="32"/>
        </w:rPr>
        <w:t xml:space="preserve"> </w:t>
      </w:r>
      <w:proofErr w:type="spellStart"/>
      <w:r>
        <w:rPr>
          <w:i/>
          <w:w w:val="3"/>
          <w:sz w:val="32"/>
        </w:rPr>
        <w:t>B.</w:t>
      </w:r>
      <w:r>
        <w:rPr>
          <w:i/>
          <w:spacing w:val="-1"/>
          <w:w w:val="3"/>
          <w:sz w:val="32"/>
        </w:rPr>
        <w:t>,</w:t>
      </w:r>
      <w:r>
        <w:rPr>
          <w:i/>
          <w:sz w:val="32"/>
        </w:rPr>
        <w:t>C</w:t>
      </w:r>
      <w:r>
        <w:rPr>
          <w:i/>
          <w:spacing w:val="-1"/>
          <w:sz w:val="32"/>
        </w:rPr>
        <w:t>l</w:t>
      </w:r>
      <w:r>
        <w:rPr>
          <w:i/>
          <w:sz w:val="32"/>
        </w:rPr>
        <w:t>a</w:t>
      </w:r>
      <w:r>
        <w:rPr>
          <w:i/>
          <w:spacing w:val="-1"/>
          <w:sz w:val="32"/>
        </w:rPr>
        <w:t>rks</w:t>
      </w:r>
      <w:r>
        <w:rPr>
          <w:i/>
          <w:sz w:val="32"/>
        </w:rPr>
        <w:t>on</w:t>
      </w:r>
      <w:proofErr w:type="spellEnd"/>
      <w:r>
        <w:rPr>
          <w:i/>
          <w:spacing w:val="1"/>
          <w:sz w:val="32"/>
        </w:rPr>
        <w:t xml:space="preserve"> </w:t>
      </w:r>
      <w:r>
        <w:rPr>
          <w:i/>
          <w:spacing w:val="-2"/>
          <w:sz w:val="32"/>
        </w:rPr>
        <w:t>C</w:t>
      </w:r>
      <w:r>
        <w:rPr>
          <w:i/>
          <w:sz w:val="32"/>
        </w:rPr>
        <w:t xml:space="preserve">., </w:t>
      </w:r>
      <w:proofErr w:type="spellStart"/>
      <w:r>
        <w:rPr>
          <w:i/>
          <w:sz w:val="32"/>
        </w:rPr>
        <w:t>Hondeghem</w:t>
      </w:r>
      <w:proofErr w:type="spellEnd"/>
      <w:r>
        <w:rPr>
          <w:i/>
          <w:sz w:val="32"/>
        </w:rPr>
        <w:t xml:space="preserve"> </w:t>
      </w:r>
      <w:r>
        <w:rPr>
          <w:i/>
          <w:spacing w:val="-1"/>
          <w:sz w:val="32"/>
        </w:rPr>
        <w:t>L.</w:t>
      </w:r>
      <w:r>
        <w:rPr>
          <w:i/>
          <w:sz w:val="32"/>
        </w:rPr>
        <w:t>,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1985</w:t>
      </w:r>
      <w:r>
        <w:rPr>
          <w:i/>
          <w:spacing w:val="-1"/>
          <w:sz w:val="32"/>
        </w:rPr>
        <w:t>)</w:t>
      </w:r>
      <w:r>
        <w:rPr>
          <w:i/>
          <w:sz w:val="32"/>
        </w:rPr>
        <w:t>.</w:t>
      </w:r>
      <w:r>
        <w:rPr>
          <w:i/>
          <w:spacing w:val="2"/>
          <w:sz w:val="32"/>
        </w:rPr>
        <w:t xml:space="preserve"> </w:t>
      </w:r>
      <w:r>
        <w:rPr>
          <w:spacing w:val="-2"/>
          <w:sz w:val="32"/>
        </w:rPr>
        <w:t>Н</w:t>
      </w:r>
      <w:r>
        <w:rPr>
          <w:sz w:val="32"/>
        </w:rPr>
        <w:t xml:space="preserve">о при </w:t>
      </w:r>
      <w:r>
        <w:rPr>
          <w:spacing w:val="-2"/>
          <w:sz w:val="32"/>
        </w:rPr>
        <w:t>в</w:t>
      </w:r>
      <w:r>
        <w:rPr>
          <w:sz w:val="32"/>
        </w:rPr>
        <w:t>ы</w:t>
      </w:r>
      <w:r>
        <w:rPr>
          <w:spacing w:val="-1"/>
          <w:sz w:val="32"/>
        </w:rPr>
        <w:t>со</w:t>
      </w:r>
      <w:r>
        <w:rPr>
          <w:spacing w:val="-2"/>
          <w:sz w:val="32"/>
        </w:rPr>
        <w:t>к</w:t>
      </w:r>
      <w:r>
        <w:rPr>
          <w:sz w:val="32"/>
        </w:rPr>
        <w:t>их пла</w:t>
      </w:r>
      <w:r>
        <w:rPr>
          <w:spacing w:val="-1"/>
          <w:sz w:val="32"/>
        </w:rPr>
        <w:t>зме</w:t>
      </w:r>
      <w:r>
        <w:rPr>
          <w:spacing w:val="-2"/>
          <w:sz w:val="32"/>
        </w:rPr>
        <w:t>н</w:t>
      </w:r>
      <w:r>
        <w:rPr>
          <w:sz w:val="32"/>
        </w:rPr>
        <w:t xml:space="preserve">ных концентрациях все местные анестетики способны вызвать </w:t>
      </w:r>
      <w:proofErr w:type="spellStart"/>
      <w:r>
        <w:rPr>
          <w:sz w:val="32"/>
        </w:rPr>
        <w:t>т</w:t>
      </w:r>
      <w:proofErr w:type="gramStart"/>
      <w:r>
        <w:rPr>
          <w:sz w:val="32"/>
        </w:rPr>
        <w:t>я</w:t>
      </w:r>
      <w:proofErr w:type="spellEnd"/>
      <w:r>
        <w:rPr>
          <w:sz w:val="32"/>
        </w:rPr>
        <w:t>-</w:t>
      </w:r>
      <w:proofErr w:type="gramEnd"/>
      <w:r>
        <w:rPr>
          <w:spacing w:val="1"/>
          <w:sz w:val="32"/>
        </w:rPr>
        <w:t xml:space="preserve"> </w:t>
      </w:r>
      <w:proofErr w:type="spellStart"/>
      <w:r>
        <w:rPr>
          <w:spacing w:val="-2"/>
          <w:sz w:val="32"/>
        </w:rPr>
        <w:t>ж</w:t>
      </w:r>
      <w:r>
        <w:rPr>
          <w:spacing w:val="-1"/>
          <w:sz w:val="32"/>
        </w:rPr>
        <w:t>елу</w:t>
      </w:r>
      <w:r>
        <w:rPr>
          <w:sz w:val="32"/>
        </w:rPr>
        <w:t>ю</w:t>
      </w:r>
      <w:proofErr w:type="spellEnd"/>
      <w:r>
        <w:rPr>
          <w:sz w:val="32"/>
        </w:rPr>
        <w:t xml:space="preserve"> </w:t>
      </w:r>
      <w:r>
        <w:rPr>
          <w:spacing w:val="-1"/>
          <w:sz w:val="32"/>
        </w:rPr>
        <w:t>де</w:t>
      </w:r>
      <w:r>
        <w:rPr>
          <w:sz w:val="32"/>
        </w:rPr>
        <w:t>прес</w:t>
      </w:r>
      <w:r>
        <w:rPr>
          <w:spacing w:val="-2"/>
          <w:sz w:val="32"/>
        </w:rPr>
        <w:t>с</w:t>
      </w:r>
      <w:r>
        <w:rPr>
          <w:sz w:val="32"/>
        </w:rPr>
        <w:t xml:space="preserve">ию </w:t>
      </w:r>
      <w:r>
        <w:rPr>
          <w:spacing w:val="-1"/>
          <w:sz w:val="32"/>
        </w:rPr>
        <w:t>м</w:t>
      </w:r>
      <w:r>
        <w:rPr>
          <w:sz w:val="32"/>
        </w:rPr>
        <w:t>иок</w:t>
      </w:r>
      <w:r>
        <w:rPr>
          <w:spacing w:val="-1"/>
          <w:sz w:val="32"/>
        </w:rPr>
        <w:t>ард</w:t>
      </w:r>
      <w:r>
        <w:rPr>
          <w:sz w:val="32"/>
        </w:rPr>
        <w:t>а</w:t>
      </w:r>
      <w:r>
        <w:rPr>
          <w:spacing w:val="3"/>
          <w:sz w:val="32"/>
        </w:rPr>
        <w:t xml:space="preserve"> </w:t>
      </w:r>
      <w:r>
        <w:rPr>
          <w:i/>
          <w:w w:val="3"/>
          <w:sz w:val="32"/>
        </w:rPr>
        <w:t>(</w:t>
      </w:r>
      <w:proofErr w:type="spellStart"/>
      <w:r>
        <w:rPr>
          <w:i/>
          <w:w w:val="3"/>
          <w:sz w:val="32"/>
        </w:rPr>
        <w:t>Dillane</w:t>
      </w:r>
      <w:proofErr w:type="spellEnd"/>
      <w:r>
        <w:rPr>
          <w:i/>
          <w:w w:val="3"/>
          <w:sz w:val="32"/>
        </w:rPr>
        <w:t xml:space="preserve"> D., </w:t>
      </w:r>
      <w:proofErr w:type="spellStart"/>
      <w:r>
        <w:rPr>
          <w:i/>
          <w:w w:val="3"/>
          <w:sz w:val="32"/>
        </w:rPr>
        <w:t>Finucane</w:t>
      </w:r>
      <w:proofErr w:type="spellEnd"/>
      <w:r>
        <w:rPr>
          <w:i/>
          <w:w w:val="3"/>
          <w:sz w:val="32"/>
        </w:rPr>
        <w:t xml:space="preserve"> </w:t>
      </w:r>
      <w:proofErr w:type="spellStart"/>
      <w:r>
        <w:rPr>
          <w:i/>
          <w:w w:val="3"/>
          <w:sz w:val="32"/>
        </w:rPr>
        <w:t>B.</w:t>
      </w:r>
      <w:r>
        <w:rPr>
          <w:i/>
          <w:spacing w:val="-1"/>
          <w:w w:val="3"/>
          <w:sz w:val="32"/>
        </w:rPr>
        <w:t>,</w:t>
      </w:r>
      <w:r>
        <w:rPr>
          <w:i/>
          <w:sz w:val="32"/>
        </w:rPr>
        <w:t>Bu</w:t>
      </w:r>
      <w:r>
        <w:rPr>
          <w:i/>
          <w:spacing w:val="-1"/>
          <w:sz w:val="32"/>
        </w:rPr>
        <w:t>tter</w:t>
      </w:r>
      <w:r>
        <w:rPr>
          <w:i/>
          <w:sz w:val="32"/>
        </w:rPr>
        <w:t>wo</w:t>
      </w:r>
      <w:r>
        <w:rPr>
          <w:i/>
          <w:spacing w:val="-1"/>
          <w:sz w:val="32"/>
        </w:rPr>
        <w:t>rt</w:t>
      </w:r>
      <w:r>
        <w:rPr>
          <w:i/>
          <w:sz w:val="32"/>
        </w:rPr>
        <w:t>h</w:t>
      </w:r>
      <w:proofErr w:type="spellEnd"/>
      <w:r>
        <w:rPr>
          <w:i/>
          <w:spacing w:val="3"/>
          <w:sz w:val="32"/>
        </w:rPr>
        <w:t xml:space="preserve"> </w:t>
      </w:r>
      <w:r>
        <w:rPr>
          <w:i/>
          <w:spacing w:val="-1"/>
          <w:sz w:val="32"/>
        </w:rPr>
        <w:t>J.</w:t>
      </w:r>
      <w:r>
        <w:rPr>
          <w:i/>
          <w:sz w:val="32"/>
        </w:rPr>
        <w:t>F., 2010</w:t>
      </w:r>
      <w:r>
        <w:rPr>
          <w:i/>
          <w:spacing w:val="1"/>
          <w:sz w:val="32"/>
        </w:rPr>
        <w:t>)</w:t>
      </w:r>
      <w:r>
        <w:rPr>
          <w:sz w:val="32"/>
        </w:rPr>
        <w:t>. Кро</w:t>
      </w:r>
      <w:r>
        <w:rPr>
          <w:spacing w:val="-1"/>
          <w:sz w:val="32"/>
        </w:rPr>
        <w:t>м</w:t>
      </w:r>
      <w:r>
        <w:rPr>
          <w:sz w:val="32"/>
        </w:rPr>
        <w:t>е</w:t>
      </w:r>
      <w:r>
        <w:rPr>
          <w:spacing w:val="-1"/>
          <w:sz w:val="32"/>
        </w:rPr>
        <w:t xml:space="preserve"> </w:t>
      </w:r>
      <w:r>
        <w:rPr>
          <w:sz w:val="32"/>
        </w:rPr>
        <w:t>т</w:t>
      </w:r>
      <w:r>
        <w:rPr>
          <w:spacing w:val="-2"/>
          <w:sz w:val="32"/>
        </w:rPr>
        <w:t>о</w:t>
      </w:r>
      <w:r>
        <w:rPr>
          <w:sz w:val="32"/>
        </w:rPr>
        <w:t>го, местные анестетики ингибируют почти все компоненты окисл</w:t>
      </w:r>
      <w:proofErr w:type="gramStart"/>
      <w:r>
        <w:rPr>
          <w:sz w:val="32"/>
        </w:rPr>
        <w:t>и-</w:t>
      </w:r>
      <w:proofErr w:type="gramEnd"/>
      <w:r>
        <w:rPr>
          <w:spacing w:val="1"/>
          <w:sz w:val="32"/>
        </w:rPr>
        <w:t xml:space="preserve"> </w:t>
      </w:r>
      <w:r>
        <w:rPr>
          <w:sz w:val="32"/>
        </w:rPr>
        <w:t xml:space="preserve">тельного </w:t>
      </w:r>
      <w:proofErr w:type="spellStart"/>
      <w:r>
        <w:rPr>
          <w:sz w:val="32"/>
        </w:rPr>
        <w:t>фосфорилирования</w:t>
      </w:r>
      <w:proofErr w:type="spellEnd"/>
      <w:r>
        <w:rPr>
          <w:sz w:val="32"/>
        </w:rPr>
        <w:t xml:space="preserve"> в митохондриях, подавляя синтез</w:t>
      </w:r>
      <w:r>
        <w:rPr>
          <w:spacing w:val="1"/>
          <w:sz w:val="32"/>
        </w:rPr>
        <w:t xml:space="preserve"> </w:t>
      </w:r>
      <w:proofErr w:type="spellStart"/>
      <w:r>
        <w:rPr>
          <w:spacing w:val="-1"/>
          <w:sz w:val="32"/>
        </w:rPr>
        <w:t>аде</w:t>
      </w:r>
      <w:r>
        <w:rPr>
          <w:sz w:val="32"/>
        </w:rPr>
        <w:t>но</w:t>
      </w:r>
      <w:r>
        <w:rPr>
          <w:spacing w:val="-1"/>
          <w:sz w:val="32"/>
        </w:rPr>
        <w:t>з</w:t>
      </w:r>
      <w:r>
        <w:rPr>
          <w:spacing w:val="-2"/>
          <w:sz w:val="32"/>
        </w:rPr>
        <w:t>и</w:t>
      </w:r>
      <w:r>
        <w:rPr>
          <w:sz w:val="32"/>
        </w:rPr>
        <w:t>нтрифо</w:t>
      </w:r>
      <w:r>
        <w:rPr>
          <w:spacing w:val="-2"/>
          <w:sz w:val="32"/>
        </w:rPr>
        <w:t>с</w:t>
      </w:r>
      <w:r>
        <w:rPr>
          <w:sz w:val="32"/>
        </w:rPr>
        <w:t>ф</w:t>
      </w:r>
      <w:r>
        <w:rPr>
          <w:spacing w:val="-1"/>
          <w:sz w:val="32"/>
        </w:rPr>
        <w:t>ат</w:t>
      </w:r>
      <w:r>
        <w:rPr>
          <w:sz w:val="32"/>
        </w:rPr>
        <w:t>а</w:t>
      </w:r>
      <w:proofErr w:type="spellEnd"/>
      <w:r>
        <w:rPr>
          <w:spacing w:val="3"/>
          <w:sz w:val="32"/>
        </w:rPr>
        <w:t xml:space="preserve"> </w:t>
      </w:r>
      <w:r>
        <w:rPr>
          <w:i/>
          <w:w w:val="3"/>
          <w:sz w:val="32"/>
        </w:rPr>
        <w:t>(</w:t>
      </w:r>
      <w:proofErr w:type="spellStart"/>
      <w:r>
        <w:rPr>
          <w:i/>
          <w:w w:val="3"/>
          <w:sz w:val="32"/>
        </w:rPr>
        <w:t>Dillane</w:t>
      </w:r>
      <w:proofErr w:type="spellEnd"/>
      <w:r>
        <w:rPr>
          <w:i/>
          <w:w w:val="3"/>
          <w:sz w:val="32"/>
        </w:rPr>
        <w:t xml:space="preserve"> D., </w:t>
      </w:r>
      <w:proofErr w:type="spellStart"/>
      <w:r>
        <w:rPr>
          <w:i/>
          <w:w w:val="3"/>
          <w:sz w:val="32"/>
        </w:rPr>
        <w:t>Finucane</w:t>
      </w:r>
      <w:proofErr w:type="spellEnd"/>
      <w:r>
        <w:rPr>
          <w:i/>
          <w:w w:val="3"/>
          <w:sz w:val="32"/>
        </w:rPr>
        <w:t xml:space="preserve"> </w:t>
      </w:r>
      <w:proofErr w:type="spellStart"/>
      <w:r>
        <w:rPr>
          <w:i/>
          <w:w w:val="3"/>
          <w:sz w:val="32"/>
        </w:rPr>
        <w:t>B.</w:t>
      </w:r>
      <w:r>
        <w:rPr>
          <w:i/>
          <w:spacing w:val="-1"/>
          <w:w w:val="3"/>
          <w:sz w:val="32"/>
        </w:rPr>
        <w:t>,</w:t>
      </w:r>
      <w:r>
        <w:rPr>
          <w:i/>
          <w:sz w:val="32"/>
        </w:rPr>
        <w:t>Bu</w:t>
      </w:r>
      <w:r>
        <w:rPr>
          <w:i/>
          <w:spacing w:val="-1"/>
          <w:sz w:val="32"/>
        </w:rPr>
        <w:t>tter</w:t>
      </w:r>
      <w:r>
        <w:rPr>
          <w:i/>
          <w:sz w:val="32"/>
        </w:rPr>
        <w:t>wo</w:t>
      </w:r>
      <w:r>
        <w:rPr>
          <w:i/>
          <w:spacing w:val="-1"/>
          <w:sz w:val="32"/>
        </w:rPr>
        <w:t>rt</w:t>
      </w:r>
      <w:r>
        <w:rPr>
          <w:i/>
          <w:sz w:val="32"/>
        </w:rPr>
        <w:t>h</w:t>
      </w:r>
      <w:proofErr w:type="spellEnd"/>
      <w:r>
        <w:rPr>
          <w:i/>
          <w:spacing w:val="3"/>
          <w:sz w:val="32"/>
        </w:rPr>
        <w:t xml:space="preserve"> </w:t>
      </w:r>
      <w:r>
        <w:rPr>
          <w:i/>
          <w:spacing w:val="-1"/>
          <w:sz w:val="32"/>
        </w:rPr>
        <w:t>J.</w:t>
      </w:r>
      <w:r>
        <w:rPr>
          <w:i/>
          <w:sz w:val="32"/>
        </w:rPr>
        <w:t>F., 2010</w:t>
      </w:r>
      <w:r>
        <w:rPr>
          <w:i/>
          <w:spacing w:val="-1"/>
          <w:sz w:val="32"/>
        </w:rPr>
        <w:t>)</w:t>
      </w:r>
      <w:r>
        <w:rPr>
          <w:i/>
          <w:sz w:val="32"/>
        </w:rPr>
        <w:t>.</w:t>
      </w:r>
    </w:p>
    <w:p w:rsidR="00D6568E" w:rsidRDefault="00D6568E" w:rsidP="00D6568E">
      <w:pPr>
        <w:pStyle w:val="Heading1"/>
        <w:spacing w:line="360" w:lineRule="auto"/>
      </w:pPr>
      <w:r>
        <w:t>Критерии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системной</w:t>
      </w:r>
      <w:r>
        <w:rPr>
          <w:spacing w:val="-5"/>
        </w:rPr>
        <w:t xml:space="preserve"> </w:t>
      </w:r>
      <w:r>
        <w:t>токсичности,</w:t>
      </w:r>
      <w:r>
        <w:rPr>
          <w:spacing w:val="-77"/>
        </w:rPr>
        <w:t xml:space="preserve"> </w:t>
      </w:r>
      <w:r>
        <w:t>определяющие данную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пациента</w:t>
      </w:r>
    </w:p>
    <w:p w:rsidR="00D6568E" w:rsidRDefault="00D6568E" w:rsidP="00D6568E">
      <w:pPr>
        <w:pStyle w:val="a3"/>
        <w:spacing w:line="360" w:lineRule="auto"/>
        <w:ind w:right="358"/>
      </w:pPr>
      <w:r>
        <w:t xml:space="preserve">Системная токсичность местным анестетиком может </w:t>
      </w:r>
      <w:proofErr w:type="spellStart"/>
      <w:r>
        <w:t>проя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ляться</w:t>
      </w:r>
      <w:proofErr w:type="spellEnd"/>
      <w:r>
        <w:rPr>
          <w:spacing w:val="-6"/>
        </w:rPr>
        <w:t xml:space="preserve"> </w:t>
      </w:r>
      <w:r>
        <w:t>нейротоксическим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proofErr w:type="spellStart"/>
      <w:r>
        <w:t>кардиотоксическим</w:t>
      </w:r>
      <w:proofErr w:type="spellEnd"/>
      <w:r>
        <w:rPr>
          <w:spacing w:val="-7"/>
        </w:rPr>
        <w:t xml:space="preserve"> </w:t>
      </w:r>
      <w:r>
        <w:t>действием,</w:t>
      </w:r>
      <w:r>
        <w:rPr>
          <w:spacing w:val="-5"/>
        </w:rPr>
        <w:t xml:space="preserve"> </w:t>
      </w:r>
      <w:r>
        <w:t>или</w:t>
      </w:r>
      <w:r>
        <w:rPr>
          <w:spacing w:val="-77"/>
        </w:rPr>
        <w:t xml:space="preserve"> </w:t>
      </w:r>
      <w:r>
        <w:t>же их сочетанием. Классическое описание клиники системной</w:t>
      </w:r>
      <w:r>
        <w:rPr>
          <w:spacing w:val="1"/>
        </w:rPr>
        <w:t xml:space="preserve"> </w:t>
      </w:r>
      <w:r>
        <w:t>токсичности включает легкую степень, которая проявляется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калыванием</w:t>
      </w:r>
      <w:proofErr w:type="spellEnd"/>
      <w:r>
        <w:t>, зудом, онемением в области губ и языка, шумом в</w:t>
      </w:r>
      <w:r>
        <w:rPr>
          <w:spacing w:val="1"/>
        </w:rPr>
        <w:t xml:space="preserve"> </w:t>
      </w:r>
      <w:r>
        <w:t>ушах, металлическим привкусом во рту, беспокойством, дрожью,</w:t>
      </w:r>
      <w:r>
        <w:rPr>
          <w:spacing w:val="-77"/>
        </w:rPr>
        <w:t xml:space="preserve"> </w:t>
      </w:r>
      <w:r>
        <w:t xml:space="preserve">чувством страха, </w:t>
      </w:r>
      <w:proofErr w:type="spellStart"/>
      <w:r>
        <w:t>фасцикуляцией</w:t>
      </w:r>
      <w:proofErr w:type="spellEnd"/>
      <w:r>
        <w:t xml:space="preserve"> мышц, рвотой, потерей ори-</w:t>
      </w:r>
      <w:r>
        <w:rPr>
          <w:spacing w:val="1"/>
        </w:rPr>
        <w:t xml:space="preserve"> </w:t>
      </w:r>
      <w:proofErr w:type="spellStart"/>
      <w:r>
        <w:t>ентации</w:t>
      </w:r>
      <w:proofErr w:type="spellEnd"/>
      <w:r>
        <w:t xml:space="preserve">. </w:t>
      </w:r>
      <w:proofErr w:type="gramStart"/>
      <w:r>
        <w:t>При средней степени тяжести отмечается нарушение</w:t>
      </w:r>
      <w:r>
        <w:rPr>
          <w:spacing w:val="1"/>
        </w:rPr>
        <w:t xml:space="preserve"> </w:t>
      </w:r>
      <w:r>
        <w:t>речи, оцепенение, тошнота, рвота, головокружение, сонливость,</w:t>
      </w:r>
      <w:r>
        <w:rPr>
          <w:spacing w:val="1"/>
        </w:rPr>
        <w:t xml:space="preserve"> </w:t>
      </w:r>
      <w:r>
        <w:t>спутанность</w:t>
      </w:r>
      <w:r>
        <w:rPr>
          <w:spacing w:val="-2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дрожь,</w:t>
      </w:r>
      <w:r>
        <w:rPr>
          <w:spacing w:val="-3"/>
        </w:rPr>
        <w:t xml:space="preserve"> </w:t>
      </w:r>
      <w:r>
        <w:t>моторное</w:t>
      </w:r>
      <w:r>
        <w:rPr>
          <w:spacing w:val="-1"/>
        </w:rPr>
        <w:t xml:space="preserve"> </w:t>
      </w:r>
      <w:r>
        <w:t>возбуждение,</w:t>
      </w:r>
      <w:r>
        <w:rPr>
          <w:spacing w:val="-2"/>
        </w:rPr>
        <w:t xml:space="preserve"> </w:t>
      </w:r>
      <w:r>
        <w:t>тони-</w:t>
      </w:r>
      <w:proofErr w:type="gramEnd"/>
    </w:p>
    <w:p w:rsidR="00D6568E" w:rsidRDefault="00D6568E" w:rsidP="00D6568E">
      <w:pPr>
        <w:spacing w:line="360" w:lineRule="auto"/>
        <w:sectPr w:rsidR="00D6568E">
          <w:pgSz w:w="11910" w:h="16840"/>
          <w:pgMar w:top="1060" w:right="740" w:bottom="280" w:left="1600" w:header="720" w:footer="720" w:gutter="0"/>
          <w:cols w:space="720"/>
        </w:sectPr>
      </w:pPr>
    </w:p>
    <w:p w:rsidR="00D6568E" w:rsidRDefault="00D6568E" w:rsidP="00D6568E">
      <w:pPr>
        <w:pStyle w:val="a3"/>
        <w:spacing w:before="59" w:line="360" w:lineRule="auto"/>
        <w:ind w:right="554"/>
      </w:pPr>
      <w:proofErr w:type="spellStart"/>
      <w:r>
        <w:lastRenderedPageBreak/>
        <w:t>ко-клонические</w:t>
      </w:r>
      <w:proofErr w:type="spellEnd"/>
      <w:r>
        <w:t xml:space="preserve"> судороги, широкие зрачки, ускоренное дыхание,</w:t>
      </w:r>
      <w:r>
        <w:rPr>
          <w:spacing w:val="-78"/>
        </w:rPr>
        <w:t xml:space="preserve"> </w:t>
      </w:r>
      <w:r>
        <w:t>при тяжелой степени токсичности – рвота, паралич сфинктеров,</w:t>
      </w:r>
      <w:r>
        <w:rPr>
          <w:spacing w:val="1"/>
        </w:rPr>
        <w:t xml:space="preserve"> </w:t>
      </w:r>
      <w:r>
        <w:t xml:space="preserve">снижение тонуса мышц, утрата сознания, гипотензия, </w:t>
      </w:r>
      <w:proofErr w:type="spellStart"/>
      <w:r>
        <w:t>брадика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дия</w:t>
      </w:r>
      <w:proofErr w:type="spellEnd"/>
      <w:r>
        <w:t>, периодическое дыхание, остановка дыхания, кома, смерть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Neal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 xml:space="preserve">J.N. </w:t>
      </w:r>
      <w:proofErr w:type="spellStart"/>
      <w:r>
        <w:rPr>
          <w:i/>
        </w:rPr>
        <w:t>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</w:t>
      </w:r>
      <w:proofErr w:type="spellEnd"/>
      <w:r>
        <w:rPr>
          <w:i/>
        </w:rPr>
        <w:t>., 2010)</w:t>
      </w:r>
      <w:r>
        <w:t>.</w:t>
      </w:r>
    </w:p>
    <w:p w:rsidR="00D6568E" w:rsidRDefault="00D6568E" w:rsidP="00D6568E">
      <w:pPr>
        <w:pStyle w:val="a3"/>
        <w:spacing w:line="360" w:lineRule="auto"/>
        <w:ind w:right="679"/>
      </w:pPr>
      <w:r>
        <w:t xml:space="preserve">Степень проявления системной токсичности напрямую </w:t>
      </w:r>
      <w:proofErr w:type="spellStart"/>
      <w:r>
        <w:t>зав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анестетика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плазме</w:t>
      </w:r>
      <w:r>
        <w:rPr>
          <w:spacing w:val="-4"/>
        </w:rPr>
        <w:t xml:space="preserve"> </w:t>
      </w:r>
      <w:r>
        <w:t>крови:</w:t>
      </w:r>
      <w:r>
        <w:rPr>
          <w:spacing w:val="-3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proofErr w:type="spellStart"/>
      <w:r>
        <w:t>содер</w:t>
      </w:r>
      <w:proofErr w:type="spellEnd"/>
      <w:r>
        <w:t>-</w:t>
      </w:r>
    </w:p>
    <w:p w:rsidR="00D6568E" w:rsidRDefault="00D6568E" w:rsidP="00D6568E">
      <w:pPr>
        <w:pStyle w:val="a3"/>
        <w:spacing w:line="360" w:lineRule="auto"/>
        <w:ind w:right="498"/>
        <w:jc w:val="both"/>
      </w:pPr>
      <w:proofErr w:type="spellStart"/>
      <w:r>
        <w:t>жании</w:t>
      </w:r>
      <w:proofErr w:type="spellEnd"/>
      <w:r>
        <w:t xml:space="preserve"> </w:t>
      </w:r>
      <w:proofErr w:type="spellStart"/>
      <w:r>
        <w:t>лидокаина</w:t>
      </w:r>
      <w:proofErr w:type="spellEnd"/>
      <w:r>
        <w:t xml:space="preserve"> на уровне 3–6 мкг/мл возникают субъективные</w:t>
      </w:r>
      <w:r>
        <w:rPr>
          <w:spacing w:val="-77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пациента,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8–12</w:t>
      </w:r>
      <w:r>
        <w:rPr>
          <w:spacing w:val="-3"/>
        </w:rPr>
        <w:t xml:space="preserve"> </w:t>
      </w:r>
      <w:r>
        <w:t>мкг/мл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судороги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утрата</w:t>
      </w:r>
      <w:r>
        <w:rPr>
          <w:spacing w:val="-3"/>
        </w:rPr>
        <w:t xml:space="preserve"> </w:t>
      </w:r>
      <w:r>
        <w:t>сознания,</w:t>
      </w:r>
      <w:r>
        <w:rPr>
          <w:spacing w:val="-77"/>
        </w:rPr>
        <w:t xml:space="preserve"> </w:t>
      </w:r>
      <w:r>
        <w:t>при 20 мкг/мл – останавливается дыхание, 26 мкг/мл – остановка</w:t>
      </w:r>
      <w:r>
        <w:rPr>
          <w:spacing w:val="-77"/>
        </w:rPr>
        <w:t xml:space="preserve"> </w:t>
      </w:r>
      <w:r>
        <w:t>сердца.</w:t>
      </w:r>
    </w:p>
    <w:p w:rsidR="00D6568E" w:rsidRDefault="00D6568E" w:rsidP="00D6568E">
      <w:pPr>
        <w:pStyle w:val="a3"/>
        <w:spacing w:line="360" w:lineRule="auto"/>
        <w:ind w:right="489"/>
        <w:rPr>
          <w:i/>
        </w:rPr>
      </w:pPr>
      <w:r>
        <w:t>Анализ 93 случаев системной токсичности показал, что в 60%</w:t>
      </w:r>
      <w:r>
        <w:rPr>
          <w:spacing w:val="1"/>
        </w:rPr>
        <w:t xml:space="preserve"> </w:t>
      </w:r>
      <w:r>
        <w:t xml:space="preserve">клиническая картина соответствует классической, в 30,3% </w:t>
      </w:r>
      <w:proofErr w:type="spellStart"/>
      <w:r>
        <w:t>сл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чаев</w:t>
      </w:r>
      <w:r>
        <w:rPr>
          <w:spacing w:val="-5"/>
        </w:rPr>
        <w:t xml:space="preserve"> </w:t>
      </w:r>
      <w:r>
        <w:t>системная</w:t>
      </w:r>
      <w:r>
        <w:rPr>
          <w:spacing w:val="-4"/>
        </w:rPr>
        <w:t xml:space="preserve"> </w:t>
      </w:r>
      <w:r>
        <w:t>токсичность</w:t>
      </w:r>
      <w:r>
        <w:rPr>
          <w:spacing w:val="-4"/>
        </w:rPr>
        <w:t xml:space="preserve"> </w:t>
      </w:r>
      <w:r>
        <w:t>проявлялась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признаками</w:t>
      </w:r>
      <w:r>
        <w:rPr>
          <w:spacing w:val="-4"/>
        </w:rPr>
        <w:t xml:space="preserve"> </w:t>
      </w:r>
      <w:r>
        <w:t>ней-</w:t>
      </w:r>
      <w:r>
        <w:rPr>
          <w:spacing w:val="-77"/>
        </w:rPr>
        <w:t xml:space="preserve"> </w:t>
      </w:r>
      <w:proofErr w:type="spellStart"/>
      <w:r>
        <w:t>ротоксичности</w:t>
      </w:r>
      <w:proofErr w:type="spellEnd"/>
      <w:r>
        <w:t>,</w:t>
      </w:r>
      <w:r>
        <w:rPr>
          <w:spacing w:val="62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9,7%</w:t>
      </w:r>
      <w:r>
        <w:rPr>
          <w:spacing w:val="62"/>
        </w:rPr>
        <w:t xml:space="preserve"> </w:t>
      </w:r>
      <w:r>
        <w:t>пациентов</w:t>
      </w:r>
      <w:r>
        <w:rPr>
          <w:spacing w:val="62"/>
        </w:rPr>
        <w:t xml:space="preserve"> </w:t>
      </w:r>
      <w:r>
        <w:t>только</w:t>
      </w:r>
      <w:r>
        <w:rPr>
          <w:spacing w:val="63"/>
        </w:rPr>
        <w:t xml:space="preserve"> </w:t>
      </w:r>
      <w:proofErr w:type="spellStart"/>
      <w:r>
        <w:t>кардиотоксичности</w:t>
      </w:r>
      <w:proofErr w:type="spellEnd"/>
      <w:r>
        <w:rPr>
          <w:spacing w:val="-77"/>
        </w:rPr>
        <w:t xml:space="preserve"> </w:t>
      </w:r>
      <w:r>
        <w:rPr>
          <w:i/>
          <w:w w:val="3"/>
        </w:rPr>
        <w:t>(</w:t>
      </w:r>
      <w:proofErr w:type="spellStart"/>
      <w:r>
        <w:rPr>
          <w:i/>
          <w:w w:val="3"/>
        </w:rPr>
        <w:t>Dillane</w:t>
      </w:r>
      <w:proofErr w:type="spellEnd"/>
      <w:r>
        <w:rPr>
          <w:i/>
          <w:w w:val="3"/>
        </w:rPr>
        <w:t xml:space="preserve"> D., </w:t>
      </w:r>
      <w:proofErr w:type="spellStart"/>
      <w:r>
        <w:rPr>
          <w:i/>
          <w:w w:val="3"/>
        </w:rPr>
        <w:t>Finucane</w:t>
      </w:r>
      <w:proofErr w:type="spellEnd"/>
      <w:r>
        <w:rPr>
          <w:i/>
          <w:w w:val="3"/>
        </w:rPr>
        <w:t xml:space="preserve"> </w:t>
      </w:r>
      <w:proofErr w:type="spellStart"/>
      <w:r>
        <w:rPr>
          <w:i/>
          <w:w w:val="3"/>
        </w:rPr>
        <w:t>B.</w:t>
      </w:r>
      <w:r>
        <w:rPr>
          <w:i/>
          <w:spacing w:val="-1"/>
          <w:w w:val="3"/>
        </w:rPr>
        <w:t>,</w:t>
      </w:r>
      <w:r>
        <w:rPr>
          <w:i/>
        </w:rPr>
        <w:t>D</w:t>
      </w:r>
      <w:r>
        <w:rPr>
          <w:i/>
          <w:spacing w:val="-1"/>
        </w:rPr>
        <w:t>i</w:t>
      </w:r>
      <w:r>
        <w:rPr>
          <w:i/>
        </w:rPr>
        <w:t>G</w:t>
      </w:r>
      <w:r>
        <w:rPr>
          <w:i/>
          <w:spacing w:val="-1"/>
        </w:rPr>
        <w:t>regori</w:t>
      </w:r>
      <w:r>
        <w:rPr>
          <w:i/>
        </w:rPr>
        <w:t>o</w:t>
      </w:r>
      <w:proofErr w:type="spellEnd"/>
      <w:r>
        <w:rPr>
          <w:i/>
          <w:spacing w:val="1"/>
        </w:rPr>
        <w:t xml:space="preserve"> </w:t>
      </w:r>
      <w:r>
        <w:rPr>
          <w:i/>
          <w:spacing w:val="-2"/>
        </w:rPr>
        <w:t>G</w:t>
      </w:r>
      <w:r>
        <w:rPr>
          <w:i/>
        </w:rPr>
        <w:t>., 2010</w:t>
      </w:r>
      <w:r>
        <w:rPr>
          <w:i/>
          <w:spacing w:val="-1"/>
        </w:rPr>
        <w:t>)</w:t>
      </w:r>
      <w:r>
        <w:rPr>
          <w:i/>
        </w:rPr>
        <w:t>.</w:t>
      </w:r>
    </w:p>
    <w:p w:rsidR="00D6568E" w:rsidRDefault="00D6568E" w:rsidP="00D6568E">
      <w:pPr>
        <w:pStyle w:val="Heading1"/>
      </w:pPr>
      <w:r>
        <w:t>Профилактика</w:t>
      </w:r>
      <w:r>
        <w:rPr>
          <w:spacing w:val="-7"/>
        </w:rPr>
        <w:t xml:space="preserve"> </w:t>
      </w:r>
      <w:r>
        <w:t>системной</w:t>
      </w:r>
      <w:r>
        <w:rPr>
          <w:spacing w:val="-6"/>
        </w:rPr>
        <w:t xml:space="preserve"> </w:t>
      </w:r>
      <w:r>
        <w:t>токсической</w:t>
      </w:r>
      <w:r>
        <w:rPr>
          <w:spacing w:val="-7"/>
        </w:rPr>
        <w:t xml:space="preserve"> </w:t>
      </w:r>
      <w:r>
        <w:t>реакции</w:t>
      </w:r>
    </w:p>
    <w:p w:rsidR="00D6568E" w:rsidRDefault="00D6568E" w:rsidP="00D6568E">
      <w:pPr>
        <w:pStyle w:val="a3"/>
        <w:spacing w:before="184" w:line="360" w:lineRule="auto"/>
        <w:ind w:right="514"/>
      </w:pP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абсолютно</w:t>
      </w:r>
      <w:r>
        <w:rPr>
          <w:spacing w:val="-5"/>
        </w:rPr>
        <w:t xml:space="preserve"> </w:t>
      </w:r>
      <w:r>
        <w:t>надежного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proofErr w:type="spellStart"/>
      <w:r>
        <w:t>профилакт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77"/>
        </w:rPr>
        <w:t xml:space="preserve"> </w:t>
      </w:r>
      <w:proofErr w:type="spellStart"/>
      <w:r>
        <w:t>ки</w:t>
      </w:r>
      <w:proofErr w:type="spellEnd"/>
      <w:r>
        <w:rPr>
          <w:spacing w:val="-1"/>
        </w:rPr>
        <w:t xml:space="preserve"> </w:t>
      </w:r>
      <w:r>
        <w:t>системной</w:t>
      </w:r>
      <w:r>
        <w:rPr>
          <w:spacing w:val="-1"/>
        </w:rPr>
        <w:t xml:space="preserve"> </w:t>
      </w:r>
      <w:r>
        <w:t>токсической</w:t>
      </w:r>
      <w:r>
        <w:rPr>
          <w:spacing w:val="-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существует.</w:t>
      </w:r>
    </w:p>
    <w:p w:rsidR="00D6568E" w:rsidRDefault="00D6568E" w:rsidP="00D6568E">
      <w:pPr>
        <w:pStyle w:val="a3"/>
        <w:spacing w:line="360" w:lineRule="auto"/>
        <w:ind w:right="358"/>
      </w:pPr>
      <w:r>
        <w:t xml:space="preserve">Тяжесть токсических проявлений напрямую связана с </w:t>
      </w:r>
      <w:proofErr w:type="spellStart"/>
      <w:r>
        <w:t>конце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трацией</w:t>
      </w:r>
      <w:proofErr w:type="spellEnd"/>
      <w:r>
        <w:t xml:space="preserve"> местного анестетика в плазме крови, обусловленной </w:t>
      </w:r>
      <w:proofErr w:type="spellStart"/>
      <w:r>
        <w:t>ря</w:t>
      </w:r>
      <w:proofErr w:type="spellEnd"/>
      <w:r>
        <w:t>-</w:t>
      </w:r>
      <w:r>
        <w:rPr>
          <w:spacing w:val="1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(место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введения,</w:t>
      </w:r>
      <w:r>
        <w:rPr>
          <w:spacing w:val="-3"/>
        </w:rPr>
        <w:t xml:space="preserve"> </w:t>
      </w:r>
      <w:r>
        <w:t>концентрация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общую</w:t>
      </w:r>
      <w:r>
        <w:rPr>
          <w:spacing w:val="-77"/>
        </w:rPr>
        <w:t xml:space="preserve"> </w:t>
      </w:r>
      <w:r>
        <w:t>дозу препарата, использование вазоконстриктора, скорость пере-</w:t>
      </w:r>
      <w:r>
        <w:rPr>
          <w:spacing w:val="1"/>
        </w:rPr>
        <w:t xml:space="preserve"> </w:t>
      </w:r>
      <w:r>
        <w:t xml:space="preserve">распределения в различных тканях, степень ионизации и </w:t>
      </w:r>
      <w:proofErr w:type="spellStart"/>
      <w:r>
        <w:t>связы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с белком плазмы и тканей, а также скорость метаболизма и</w:t>
      </w:r>
      <w:r>
        <w:rPr>
          <w:spacing w:val="1"/>
        </w:rPr>
        <w:t xml:space="preserve"> </w:t>
      </w:r>
      <w:r>
        <w:t>экскреции).</w:t>
      </w:r>
      <w:r>
        <w:rPr>
          <w:spacing w:val="-5"/>
        </w:rPr>
        <w:t xml:space="preserve"> </w:t>
      </w:r>
      <w:r>
        <w:t>Опасность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расположена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следующем</w:t>
      </w:r>
    </w:p>
    <w:p w:rsidR="00D6568E" w:rsidRDefault="00D6568E" w:rsidP="00D6568E">
      <w:pPr>
        <w:spacing w:line="360" w:lineRule="auto"/>
        <w:sectPr w:rsidR="00D6568E">
          <w:pgSz w:w="11910" w:h="16840"/>
          <w:pgMar w:top="1060" w:right="740" w:bottom="280" w:left="1600" w:header="720" w:footer="720" w:gutter="0"/>
          <w:cols w:space="720"/>
        </w:sectPr>
      </w:pPr>
    </w:p>
    <w:p w:rsidR="00D6568E" w:rsidRDefault="00D6568E" w:rsidP="00D6568E">
      <w:pPr>
        <w:pStyle w:val="a3"/>
        <w:spacing w:before="59"/>
      </w:pPr>
      <w:proofErr w:type="gramStart"/>
      <w:r>
        <w:lastRenderedPageBreak/>
        <w:t>порядке</w:t>
      </w:r>
      <w:proofErr w:type="gramEnd"/>
      <w:r>
        <w:t>:</w:t>
      </w:r>
      <w:r>
        <w:rPr>
          <w:spacing w:val="-4"/>
        </w:rPr>
        <w:t xml:space="preserve"> </w:t>
      </w:r>
      <w:proofErr w:type="spellStart"/>
      <w:r>
        <w:t>внутриплевральная</w:t>
      </w:r>
      <w:proofErr w:type="spellEnd"/>
      <w:r>
        <w:rPr>
          <w:spacing w:val="-4"/>
        </w:rPr>
        <w:t xml:space="preserve"> </w:t>
      </w:r>
      <w:r>
        <w:t>блокада</w:t>
      </w:r>
      <w:r>
        <w:rPr>
          <w:spacing w:val="-4"/>
        </w:rPr>
        <w:t xml:space="preserve"> </w:t>
      </w:r>
      <w:r>
        <w:t>&gt;</w:t>
      </w:r>
      <w:r>
        <w:rPr>
          <w:spacing w:val="-5"/>
        </w:rPr>
        <w:t xml:space="preserve"> </w:t>
      </w:r>
      <w:r>
        <w:t>межреберная</w:t>
      </w:r>
      <w:r>
        <w:rPr>
          <w:spacing w:val="-4"/>
        </w:rPr>
        <w:t xml:space="preserve"> </w:t>
      </w:r>
      <w:r>
        <w:t>блокада</w:t>
      </w:r>
    </w:p>
    <w:p w:rsidR="00D6568E" w:rsidRDefault="00D6568E" w:rsidP="00D6568E">
      <w:pPr>
        <w:pStyle w:val="a3"/>
        <w:spacing w:before="184" w:line="360" w:lineRule="auto"/>
      </w:pPr>
      <w:r>
        <w:t>&gt;</w:t>
      </w:r>
      <w:proofErr w:type="spellStart"/>
      <w:r>
        <w:t>эпидуральная</w:t>
      </w:r>
      <w:proofErr w:type="spellEnd"/>
      <w:r>
        <w:rPr>
          <w:spacing w:val="-8"/>
        </w:rPr>
        <w:t xml:space="preserve"> </w:t>
      </w:r>
      <w:r>
        <w:t>анестезия&gt;</w:t>
      </w:r>
      <w:r>
        <w:rPr>
          <w:spacing w:val="-8"/>
        </w:rPr>
        <w:t xml:space="preserve"> </w:t>
      </w:r>
      <w:r>
        <w:t>блокада</w:t>
      </w:r>
      <w:r>
        <w:rPr>
          <w:spacing w:val="-8"/>
        </w:rPr>
        <w:t xml:space="preserve"> </w:t>
      </w:r>
      <w:r>
        <w:t>периферических</w:t>
      </w:r>
      <w:r>
        <w:rPr>
          <w:spacing w:val="-7"/>
        </w:rPr>
        <w:t xml:space="preserve"> </w:t>
      </w:r>
      <w:r>
        <w:t>нервных</w:t>
      </w:r>
      <w:r>
        <w:rPr>
          <w:spacing w:val="-77"/>
        </w:rPr>
        <w:t xml:space="preserve"> </w:t>
      </w:r>
      <w:r>
        <w:t>сплетений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стволов</w:t>
      </w:r>
      <w:r>
        <w:rPr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инфильтрационная</w:t>
      </w:r>
      <w:r>
        <w:rPr>
          <w:spacing w:val="-2"/>
        </w:rPr>
        <w:t xml:space="preserve"> </w:t>
      </w:r>
      <w:r>
        <w:t>анестезия.</w:t>
      </w:r>
    </w:p>
    <w:p w:rsidR="00D6568E" w:rsidRDefault="00D6568E" w:rsidP="00D6568E">
      <w:pPr>
        <w:pStyle w:val="a3"/>
        <w:spacing w:before="160" w:line="360" w:lineRule="auto"/>
        <w:ind w:right="413"/>
      </w:pPr>
      <w:r>
        <w:t>Факторы, которые могут увеличить вероятность системной</w:t>
      </w:r>
      <w:r>
        <w:rPr>
          <w:spacing w:val="1"/>
        </w:rPr>
        <w:t xml:space="preserve"> </w:t>
      </w:r>
      <w:r>
        <w:t>токсичности местными анестетиками, включают: пожилой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раст</w:t>
      </w:r>
      <w:proofErr w:type="spellEnd"/>
      <w:r>
        <w:t>; сердечную недостаточность; ишемическую болезнь сердца;</w:t>
      </w:r>
      <w:r>
        <w:rPr>
          <w:spacing w:val="-77"/>
        </w:rPr>
        <w:t xml:space="preserve"> </w:t>
      </w:r>
      <w:r>
        <w:t xml:space="preserve">метаболические (т. е. </w:t>
      </w:r>
      <w:proofErr w:type="spellStart"/>
      <w:r>
        <w:t>митохондриальные</w:t>
      </w:r>
      <w:proofErr w:type="spellEnd"/>
      <w:r>
        <w:t xml:space="preserve">) заболевания; </w:t>
      </w:r>
      <w:proofErr w:type="spellStart"/>
      <w:r>
        <w:t>заболева</w:t>
      </w:r>
      <w:proofErr w:type="spellEnd"/>
      <w:r>
        <w:t>-</w:t>
      </w:r>
      <w:r>
        <w:rPr>
          <w:spacing w:val="-77"/>
        </w:rPr>
        <w:t xml:space="preserve"> </w:t>
      </w:r>
      <w:proofErr w:type="spellStart"/>
      <w:r>
        <w:t>ние</w:t>
      </w:r>
      <w:proofErr w:type="spellEnd"/>
      <w:r>
        <w:t xml:space="preserve"> печени; низкая концентрация белка в плазме; беременность;</w:t>
      </w:r>
      <w:r>
        <w:rPr>
          <w:spacing w:val="1"/>
        </w:rPr>
        <w:t xml:space="preserve"> </w:t>
      </w:r>
      <w:r>
        <w:t>метаболический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респираторный</w:t>
      </w:r>
      <w:r>
        <w:rPr>
          <w:spacing w:val="-6"/>
        </w:rPr>
        <w:t xml:space="preserve"> </w:t>
      </w:r>
      <w:r>
        <w:t>ацидоз;</w:t>
      </w:r>
      <w:r>
        <w:rPr>
          <w:spacing w:val="-6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proofErr w:type="spellStart"/>
      <w:r>
        <w:t>препара</w:t>
      </w:r>
      <w:proofErr w:type="spellEnd"/>
      <w:r>
        <w:t>-</w:t>
      </w:r>
      <w:r>
        <w:rPr>
          <w:spacing w:val="-77"/>
        </w:rPr>
        <w:t xml:space="preserve"> </w:t>
      </w:r>
      <w:proofErr w:type="spellStart"/>
      <w:r>
        <w:t>тов</w:t>
      </w:r>
      <w:proofErr w:type="spellEnd"/>
      <w:r>
        <w:t>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ингибируют</w:t>
      </w:r>
      <w:r>
        <w:rPr>
          <w:spacing w:val="-1"/>
        </w:rPr>
        <w:t xml:space="preserve"> </w:t>
      </w:r>
      <w:r>
        <w:t>натриевые</w:t>
      </w:r>
      <w:r>
        <w:rPr>
          <w:spacing w:val="-1"/>
        </w:rPr>
        <w:t xml:space="preserve"> </w:t>
      </w:r>
      <w:r>
        <w:t>каналы.</w:t>
      </w:r>
    </w:p>
    <w:p w:rsidR="00D6568E" w:rsidRDefault="00D6568E" w:rsidP="00D6568E">
      <w:pPr>
        <w:pStyle w:val="a3"/>
      </w:pPr>
      <w:r>
        <w:t>Пациенты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сердечной</w:t>
      </w:r>
      <w:r>
        <w:rPr>
          <w:spacing w:val="-2"/>
        </w:rPr>
        <w:t xml:space="preserve"> </w:t>
      </w:r>
      <w:r>
        <w:t>дисфункцией,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D6568E" w:rsidRDefault="00D6568E" w:rsidP="00D6568E">
      <w:pPr>
        <w:pStyle w:val="a3"/>
        <w:spacing w:before="184" w:line="360" w:lineRule="auto"/>
      </w:pPr>
      <w:r>
        <w:t>очень низкой фракцией выброса, более склонны к возникновению</w:t>
      </w:r>
      <w:r>
        <w:rPr>
          <w:spacing w:val="1"/>
        </w:rPr>
        <w:t xml:space="preserve"> </w:t>
      </w:r>
      <w:r>
        <w:t>системной токсичности и также более склонны к «накопленной»</w:t>
      </w:r>
      <w:r>
        <w:rPr>
          <w:spacing w:val="1"/>
        </w:rPr>
        <w:t xml:space="preserve"> </w:t>
      </w:r>
      <w:r>
        <w:t>инъекции</w:t>
      </w:r>
      <w:r>
        <w:rPr>
          <w:spacing w:val="-5"/>
        </w:rPr>
        <w:t xml:space="preserve"> </w:t>
      </w:r>
      <w:r>
        <w:t>(приводящей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концентрации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proofErr w:type="spellStart"/>
      <w:r>
        <w:t>ан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77"/>
        </w:rPr>
        <w:t xml:space="preserve"> </w:t>
      </w:r>
      <w:proofErr w:type="spellStart"/>
      <w:r>
        <w:t>стетика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ткани)</w:t>
      </w:r>
      <w:r>
        <w:rPr>
          <w:spacing w:val="-2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замедленного кровообращения.</w:t>
      </w:r>
    </w:p>
    <w:p w:rsidR="00D6568E" w:rsidRDefault="00D6568E" w:rsidP="00D6568E">
      <w:pPr>
        <w:pStyle w:val="Heading1"/>
        <w:spacing w:line="360" w:lineRule="auto"/>
        <w:ind w:right="1309"/>
      </w:pPr>
      <w:r>
        <w:t>Интенсивная</w:t>
      </w:r>
      <w:r>
        <w:rPr>
          <w:spacing w:val="-8"/>
        </w:rPr>
        <w:t xml:space="preserve"> </w:t>
      </w:r>
      <w:r>
        <w:t>терапия</w:t>
      </w:r>
      <w:r>
        <w:rPr>
          <w:spacing w:val="-7"/>
        </w:rPr>
        <w:t xml:space="preserve"> </w:t>
      </w:r>
      <w:r>
        <w:t>системной</w:t>
      </w:r>
      <w:r>
        <w:rPr>
          <w:spacing w:val="-8"/>
        </w:rPr>
        <w:t xml:space="preserve"> </w:t>
      </w:r>
      <w:r>
        <w:t>токсичности</w:t>
      </w:r>
      <w:r>
        <w:rPr>
          <w:spacing w:val="-77"/>
        </w:rPr>
        <w:t xml:space="preserve"> </w:t>
      </w:r>
      <w:r>
        <w:t>местными анестетиками</w:t>
      </w:r>
    </w:p>
    <w:p w:rsidR="00D6568E" w:rsidRDefault="00D6568E" w:rsidP="00D6568E">
      <w:pPr>
        <w:pStyle w:val="a3"/>
        <w:spacing w:line="360" w:lineRule="auto"/>
      </w:pPr>
      <w:r>
        <w:t>При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системной</w:t>
      </w:r>
      <w:r>
        <w:rPr>
          <w:spacing w:val="-4"/>
        </w:rPr>
        <w:t xml:space="preserve"> </w:t>
      </w:r>
      <w:r>
        <w:t>токсичности</w:t>
      </w:r>
      <w:r>
        <w:rPr>
          <w:spacing w:val="-5"/>
        </w:rPr>
        <w:t xml:space="preserve"> </w:t>
      </w:r>
      <w:proofErr w:type="spellStart"/>
      <w:r>
        <w:t>нео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-77"/>
        </w:rPr>
        <w:t xml:space="preserve"> </w:t>
      </w:r>
      <w:proofErr w:type="spellStart"/>
      <w:r>
        <w:t>ходимо</w:t>
      </w:r>
      <w:proofErr w:type="spellEnd"/>
      <w:r>
        <w:rPr>
          <w:spacing w:val="-1"/>
        </w:rPr>
        <w:t xml:space="preserve"> </w:t>
      </w:r>
      <w:r>
        <w:t>прекратить</w:t>
      </w:r>
      <w:r>
        <w:rPr>
          <w:spacing w:val="-1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анестетиков.</w:t>
      </w:r>
    </w:p>
    <w:p w:rsidR="00D6568E" w:rsidRDefault="00D6568E" w:rsidP="00D6568E">
      <w:pPr>
        <w:pStyle w:val="a3"/>
        <w:spacing w:line="360" w:lineRule="auto"/>
        <w:ind w:right="377"/>
      </w:pPr>
      <w:r>
        <w:t>Терапия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токсичности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анестетиками</w:t>
      </w:r>
      <w:r>
        <w:rPr>
          <w:spacing w:val="1"/>
        </w:rPr>
        <w:t xml:space="preserve"> </w:t>
      </w:r>
      <w:r>
        <w:t>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висит от ее интенсивности. Последовательность действий </w:t>
      </w:r>
      <w:proofErr w:type="spellStart"/>
      <w:r>
        <w:t>нач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нается</w:t>
      </w:r>
      <w:proofErr w:type="spellEnd"/>
      <w:r>
        <w:t xml:space="preserve"> с общепринятых рекомендаций по интенсивной терапии</w:t>
      </w:r>
      <w:r>
        <w:rPr>
          <w:spacing w:val="1"/>
        </w:rPr>
        <w:t xml:space="preserve"> </w:t>
      </w:r>
      <w:r>
        <w:t>критических состояний. Обеспечивают проходимость верхних</w:t>
      </w:r>
      <w:r>
        <w:rPr>
          <w:spacing w:val="1"/>
        </w:rPr>
        <w:t xml:space="preserve"> </w:t>
      </w:r>
      <w:r>
        <w:t>дыхательных путей, подачу 100% кислорода и адекватную 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тиляцию</w:t>
      </w:r>
      <w:proofErr w:type="spellEnd"/>
      <w:r>
        <w:rPr>
          <w:spacing w:val="-4"/>
        </w:rPr>
        <w:t xml:space="preserve"> </w:t>
      </w:r>
      <w:r>
        <w:t>легких,</w:t>
      </w:r>
      <w:r>
        <w:rPr>
          <w:spacing w:val="-3"/>
        </w:rPr>
        <w:t xml:space="preserve"> </w:t>
      </w:r>
      <w:r>
        <w:t>поскольку</w:t>
      </w:r>
      <w:r>
        <w:rPr>
          <w:spacing w:val="-3"/>
        </w:rPr>
        <w:t xml:space="preserve"> </w:t>
      </w:r>
      <w:r>
        <w:t>судорожный</w:t>
      </w:r>
      <w:r>
        <w:rPr>
          <w:spacing w:val="-4"/>
        </w:rPr>
        <w:t xml:space="preserve"> </w:t>
      </w:r>
      <w:r>
        <w:t>порог</w:t>
      </w:r>
      <w:r>
        <w:rPr>
          <w:spacing w:val="-3"/>
        </w:rPr>
        <w:t xml:space="preserve"> </w:t>
      </w:r>
      <w:r>
        <w:t>снижается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фоне</w:t>
      </w:r>
      <w:r>
        <w:rPr>
          <w:spacing w:val="-77"/>
        </w:rPr>
        <w:t xml:space="preserve"> </w:t>
      </w:r>
      <w:r>
        <w:t>метаболического</w:t>
      </w:r>
      <w:r>
        <w:rPr>
          <w:spacing w:val="-3"/>
        </w:rPr>
        <w:t xml:space="preserve"> </w:t>
      </w:r>
      <w:r>
        <w:t>ацидоза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увеличенного</w:t>
      </w:r>
      <w:r>
        <w:rPr>
          <w:spacing w:val="-3"/>
        </w:rPr>
        <w:t xml:space="preserve"> </w:t>
      </w:r>
      <w:r>
        <w:t>рСО2;</w:t>
      </w:r>
      <w:r>
        <w:rPr>
          <w:spacing w:val="-3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proofErr w:type="spellStart"/>
      <w:r>
        <w:t>аци</w:t>
      </w:r>
      <w:proofErr w:type="spellEnd"/>
      <w:r>
        <w:t>-</w:t>
      </w:r>
    </w:p>
    <w:p w:rsidR="00D6568E" w:rsidRDefault="00D6568E" w:rsidP="00D6568E">
      <w:pPr>
        <w:spacing w:line="360" w:lineRule="auto"/>
        <w:sectPr w:rsidR="00D6568E">
          <w:pgSz w:w="11910" w:h="16840"/>
          <w:pgMar w:top="1060" w:right="740" w:bottom="280" w:left="1600" w:header="720" w:footer="720" w:gutter="0"/>
          <w:cols w:space="720"/>
        </w:sectPr>
      </w:pPr>
    </w:p>
    <w:p w:rsidR="00D6568E" w:rsidRDefault="00D6568E" w:rsidP="00D6568E">
      <w:pPr>
        <w:pStyle w:val="a3"/>
        <w:spacing w:before="59"/>
      </w:pPr>
      <w:r>
        <w:lastRenderedPageBreak/>
        <w:t>доз</w:t>
      </w:r>
      <w:r>
        <w:rPr>
          <w:spacing w:val="-7"/>
        </w:rPr>
        <w:t xml:space="preserve"> </w:t>
      </w:r>
      <w:r>
        <w:t>усиливает</w:t>
      </w:r>
      <w:r>
        <w:rPr>
          <w:spacing w:val="-6"/>
        </w:rPr>
        <w:t xml:space="preserve"> </w:t>
      </w:r>
      <w:proofErr w:type="spellStart"/>
      <w:r>
        <w:t>кардиотоксический</w:t>
      </w:r>
      <w:proofErr w:type="spellEnd"/>
      <w:r>
        <w:rPr>
          <w:spacing w:val="-5"/>
        </w:rPr>
        <w:t xml:space="preserve"> </w:t>
      </w:r>
      <w:r>
        <w:t>эффект</w:t>
      </w:r>
      <w:r>
        <w:rPr>
          <w:spacing w:val="-5"/>
        </w:rPr>
        <w:t xml:space="preserve"> </w:t>
      </w:r>
      <w:r>
        <w:t>местных</w:t>
      </w:r>
      <w:r>
        <w:rPr>
          <w:spacing w:val="-6"/>
        </w:rPr>
        <w:t xml:space="preserve"> </w:t>
      </w:r>
      <w:r>
        <w:t>анестетиков.</w:t>
      </w:r>
    </w:p>
    <w:p w:rsidR="00D6568E" w:rsidRDefault="00D6568E" w:rsidP="00D6568E">
      <w:pPr>
        <w:pStyle w:val="a3"/>
        <w:spacing w:before="10"/>
        <w:ind w:left="0"/>
        <w:rPr>
          <w:sz w:val="29"/>
        </w:rPr>
      </w:pPr>
    </w:p>
    <w:p w:rsidR="00D6568E" w:rsidRDefault="00D6568E" w:rsidP="00D6568E">
      <w:pPr>
        <w:pStyle w:val="a3"/>
        <w:spacing w:before="1" w:line="360" w:lineRule="auto"/>
        <w:ind w:right="565"/>
      </w:pPr>
      <w:r>
        <w:t xml:space="preserve">Быстрое купирование судорог помогает предотвратить </w:t>
      </w:r>
      <w:proofErr w:type="spellStart"/>
      <w:r>
        <w:t>разв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тие</w:t>
      </w:r>
      <w:proofErr w:type="spellEnd"/>
      <w:r>
        <w:rPr>
          <w:spacing w:val="-4"/>
        </w:rPr>
        <w:t xml:space="preserve"> </w:t>
      </w:r>
      <w:r>
        <w:t>ацидоза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гипоксии,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усугубить</w:t>
      </w:r>
      <w:r>
        <w:rPr>
          <w:spacing w:val="-3"/>
        </w:rPr>
        <w:t xml:space="preserve"> </w:t>
      </w:r>
      <w:proofErr w:type="spellStart"/>
      <w:r>
        <w:t>кардиотоксич</w:t>
      </w:r>
      <w:proofErr w:type="spellEnd"/>
      <w:r>
        <w:t>-</w:t>
      </w:r>
    </w:p>
    <w:p w:rsidR="00D6568E" w:rsidRDefault="00D6568E" w:rsidP="00D6568E">
      <w:pPr>
        <w:pStyle w:val="a3"/>
        <w:spacing w:line="360" w:lineRule="auto"/>
      </w:pPr>
      <w:proofErr w:type="spellStart"/>
      <w:r>
        <w:t>ность</w:t>
      </w:r>
      <w:proofErr w:type="spellEnd"/>
      <w:r>
        <w:rPr>
          <w:spacing w:val="-4"/>
        </w:rPr>
        <w:t xml:space="preserve"> </w:t>
      </w:r>
      <w:r>
        <w:t>анестетика.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гипотензии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объема</w:t>
      </w:r>
      <w:r>
        <w:rPr>
          <w:spacing w:val="-77"/>
        </w:rPr>
        <w:t xml:space="preserve"> </w:t>
      </w:r>
      <w:proofErr w:type="spellStart"/>
      <w:r>
        <w:t>инфузионной</w:t>
      </w:r>
      <w:proofErr w:type="spellEnd"/>
      <w:r>
        <w:t xml:space="preserve"> терапии, при неэффективности – предпочтительна</w:t>
      </w:r>
      <w:r>
        <w:rPr>
          <w:spacing w:val="1"/>
        </w:rPr>
        <w:t xml:space="preserve"> </w:t>
      </w:r>
      <w:proofErr w:type="spellStart"/>
      <w:r>
        <w:t>инфузия</w:t>
      </w:r>
      <w:proofErr w:type="spellEnd"/>
      <w:r>
        <w:t xml:space="preserve"> адреналина для достижения целевого уровня </w:t>
      </w:r>
      <w:proofErr w:type="spellStart"/>
      <w:r>
        <w:t>артериал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-1"/>
        </w:rPr>
        <w:t xml:space="preserve"> </w:t>
      </w:r>
      <w:r>
        <w:t>давления.</w:t>
      </w:r>
    </w:p>
    <w:p w:rsidR="00D6568E" w:rsidRDefault="00D6568E" w:rsidP="00D6568E">
      <w:pPr>
        <w:pStyle w:val="a3"/>
        <w:spacing w:line="360" w:lineRule="auto"/>
        <w:ind w:right="554"/>
      </w:pPr>
      <w:r>
        <w:t>В случае остановки сердечной деятельности – сердечно-</w:t>
      </w:r>
      <w:r>
        <w:rPr>
          <w:spacing w:val="1"/>
        </w:rPr>
        <w:t xml:space="preserve"> </w:t>
      </w:r>
      <w:r>
        <w:t>легочная реанимация, которая при остановке кровообращения,</w:t>
      </w:r>
      <w:r>
        <w:rPr>
          <w:spacing w:val="1"/>
        </w:rPr>
        <w:t xml:space="preserve"> </w:t>
      </w:r>
      <w:r>
        <w:t>вызванной</w:t>
      </w:r>
      <w:r>
        <w:rPr>
          <w:spacing w:val="-7"/>
        </w:rPr>
        <w:t xml:space="preserve"> </w:t>
      </w:r>
      <w:r>
        <w:t>системной</w:t>
      </w:r>
      <w:r>
        <w:rPr>
          <w:spacing w:val="-7"/>
        </w:rPr>
        <w:t xml:space="preserve"> </w:t>
      </w:r>
      <w:r>
        <w:t>токсичностью</w:t>
      </w:r>
      <w:r>
        <w:rPr>
          <w:spacing w:val="-6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анестетика,</w:t>
      </w:r>
      <w:r>
        <w:rPr>
          <w:spacing w:val="-8"/>
        </w:rPr>
        <w:t xml:space="preserve"> </w:t>
      </w:r>
      <w:r>
        <w:t>имеет</w:t>
      </w:r>
      <w:r>
        <w:rPr>
          <w:spacing w:val="-77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особенности (приложение</w:t>
      </w:r>
      <w:r>
        <w:rPr>
          <w:spacing w:val="-1"/>
        </w:rPr>
        <w:t xml:space="preserve"> </w:t>
      </w:r>
      <w:r>
        <w:t>1).</w:t>
      </w:r>
    </w:p>
    <w:p w:rsidR="00D6568E" w:rsidRDefault="00D6568E" w:rsidP="00D6568E">
      <w:pPr>
        <w:pStyle w:val="a3"/>
        <w:spacing w:before="160" w:line="360" w:lineRule="auto"/>
        <w:rPr>
          <w:i/>
        </w:rPr>
      </w:pPr>
      <w:r>
        <w:t>Следует помнить, что при остановке сердечной деятельности,</w:t>
      </w:r>
      <w:r>
        <w:rPr>
          <w:spacing w:val="1"/>
        </w:rPr>
        <w:t xml:space="preserve"> </w:t>
      </w:r>
      <w:r>
        <w:t>вызванной</w:t>
      </w:r>
      <w:r>
        <w:rPr>
          <w:spacing w:val="-7"/>
        </w:rPr>
        <w:t xml:space="preserve"> </w:t>
      </w:r>
      <w:r>
        <w:t>токсическими</w:t>
      </w:r>
      <w:r>
        <w:rPr>
          <w:spacing w:val="-7"/>
        </w:rPr>
        <w:t xml:space="preserve"> </w:t>
      </w:r>
      <w:r>
        <w:t>проявлениями</w:t>
      </w:r>
      <w:r>
        <w:rPr>
          <w:spacing w:val="-7"/>
        </w:rPr>
        <w:t xml:space="preserve"> </w:t>
      </w:r>
      <w:proofErr w:type="spellStart"/>
      <w:r>
        <w:t>бупивакаина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реанимац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77"/>
        </w:rPr>
        <w:t xml:space="preserve"> </w:t>
      </w:r>
      <w:proofErr w:type="spellStart"/>
      <w:r>
        <w:rPr>
          <w:spacing w:val="-2"/>
        </w:rPr>
        <w:t>о</w:t>
      </w:r>
      <w:r>
        <w:t>нные</w:t>
      </w:r>
      <w:proofErr w:type="spellEnd"/>
      <w:r>
        <w:rPr>
          <w:spacing w:val="-1"/>
        </w:rPr>
        <w:t xml:space="preserve"> меро</w:t>
      </w:r>
      <w:r>
        <w:t>п</w:t>
      </w:r>
      <w:r>
        <w:rPr>
          <w:spacing w:val="-2"/>
        </w:rPr>
        <w:t>р</w:t>
      </w:r>
      <w:r>
        <w:t>ия</w:t>
      </w:r>
      <w:r>
        <w:rPr>
          <w:spacing w:val="-2"/>
        </w:rPr>
        <w:t>т</w:t>
      </w:r>
      <w:r>
        <w:t>ия н</w:t>
      </w:r>
      <w:r>
        <w:rPr>
          <w:spacing w:val="-1"/>
        </w:rPr>
        <w:t>еоб</w:t>
      </w:r>
      <w:r>
        <w:t>хо</w:t>
      </w:r>
      <w:r>
        <w:rPr>
          <w:spacing w:val="-1"/>
        </w:rPr>
        <w:t>д</w:t>
      </w:r>
      <w:r>
        <w:t>и</w:t>
      </w:r>
      <w:r>
        <w:rPr>
          <w:spacing w:val="-1"/>
        </w:rPr>
        <w:t>м</w:t>
      </w:r>
      <w:r>
        <w:t>о прово</w:t>
      </w:r>
      <w:r>
        <w:rPr>
          <w:spacing w:val="-1"/>
        </w:rPr>
        <w:t>д</w:t>
      </w:r>
      <w:r>
        <w:t xml:space="preserve">ить </w:t>
      </w:r>
      <w:r>
        <w:rPr>
          <w:spacing w:val="-2"/>
        </w:rPr>
        <w:t>н</w:t>
      </w:r>
      <w:r>
        <w:t>е</w:t>
      </w:r>
      <w:r>
        <w:rPr>
          <w:spacing w:val="-1"/>
        </w:rPr>
        <w:t xml:space="preserve"> ме</w:t>
      </w:r>
      <w:r>
        <w:t>н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 xml:space="preserve">60 </w:t>
      </w:r>
      <w:r>
        <w:rPr>
          <w:spacing w:val="-1"/>
        </w:rPr>
        <w:t>м</w:t>
      </w:r>
      <w:r>
        <w:t>ин</w:t>
      </w:r>
      <w:r>
        <w:rPr>
          <w:spacing w:val="7"/>
        </w:rPr>
        <w:t xml:space="preserve"> </w:t>
      </w:r>
      <w:r>
        <w:rPr>
          <w:i/>
          <w:w w:val="3"/>
        </w:rPr>
        <w:t>(</w:t>
      </w:r>
      <w:proofErr w:type="spellStart"/>
      <w:r>
        <w:rPr>
          <w:i/>
          <w:w w:val="3"/>
        </w:rPr>
        <w:t>Dillane</w:t>
      </w:r>
      <w:proofErr w:type="spellEnd"/>
      <w:r>
        <w:rPr>
          <w:i/>
          <w:w w:val="3"/>
        </w:rPr>
        <w:t xml:space="preserve"> D., </w:t>
      </w:r>
      <w:proofErr w:type="spellStart"/>
      <w:r>
        <w:rPr>
          <w:i/>
          <w:w w:val="3"/>
        </w:rPr>
        <w:t>Finucane</w:t>
      </w:r>
      <w:proofErr w:type="spellEnd"/>
      <w:r>
        <w:rPr>
          <w:i/>
          <w:w w:val="3"/>
        </w:rPr>
        <w:t xml:space="preserve"> </w:t>
      </w:r>
      <w:proofErr w:type="spellStart"/>
      <w:r>
        <w:rPr>
          <w:i/>
          <w:w w:val="3"/>
        </w:rPr>
        <w:t>B.</w:t>
      </w:r>
      <w:r>
        <w:rPr>
          <w:i/>
          <w:spacing w:val="-1"/>
          <w:w w:val="3"/>
        </w:rPr>
        <w:t>,</w:t>
      </w:r>
      <w:r>
        <w:rPr>
          <w:i/>
        </w:rPr>
        <w:t>N</w:t>
      </w:r>
      <w:r>
        <w:rPr>
          <w:i/>
          <w:spacing w:val="-1"/>
        </w:rPr>
        <w:t>eal</w:t>
      </w:r>
      <w:proofErr w:type="spellEnd"/>
    </w:p>
    <w:p w:rsidR="00D6568E" w:rsidRDefault="00D6568E" w:rsidP="00D6568E">
      <w:pPr>
        <w:ind w:left="104"/>
        <w:rPr>
          <w:i/>
          <w:sz w:val="32"/>
        </w:rPr>
      </w:pPr>
      <w:proofErr w:type="gramStart"/>
      <w:r>
        <w:rPr>
          <w:i/>
          <w:sz w:val="32"/>
        </w:rPr>
        <w:t>J.N.</w:t>
      </w:r>
      <w:r>
        <w:rPr>
          <w:i/>
          <w:spacing w:val="-2"/>
          <w:sz w:val="32"/>
        </w:rPr>
        <w:t xml:space="preserve"> </w:t>
      </w:r>
      <w:proofErr w:type="spellStart"/>
      <w:r>
        <w:rPr>
          <w:i/>
          <w:sz w:val="32"/>
        </w:rPr>
        <w:t>et</w:t>
      </w:r>
      <w:proofErr w:type="spellEnd"/>
      <w:r>
        <w:rPr>
          <w:i/>
          <w:spacing w:val="-2"/>
          <w:sz w:val="32"/>
        </w:rPr>
        <w:t xml:space="preserve"> </w:t>
      </w:r>
      <w:proofErr w:type="spellStart"/>
      <w:r>
        <w:rPr>
          <w:i/>
          <w:sz w:val="32"/>
        </w:rPr>
        <w:t>al</w:t>
      </w:r>
      <w:proofErr w:type="spellEnd"/>
      <w:r>
        <w:rPr>
          <w:i/>
          <w:sz w:val="32"/>
        </w:rPr>
        <w:t>.,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2010).</w:t>
      </w:r>
      <w:proofErr w:type="gramEnd"/>
    </w:p>
    <w:p w:rsidR="00D6568E" w:rsidRDefault="00D6568E" w:rsidP="00D6568E">
      <w:pPr>
        <w:pStyle w:val="a3"/>
        <w:spacing w:before="10"/>
        <w:ind w:left="0"/>
        <w:rPr>
          <w:i/>
          <w:sz w:val="29"/>
        </w:rPr>
      </w:pPr>
    </w:p>
    <w:p w:rsidR="00D6568E" w:rsidRDefault="00D6568E" w:rsidP="00D6568E">
      <w:pPr>
        <w:pStyle w:val="a3"/>
        <w:spacing w:before="1" w:line="360" w:lineRule="auto"/>
        <w:ind w:right="738"/>
      </w:pPr>
      <w:r>
        <w:t>Для</w:t>
      </w:r>
      <w:r>
        <w:rPr>
          <w:spacing w:val="-7"/>
        </w:rPr>
        <w:t xml:space="preserve"> </w:t>
      </w:r>
      <w:r>
        <w:t>увеличения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реанимационных</w:t>
      </w:r>
      <w:r>
        <w:rPr>
          <w:spacing w:val="-6"/>
        </w:rPr>
        <w:t xml:space="preserve"> </w:t>
      </w:r>
      <w:proofErr w:type="spellStart"/>
      <w:r>
        <w:t>меропри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77"/>
        </w:rPr>
        <w:t xml:space="preserve"> </w:t>
      </w:r>
      <w:proofErr w:type="spellStart"/>
      <w:r>
        <w:t>тий</w:t>
      </w:r>
      <w:proofErr w:type="spellEnd"/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жировую</w:t>
      </w:r>
      <w:r>
        <w:rPr>
          <w:spacing w:val="-1"/>
        </w:rPr>
        <w:t xml:space="preserve"> </w:t>
      </w:r>
      <w:r>
        <w:t>эмульсию.</w:t>
      </w:r>
    </w:p>
    <w:p w:rsidR="00D6568E" w:rsidRDefault="00D6568E" w:rsidP="00D6568E">
      <w:pPr>
        <w:pStyle w:val="a3"/>
      </w:pPr>
      <w:r>
        <w:t>Существуют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механизма</w:t>
      </w:r>
      <w:r>
        <w:rPr>
          <w:spacing w:val="-5"/>
        </w:rPr>
        <w:t xml:space="preserve"> </w:t>
      </w:r>
      <w:r>
        <w:t>«липидного</w:t>
      </w:r>
      <w:r>
        <w:rPr>
          <w:spacing w:val="-5"/>
        </w:rPr>
        <w:t xml:space="preserve"> </w:t>
      </w:r>
      <w:r>
        <w:t>спасения»:</w:t>
      </w:r>
    </w:p>
    <w:p w:rsidR="00D6568E" w:rsidRDefault="00D6568E" w:rsidP="00D6568E">
      <w:pPr>
        <w:pStyle w:val="a3"/>
        <w:spacing w:before="184" w:line="360" w:lineRule="auto"/>
        <w:ind w:right="906" w:firstLine="328"/>
      </w:pPr>
      <w:r>
        <w:t>«Липидное</w:t>
      </w:r>
      <w:r>
        <w:rPr>
          <w:spacing w:val="-5"/>
        </w:rPr>
        <w:t xml:space="preserve"> </w:t>
      </w:r>
      <w:r>
        <w:t>вымывание»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местный</w:t>
      </w:r>
      <w:r>
        <w:rPr>
          <w:spacing w:val="-4"/>
        </w:rPr>
        <w:t xml:space="preserve"> </w:t>
      </w:r>
      <w:r>
        <w:t>анестетик</w:t>
      </w:r>
      <w:r>
        <w:rPr>
          <w:spacing w:val="-5"/>
        </w:rPr>
        <w:t xml:space="preserve"> </w:t>
      </w:r>
      <w:r>
        <w:t>плазмы</w:t>
      </w:r>
      <w:r>
        <w:rPr>
          <w:spacing w:val="-4"/>
        </w:rPr>
        <w:t xml:space="preserve"> </w:t>
      </w:r>
      <w:r>
        <w:t>крови</w:t>
      </w:r>
      <w:r>
        <w:rPr>
          <w:spacing w:val="-77"/>
        </w:rPr>
        <w:t xml:space="preserve"> </w:t>
      </w:r>
      <w:r>
        <w:t xml:space="preserve">связывается с липидом, в результате чего концентрация </w:t>
      </w:r>
      <w:proofErr w:type="spellStart"/>
      <w:r>
        <w:t>св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бодного</w:t>
      </w:r>
      <w:proofErr w:type="spellEnd"/>
      <w:r>
        <w:t xml:space="preserve"> местного анестетика в плазме снижается, а часть</w:t>
      </w:r>
      <w:r>
        <w:rPr>
          <w:spacing w:val="1"/>
        </w:rPr>
        <w:t xml:space="preserve"> </w:t>
      </w:r>
      <w:r>
        <w:t>анестетика,</w:t>
      </w:r>
      <w:r>
        <w:rPr>
          <w:spacing w:val="-1"/>
        </w:rPr>
        <w:t xml:space="preserve"> </w:t>
      </w:r>
      <w:r>
        <w:t>фиксированного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цитоплазматической </w:t>
      </w:r>
      <w:proofErr w:type="spellStart"/>
      <w:r>
        <w:t>мембра</w:t>
      </w:r>
      <w:proofErr w:type="spellEnd"/>
      <w:r>
        <w:t>-</w:t>
      </w:r>
      <w:r>
        <w:rPr>
          <w:spacing w:val="1"/>
        </w:rPr>
        <w:t xml:space="preserve"> </w:t>
      </w:r>
      <w:r>
        <w:t>не по градиенту концентраций, отсоединяется от мембраны</w:t>
      </w:r>
      <w:r>
        <w:rPr>
          <w:spacing w:val="1"/>
        </w:rPr>
        <w:t xml:space="preserve"> </w:t>
      </w:r>
      <w:proofErr w:type="spellStart"/>
      <w:r>
        <w:t>миокардиоцита</w:t>
      </w:r>
      <w:proofErr w:type="spellEnd"/>
      <w:r>
        <w:t xml:space="preserve"> и уходит в плазму крови, где связывается</w:t>
      </w:r>
      <w:r>
        <w:rPr>
          <w:spacing w:val="1"/>
        </w:rPr>
        <w:t xml:space="preserve"> </w:t>
      </w:r>
      <w:r>
        <w:t>молекулами</w:t>
      </w:r>
      <w:r>
        <w:rPr>
          <w:spacing w:val="-1"/>
        </w:rPr>
        <w:t xml:space="preserve"> </w:t>
      </w:r>
      <w:r>
        <w:t>липида.</w:t>
      </w:r>
    </w:p>
    <w:p w:rsidR="00D6568E" w:rsidRDefault="00D6568E" w:rsidP="00D6568E">
      <w:pPr>
        <w:spacing w:line="360" w:lineRule="auto"/>
        <w:sectPr w:rsidR="00D6568E">
          <w:pgSz w:w="11910" w:h="16840"/>
          <w:pgMar w:top="1060" w:right="740" w:bottom="280" w:left="1600" w:header="720" w:footer="720" w:gutter="0"/>
          <w:cols w:space="720"/>
        </w:sectPr>
      </w:pPr>
    </w:p>
    <w:p w:rsidR="00D6568E" w:rsidRDefault="00D6568E" w:rsidP="00D6568E">
      <w:pPr>
        <w:pStyle w:val="a3"/>
        <w:spacing w:before="59" w:line="360" w:lineRule="auto"/>
        <w:ind w:right="679" w:firstLine="328"/>
      </w:pPr>
      <w:r>
        <w:lastRenderedPageBreak/>
        <w:t>Липид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энергетический</w:t>
      </w:r>
      <w:r>
        <w:rPr>
          <w:spacing w:val="-5"/>
        </w:rPr>
        <w:t xml:space="preserve"> </w:t>
      </w:r>
      <w:r>
        <w:t>субстрат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митохондрий</w:t>
      </w:r>
      <w:r>
        <w:rPr>
          <w:spacing w:val="-5"/>
        </w:rPr>
        <w:t xml:space="preserve"> </w:t>
      </w:r>
      <w:proofErr w:type="spellStart"/>
      <w:r>
        <w:t>сер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-77"/>
        </w:rPr>
        <w:t xml:space="preserve"> </w:t>
      </w:r>
      <w:proofErr w:type="spellStart"/>
      <w:r>
        <w:t>ца</w:t>
      </w:r>
      <w:proofErr w:type="spellEnd"/>
      <w:r>
        <w:t>. Жировая эмульсия устраняет вызванное токсическим</w:t>
      </w:r>
      <w:r>
        <w:rPr>
          <w:spacing w:val="1"/>
        </w:rPr>
        <w:t xml:space="preserve"> </w:t>
      </w:r>
      <w:r>
        <w:t>действием МА торможение транспорта жирных кислот в 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тохондриях</w:t>
      </w:r>
      <w:proofErr w:type="spellEnd"/>
      <w:r>
        <w:t>,</w:t>
      </w:r>
      <w:r>
        <w:rPr>
          <w:spacing w:val="-2"/>
        </w:rPr>
        <w:t xml:space="preserve"> </w:t>
      </w:r>
      <w:r>
        <w:t>способствуя</w:t>
      </w:r>
      <w:r>
        <w:rPr>
          <w:spacing w:val="-1"/>
        </w:rPr>
        <w:t xml:space="preserve"> </w:t>
      </w:r>
      <w:r>
        <w:t>восстановлению</w:t>
      </w:r>
      <w:r>
        <w:rPr>
          <w:spacing w:val="-1"/>
        </w:rPr>
        <w:t xml:space="preserve"> </w:t>
      </w:r>
      <w:r>
        <w:t>синтеза</w:t>
      </w:r>
      <w:r>
        <w:rPr>
          <w:spacing w:val="-3"/>
        </w:rPr>
        <w:t xml:space="preserve"> </w:t>
      </w:r>
      <w:r>
        <w:t>АТФ.</w:t>
      </w:r>
    </w:p>
    <w:p w:rsidR="00D6568E" w:rsidRDefault="00D6568E" w:rsidP="00D6568E">
      <w:pPr>
        <w:pStyle w:val="a3"/>
        <w:spacing w:before="160" w:line="360" w:lineRule="auto"/>
        <w:ind w:right="514"/>
      </w:pPr>
      <w:r>
        <w:t>В настоящее время нет доказанных преимуществ одних жир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вых</w:t>
      </w:r>
      <w:proofErr w:type="spellEnd"/>
      <w:r>
        <w:rPr>
          <w:spacing w:val="-3"/>
        </w:rPr>
        <w:t xml:space="preserve"> </w:t>
      </w:r>
      <w:r>
        <w:t>эмульсий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другими.</w:t>
      </w:r>
      <w:r>
        <w:rPr>
          <w:spacing w:val="-2"/>
        </w:rPr>
        <w:t xml:space="preserve"> </w:t>
      </w:r>
      <w:r>
        <w:t>Но,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данным</w:t>
      </w:r>
      <w:r>
        <w:rPr>
          <w:spacing w:val="-3"/>
        </w:rPr>
        <w:t xml:space="preserve"> </w:t>
      </w:r>
      <w:proofErr w:type="spellStart"/>
      <w:r>
        <w:t>Ruan</w:t>
      </w:r>
      <w:proofErr w:type="spellEnd"/>
    </w:p>
    <w:p w:rsidR="00D6568E" w:rsidRDefault="00D6568E" w:rsidP="00D6568E">
      <w:pPr>
        <w:pStyle w:val="a3"/>
        <w:spacing w:line="360" w:lineRule="auto"/>
        <w:ind w:right="514"/>
      </w:pPr>
      <w:r>
        <w:t>W.</w:t>
      </w:r>
      <w:r>
        <w:rPr>
          <w:spacing w:val="-5"/>
        </w:rPr>
        <w:t xml:space="preserve"> </w:t>
      </w:r>
      <w:proofErr w:type="spellStart"/>
      <w:r>
        <w:t>et</w:t>
      </w:r>
      <w:proofErr w:type="spellEnd"/>
      <w:r>
        <w:rPr>
          <w:spacing w:val="-4"/>
        </w:rPr>
        <w:t xml:space="preserve"> </w:t>
      </w:r>
      <w:proofErr w:type="spellStart"/>
      <w:r>
        <w:t>al</w:t>
      </w:r>
      <w:proofErr w:type="spellEnd"/>
      <w:r>
        <w:t>.</w:t>
      </w:r>
      <w:r>
        <w:rPr>
          <w:spacing w:val="-2"/>
        </w:rPr>
        <w:t xml:space="preserve"> </w:t>
      </w:r>
      <w:r>
        <w:t>(2012),</w:t>
      </w:r>
      <w:r>
        <w:rPr>
          <w:spacing w:val="-3"/>
        </w:rPr>
        <w:t xml:space="preserve"> </w:t>
      </w:r>
      <w:r>
        <w:t>липидная</w:t>
      </w:r>
      <w:r>
        <w:rPr>
          <w:spacing w:val="-3"/>
        </w:rPr>
        <w:t xml:space="preserve"> </w:t>
      </w:r>
      <w:r>
        <w:t>эмульсия,</w:t>
      </w:r>
      <w:r>
        <w:rPr>
          <w:spacing w:val="-3"/>
        </w:rPr>
        <w:t xml:space="preserve"> </w:t>
      </w:r>
      <w:r>
        <w:t>содержащая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средне-</w:t>
      </w:r>
      <w:r>
        <w:rPr>
          <w:spacing w:val="-77"/>
        </w:rPr>
        <w:t xml:space="preserve"> </w:t>
      </w:r>
      <w:r>
        <w:t xml:space="preserve">и </w:t>
      </w:r>
      <w:proofErr w:type="gramStart"/>
      <w:r>
        <w:t>длинноцепочечных</w:t>
      </w:r>
      <w:proofErr w:type="gramEnd"/>
      <w:r>
        <w:t xml:space="preserve"> </w:t>
      </w:r>
      <w:proofErr w:type="spellStart"/>
      <w:r>
        <w:t>триглицеридов</w:t>
      </w:r>
      <w:proofErr w:type="spellEnd"/>
      <w:r>
        <w:t>, экстрагировала местные</w:t>
      </w:r>
      <w:r>
        <w:rPr>
          <w:spacing w:val="1"/>
        </w:rPr>
        <w:t xml:space="preserve"> </w:t>
      </w:r>
      <w:r>
        <w:t>анестетики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сыворотки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большей</w:t>
      </w:r>
      <w:r>
        <w:rPr>
          <w:spacing w:val="-4"/>
        </w:rPr>
        <w:t xml:space="preserve"> </w:t>
      </w:r>
      <w:r>
        <w:t>степени,</w:t>
      </w:r>
      <w:r>
        <w:rPr>
          <w:spacing w:val="-3"/>
        </w:rPr>
        <w:t xml:space="preserve"> </w:t>
      </w:r>
      <w:r>
        <w:t>чем</w:t>
      </w:r>
    </w:p>
    <w:p w:rsidR="00D6568E" w:rsidRDefault="00D6568E" w:rsidP="00D6568E">
      <w:pPr>
        <w:pStyle w:val="a3"/>
        <w:spacing w:line="360" w:lineRule="auto"/>
      </w:pPr>
      <w:r>
        <w:t>эмульсия,</w:t>
      </w:r>
      <w:r>
        <w:rPr>
          <w:spacing w:val="-7"/>
        </w:rPr>
        <w:t xml:space="preserve"> </w:t>
      </w:r>
      <w:r>
        <w:t>содержащая</w:t>
      </w:r>
      <w:r>
        <w:rPr>
          <w:spacing w:val="-7"/>
        </w:rPr>
        <w:t xml:space="preserve"> </w:t>
      </w:r>
      <w:r>
        <w:t>исключительно</w:t>
      </w:r>
      <w:r>
        <w:rPr>
          <w:spacing w:val="-7"/>
        </w:rPr>
        <w:t xml:space="preserve"> </w:t>
      </w:r>
      <w:r>
        <w:t>длинноцепочечные</w:t>
      </w:r>
      <w:r>
        <w:rPr>
          <w:spacing w:val="-6"/>
        </w:rPr>
        <w:t xml:space="preserve"> </w:t>
      </w:r>
      <w:proofErr w:type="spellStart"/>
      <w:r>
        <w:t>тригл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77"/>
        </w:rPr>
        <w:t xml:space="preserve"> </w:t>
      </w:r>
      <w:proofErr w:type="spellStart"/>
      <w:r>
        <w:t>цериды</w:t>
      </w:r>
      <w:proofErr w:type="spellEnd"/>
      <w:r>
        <w:t>.</w:t>
      </w:r>
    </w:p>
    <w:p w:rsidR="00D6568E" w:rsidRDefault="00D6568E" w:rsidP="00D6568E">
      <w:pPr>
        <w:pStyle w:val="a3"/>
        <w:spacing w:line="360" w:lineRule="auto"/>
      </w:pPr>
      <w:r>
        <w:t>Местный анестетик может долго выходить из тканевых депо,</w:t>
      </w:r>
      <w:r>
        <w:rPr>
          <w:spacing w:val="1"/>
        </w:rPr>
        <w:t xml:space="preserve"> </w:t>
      </w:r>
      <w:r>
        <w:t>описаны</w:t>
      </w:r>
      <w:r>
        <w:rPr>
          <w:spacing w:val="-5"/>
        </w:rPr>
        <w:t xml:space="preserve"> </w:t>
      </w:r>
      <w:r>
        <w:t>рецидивы</w:t>
      </w:r>
      <w:r>
        <w:rPr>
          <w:spacing w:val="-5"/>
        </w:rPr>
        <w:t xml:space="preserve"> </w:t>
      </w:r>
      <w:r>
        <w:t>токсических</w:t>
      </w:r>
      <w:r>
        <w:rPr>
          <w:spacing w:val="-4"/>
        </w:rPr>
        <w:t xml:space="preserve"> </w:t>
      </w:r>
      <w:r>
        <w:t>реакций,</w:t>
      </w:r>
      <w:r>
        <w:rPr>
          <w:spacing w:val="-5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н</w:t>
      </w:r>
      <w:proofErr w:type="gramStart"/>
      <w:r>
        <w:t>а-</w:t>
      </w:r>
      <w:proofErr w:type="gramEnd"/>
      <w:r>
        <w:rPr>
          <w:spacing w:val="-77"/>
        </w:rPr>
        <w:t xml:space="preserve"> </w:t>
      </w:r>
      <w:proofErr w:type="spellStart"/>
      <w:r>
        <w:t>блюдение</w:t>
      </w:r>
      <w:proofErr w:type="spellEnd"/>
      <w:r>
        <w:rPr>
          <w:spacing w:val="-2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как минимум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часов.</w:t>
      </w:r>
    </w:p>
    <w:p w:rsidR="00D6568E" w:rsidRDefault="00D6568E" w:rsidP="00D6568E">
      <w:pPr>
        <w:pStyle w:val="a3"/>
        <w:spacing w:before="161" w:line="360" w:lineRule="auto"/>
        <w:ind w:right="611"/>
      </w:pPr>
      <w:r>
        <w:t xml:space="preserve">Сроки начала </w:t>
      </w:r>
      <w:proofErr w:type="spellStart"/>
      <w:r>
        <w:t>инфузии</w:t>
      </w:r>
      <w:proofErr w:type="spellEnd"/>
      <w:r>
        <w:t xml:space="preserve"> липидов является спорными. В </w:t>
      </w:r>
      <w:proofErr w:type="spellStart"/>
      <w:r>
        <w:t>пред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дущие</w:t>
      </w:r>
      <w:proofErr w:type="spellEnd"/>
      <w:r>
        <w:t xml:space="preserve"> годы более консервативные рекомендации предполагали</w:t>
      </w:r>
      <w:r>
        <w:rPr>
          <w:spacing w:val="1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липидной</w:t>
      </w:r>
      <w:r>
        <w:rPr>
          <w:spacing w:val="-4"/>
        </w:rPr>
        <w:t xml:space="preserve"> </w:t>
      </w:r>
      <w:r>
        <w:t>эмульсии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неэффективной</w:t>
      </w:r>
      <w:r>
        <w:rPr>
          <w:spacing w:val="-4"/>
        </w:rPr>
        <w:t xml:space="preserve"> </w:t>
      </w:r>
      <w:r>
        <w:t>сер-</w:t>
      </w:r>
      <w:r>
        <w:rPr>
          <w:spacing w:val="-77"/>
        </w:rPr>
        <w:t xml:space="preserve"> </w:t>
      </w:r>
      <w:proofErr w:type="spellStart"/>
      <w:r>
        <w:t>дечно-легочной</w:t>
      </w:r>
      <w:proofErr w:type="spellEnd"/>
      <w:r>
        <w:t xml:space="preserve"> реанимации. Последние публикации (</w:t>
      </w:r>
      <w:proofErr w:type="spellStart"/>
      <w:r>
        <w:t>Neal</w:t>
      </w:r>
      <w:proofErr w:type="spellEnd"/>
      <w:r>
        <w:t xml:space="preserve"> J.N.</w:t>
      </w:r>
      <w:r>
        <w:rPr>
          <w:spacing w:val="1"/>
        </w:rP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 2010) свидетельствуют в пользу раннего применения при</w:t>
      </w:r>
      <w:r>
        <w:rPr>
          <w:spacing w:val="1"/>
        </w:rPr>
        <w:t xml:space="preserve"> </w:t>
      </w:r>
      <w:r>
        <w:t xml:space="preserve">первых признаках аритмий, судорогах, быстром </w:t>
      </w:r>
      <w:proofErr w:type="spellStart"/>
      <w:r>
        <w:t>прогрессиров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77"/>
        </w:rPr>
        <w:t xml:space="preserve"> </w:t>
      </w:r>
      <w:proofErr w:type="spellStart"/>
      <w:r>
        <w:t>нии</w:t>
      </w:r>
      <w:proofErr w:type="spellEnd"/>
      <w:r>
        <w:rPr>
          <w:spacing w:val="-1"/>
        </w:rPr>
        <w:t xml:space="preserve"> </w:t>
      </w:r>
      <w:r>
        <w:t>симптомов.</w:t>
      </w:r>
    </w:p>
    <w:p w:rsidR="00D6568E" w:rsidRDefault="00D6568E" w:rsidP="00D6568E">
      <w:pPr>
        <w:pStyle w:val="a3"/>
        <w:spacing w:line="360" w:lineRule="auto"/>
        <w:ind w:right="413"/>
      </w:pPr>
      <w:r>
        <w:t xml:space="preserve">Интенсивная терапия системной токсичности местными </w:t>
      </w:r>
      <w:proofErr w:type="spellStart"/>
      <w:r>
        <w:t>ан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стетиками</w:t>
      </w:r>
      <w:proofErr w:type="spellEnd"/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беременных,</w:t>
      </w:r>
      <w:r>
        <w:rPr>
          <w:spacing w:val="-6"/>
        </w:rPr>
        <w:t xml:space="preserve"> </w:t>
      </w:r>
      <w:r>
        <w:t>педиатрических</w:t>
      </w:r>
      <w:r>
        <w:rPr>
          <w:spacing w:val="-6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проводится</w:t>
      </w:r>
      <w:r>
        <w:rPr>
          <w:spacing w:val="-7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 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взрослых пациентов.</w:t>
      </w:r>
    </w:p>
    <w:p w:rsidR="00D6568E" w:rsidRDefault="00D6568E" w:rsidP="00D6568E">
      <w:pPr>
        <w:pStyle w:val="a3"/>
        <w:spacing w:line="360" w:lineRule="auto"/>
      </w:pPr>
      <w:r>
        <w:t>Алгоритм действий и дозировки рекомендуемых препаратов</w:t>
      </w:r>
      <w:r>
        <w:rPr>
          <w:spacing w:val="1"/>
        </w:rPr>
        <w:t xml:space="preserve"> </w:t>
      </w:r>
      <w:r>
        <w:t>приведены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протоколе</w:t>
      </w:r>
      <w:r>
        <w:rPr>
          <w:spacing w:val="-5"/>
        </w:rPr>
        <w:t xml:space="preserve"> </w:t>
      </w:r>
      <w:r>
        <w:t>интенсивной</w:t>
      </w:r>
      <w:r>
        <w:rPr>
          <w:spacing w:val="-4"/>
        </w:rPr>
        <w:t xml:space="preserve"> </w:t>
      </w:r>
      <w:r>
        <w:t>терапии</w:t>
      </w:r>
      <w:r>
        <w:rPr>
          <w:spacing w:val="-5"/>
        </w:rPr>
        <w:t xml:space="preserve"> </w:t>
      </w:r>
      <w:r>
        <w:t>системной</w:t>
      </w:r>
      <w:r>
        <w:rPr>
          <w:spacing w:val="-5"/>
        </w:rPr>
        <w:t xml:space="preserve"> </w:t>
      </w:r>
      <w:proofErr w:type="spellStart"/>
      <w:r>
        <w:t>токсич</w:t>
      </w:r>
      <w:proofErr w:type="spellEnd"/>
      <w:r>
        <w:t>-</w:t>
      </w:r>
    </w:p>
    <w:p w:rsidR="00D6568E" w:rsidRDefault="00D6568E" w:rsidP="00D6568E">
      <w:pPr>
        <w:spacing w:line="360" w:lineRule="auto"/>
        <w:sectPr w:rsidR="00D6568E">
          <w:pgSz w:w="11910" w:h="16840"/>
          <w:pgMar w:top="1060" w:right="740" w:bottom="280" w:left="1600" w:header="720" w:footer="720" w:gutter="0"/>
          <w:cols w:space="720"/>
        </w:sectPr>
      </w:pPr>
    </w:p>
    <w:p w:rsidR="00D6568E" w:rsidRDefault="00D6568E" w:rsidP="00D6568E">
      <w:pPr>
        <w:pStyle w:val="a3"/>
        <w:spacing w:before="59"/>
      </w:pPr>
      <w:proofErr w:type="spellStart"/>
      <w:r>
        <w:lastRenderedPageBreak/>
        <w:t>ности</w:t>
      </w:r>
      <w:proofErr w:type="spellEnd"/>
      <w:r>
        <w:rPr>
          <w:spacing w:val="-5"/>
        </w:rPr>
        <w:t xml:space="preserve"> </w:t>
      </w:r>
      <w:r>
        <w:t>местными</w:t>
      </w:r>
      <w:r>
        <w:rPr>
          <w:spacing w:val="-5"/>
        </w:rPr>
        <w:t xml:space="preserve"> </w:t>
      </w:r>
      <w:r>
        <w:t>анестетиками</w:t>
      </w:r>
      <w:r>
        <w:rPr>
          <w:spacing w:val="-5"/>
        </w:rPr>
        <w:t xml:space="preserve"> </w:t>
      </w:r>
      <w:r>
        <w:t>(приложение</w:t>
      </w:r>
      <w:r>
        <w:rPr>
          <w:spacing w:val="-6"/>
        </w:rPr>
        <w:t xml:space="preserve"> </w:t>
      </w:r>
      <w:r>
        <w:t>1).</w:t>
      </w:r>
    </w:p>
    <w:p w:rsidR="00D6568E" w:rsidRDefault="00D6568E" w:rsidP="00D6568E">
      <w:pPr>
        <w:pStyle w:val="a3"/>
        <w:spacing w:before="10"/>
        <w:ind w:left="0"/>
        <w:rPr>
          <w:sz w:val="29"/>
        </w:rPr>
      </w:pPr>
    </w:p>
    <w:p w:rsidR="00D6568E" w:rsidRDefault="00D6568E" w:rsidP="00D6568E">
      <w:pPr>
        <w:pStyle w:val="Heading1"/>
        <w:spacing w:before="1"/>
      </w:pPr>
      <w:r>
        <w:t>Мониторинг</w:t>
      </w:r>
      <w:r>
        <w:rPr>
          <w:spacing w:val="-5"/>
        </w:rPr>
        <w:t xml:space="preserve"> </w:t>
      </w:r>
      <w:r>
        <w:t>протокола</w:t>
      </w:r>
    </w:p>
    <w:p w:rsidR="00D6568E" w:rsidRDefault="00D6568E" w:rsidP="00D6568E">
      <w:pPr>
        <w:pStyle w:val="a3"/>
        <w:spacing w:before="184" w:line="360" w:lineRule="auto"/>
        <w:ind w:right="430"/>
      </w:pPr>
      <w:r>
        <w:t>В случае проведения интенсивной терапии системной то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proofErr w:type="spellStart"/>
      <w:r>
        <w:t>сичности</w:t>
      </w:r>
      <w:proofErr w:type="spellEnd"/>
      <w:r>
        <w:t xml:space="preserve"> местными анестетиками необходимо зарегистрировать</w:t>
      </w:r>
      <w:r>
        <w:rPr>
          <w:spacing w:val="1"/>
        </w:rPr>
        <w:t xml:space="preserve"> </w:t>
      </w:r>
      <w:r>
        <w:t>факт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комитета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spellStart"/>
      <w:r>
        <w:t>ультразвуко</w:t>
      </w:r>
      <w:proofErr w:type="spellEnd"/>
      <w:r>
        <w:t>-</w:t>
      </w:r>
      <w:r>
        <w:rPr>
          <w:spacing w:val="-77"/>
        </w:rPr>
        <w:t xml:space="preserve"> </w:t>
      </w:r>
      <w:proofErr w:type="spellStart"/>
      <w:r>
        <w:t>вым</w:t>
      </w:r>
      <w:proofErr w:type="spellEnd"/>
      <w:r>
        <w:t xml:space="preserve"> технологиям в анестезиологии и реаниматологии </w:t>
      </w:r>
      <w:proofErr w:type="spellStart"/>
      <w:r>
        <w:t>Общерос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сийской</w:t>
      </w:r>
      <w:proofErr w:type="spellEnd"/>
      <w:r>
        <w:t xml:space="preserve"> 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«Федерация</w:t>
      </w:r>
      <w:r>
        <w:rPr>
          <w:spacing w:val="1"/>
        </w:rPr>
        <w:t xml:space="preserve"> </w:t>
      </w:r>
      <w:r>
        <w:t>анестезиологов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реаниматологов» по</w:t>
      </w:r>
      <w:r>
        <w:rPr>
          <w:spacing w:val="-1"/>
        </w:rPr>
        <w:t xml:space="preserve"> </w:t>
      </w:r>
      <w:r>
        <w:t xml:space="preserve">адресу </w:t>
      </w:r>
      <w:hyperlink r:id="rId5">
        <w:r>
          <w:t>http://usfar.ru/.</w:t>
        </w:r>
      </w:hyperlink>
    </w:p>
    <w:p w:rsidR="00D6568E" w:rsidRDefault="00D6568E" w:rsidP="00D6568E">
      <w:pPr>
        <w:pStyle w:val="Heading1"/>
        <w:spacing w:before="0"/>
      </w:pPr>
      <w:r>
        <w:t>Заключение</w:t>
      </w:r>
    </w:p>
    <w:p w:rsidR="00D6568E" w:rsidRDefault="00D6568E" w:rsidP="00D6568E">
      <w:pPr>
        <w:pStyle w:val="a3"/>
        <w:spacing w:before="184" w:line="360" w:lineRule="auto"/>
        <w:ind w:right="380"/>
      </w:pPr>
      <w:r>
        <w:t xml:space="preserve">Последствия развития системной токсичности местными </w:t>
      </w:r>
      <w:proofErr w:type="spellStart"/>
      <w:r>
        <w:t>ан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стетиками</w:t>
      </w:r>
      <w:proofErr w:type="spellEnd"/>
      <w:r>
        <w:t xml:space="preserve"> могут развиваться быстро и быть очень тяжелыми, по-</w:t>
      </w:r>
      <w:r>
        <w:rPr>
          <w:spacing w:val="1"/>
        </w:rPr>
        <w:t xml:space="preserve"> </w:t>
      </w:r>
      <w:r>
        <w:t>этому профилактические мероприятия являются приоритетными.</w:t>
      </w:r>
      <w:r>
        <w:rPr>
          <w:spacing w:val="1"/>
        </w:rPr>
        <w:t xml:space="preserve"> </w:t>
      </w:r>
      <w:r>
        <w:t xml:space="preserve">Проще не допустить развития системной токсичности, чем </w:t>
      </w:r>
      <w:proofErr w:type="spellStart"/>
      <w:r>
        <w:t>пров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78"/>
        </w:rPr>
        <w:t xml:space="preserve"> </w:t>
      </w:r>
      <w:proofErr w:type="spellStart"/>
      <w:r>
        <w:t>дить</w:t>
      </w:r>
      <w:proofErr w:type="spellEnd"/>
      <w:r>
        <w:t xml:space="preserve"> интенсивную терапию. Учитывая темп развития, важно </w:t>
      </w:r>
      <w:proofErr w:type="spellStart"/>
      <w:r>
        <w:t>св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евременно</w:t>
      </w:r>
      <w:proofErr w:type="spellEnd"/>
      <w:r>
        <w:t xml:space="preserve"> диагностировать признаки токсичности. Большинство</w:t>
      </w:r>
      <w:r>
        <w:rPr>
          <w:spacing w:val="1"/>
        </w:rPr>
        <w:t xml:space="preserve"> </w:t>
      </w:r>
      <w:r>
        <w:t xml:space="preserve">проявлений токсичности купируются традиционной </w:t>
      </w:r>
      <w:proofErr w:type="spellStart"/>
      <w:r>
        <w:t>синдромал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ной терапией. При прогрессировании симптоматики и отсутствии</w:t>
      </w:r>
      <w:r>
        <w:rPr>
          <w:spacing w:val="-77"/>
        </w:rPr>
        <w:t xml:space="preserve"> </w:t>
      </w:r>
      <w:r>
        <w:t>реакции на стандартную терапию, целесообразно, не дожидаясь</w:t>
      </w:r>
      <w:r>
        <w:rPr>
          <w:spacing w:val="1"/>
        </w:rPr>
        <w:t xml:space="preserve"> </w:t>
      </w:r>
      <w:r>
        <w:t>остановки</w:t>
      </w:r>
      <w:r>
        <w:rPr>
          <w:spacing w:val="-4"/>
        </w:rPr>
        <w:t xml:space="preserve"> </w:t>
      </w:r>
      <w:r>
        <w:t>кровообращения,</w:t>
      </w:r>
      <w:r>
        <w:rPr>
          <w:spacing w:val="-3"/>
        </w:rPr>
        <w:t xml:space="preserve"> </w:t>
      </w:r>
      <w:r>
        <w:t>начать</w:t>
      </w:r>
      <w:r>
        <w:rPr>
          <w:spacing w:val="-4"/>
        </w:rPr>
        <w:t xml:space="preserve"> </w:t>
      </w:r>
      <w:r>
        <w:t>терапию</w:t>
      </w:r>
      <w:r>
        <w:rPr>
          <w:spacing w:val="-3"/>
        </w:rPr>
        <w:t xml:space="preserve"> </w:t>
      </w:r>
      <w:r>
        <w:t>жировой</w:t>
      </w:r>
      <w:r>
        <w:rPr>
          <w:spacing w:val="-3"/>
        </w:rPr>
        <w:t xml:space="preserve"> </w:t>
      </w:r>
      <w:r>
        <w:t>эмульсией.</w:t>
      </w:r>
    </w:p>
    <w:p w:rsidR="00D6568E" w:rsidRDefault="00D6568E" w:rsidP="00D6568E">
      <w:pPr>
        <w:pStyle w:val="Heading1"/>
        <w:spacing w:before="160"/>
      </w:pPr>
      <w:r>
        <w:t>Список</w:t>
      </w:r>
      <w:r>
        <w:rPr>
          <w:spacing w:val="-6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t>литературы</w:t>
      </w:r>
    </w:p>
    <w:p w:rsidR="00D6568E" w:rsidRDefault="00D6568E" w:rsidP="00D6568E">
      <w:pPr>
        <w:pStyle w:val="a7"/>
        <w:numPr>
          <w:ilvl w:val="0"/>
          <w:numId w:val="1"/>
        </w:numPr>
        <w:tabs>
          <w:tab w:val="left" w:pos="516"/>
        </w:tabs>
        <w:spacing w:line="360" w:lineRule="auto"/>
        <w:ind w:right="120" w:firstLine="0"/>
        <w:rPr>
          <w:sz w:val="32"/>
        </w:rPr>
      </w:pPr>
      <w:r>
        <w:rPr>
          <w:sz w:val="32"/>
        </w:rPr>
        <w:t>Международная</w:t>
      </w:r>
      <w:r>
        <w:rPr>
          <w:spacing w:val="8"/>
          <w:sz w:val="32"/>
        </w:rPr>
        <w:t xml:space="preserve"> </w:t>
      </w:r>
      <w:r>
        <w:rPr>
          <w:sz w:val="32"/>
        </w:rPr>
        <w:t>классификация</w:t>
      </w:r>
      <w:r>
        <w:rPr>
          <w:spacing w:val="8"/>
          <w:sz w:val="32"/>
        </w:rPr>
        <w:t xml:space="preserve"> </w:t>
      </w:r>
      <w:r>
        <w:rPr>
          <w:sz w:val="32"/>
        </w:rPr>
        <w:t>болезней,</w:t>
      </w:r>
      <w:r>
        <w:rPr>
          <w:spacing w:val="7"/>
          <w:sz w:val="32"/>
        </w:rPr>
        <w:t xml:space="preserve"> </w:t>
      </w:r>
      <w:r>
        <w:rPr>
          <w:sz w:val="32"/>
        </w:rPr>
        <w:t>травм</w:t>
      </w:r>
      <w:r>
        <w:rPr>
          <w:spacing w:val="8"/>
          <w:sz w:val="32"/>
        </w:rPr>
        <w:t xml:space="preserve"> </w:t>
      </w:r>
      <w:r>
        <w:rPr>
          <w:sz w:val="32"/>
        </w:rPr>
        <w:t>и</w:t>
      </w:r>
      <w:r>
        <w:rPr>
          <w:spacing w:val="8"/>
          <w:sz w:val="32"/>
        </w:rPr>
        <w:t xml:space="preserve"> </w:t>
      </w:r>
      <w:r>
        <w:rPr>
          <w:sz w:val="32"/>
        </w:rPr>
        <w:t>состояний,</w:t>
      </w:r>
      <w:r>
        <w:rPr>
          <w:spacing w:val="-77"/>
          <w:sz w:val="32"/>
        </w:rPr>
        <w:t xml:space="preserve"> </w:t>
      </w:r>
      <w:r>
        <w:rPr>
          <w:sz w:val="32"/>
        </w:rPr>
        <w:t>влияющих</w:t>
      </w:r>
    </w:p>
    <w:p w:rsidR="00D6568E" w:rsidRDefault="00D6568E" w:rsidP="00D6568E">
      <w:pPr>
        <w:pStyle w:val="a3"/>
        <w:spacing w:line="360" w:lineRule="auto"/>
        <w:ind w:right="113"/>
      </w:pPr>
      <w:proofErr w:type="gramStart"/>
      <w:r>
        <w:t>на</w:t>
      </w:r>
      <w:r>
        <w:rPr>
          <w:spacing w:val="60"/>
        </w:rPr>
        <w:t xml:space="preserve"> </w:t>
      </w:r>
      <w:r>
        <w:t>здоровье</w:t>
      </w:r>
      <w:r>
        <w:rPr>
          <w:spacing w:val="61"/>
        </w:rPr>
        <w:t xml:space="preserve"> </w:t>
      </w:r>
      <w:r>
        <w:t>10-го</w:t>
      </w:r>
      <w:r>
        <w:rPr>
          <w:spacing w:val="58"/>
        </w:rPr>
        <w:t xml:space="preserve"> </w:t>
      </w:r>
      <w:r>
        <w:t>пересмотра</w:t>
      </w:r>
      <w:r>
        <w:rPr>
          <w:spacing w:val="59"/>
        </w:rPr>
        <w:t xml:space="preserve"> </w:t>
      </w:r>
      <w:r>
        <w:t>(МКБ-10)</w:t>
      </w:r>
      <w:r>
        <w:rPr>
          <w:spacing w:val="60"/>
        </w:rPr>
        <w:t xml:space="preserve"> </w:t>
      </w:r>
      <w:r>
        <w:t>(Всемирная</w:t>
      </w:r>
      <w:r>
        <w:rPr>
          <w:spacing w:val="59"/>
        </w:rPr>
        <w:t xml:space="preserve"> </w:t>
      </w:r>
      <w:r>
        <w:t>Организация</w:t>
      </w:r>
      <w:r>
        <w:rPr>
          <w:spacing w:val="-77"/>
        </w:rPr>
        <w:t xml:space="preserve"> </w:t>
      </w:r>
      <w:proofErr w:type="spellStart"/>
      <w:r>
        <w:t>Здравоох</w:t>
      </w:r>
      <w:proofErr w:type="spellEnd"/>
      <w:r>
        <w:t>-</w:t>
      </w:r>
      <w:proofErr w:type="gramEnd"/>
    </w:p>
    <w:p w:rsidR="00D6568E" w:rsidRDefault="00D6568E" w:rsidP="00D6568E">
      <w:pPr>
        <w:pStyle w:val="a3"/>
        <w:spacing w:before="1"/>
      </w:pPr>
      <w:r>
        <w:t>ранения,</w:t>
      </w:r>
      <w:r>
        <w:rPr>
          <w:spacing w:val="-3"/>
        </w:rPr>
        <w:t xml:space="preserve"> </w:t>
      </w:r>
      <w:r>
        <w:t>1994).</w:t>
      </w:r>
    </w:p>
    <w:p w:rsidR="00D6568E" w:rsidRDefault="00D6568E" w:rsidP="00D6568E">
      <w:pPr>
        <w:sectPr w:rsidR="00D6568E">
          <w:pgSz w:w="11910" w:h="16840"/>
          <w:pgMar w:top="1060" w:right="740" w:bottom="280" w:left="1600" w:header="720" w:footer="720" w:gutter="0"/>
          <w:cols w:space="720"/>
        </w:sectPr>
      </w:pPr>
    </w:p>
    <w:p w:rsidR="00D6568E" w:rsidRDefault="00D6568E" w:rsidP="00D6568E">
      <w:pPr>
        <w:pStyle w:val="a7"/>
        <w:numPr>
          <w:ilvl w:val="0"/>
          <w:numId w:val="1"/>
        </w:numPr>
        <w:tabs>
          <w:tab w:val="left" w:pos="965"/>
          <w:tab w:val="left" w:pos="966"/>
          <w:tab w:val="left" w:pos="3553"/>
          <w:tab w:val="left" w:pos="5995"/>
          <w:tab w:val="left" w:pos="7370"/>
        </w:tabs>
        <w:spacing w:before="59" w:line="360" w:lineRule="auto"/>
        <w:ind w:right="112" w:firstLine="0"/>
        <w:rPr>
          <w:sz w:val="32"/>
        </w:rPr>
      </w:pPr>
      <w:proofErr w:type="gramStart"/>
      <w:r>
        <w:rPr>
          <w:sz w:val="32"/>
        </w:rPr>
        <w:lastRenderedPageBreak/>
        <w:t>Номенклатура</w:t>
      </w:r>
      <w:r>
        <w:rPr>
          <w:sz w:val="32"/>
        </w:rPr>
        <w:tab/>
        <w:t>медицинских</w:t>
      </w:r>
      <w:r>
        <w:rPr>
          <w:sz w:val="32"/>
        </w:rPr>
        <w:tab/>
        <w:t>услуг</w:t>
      </w:r>
      <w:r>
        <w:rPr>
          <w:sz w:val="32"/>
        </w:rPr>
        <w:tab/>
      </w:r>
      <w:r>
        <w:rPr>
          <w:spacing w:val="-1"/>
          <w:sz w:val="32"/>
        </w:rPr>
        <w:t>(Министерство</w:t>
      </w:r>
      <w:r>
        <w:rPr>
          <w:spacing w:val="-77"/>
          <w:sz w:val="32"/>
        </w:rPr>
        <w:t xml:space="preserve"> </w:t>
      </w:r>
      <w:r>
        <w:rPr>
          <w:sz w:val="32"/>
        </w:rPr>
        <w:t>здравоохранения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со-</w:t>
      </w:r>
      <w:proofErr w:type="gramEnd"/>
    </w:p>
    <w:p w:rsidR="00D6568E" w:rsidRDefault="00D6568E" w:rsidP="00D6568E">
      <w:pPr>
        <w:pStyle w:val="a3"/>
      </w:pPr>
      <w:proofErr w:type="spellStart"/>
      <w:proofErr w:type="gramStart"/>
      <w:r>
        <w:t>циального</w:t>
      </w:r>
      <w:proofErr w:type="spellEnd"/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2011</w:t>
      </w:r>
      <w:r>
        <w:rPr>
          <w:spacing w:val="-4"/>
        </w:rPr>
        <w:t xml:space="preserve"> </w:t>
      </w:r>
      <w:r>
        <w:t>г.).</w:t>
      </w:r>
      <w:proofErr w:type="gramEnd"/>
    </w:p>
    <w:p w:rsidR="00D6568E" w:rsidRPr="00C43DC0" w:rsidRDefault="00D6568E" w:rsidP="00D6568E">
      <w:pPr>
        <w:pStyle w:val="a7"/>
        <w:numPr>
          <w:ilvl w:val="0"/>
          <w:numId w:val="1"/>
        </w:numPr>
        <w:tabs>
          <w:tab w:val="left" w:pos="486"/>
        </w:tabs>
        <w:spacing w:line="360" w:lineRule="auto"/>
        <w:ind w:right="127" w:firstLine="0"/>
        <w:rPr>
          <w:sz w:val="32"/>
          <w:lang w:val="en-US"/>
        </w:rPr>
      </w:pPr>
      <w:r w:rsidRPr="00C43DC0">
        <w:rPr>
          <w:sz w:val="32"/>
          <w:lang w:val="en-US"/>
        </w:rPr>
        <w:t>Di</w:t>
      </w:r>
      <w:r w:rsidRPr="00C43DC0">
        <w:rPr>
          <w:spacing w:val="56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Gregorio</w:t>
      </w:r>
      <w:r w:rsidRPr="00C43DC0">
        <w:rPr>
          <w:spacing w:val="58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G,</w:t>
      </w:r>
      <w:r w:rsidRPr="00C43DC0">
        <w:rPr>
          <w:spacing w:val="57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Neal</w:t>
      </w:r>
      <w:r w:rsidRPr="00C43DC0">
        <w:rPr>
          <w:spacing w:val="59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JM,</w:t>
      </w:r>
      <w:r w:rsidRPr="00C43DC0">
        <w:rPr>
          <w:spacing w:val="57"/>
          <w:sz w:val="32"/>
          <w:lang w:val="en-US"/>
        </w:rPr>
        <w:t xml:space="preserve"> </w:t>
      </w:r>
      <w:proofErr w:type="spellStart"/>
      <w:r w:rsidRPr="00C43DC0">
        <w:rPr>
          <w:sz w:val="32"/>
          <w:lang w:val="en-US"/>
        </w:rPr>
        <w:t>Rosenquist</w:t>
      </w:r>
      <w:proofErr w:type="spellEnd"/>
      <w:r w:rsidRPr="00C43DC0">
        <w:rPr>
          <w:spacing w:val="59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RW,</w:t>
      </w:r>
      <w:r w:rsidRPr="00C43DC0">
        <w:rPr>
          <w:spacing w:val="57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Weinberg</w:t>
      </w:r>
      <w:r w:rsidRPr="00C43DC0">
        <w:rPr>
          <w:spacing w:val="60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GL:</w:t>
      </w:r>
      <w:r w:rsidRPr="00C43DC0">
        <w:rPr>
          <w:spacing w:val="58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Clinical</w:t>
      </w:r>
      <w:r w:rsidRPr="00C43DC0">
        <w:rPr>
          <w:spacing w:val="-77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presentation</w:t>
      </w:r>
      <w:r w:rsidRPr="00C43DC0">
        <w:rPr>
          <w:spacing w:val="2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of</w:t>
      </w:r>
    </w:p>
    <w:p w:rsidR="00D6568E" w:rsidRDefault="00D6568E" w:rsidP="00D6568E">
      <w:pPr>
        <w:pStyle w:val="a3"/>
        <w:spacing w:line="360" w:lineRule="auto"/>
      </w:pPr>
      <w:proofErr w:type="gramStart"/>
      <w:r w:rsidRPr="00C43DC0">
        <w:rPr>
          <w:lang w:val="en-US"/>
        </w:rPr>
        <w:t>local</w:t>
      </w:r>
      <w:proofErr w:type="gramEnd"/>
      <w:r w:rsidRPr="00C43DC0">
        <w:rPr>
          <w:spacing w:val="26"/>
          <w:lang w:val="en-US"/>
        </w:rPr>
        <w:t xml:space="preserve"> </w:t>
      </w:r>
      <w:r w:rsidRPr="00C43DC0">
        <w:rPr>
          <w:lang w:val="en-US"/>
        </w:rPr>
        <w:t>anesthetic</w:t>
      </w:r>
      <w:r w:rsidRPr="00C43DC0">
        <w:rPr>
          <w:spacing w:val="28"/>
          <w:lang w:val="en-US"/>
        </w:rPr>
        <w:t xml:space="preserve"> </w:t>
      </w:r>
      <w:r w:rsidRPr="00C43DC0">
        <w:rPr>
          <w:lang w:val="en-US"/>
        </w:rPr>
        <w:t>systemic</w:t>
      </w:r>
      <w:r w:rsidRPr="00C43DC0">
        <w:rPr>
          <w:spacing w:val="30"/>
          <w:lang w:val="en-US"/>
        </w:rPr>
        <w:t xml:space="preserve"> </w:t>
      </w:r>
      <w:r w:rsidRPr="00C43DC0">
        <w:rPr>
          <w:lang w:val="en-US"/>
        </w:rPr>
        <w:t>toxicity:</w:t>
      </w:r>
      <w:r w:rsidRPr="00C43DC0">
        <w:rPr>
          <w:spacing w:val="28"/>
          <w:lang w:val="en-US"/>
        </w:rPr>
        <w:t xml:space="preserve"> </w:t>
      </w:r>
      <w:r w:rsidRPr="00C43DC0">
        <w:rPr>
          <w:lang w:val="en-US"/>
        </w:rPr>
        <w:t>a</w:t>
      </w:r>
      <w:r w:rsidRPr="00C43DC0">
        <w:rPr>
          <w:spacing w:val="26"/>
          <w:lang w:val="en-US"/>
        </w:rPr>
        <w:t xml:space="preserve"> </w:t>
      </w:r>
      <w:r w:rsidRPr="00C43DC0">
        <w:rPr>
          <w:lang w:val="en-US"/>
        </w:rPr>
        <w:t>review</w:t>
      </w:r>
      <w:r w:rsidRPr="00C43DC0">
        <w:rPr>
          <w:spacing w:val="27"/>
          <w:lang w:val="en-US"/>
        </w:rPr>
        <w:t xml:space="preserve"> </w:t>
      </w:r>
      <w:r w:rsidRPr="00C43DC0">
        <w:rPr>
          <w:lang w:val="en-US"/>
        </w:rPr>
        <w:t>of</w:t>
      </w:r>
      <w:r w:rsidRPr="00C43DC0">
        <w:rPr>
          <w:spacing w:val="25"/>
          <w:lang w:val="en-US"/>
        </w:rPr>
        <w:t xml:space="preserve"> </w:t>
      </w:r>
      <w:r w:rsidRPr="00C43DC0">
        <w:rPr>
          <w:lang w:val="en-US"/>
        </w:rPr>
        <w:t>published</w:t>
      </w:r>
      <w:r w:rsidRPr="00C43DC0">
        <w:rPr>
          <w:spacing w:val="30"/>
          <w:lang w:val="en-US"/>
        </w:rPr>
        <w:t xml:space="preserve"> </w:t>
      </w:r>
      <w:r w:rsidRPr="00C43DC0">
        <w:rPr>
          <w:lang w:val="en-US"/>
        </w:rPr>
        <w:t>cases,</w:t>
      </w:r>
      <w:r w:rsidRPr="00C43DC0">
        <w:rPr>
          <w:spacing w:val="25"/>
          <w:lang w:val="en-US"/>
        </w:rPr>
        <w:t xml:space="preserve"> </w:t>
      </w:r>
      <w:r w:rsidRPr="00C43DC0">
        <w:rPr>
          <w:lang w:val="en-US"/>
        </w:rPr>
        <w:t>1979</w:t>
      </w:r>
      <w:r w:rsidRPr="00C43DC0">
        <w:rPr>
          <w:spacing w:val="26"/>
          <w:lang w:val="en-US"/>
        </w:rPr>
        <w:t xml:space="preserve"> </w:t>
      </w:r>
      <w:r w:rsidRPr="00C43DC0">
        <w:rPr>
          <w:lang w:val="en-US"/>
        </w:rPr>
        <w:t>to</w:t>
      </w:r>
      <w:r w:rsidRPr="00C43DC0">
        <w:rPr>
          <w:spacing w:val="-77"/>
          <w:lang w:val="en-US"/>
        </w:rPr>
        <w:t xml:space="preserve"> </w:t>
      </w:r>
      <w:r w:rsidRPr="00C43DC0">
        <w:rPr>
          <w:lang w:val="en-US"/>
        </w:rPr>
        <w:t>2009.</w:t>
      </w:r>
      <w:r w:rsidRPr="00C43DC0">
        <w:rPr>
          <w:spacing w:val="-1"/>
          <w:lang w:val="en-US"/>
        </w:rPr>
        <w:t xml:space="preserve"> </w:t>
      </w:r>
      <w:proofErr w:type="spellStart"/>
      <w:r>
        <w:t>Reg</w:t>
      </w:r>
      <w:proofErr w:type="spellEnd"/>
    </w:p>
    <w:p w:rsidR="00D6568E" w:rsidRDefault="00D6568E" w:rsidP="00D6568E">
      <w:pPr>
        <w:pStyle w:val="a3"/>
      </w:pPr>
      <w:proofErr w:type="spellStart"/>
      <w:r>
        <w:t>Anesth</w:t>
      </w:r>
      <w:proofErr w:type="spellEnd"/>
      <w:r>
        <w:rPr>
          <w:spacing w:val="-3"/>
        </w:rPr>
        <w:t xml:space="preserve"> </w:t>
      </w:r>
      <w:proofErr w:type="spellStart"/>
      <w:r>
        <w:t>Pain</w:t>
      </w:r>
      <w:proofErr w:type="spellEnd"/>
      <w:r>
        <w:rPr>
          <w:spacing w:val="-2"/>
        </w:rPr>
        <w:t xml:space="preserve"> </w:t>
      </w:r>
      <w:proofErr w:type="spellStart"/>
      <w:r>
        <w:t>Med</w:t>
      </w:r>
      <w:proofErr w:type="spellEnd"/>
      <w:r>
        <w:t>.</w:t>
      </w:r>
      <w:r>
        <w:rPr>
          <w:spacing w:val="-3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Mar-Apr;35(2):181-7.</w:t>
      </w:r>
    </w:p>
    <w:p w:rsidR="00D6568E" w:rsidRDefault="00D6568E" w:rsidP="00D6568E">
      <w:pPr>
        <w:pStyle w:val="a7"/>
        <w:numPr>
          <w:ilvl w:val="0"/>
          <w:numId w:val="1"/>
        </w:numPr>
        <w:tabs>
          <w:tab w:val="left" w:pos="432"/>
        </w:tabs>
        <w:spacing w:line="360" w:lineRule="auto"/>
        <w:ind w:right="119" w:firstLine="0"/>
        <w:rPr>
          <w:sz w:val="32"/>
        </w:rPr>
      </w:pPr>
      <w:proofErr w:type="spellStart"/>
      <w:r w:rsidRPr="00C43DC0">
        <w:rPr>
          <w:sz w:val="32"/>
          <w:lang w:val="en-US"/>
        </w:rPr>
        <w:t>Dillane</w:t>
      </w:r>
      <w:proofErr w:type="spellEnd"/>
      <w:r w:rsidRPr="00C43DC0">
        <w:rPr>
          <w:spacing w:val="8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D</w:t>
      </w:r>
      <w:r w:rsidRPr="00C43DC0">
        <w:rPr>
          <w:spacing w:val="6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&amp;</w:t>
      </w:r>
      <w:r w:rsidRPr="00C43DC0">
        <w:rPr>
          <w:spacing w:val="5"/>
          <w:sz w:val="32"/>
          <w:lang w:val="en-US"/>
        </w:rPr>
        <w:t xml:space="preserve"> </w:t>
      </w:r>
      <w:proofErr w:type="spellStart"/>
      <w:r w:rsidRPr="00C43DC0">
        <w:rPr>
          <w:sz w:val="32"/>
          <w:lang w:val="en-US"/>
        </w:rPr>
        <w:t>Finucane</w:t>
      </w:r>
      <w:proofErr w:type="spellEnd"/>
      <w:r w:rsidRPr="00C43DC0">
        <w:rPr>
          <w:spacing w:val="7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B</w:t>
      </w:r>
      <w:r w:rsidRPr="00C43DC0">
        <w:rPr>
          <w:spacing w:val="6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T</w:t>
      </w:r>
      <w:r w:rsidRPr="00C43DC0">
        <w:rPr>
          <w:spacing w:val="6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(2010)</w:t>
      </w:r>
      <w:r w:rsidRPr="00C43DC0">
        <w:rPr>
          <w:spacing w:val="5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Local</w:t>
      </w:r>
      <w:r w:rsidRPr="00C43DC0">
        <w:rPr>
          <w:spacing w:val="6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Anesthetic</w:t>
      </w:r>
      <w:r w:rsidRPr="00C43DC0">
        <w:rPr>
          <w:spacing w:val="9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systemic</w:t>
      </w:r>
      <w:r w:rsidRPr="00C43DC0">
        <w:rPr>
          <w:spacing w:val="8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toxicity.</w:t>
      </w:r>
      <w:r w:rsidRPr="00C43DC0">
        <w:rPr>
          <w:spacing w:val="-77"/>
          <w:sz w:val="32"/>
          <w:lang w:val="en-US"/>
        </w:rPr>
        <w:t xml:space="preserve"> </w:t>
      </w:r>
      <w:proofErr w:type="spellStart"/>
      <w:r>
        <w:rPr>
          <w:sz w:val="32"/>
        </w:rPr>
        <w:t>Canadian</w:t>
      </w:r>
      <w:proofErr w:type="spellEnd"/>
    </w:p>
    <w:p w:rsidR="00D6568E" w:rsidRDefault="00D6568E" w:rsidP="00D6568E">
      <w:pPr>
        <w:pStyle w:val="a3"/>
      </w:pPr>
      <w:proofErr w:type="spellStart"/>
      <w:r>
        <w:t>Journal</w:t>
      </w:r>
      <w:proofErr w:type="spellEnd"/>
      <w:r>
        <w:rPr>
          <w:spacing w:val="-2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t>Anesthesia</w:t>
      </w:r>
      <w:proofErr w:type="spellEnd"/>
      <w:r>
        <w:t>. 57:</w:t>
      </w:r>
      <w:r>
        <w:rPr>
          <w:spacing w:val="-2"/>
        </w:rPr>
        <w:t xml:space="preserve"> </w:t>
      </w:r>
      <w:r>
        <w:t>368-380.</w:t>
      </w:r>
    </w:p>
    <w:p w:rsidR="00D6568E" w:rsidRDefault="00D6568E" w:rsidP="00D6568E">
      <w:pPr>
        <w:pStyle w:val="a7"/>
        <w:numPr>
          <w:ilvl w:val="0"/>
          <w:numId w:val="1"/>
        </w:numPr>
        <w:tabs>
          <w:tab w:val="left" w:pos="454"/>
        </w:tabs>
        <w:spacing w:line="360" w:lineRule="auto"/>
        <w:ind w:right="118" w:firstLine="0"/>
        <w:rPr>
          <w:sz w:val="32"/>
        </w:rPr>
      </w:pPr>
      <w:proofErr w:type="spellStart"/>
      <w:r w:rsidRPr="00C43DC0">
        <w:rPr>
          <w:sz w:val="32"/>
          <w:lang w:val="en-US"/>
        </w:rPr>
        <w:t>Mellin</w:t>
      </w:r>
      <w:proofErr w:type="spellEnd"/>
      <w:r w:rsidRPr="00C43DC0">
        <w:rPr>
          <w:sz w:val="32"/>
          <w:lang w:val="en-US"/>
        </w:rPr>
        <w:t>-Olsen</w:t>
      </w:r>
      <w:r w:rsidRPr="00C43DC0">
        <w:rPr>
          <w:spacing w:val="25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J1,</w:t>
      </w:r>
      <w:r w:rsidRPr="00C43DC0">
        <w:rPr>
          <w:spacing w:val="25"/>
          <w:sz w:val="32"/>
          <w:lang w:val="en-US"/>
        </w:rPr>
        <w:t xml:space="preserve"> </w:t>
      </w:r>
      <w:proofErr w:type="spellStart"/>
      <w:r w:rsidRPr="00C43DC0">
        <w:rPr>
          <w:sz w:val="32"/>
          <w:lang w:val="en-US"/>
        </w:rPr>
        <w:t>Staender</w:t>
      </w:r>
      <w:proofErr w:type="spellEnd"/>
      <w:r w:rsidRPr="00C43DC0">
        <w:rPr>
          <w:spacing w:val="27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S,</w:t>
      </w:r>
      <w:r w:rsidRPr="00C43DC0">
        <w:rPr>
          <w:spacing w:val="25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Whitaker</w:t>
      </w:r>
      <w:r w:rsidRPr="00C43DC0">
        <w:rPr>
          <w:spacing w:val="26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DK,</w:t>
      </w:r>
      <w:r w:rsidRPr="00C43DC0">
        <w:rPr>
          <w:spacing w:val="26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Smith</w:t>
      </w:r>
      <w:r w:rsidRPr="00C43DC0">
        <w:rPr>
          <w:spacing w:val="27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AF.</w:t>
      </w:r>
      <w:r w:rsidRPr="00C43DC0">
        <w:rPr>
          <w:spacing w:val="25"/>
          <w:sz w:val="32"/>
          <w:lang w:val="en-US"/>
        </w:rPr>
        <w:t xml:space="preserve"> </w:t>
      </w:r>
      <w:proofErr w:type="spellStart"/>
      <w:r>
        <w:rPr>
          <w:sz w:val="32"/>
        </w:rPr>
        <w:t>The</w:t>
      </w:r>
      <w:proofErr w:type="spellEnd"/>
      <w:r>
        <w:rPr>
          <w:spacing w:val="26"/>
          <w:sz w:val="32"/>
        </w:rPr>
        <w:t xml:space="preserve"> </w:t>
      </w:r>
      <w:proofErr w:type="spellStart"/>
      <w:r>
        <w:rPr>
          <w:sz w:val="32"/>
        </w:rPr>
        <w:t>Helsinki</w:t>
      </w:r>
      <w:proofErr w:type="spell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Declaration</w:t>
      </w:r>
      <w:proofErr w:type="spellEnd"/>
    </w:p>
    <w:p w:rsidR="00D6568E" w:rsidRPr="00C43DC0" w:rsidRDefault="00D6568E" w:rsidP="00D6568E">
      <w:pPr>
        <w:pStyle w:val="a3"/>
        <w:tabs>
          <w:tab w:val="left" w:pos="661"/>
          <w:tab w:val="left" w:pos="1786"/>
          <w:tab w:val="left" w:pos="2841"/>
          <w:tab w:val="left" w:pos="3326"/>
          <w:tab w:val="left" w:pos="5775"/>
          <w:tab w:val="left" w:pos="6475"/>
          <w:tab w:val="left" w:pos="6838"/>
          <w:tab w:val="left" w:pos="8807"/>
        </w:tabs>
        <w:spacing w:before="1" w:line="360" w:lineRule="auto"/>
        <w:ind w:right="115"/>
        <w:rPr>
          <w:lang w:val="en-US"/>
        </w:rPr>
      </w:pPr>
      <w:proofErr w:type="gramStart"/>
      <w:r w:rsidRPr="00C43DC0">
        <w:rPr>
          <w:lang w:val="en-US"/>
        </w:rPr>
        <w:t>on</w:t>
      </w:r>
      <w:proofErr w:type="gramEnd"/>
      <w:r w:rsidRPr="00C43DC0">
        <w:rPr>
          <w:lang w:val="en-US"/>
        </w:rPr>
        <w:tab/>
        <w:t>Patient</w:t>
      </w:r>
      <w:r w:rsidRPr="00C43DC0">
        <w:rPr>
          <w:lang w:val="en-US"/>
        </w:rPr>
        <w:tab/>
        <w:t>Safety</w:t>
      </w:r>
      <w:r w:rsidRPr="00C43DC0">
        <w:rPr>
          <w:lang w:val="en-US"/>
        </w:rPr>
        <w:tab/>
        <w:t>in</w:t>
      </w:r>
      <w:r w:rsidRPr="00C43DC0">
        <w:rPr>
          <w:lang w:val="en-US"/>
        </w:rPr>
        <w:tab/>
      </w:r>
      <w:proofErr w:type="spellStart"/>
      <w:r w:rsidRPr="00C43DC0">
        <w:rPr>
          <w:lang w:val="en-US"/>
        </w:rPr>
        <w:t>Anaesthesiology</w:t>
      </w:r>
      <w:proofErr w:type="spellEnd"/>
      <w:r w:rsidRPr="00C43DC0">
        <w:rPr>
          <w:lang w:val="en-US"/>
        </w:rPr>
        <w:t>.</w:t>
      </w:r>
      <w:r w:rsidRPr="00C43DC0">
        <w:rPr>
          <w:lang w:val="en-US"/>
        </w:rPr>
        <w:tab/>
      </w:r>
      <w:proofErr w:type="spellStart"/>
      <w:proofErr w:type="gramStart"/>
      <w:r w:rsidRPr="00C43DC0">
        <w:rPr>
          <w:lang w:val="en-US"/>
        </w:rPr>
        <w:t>Eur</w:t>
      </w:r>
      <w:proofErr w:type="spellEnd"/>
      <w:r w:rsidRPr="00C43DC0">
        <w:rPr>
          <w:lang w:val="en-US"/>
        </w:rPr>
        <w:tab/>
        <w:t>J</w:t>
      </w:r>
      <w:r w:rsidRPr="00C43DC0">
        <w:rPr>
          <w:lang w:val="en-US"/>
        </w:rPr>
        <w:tab/>
      </w:r>
      <w:proofErr w:type="spellStart"/>
      <w:r w:rsidRPr="00C43DC0">
        <w:rPr>
          <w:lang w:val="en-US"/>
        </w:rPr>
        <w:t>Anaesthesiol</w:t>
      </w:r>
      <w:proofErr w:type="spellEnd"/>
      <w:r w:rsidRPr="00C43DC0">
        <w:rPr>
          <w:lang w:val="en-US"/>
        </w:rPr>
        <w:t>.</w:t>
      </w:r>
      <w:proofErr w:type="gramEnd"/>
      <w:r w:rsidRPr="00C43DC0">
        <w:rPr>
          <w:lang w:val="en-US"/>
        </w:rPr>
        <w:tab/>
      </w:r>
      <w:r w:rsidRPr="00C43DC0">
        <w:rPr>
          <w:spacing w:val="-1"/>
          <w:lang w:val="en-US"/>
        </w:rPr>
        <w:t>2010</w:t>
      </w:r>
      <w:r w:rsidRPr="00C43DC0">
        <w:rPr>
          <w:spacing w:val="-77"/>
          <w:lang w:val="en-US"/>
        </w:rPr>
        <w:t xml:space="preserve"> </w:t>
      </w:r>
      <w:r w:rsidRPr="00C43DC0">
        <w:rPr>
          <w:lang w:val="en-US"/>
        </w:rPr>
        <w:t>Jul</w:t>
      </w:r>
      <w:proofErr w:type="gramStart"/>
      <w:r w:rsidRPr="00C43DC0">
        <w:rPr>
          <w:lang w:val="en-US"/>
        </w:rPr>
        <w:t>;27</w:t>
      </w:r>
      <w:proofErr w:type="gramEnd"/>
      <w:r w:rsidRPr="00C43DC0">
        <w:rPr>
          <w:lang w:val="en-US"/>
        </w:rPr>
        <w:t>(7):592-7.</w:t>
      </w:r>
      <w:r w:rsidRPr="00C43DC0">
        <w:rPr>
          <w:spacing w:val="-1"/>
          <w:lang w:val="en-US"/>
        </w:rPr>
        <w:t xml:space="preserve"> </w:t>
      </w:r>
      <w:proofErr w:type="spellStart"/>
      <w:proofErr w:type="gramStart"/>
      <w:r w:rsidRPr="00C43DC0">
        <w:rPr>
          <w:lang w:val="en-US"/>
        </w:rPr>
        <w:t>doi</w:t>
      </w:r>
      <w:proofErr w:type="spellEnd"/>
      <w:proofErr w:type="gramEnd"/>
      <w:r w:rsidRPr="00C43DC0">
        <w:rPr>
          <w:lang w:val="en-US"/>
        </w:rPr>
        <w:t>:</w:t>
      </w:r>
    </w:p>
    <w:p w:rsidR="00D6568E" w:rsidRDefault="00D6568E" w:rsidP="00D6568E">
      <w:pPr>
        <w:pStyle w:val="a3"/>
      </w:pPr>
      <w:r>
        <w:t>10.1097/EJA.0b013e32833b1adf.</w:t>
      </w:r>
    </w:p>
    <w:p w:rsidR="00D6568E" w:rsidRDefault="00D6568E" w:rsidP="00D6568E">
      <w:pPr>
        <w:pStyle w:val="a7"/>
        <w:numPr>
          <w:ilvl w:val="0"/>
          <w:numId w:val="1"/>
        </w:numPr>
        <w:tabs>
          <w:tab w:val="left" w:pos="426"/>
        </w:tabs>
        <w:spacing w:line="360" w:lineRule="auto"/>
        <w:ind w:right="120" w:firstLine="0"/>
        <w:rPr>
          <w:sz w:val="32"/>
        </w:rPr>
      </w:pPr>
      <w:r w:rsidRPr="00C43DC0">
        <w:rPr>
          <w:sz w:val="32"/>
          <w:lang w:val="en-US"/>
        </w:rPr>
        <w:t xml:space="preserve">Neal JN, </w:t>
      </w:r>
      <w:proofErr w:type="spellStart"/>
      <w:r w:rsidRPr="00C43DC0">
        <w:rPr>
          <w:sz w:val="32"/>
          <w:lang w:val="en-US"/>
        </w:rPr>
        <w:t>Bernards</w:t>
      </w:r>
      <w:proofErr w:type="spellEnd"/>
      <w:r w:rsidRPr="00C43DC0">
        <w:rPr>
          <w:sz w:val="32"/>
          <w:lang w:val="en-US"/>
        </w:rPr>
        <w:t xml:space="preserve"> CM, Butterworth JF, et al. </w:t>
      </w:r>
      <w:r>
        <w:rPr>
          <w:sz w:val="32"/>
        </w:rPr>
        <w:t xml:space="preserve">ASRA </w:t>
      </w:r>
      <w:proofErr w:type="spellStart"/>
      <w:r>
        <w:rPr>
          <w:sz w:val="32"/>
        </w:rPr>
        <w:t>practice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advisory</w:t>
      </w:r>
      <w:proofErr w:type="spellEnd"/>
      <w:r>
        <w:rPr>
          <w:spacing w:val="-77"/>
          <w:sz w:val="32"/>
        </w:rPr>
        <w:t xml:space="preserve"> </w:t>
      </w:r>
      <w:proofErr w:type="spellStart"/>
      <w:r>
        <w:rPr>
          <w:sz w:val="32"/>
        </w:rPr>
        <w:t>on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local</w:t>
      </w:r>
      <w:proofErr w:type="spellEnd"/>
    </w:p>
    <w:p w:rsidR="00D6568E" w:rsidRDefault="00D6568E" w:rsidP="00D6568E">
      <w:pPr>
        <w:pStyle w:val="a3"/>
        <w:tabs>
          <w:tab w:val="left" w:pos="1800"/>
          <w:tab w:val="left" w:pos="3338"/>
          <w:tab w:val="left" w:pos="4815"/>
          <w:tab w:val="left" w:pos="6389"/>
          <w:tab w:val="left" w:pos="7796"/>
          <w:tab w:val="left" w:pos="8783"/>
        </w:tabs>
        <w:spacing w:line="360" w:lineRule="auto"/>
        <w:ind w:right="116"/>
      </w:pPr>
      <w:proofErr w:type="gramStart"/>
      <w:r w:rsidRPr="00C43DC0">
        <w:rPr>
          <w:lang w:val="en-US"/>
        </w:rPr>
        <w:t>anesthetic</w:t>
      </w:r>
      <w:proofErr w:type="gramEnd"/>
      <w:r w:rsidRPr="00C43DC0">
        <w:rPr>
          <w:lang w:val="en-US"/>
        </w:rPr>
        <w:tab/>
        <w:t>systemic</w:t>
      </w:r>
      <w:r w:rsidRPr="00C43DC0">
        <w:rPr>
          <w:lang w:val="en-US"/>
        </w:rPr>
        <w:tab/>
        <w:t>toxicity.</w:t>
      </w:r>
      <w:r w:rsidRPr="00C43DC0">
        <w:rPr>
          <w:lang w:val="en-US"/>
        </w:rPr>
        <w:tab/>
      </w:r>
      <w:proofErr w:type="gramStart"/>
      <w:r w:rsidRPr="00C43DC0">
        <w:rPr>
          <w:lang w:val="en-US"/>
        </w:rPr>
        <w:t>Regional</w:t>
      </w:r>
      <w:r w:rsidRPr="00C43DC0">
        <w:rPr>
          <w:lang w:val="en-US"/>
        </w:rPr>
        <w:tab/>
      </w:r>
      <w:proofErr w:type="spellStart"/>
      <w:r w:rsidRPr="00C43DC0">
        <w:rPr>
          <w:lang w:val="en-US"/>
        </w:rPr>
        <w:t>Anesth</w:t>
      </w:r>
      <w:proofErr w:type="spellEnd"/>
      <w:r w:rsidRPr="00C43DC0">
        <w:rPr>
          <w:lang w:val="en-US"/>
        </w:rPr>
        <w:t>.</w:t>
      </w:r>
      <w:proofErr w:type="gramEnd"/>
      <w:r w:rsidRPr="00C43DC0">
        <w:rPr>
          <w:lang w:val="en-US"/>
        </w:rPr>
        <w:tab/>
      </w:r>
      <w:proofErr w:type="spellStart"/>
      <w:r>
        <w:t>Pain</w:t>
      </w:r>
      <w:proofErr w:type="spellEnd"/>
      <w:r>
        <w:tab/>
      </w:r>
      <w:proofErr w:type="spellStart"/>
      <w:r>
        <w:rPr>
          <w:spacing w:val="-1"/>
        </w:rPr>
        <w:t>Med</w:t>
      </w:r>
      <w:proofErr w:type="spellEnd"/>
      <w:r>
        <w:rPr>
          <w:spacing w:val="-1"/>
        </w:rPr>
        <w:t>.</w:t>
      </w:r>
      <w:r>
        <w:rPr>
          <w:spacing w:val="-77"/>
        </w:rPr>
        <w:t xml:space="preserve"> </w:t>
      </w:r>
      <w:r>
        <w:t>2010;35(2):152-161.</w:t>
      </w:r>
    </w:p>
    <w:p w:rsidR="00D6568E" w:rsidRPr="00C43DC0" w:rsidRDefault="00D6568E" w:rsidP="00D6568E">
      <w:pPr>
        <w:pStyle w:val="a7"/>
        <w:numPr>
          <w:ilvl w:val="0"/>
          <w:numId w:val="1"/>
        </w:numPr>
        <w:tabs>
          <w:tab w:val="left" w:pos="428"/>
        </w:tabs>
        <w:spacing w:before="0" w:line="360" w:lineRule="auto"/>
        <w:ind w:right="119" w:firstLine="0"/>
        <w:rPr>
          <w:sz w:val="32"/>
          <w:lang w:val="en-US"/>
        </w:rPr>
      </w:pPr>
      <w:r w:rsidRPr="00C43DC0">
        <w:rPr>
          <w:sz w:val="32"/>
          <w:lang w:val="en-US"/>
        </w:rPr>
        <w:t xml:space="preserve">Neal J.N. </w:t>
      </w:r>
      <w:proofErr w:type="spellStart"/>
      <w:r w:rsidRPr="00C43DC0">
        <w:rPr>
          <w:sz w:val="32"/>
          <w:lang w:val="en-US"/>
        </w:rPr>
        <w:t>Mulroy</w:t>
      </w:r>
      <w:proofErr w:type="spellEnd"/>
      <w:r w:rsidRPr="00C43DC0">
        <w:rPr>
          <w:spacing w:val="2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M.F., Weinberg</w:t>
      </w:r>
      <w:r w:rsidRPr="00C43DC0">
        <w:rPr>
          <w:spacing w:val="-1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G.L. American</w:t>
      </w:r>
      <w:r w:rsidRPr="00C43DC0">
        <w:rPr>
          <w:spacing w:val="-1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Society</w:t>
      </w:r>
      <w:r w:rsidRPr="00C43DC0">
        <w:rPr>
          <w:spacing w:val="2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of</w:t>
      </w:r>
      <w:r w:rsidRPr="00C43DC0">
        <w:rPr>
          <w:spacing w:val="1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Regional</w:t>
      </w:r>
      <w:r w:rsidRPr="00C43DC0">
        <w:rPr>
          <w:spacing w:val="-77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Anesthesia</w:t>
      </w:r>
    </w:p>
    <w:p w:rsidR="00D6568E" w:rsidRPr="00C43DC0" w:rsidRDefault="00D6568E" w:rsidP="00D6568E">
      <w:pPr>
        <w:pStyle w:val="a3"/>
        <w:spacing w:line="360" w:lineRule="auto"/>
        <w:rPr>
          <w:lang w:val="en-US"/>
        </w:rPr>
      </w:pPr>
      <w:proofErr w:type="gramStart"/>
      <w:r w:rsidRPr="00C43DC0">
        <w:rPr>
          <w:lang w:val="en-US"/>
        </w:rPr>
        <w:t>and</w:t>
      </w:r>
      <w:proofErr w:type="gramEnd"/>
      <w:r w:rsidRPr="00C43DC0">
        <w:rPr>
          <w:spacing w:val="3"/>
          <w:lang w:val="en-US"/>
        </w:rPr>
        <w:t xml:space="preserve"> </w:t>
      </w:r>
      <w:r w:rsidRPr="00C43DC0">
        <w:rPr>
          <w:lang w:val="en-US"/>
        </w:rPr>
        <w:t>Pain</w:t>
      </w:r>
      <w:r w:rsidRPr="00C43DC0">
        <w:rPr>
          <w:spacing w:val="3"/>
          <w:lang w:val="en-US"/>
        </w:rPr>
        <w:t xml:space="preserve"> </w:t>
      </w:r>
      <w:r w:rsidRPr="00C43DC0">
        <w:rPr>
          <w:lang w:val="en-US"/>
        </w:rPr>
        <w:t>Medicine</w:t>
      </w:r>
      <w:r w:rsidRPr="00C43DC0">
        <w:rPr>
          <w:spacing w:val="6"/>
          <w:lang w:val="en-US"/>
        </w:rPr>
        <w:t xml:space="preserve"> </w:t>
      </w:r>
      <w:r w:rsidRPr="00C43DC0">
        <w:rPr>
          <w:lang w:val="en-US"/>
        </w:rPr>
        <w:t>Checklist</w:t>
      </w:r>
      <w:r w:rsidRPr="00C43DC0">
        <w:rPr>
          <w:spacing w:val="6"/>
          <w:lang w:val="en-US"/>
        </w:rPr>
        <w:t xml:space="preserve"> </w:t>
      </w:r>
      <w:r w:rsidRPr="00C43DC0">
        <w:rPr>
          <w:lang w:val="en-US"/>
        </w:rPr>
        <w:t>for</w:t>
      </w:r>
      <w:r w:rsidRPr="00C43DC0">
        <w:rPr>
          <w:spacing w:val="3"/>
          <w:lang w:val="en-US"/>
        </w:rPr>
        <w:t xml:space="preserve"> </w:t>
      </w:r>
      <w:r w:rsidRPr="00C43DC0">
        <w:rPr>
          <w:lang w:val="en-US"/>
        </w:rPr>
        <w:t>treatment</w:t>
      </w:r>
      <w:r w:rsidRPr="00C43DC0">
        <w:rPr>
          <w:spacing w:val="7"/>
          <w:lang w:val="en-US"/>
        </w:rPr>
        <w:t xml:space="preserve"> </w:t>
      </w:r>
      <w:r w:rsidRPr="00C43DC0">
        <w:rPr>
          <w:lang w:val="en-US"/>
        </w:rPr>
        <w:t>of</w:t>
      </w:r>
      <w:r w:rsidRPr="00C43DC0">
        <w:rPr>
          <w:spacing w:val="3"/>
          <w:lang w:val="en-US"/>
        </w:rPr>
        <w:t xml:space="preserve"> </w:t>
      </w:r>
      <w:r w:rsidRPr="00C43DC0">
        <w:rPr>
          <w:lang w:val="en-US"/>
        </w:rPr>
        <w:t>Local</w:t>
      </w:r>
      <w:r w:rsidRPr="00C43DC0">
        <w:rPr>
          <w:spacing w:val="3"/>
          <w:lang w:val="en-US"/>
        </w:rPr>
        <w:t xml:space="preserve"> </w:t>
      </w:r>
      <w:r w:rsidRPr="00C43DC0">
        <w:rPr>
          <w:lang w:val="en-US"/>
        </w:rPr>
        <w:t>Anesthetic</w:t>
      </w:r>
      <w:r w:rsidRPr="00C43DC0">
        <w:rPr>
          <w:spacing w:val="6"/>
          <w:lang w:val="en-US"/>
        </w:rPr>
        <w:t xml:space="preserve"> </w:t>
      </w:r>
      <w:r w:rsidRPr="00C43DC0">
        <w:rPr>
          <w:lang w:val="en-US"/>
        </w:rPr>
        <w:t>Systemic</w:t>
      </w:r>
      <w:r w:rsidRPr="00C43DC0">
        <w:rPr>
          <w:spacing w:val="-77"/>
          <w:lang w:val="en-US"/>
        </w:rPr>
        <w:t xml:space="preserve"> </w:t>
      </w:r>
      <w:r w:rsidRPr="00C43DC0">
        <w:rPr>
          <w:lang w:val="en-US"/>
        </w:rPr>
        <w:t>Toxicity:</w:t>
      </w:r>
    </w:p>
    <w:p w:rsidR="00D6568E" w:rsidRPr="00C43DC0" w:rsidRDefault="00D6568E" w:rsidP="00D6568E">
      <w:pPr>
        <w:pStyle w:val="a3"/>
        <w:rPr>
          <w:lang w:val="en-US"/>
        </w:rPr>
      </w:pPr>
      <w:proofErr w:type="gramStart"/>
      <w:r w:rsidRPr="00C43DC0">
        <w:rPr>
          <w:lang w:val="en-US"/>
        </w:rPr>
        <w:t>2012</w:t>
      </w:r>
      <w:r w:rsidRPr="00C43DC0">
        <w:rPr>
          <w:spacing w:val="-3"/>
          <w:lang w:val="en-US"/>
        </w:rPr>
        <w:t xml:space="preserve"> </w:t>
      </w:r>
      <w:r w:rsidRPr="00C43DC0">
        <w:rPr>
          <w:lang w:val="en-US"/>
        </w:rPr>
        <w:t>Version.</w:t>
      </w:r>
      <w:proofErr w:type="gramEnd"/>
      <w:r w:rsidRPr="00C43DC0">
        <w:rPr>
          <w:spacing w:val="-2"/>
          <w:lang w:val="en-US"/>
        </w:rPr>
        <w:t xml:space="preserve"> </w:t>
      </w:r>
      <w:proofErr w:type="spellStart"/>
      <w:r w:rsidRPr="00C43DC0">
        <w:rPr>
          <w:lang w:val="en-US"/>
        </w:rPr>
        <w:t>Reg</w:t>
      </w:r>
      <w:proofErr w:type="spellEnd"/>
      <w:r w:rsidRPr="00C43DC0">
        <w:rPr>
          <w:spacing w:val="-3"/>
          <w:lang w:val="en-US"/>
        </w:rPr>
        <w:t xml:space="preserve"> </w:t>
      </w:r>
      <w:proofErr w:type="spellStart"/>
      <w:r w:rsidRPr="00C43DC0">
        <w:rPr>
          <w:lang w:val="en-US"/>
        </w:rPr>
        <w:t>Anesth</w:t>
      </w:r>
      <w:proofErr w:type="spellEnd"/>
      <w:r w:rsidRPr="00C43DC0">
        <w:rPr>
          <w:spacing w:val="-3"/>
          <w:lang w:val="en-US"/>
        </w:rPr>
        <w:t xml:space="preserve"> </w:t>
      </w:r>
      <w:r w:rsidRPr="00C43DC0">
        <w:rPr>
          <w:lang w:val="en-US"/>
        </w:rPr>
        <w:t>Pain</w:t>
      </w:r>
      <w:r w:rsidRPr="00C43DC0">
        <w:rPr>
          <w:spacing w:val="-1"/>
          <w:lang w:val="en-US"/>
        </w:rPr>
        <w:t xml:space="preserve"> </w:t>
      </w:r>
      <w:r w:rsidRPr="00C43DC0">
        <w:rPr>
          <w:lang w:val="en-US"/>
        </w:rPr>
        <w:t>Med.</w:t>
      </w:r>
      <w:r w:rsidRPr="00C43DC0">
        <w:rPr>
          <w:spacing w:val="-4"/>
          <w:lang w:val="en-US"/>
        </w:rPr>
        <w:t xml:space="preserve"> </w:t>
      </w:r>
      <w:r w:rsidRPr="00C43DC0">
        <w:rPr>
          <w:lang w:val="en-US"/>
        </w:rPr>
        <w:t>2012</w:t>
      </w:r>
      <w:r w:rsidRPr="00C43DC0">
        <w:rPr>
          <w:spacing w:val="-2"/>
          <w:lang w:val="en-US"/>
        </w:rPr>
        <w:t xml:space="preserve"> </w:t>
      </w:r>
      <w:r w:rsidRPr="00C43DC0">
        <w:rPr>
          <w:lang w:val="en-US"/>
        </w:rPr>
        <w:t>Jan-Feb;</w:t>
      </w:r>
      <w:r w:rsidRPr="00C43DC0">
        <w:rPr>
          <w:spacing w:val="-3"/>
          <w:lang w:val="en-US"/>
        </w:rPr>
        <w:t xml:space="preserve"> </w:t>
      </w:r>
      <w:r w:rsidRPr="00C43DC0">
        <w:rPr>
          <w:lang w:val="en-US"/>
        </w:rPr>
        <w:t>37(1):16-8.</w:t>
      </w:r>
    </w:p>
    <w:p w:rsidR="00D6568E" w:rsidRPr="00C43DC0" w:rsidRDefault="00D6568E" w:rsidP="00D6568E">
      <w:pPr>
        <w:rPr>
          <w:lang w:val="en-US"/>
        </w:rPr>
        <w:sectPr w:rsidR="00D6568E" w:rsidRPr="00C43DC0">
          <w:pgSz w:w="11910" w:h="16840"/>
          <w:pgMar w:top="1060" w:right="740" w:bottom="280" w:left="1600" w:header="720" w:footer="720" w:gutter="0"/>
          <w:cols w:space="720"/>
        </w:sectPr>
      </w:pPr>
    </w:p>
    <w:p w:rsidR="00D6568E" w:rsidRPr="00C43DC0" w:rsidRDefault="00D6568E" w:rsidP="00D6568E">
      <w:pPr>
        <w:pStyle w:val="a7"/>
        <w:numPr>
          <w:ilvl w:val="0"/>
          <w:numId w:val="1"/>
        </w:numPr>
        <w:tabs>
          <w:tab w:val="left" w:pos="486"/>
        </w:tabs>
        <w:spacing w:before="59" w:line="360" w:lineRule="auto"/>
        <w:ind w:right="127" w:firstLine="0"/>
        <w:rPr>
          <w:sz w:val="32"/>
          <w:lang w:val="en-US"/>
        </w:rPr>
      </w:pPr>
      <w:proofErr w:type="spellStart"/>
      <w:r w:rsidRPr="00C43DC0">
        <w:rPr>
          <w:sz w:val="32"/>
          <w:lang w:val="en-US"/>
        </w:rPr>
        <w:lastRenderedPageBreak/>
        <w:t>Ruan</w:t>
      </w:r>
      <w:proofErr w:type="spellEnd"/>
      <w:r w:rsidRPr="00C43DC0">
        <w:rPr>
          <w:spacing w:val="59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W.,</w:t>
      </w:r>
      <w:r w:rsidRPr="00C43DC0">
        <w:rPr>
          <w:spacing w:val="59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French</w:t>
      </w:r>
      <w:r w:rsidRPr="00C43DC0">
        <w:rPr>
          <w:spacing w:val="59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D.,</w:t>
      </w:r>
      <w:r w:rsidRPr="00C43DC0">
        <w:rPr>
          <w:spacing w:val="59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Wong</w:t>
      </w:r>
      <w:r w:rsidRPr="00C43DC0">
        <w:rPr>
          <w:spacing w:val="60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A.,</w:t>
      </w:r>
      <w:r w:rsidRPr="00C43DC0">
        <w:rPr>
          <w:spacing w:val="59"/>
          <w:sz w:val="32"/>
          <w:lang w:val="en-US"/>
        </w:rPr>
        <w:t xml:space="preserve"> </w:t>
      </w:r>
      <w:proofErr w:type="spellStart"/>
      <w:r w:rsidRPr="00C43DC0">
        <w:rPr>
          <w:sz w:val="32"/>
          <w:lang w:val="en-US"/>
        </w:rPr>
        <w:t>Drasner</w:t>
      </w:r>
      <w:proofErr w:type="spellEnd"/>
      <w:r w:rsidRPr="00C43DC0">
        <w:rPr>
          <w:spacing w:val="58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K.,</w:t>
      </w:r>
      <w:r w:rsidRPr="00C43DC0">
        <w:rPr>
          <w:spacing w:val="59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Wu</w:t>
      </w:r>
      <w:r w:rsidRPr="00C43DC0">
        <w:rPr>
          <w:spacing w:val="59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A.H.B.</w:t>
      </w:r>
      <w:r w:rsidRPr="00C43DC0">
        <w:rPr>
          <w:spacing w:val="60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A</w:t>
      </w:r>
      <w:r w:rsidRPr="00C43DC0">
        <w:rPr>
          <w:spacing w:val="58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mixed</w:t>
      </w:r>
      <w:r w:rsidRPr="00C43DC0">
        <w:rPr>
          <w:spacing w:val="-77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(long</w:t>
      </w:r>
      <w:r w:rsidRPr="00C43DC0">
        <w:rPr>
          <w:spacing w:val="-1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and</w:t>
      </w:r>
    </w:p>
    <w:p w:rsidR="00D6568E" w:rsidRPr="00C43DC0" w:rsidRDefault="00D6568E" w:rsidP="00D6568E">
      <w:pPr>
        <w:pStyle w:val="a3"/>
        <w:spacing w:line="360" w:lineRule="auto"/>
        <w:rPr>
          <w:lang w:val="en-US"/>
        </w:rPr>
      </w:pPr>
      <w:proofErr w:type="gramStart"/>
      <w:r w:rsidRPr="00C43DC0">
        <w:rPr>
          <w:lang w:val="en-US"/>
        </w:rPr>
        <w:t>medium</w:t>
      </w:r>
      <w:proofErr w:type="gramEnd"/>
      <w:r w:rsidRPr="00C43DC0">
        <w:rPr>
          <w:spacing w:val="9"/>
          <w:lang w:val="en-US"/>
        </w:rPr>
        <w:t xml:space="preserve"> </w:t>
      </w:r>
      <w:r w:rsidRPr="00C43DC0">
        <w:rPr>
          <w:lang w:val="en-US"/>
        </w:rPr>
        <w:t>chain)</w:t>
      </w:r>
      <w:r w:rsidRPr="00C43DC0">
        <w:rPr>
          <w:spacing w:val="9"/>
          <w:lang w:val="en-US"/>
        </w:rPr>
        <w:t xml:space="preserve"> </w:t>
      </w:r>
      <w:r w:rsidRPr="00C43DC0">
        <w:rPr>
          <w:lang w:val="en-US"/>
        </w:rPr>
        <w:t>triglyceride</w:t>
      </w:r>
      <w:r w:rsidRPr="00C43DC0">
        <w:rPr>
          <w:spacing w:val="12"/>
          <w:lang w:val="en-US"/>
        </w:rPr>
        <w:t xml:space="preserve"> </w:t>
      </w:r>
      <w:r w:rsidRPr="00C43DC0">
        <w:rPr>
          <w:lang w:val="en-US"/>
        </w:rPr>
        <w:t>lipid</w:t>
      </w:r>
      <w:r w:rsidRPr="00C43DC0">
        <w:rPr>
          <w:spacing w:val="11"/>
          <w:lang w:val="en-US"/>
        </w:rPr>
        <w:t xml:space="preserve"> </w:t>
      </w:r>
      <w:r w:rsidRPr="00C43DC0">
        <w:rPr>
          <w:lang w:val="en-US"/>
        </w:rPr>
        <w:t>emulsion</w:t>
      </w:r>
      <w:r w:rsidRPr="00C43DC0">
        <w:rPr>
          <w:spacing w:val="12"/>
          <w:lang w:val="en-US"/>
        </w:rPr>
        <w:t xml:space="preserve"> </w:t>
      </w:r>
      <w:r w:rsidRPr="00C43DC0">
        <w:rPr>
          <w:lang w:val="en-US"/>
        </w:rPr>
        <w:t>extracts</w:t>
      </w:r>
      <w:r w:rsidRPr="00C43DC0">
        <w:rPr>
          <w:spacing w:val="9"/>
          <w:lang w:val="en-US"/>
        </w:rPr>
        <w:t xml:space="preserve"> </w:t>
      </w:r>
      <w:r w:rsidRPr="00C43DC0">
        <w:rPr>
          <w:lang w:val="en-US"/>
        </w:rPr>
        <w:t>local</w:t>
      </w:r>
      <w:r w:rsidRPr="00C43DC0">
        <w:rPr>
          <w:spacing w:val="10"/>
          <w:lang w:val="en-US"/>
        </w:rPr>
        <w:t xml:space="preserve"> </w:t>
      </w:r>
      <w:r w:rsidRPr="00C43DC0">
        <w:rPr>
          <w:lang w:val="en-US"/>
        </w:rPr>
        <w:t>anesthetic</w:t>
      </w:r>
      <w:r w:rsidRPr="00C43DC0">
        <w:rPr>
          <w:spacing w:val="10"/>
          <w:lang w:val="en-US"/>
        </w:rPr>
        <w:t xml:space="preserve"> </w:t>
      </w:r>
      <w:r w:rsidRPr="00C43DC0">
        <w:rPr>
          <w:lang w:val="en-US"/>
        </w:rPr>
        <w:t>from</w:t>
      </w:r>
      <w:r w:rsidRPr="00C43DC0">
        <w:rPr>
          <w:spacing w:val="-77"/>
          <w:lang w:val="en-US"/>
        </w:rPr>
        <w:t xml:space="preserve"> </w:t>
      </w:r>
      <w:r w:rsidRPr="00C43DC0">
        <w:rPr>
          <w:lang w:val="en-US"/>
        </w:rPr>
        <w:t>human</w:t>
      </w:r>
    </w:p>
    <w:p w:rsidR="00D6568E" w:rsidRPr="00C43DC0" w:rsidRDefault="00D6568E" w:rsidP="00D6568E">
      <w:pPr>
        <w:pStyle w:val="a3"/>
        <w:tabs>
          <w:tab w:val="left" w:pos="1122"/>
          <w:tab w:val="left" w:pos="1610"/>
          <w:tab w:val="left" w:pos="2453"/>
          <w:tab w:val="left" w:pos="3348"/>
          <w:tab w:val="left" w:pos="4953"/>
          <w:tab w:val="left" w:pos="5742"/>
          <w:tab w:val="left" w:pos="6124"/>
          <w:tab w:val="left" w:pos="6929"/>
          <w:tab w:val="left" w:pos="7860"/>
          <w:tab w:val="left" w:pos="9271"/>
        </w:tabs>
        <w:spacing w:line="360" w:lineRule="auto"/>
        <w:ind w:right="115"/>
        <w:rPr>
          <w:lang w:val="en-US"/>
        </w:rPr>
      </w:pPr>
      <w:proofErr w:type="gramStart"/>
      <w:r w:rsidRPr="00C43DC0">
        <w:rPr>
          <w:lang w:val="en-US"/>
        </w:rPr>
        <w:t>serum</w:t>
      </w:r>
      <w:proofErr w:type="gramEnd"/>
      <w:r w:rsidRPr="00C43DC0">
        <w:rPr>
          <w:lang w:val="en-US"/>
        </w:rPr>
        <w:tab/>
        <w:t>in</w:t>
      </w:r>
      <w:r w:rsidRPr="00C43DC0">
        <w:rPr>
          <w:lang w:val="en-US"/>
        </w:rPr>
        <w:tab/>
        <w:t>vitro</w:t>
      </w:r>
      <w:r w:rsidRPr="00C43DC0">
        <w:rPr>
          <w:lang w:val="en-US"/>
        </w:rPr>
        <w:tab/>
        <w:t>more</w:t>
      </w:r>
      <w:r w:rsidRPr="00C43DC0">
        <w:rPr>
          <w:lang w:val="en-US"/>
        </w:rPr>
        <w:tab/>
        <w:t>effectively</w:t>
      </w:r>
      <w:r w:rsidRPr="00C43DC0">
        <w:rPr>
          <w:lang w:val="en-US"/>
        </w:rPr>
        <w:tab/>
        <w:t>than</w:t>
      </w:r>
      <w:r w:rsidRPr="00C43DC0">
        <w:rPr>
          <w:lang w:val="en-US"/>
        </w:rPr>
        <w:tab/>
        <w:t>a</w:t>
      </w:r>
      <w:r w:rsidRPr="00C43DC0">
        <w:rPr>
          <w:lang w:val="en-US"/>
        </w:rPr>
        <w:tab/>
        <w:t>long</w:t>
      </w:r>
      <w:r w:rsidRPr="00C43DC0">
        <w:rPr>
          <w:lang w:val="en-US"/>
        </w:rPr>
        <w:tab/>
        <w:t>chain</w:t>
      </w:r>
      <w:r w:rsidRPr="00C43DC0">
        <w:rPr>
          <w:lang w:val="en-US"/>
        </w:rPr>
        <w:tab/>
        <w:t>emulsion</w:t>
      </w:r>
      <w:r w:rsidRPr="00C43DC0">
        <w:rPr>
          <w:lang w:val="en-US"/>
        </w:rPr>
        <w:tab/>
      </w:r>
      <w:r w:rsidRPr="00C43DC0">
        <w:rPr>
          <w:spacing w:val="-1"/>
          <w:lang w:val="en-US"/>
        </w:rPr>
        <w:t>//</w:t>
      </w:r>
      <w:r w:rsidRPr="00C43DC0">
        <w:rPr>
          <w:spacing w:val="-77"/>
          <w:lang w:val="en-US"/>
        </w:rPr>
        <w:t xml:space="preserve"> </w:t>
      </w:r>
      <w:r w:rsidRPr="00C43DC0">
        <w:rPr>
          <w:lang w:val="en-US"/>
        </w:rPr>
        <w:t>Anesthesiology. –</w:t>
      </w:r>
    </w:p>
    <w:p w:rsidR="00D6568E" w:rsidRDefault="00D6568E" w:rsidP="00D6568E">
      <w:pPr>
        <w:pStyle w:val="a3"/>
      </w:pPr>
      <w:r>
        <w:t>2012.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Vol</w:t>
      </w:r>
      <w:proofErr w:type="spellEnd"/>
      <w:r>
        <w:t>. 116, №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– P.</w:t>
      </w:r>
      <w:r>
        <w:rPr>
          <w:spacing w:val="-2"/>
        </w:rPr>
        <w:t xml:space="preserve"> </w:t>
      </w:r>
      <w:r>
        <w:t>334 339.</w:t>
      </w:r>
    </w:p>
    <w:p w:rsidR="00D6568E" w:rsidRDefault="00D6568E" w:rsidP="00D6568E">
      <w:pPr>
        <w:pStyle w:val="a7"/>
        <w:numPr>
          <w:ilvl w:val="0"/>
          <w:numId w:val="1"/>
        </w:numPr>
        <w:tabs>
          <w:tab w:val="left" w:pos="569"/>
          <w:tab w:val="left" w:pos="570"/>
          <w:tab w:val="left" w:pos="1292"/>
          <w:tab w:val="left" w:pos="3027"/>
          <w:tab w:val="left" w:pos="3519"/>
          <w:tab w:val="left" w:pos="5450"/>
          <w:tab w:val="left" w:pos="5941"/>
          <w:tab w:val="left" w:pos="6878"/>
          <w:tab w:val="left" w:pos="7990"/>
          <w:tab w:val="left" w:pos="8463"/>
        </w:tabs>
        <w:spacing w:line="360" w:lineRule="auto"/>
        <w:ind w:right="116" w:firstLine="0"/>
        <w:rPr>
          <w:sz w:val="32"/>
        </w:rPr>
      </w:pPr>
      <w:r w:rsidRPr="00C43DC0">
        <w:rPr>
          <w:sz w:val="32"/>
          <w:lang w:val="en-US"/>
        </w:rPr>
        <w:t>The</w:t>
      </w:r>
      <w:r w:rsidRPr="00C43DC0">
        <w:rPr>
          <w:sz w:val="32"/>
          <w:lang w:val="en-US"/>
        </w:rPr>
        <w:tab/>
        <w:t>Association</w:t>
      </w:r>
      <w:r w:rsidRPr="00C43DC0">
        <w:rPr>
          <w:sz w:val="32"/>
          <w:lang w:val="en-US"/>
        </w:rPr>
        <w:tab/>
        <w:t>of</w:t>
      </w:r>
      <w:r w:rsidRPr="00C43DC0">
        <w:rPr>
          <w:sz w:val="32"/>
          <w:lang w:val="en-US"/>
        </w:rPr>
        <w:tab/>
      </w:r>
      <w:proofErr w:type="spellStart"/>
      <w:r w:rsidRPr="00C43DC0">
        <w:rPr>
          <w:sz w:val="32"/>
          <w:lang w:val="en-US"/>
        </w:rPr>
        <w:t>Anaesthetists</w:t>
      </w:r>
      <w:proofErr w:type="spellEnd"/>
      <w:r w:rsidRPr="00C43DC0">
        <w:rPr>
          <w:sz w:val="32"/>
          <w:lang w:val="en-US"/>
        </w:rPr>
        <w:tab/>
        <w:t>of</w:t>
      </w:r>
      <w:r w:rsidRPr="00C43DC0">
        <w:rPr>
          <w:sz w:val="32"/>
          <w:lang w:val="en-US"/>
        </w:rPr>
        <w:tab/>
        <w:t>Great</w:t>
      </w:r>
      <w:r w:rsidRPr="00C43DC0">
        <w:rPr>
          <w:sz w:val="32"/>
          <w:lang w:val="en-US"/>
        </w:rPr>
        <w:tab/>
        <w:t>Britain</w:t>
      </w:r>
      <w:r w:rsidRPr="00C43DC0">
        <w:rPr>
          <w:sz w:val="32"/>
          <w:lang w:val="en-US"/>
        </w:rPr>
        <w:tab/>
        <w:t>&amp;</w:t>
      </w:r>
      <w:r w:rsidRPr="00C43DC0">
        <w:rPr>
          <w:sz w:val="32"/>
          <w:lang w:val="en-US"/>
        </w:rPr>
        <w:tab/>
      </w:r>
      <w:r w:rsidRPr="00C43DC0">
        <w:rPr>
          <w:spacing w:val="-1"/>
          <w:sz w:val="32"/>
          <w:lang w:val="en-US"/>
        </w:rPr>
        <w:t>Ireland.</w:t>
      </w:r>
      <w:r w:rsidRPr="00C43DC0">
        <w:rPr>
          <w:spacing w:val="-77"/>
          <w:sz w:val="32"/>
          <w:lang w:val="en-US"/>
        </w:rPr>
        <w:t xml:space="preserve"> </w:t>
      </w:r>
      <w:proofErr w:type="spellStart"/>
      <w:r>
        <w:rPr>
          <w:sz w:val="32"/>
        </w:rPr>
        <w:t>Guidelines</w:t>
      </w:r>
      <w:proofErr w:type="spellEnd"/>
      <w:r>
        <w:rPr>
          <w:spacing w:val="2"/>
          <w:sz w:val="32"/>
        </w:rPr>
        <w:t xml:space="preserve"> </w:t>
      </w:r>
      <w:proofErr w:type="spellStart"/>
      <w:r>
        <w:rPr>
          <w:sz w:val="32"/>
        </w:rPr>
        <w:t>for</w:t>
      </w:r>
      <w:proofErr w:type="spellEnd"/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the</w:t>
      </w:r>
      <w:proofErr w:type="spellEnd"/>
    </w:p>
    <w:p w:rsidR="00D6568E" w:rsidRPr="00C43DC0" w:rsidRDefault="00D6568E" w:rsidP="00D6568E">
      <w:pPr>
        <w:pStyle w:val="a3"/>
        <w:spacing w:line="360" w:lineRule="auto"/>
        <w:rPr>
          <w:lang w:val="en-US"/>
        </w:rPr>
      </w:pPr>
      <w:proofErr w:type="gramStart"/>
      <w:r w:rsidRPr="00C43DC0">
        <w:rPr>
          <w:lang w:val="en-US"/>
        </w:rPr>
        <w:t>Management</w:t>
      </w:r>
      <w:r w:rsidRPr="00C43DC0">
        <w:rPr>
          <w:spacing w:val="6"/>
          <w:lang w:val="en-US"/>
        </w:rPr>
        <w:t xml:space="preserve"> </w:t>
      </w:r>
      <w:r w:rsidRPr="00C43DC0">
        <w:rPr>
          <w:lang w:val="en-US"/>
        </w:rPr>
        <w:t>of</w:t>
      </w:r>
      <w:r w:rsidRPr="00C43DC0">
        <w:rPr>
          <w:spacing w:val="4"/>
          <w:lang w:val="en-US"/>
        </w:rPr>
        <w:t xml:space="preserve"> </w:t>
      </w:r>
      <w:r w:rsidRPr="00C43DC0">
        <w:rPr>
          <w:lang w:val="en-US"/>
        </w:rPr>
        <w:t>Severe</w:t>
      </w:r>
      <w:r w:rsidRPr="00C43DC0">
        <w:rPr>
          <w:spacing w:val="5"/>
          <w:lang w:val="en-US"/>
        </w:rPr>
        <w:t xml:space="preserve"> </w:t>
      </w:r>
      <w:r w:rsidRPr="00C43DC0">
        <w:rPr>
          <w:lang w:val="en-US"/>
        </w:rPr>
        <w:t>Local</w:t>
      </w:r>
      <w:r w:rsidRPr="00C43DC0">
        <w:rPr>
          <w:spacing w:val="6"/>
          <w:lang w:val="en-US"/>
        </w:rPr>
        <w:t xml:space="preserve"> </w:t>
      </w:r>
      <w:proofErr w:type="spellStart"/>
      <w:r w:rsidRPr="00C43DC0">
        <w:rPr>
          <w:lang w:val="en-US"/>
        </w:rPr>
        <w:t>Anaesthetic</w:t>
      </w:r>
      <w:proofErr w:type="spellEnd"/>
      <w:r w:rsidRPr="00C43DC0">
        <w:rPr>
          <w:spacing w:val="8"/>
          <w:lang w:val="en-US"/>
        </w:rPr>
        <w:t xml:space="preserve"> </w:t>
      </w:r>
      <w:r w:rsidRPr="00C43DC0">
        <w:rPr>
          <w:lang w:val="en-US"/>
        </w:rPr>
        <w:t>Toxicity.</w:t>
      </w:r>
      <w:proofErr w:type="gramEnd"/>
      <w:r w:rsidRPr="00C43DC0">
        <w:rPr>
          <w:spacing w:val="8"/>
          <w:lang w:val="en-US"/>
        </w:rPr>
        <w:t xml:space="preserve"> </w:t>
      </w:r>
      <w:r w:rsidRPr="00C43DC0">
        <w:rPr>
          <w:lang w:val="en-US"/>
        </w:rPr>
        <w:t>Available</w:t>
      </w:r>
      <w:r w:rsidRPr="00C43DC0">
        <w:rPr>
          <w:spacing w:val="6"/>
          <w:lang w:val="en-US"/>
        </w:rPr>
        <w:t xml:space="preserve"> </w:t>
      </w:r>
      <w:r w:rsidRPr="00C43DC0">
        <w:rPr>
          <w:lang w:val="en-US"/>
        </w:rPr>
        <w:t>from:</w:t>
      </w:r>
      <w:r w:rsidRPr="00C43DC0">
        <w:rPr>
          <w:spacing w:val="-77"/>
          <w:lang w:val="en-US"/>
        </w:rPr>
        <w:t xml:space="preserve"> </w:t>
      </w:r>
      <w:hyperlink r:id="rId6">
        <w:r w:rsidRPr="00C43DC0">
          <w:rPr>
            <w:lang w:val="en-US"/>
          </w:rPr>
          <w:t>http://aagbi.</w:t>
        </w:r>
      </w:hyperlink>
    </w:p>
    <w:p w:rsidR="00D6568E" w:rsidRPr="00C43DC0" w:rsidRDefault="00D6568E" w:rsidP="00D6568E">
      <w:pPr>
        <w:pStyle w:val="a3"/>
        <w:rPr>
          <w:lang w:val="en-US"/>
        </w:rPr>
      </w:pPr>
      <w:proofErr w:type="gramStart"/>
      <w:r w:rsidRPr="00C43DC0">
        <w:rPr>
          <w:lang w:val="en-US"/>
        </w:rPr>
        <w:t>org/sites/default/files/la_toxicity_2010_0.pdf</w:t>
      </w:r>
      <w:r w:rsidRPr="00C43DC0">
        <w:rPr>
          <w:spacing w:val="-3"/>
          <w:lang w:val="en-US"/>
        </w:rPr>
        <w:t xml:space="preserve"> </w:t>
      </w:r>
      <w:r w:rsidRPr="00C43DC0">
        <w:rPr>
          <w:lang w:val="en-US"/>
        </w:rPr>
        <w:t>Last</w:t>
      </w:r>
      <w:r w:rsidRPr="00C43DC0">
        <w:rPr>
          <w:spacing w:val="-7"/>
          <w:lang w:val="en-US"/>
        </w:rPr>
        <w:t xml:space="preserve"> </w:t>
      </w:r>
      <w:r w:rsidRPr="00C43DC0">
        <w:rPr>
          <w:lang w:val="en-US"/>
        </w:rPr>
        <w:t>Accessed</w:t>
      </w:r>
      <w:r w:rsidRPr="00C43DC0">
        <w:rPr>
          <w:spacing w:val="-7"/>
          <w:lang w:val="en-US"/>
        </w:rPr>
        <w:t xml:space="preserve"> </w:t>
      </w:r>
      <w:r w:rsidRPr="00C43DC0">
        <w:rPr>
          <w:lang w:val="en-US"/>
        </w:rPr>
        <w:t>30.01.12.</w:t>
      </w:r>
      <w:proofErr w:type="gramEnd"/>
    </w:p>
    <w:p w:rsidR="00D6568E" w:rsidRPr="00C43DC0" w:rsidRDefault="00D6568E" w:rsidP="00D6568E">
      <w:pPr>
        <w:pStyle w:val="a7"/>
        <w:numPr>
          <w:ilvl w:val="0"/>
          <w:numId w:val="1"/>
        </w:numPr>
        <w:tabs>
          <w:tab w:val="left" w:pos="698"/>
        </w:tabs>
        <w:spacing w:line="360" w:lineRule="auto"/>
        <w:ind w:right="116" w:firstLine="0"/>
        <w:rPr>
          <w:sz w:val="32"/>
          <w:lang w:val="en-US"/>
        </w:rPr>
      </w:pPr>
      <w:r w:rsidRPr="00C43DC0">
        <w:rPr>
          <w:sz w:val="32"/>
          <w:lang w:val="en-US"/>
        </w:rPr>
        <w:t>Weinberg</w:t>
      </w:r>
      <w:r w:rsidRPr="00C43DC0">
        <w:rPr>
          <w:spacing w:val="32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GL:</w:t>
      </w:r>
      <w:r w:rsidRPr="00C43DC0">
        <w:rPr>
          <w:spacing w:val="31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Lipid</w:t>
      </w:r>
      <w:r w:rsidRPr="00C43DC0">
        <w:rPr>
          <w:spacing w:val="32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emulsion</w:t>
      </w:r>
      <w:r w:rsidRPr="00C43DC0">
        <w:rPr>
          <w:spacing w:val="34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infusion:</w:t>
      </w:r>
      <w:r w:rsidRPr="00C43DC0">
        <w:rPr>
          <w:spacing w:val="33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resuscitation</w:t>
      </w:r>
      <w:r w:rsidRPr="00C43DC0">
        <w:rPr>
          <w:spacing w:val="34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for</w:t>
      </w:r>
      <w:r w:rsidRPr="00C43DC0">
        <w:rPr>
          <w:spacing w:val="31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local</w:t>
      </w:r>
      <w:r w:rsidRPr="00C43DC0">
        <w:rPr>
          <w:spacing w:val="-77"/>
          <w:sz w:val="32"/>
          <w:lang w:val="en-US"/>
        </w:rPr>
        <w:t xml:space="preserve"> </w:t>
      </w:r>
      <w:r w:rsidRPr="00C43DC0">
        <w:rPr>
          <w:sz w:val="32"/>
          <w:lang w:val="en-US"/>
        </w:rPr>
        <w:t>anesthetic and</w:t>
      </w:r>
    </w:p>
    <w:p w:rsidR="00D6568E" w:rsidRPr="00C43DC0" w:rsidRDefault="00D6568E" w:rsidP="00D6568E">
      <w:pPr>
        <w:pStyle w:val="a3"/>
        <w:spacing w:before="1"/>
        <w:rPr>
          <w:lang w:val="en-US"/>
        </w:rPr>
      </w:pPr>
      <w:proofErr w:type="gramStart"/>
      <w:r w:rsidRPr="00C43DC0">
        <w:rPr>
          <w:lang w:val="en-US"/>
        </w:rPr>
        <w:t>other</w:t>
      </w:r>
      <w:proofErr w:type="gramEnd"/>
      <w:r w:rsidRPr="00C43DC0">
        <w:rPr>
          <w:spacing w:val="-4"/>
          <w:lang w:val="en-US"/>
        </w:rPr>
        <w:t xml:space="preserve"> </w:t>
      </w:r>
      <w:r w:rsidRPr="00C43DC0">
        <w:rPr>
          <w:lang w:val="en-US"/>
        </w:rPr>
        <w:t>drug</w:t>
      </w:r>
      <w:r w:rsidRPr="00C43DC0">
        <w:rPr>
          <w:spacing w:val="-1"/>
          <w:lang w:val="en-US"/>
        </w:rPr>
        <w:t xml:space="preserve"> </w:t>
      </w:r>
      <w:r w:rsidRPr="00C43DC0">
        <w:rPr>
          <w:lang w:val="en-US"/>
        </w:rPr>
        <w:t>overdose.</w:t>
      </w:r>
      <w:r w:rsidRPr="00C43DC0">
        <w:rPr>
          <w:spacing w:val="-3"/>
          <w:lang w:val="en-US"/>
        </w:rPr>
        <w:t xml:space="preserve"> </w:t>
      </w:r>
      <w:proofErr w:type="gramStart"/>
      <w:r w:rsidRPr="00C43DC0">
        <w:rPr>
          <w:lang w:val="en-US"/>
        </w:rPr>
        <w:t>Anesthesiology.</w:t>
      </w:r>
      <w:proofErr w:type="gramEnd"/>
      <w:r w:rsidRPr="00C43DC0">
        <w:rPr>
          <w:spacing w:val="1"/>
          <w:lang w:val="en-US"/>
        </w:rPr>
        <w:t xml:space="preserve"> </w:t>
      </w:r>
      <w:r w:rsidRPr="00C43DC0">
        <w:rPr>
          <w:lang w:val="en-US"/>
        </w:rPr>
        <w:t>2012</w:t>
      </w:r>
      <w:r w:rsidRPr="00C43DC0">
        <w:rPr>
          <w:spacing w:val="-2"/>
          <w:lang w:val="en-US"/>
        </w:rPr>
        <w:t xml:space="preserve"> </w:t>
      </w:r>
      <w:r w:rsidRPr="00C43DC0">
        <w:rPr>
          <w:lang w:val="en-US"/>
        </w:rPr>
        <w:t>Jul</w:t>
      </w:r>
      <w:proofErr w:type="gramStart"/>
      <w:r w:rsidRPr="00C43DC0">
        <w:rPr>
          <w:lang w:val="en-US"/>
        </w:rPr>
        <w:t>;117</w:t>
      </w:r>
      <w:proofErr w:type="gramEnd"/>
      <w:r w:rsidRPr="00C43DC0">
        <w:rPr>
          <w:lang w:val="en-US"/>
        </w:rPr>
        <w:t>(1):180-7.</w:t>
      </w:r>
    </w:p>
    <w:p w:rsidR="00123458" w:rsidRPr="00D6568E" w:rsidRDefault="00123458">
      <w:pPr>
        <w:rPr>
          <w:lang w:val="en-US"/>
        </w:rPr>
      </w:pPr>
    </w:p>
    <w:sectPr w:rsidR="00123458" w:rsidRPr="00D6568E" w:rsidSect="003E1456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DAA"/>
    <w:multiLevelType w:val="hybridMultilevel"/>
    <w:tmpl w:val="C7605302"/>
    <w:lvl w:ilvl="0" w:tplc="C55C0EF4">
      <w:start w:val="1"/>
      <w:numFmt w:val="decimal"/>
      <w:lvlText w:val="%1."/>
      <w:lvlJc w:val="left"/>
      <w:pPr>
        <w:ind w:left="104" w:hanging="412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020CCEFA">
      <w:numFmt w:val="bullet"/>
      <w:lvlText w:val="•"/>
      <w:lvlJc w:val="left"/>
      <w:pPr>
        <w:ind w:left="1046" w:hanging="412"/>
      </w:pPr>
      <w:rPr>
        <w:rFonts w:hint="default"/>
        <w:lang w:val="ru-RU" w:eastAsia="en-US" w:bidi="ar-SA"/>
      </w:rPr>
    </w:lvl>
    <w:lvl w:ilvl="2" w:tplc="F1AAB0E6">
      <w:numFmt w:val="bullet"/>
      <w:lvlText w:val="•"/>
      <w:lvlJc w:val="left"/>
      <w:pPr>
        <w:ind w:left="1993" w:hanging="412"/>
      </w:pPr>
      <w:rPr>
        <w:rFonts w:hint="default"/>
        <w:lang w:val="ru-RU" w:eastAsia="en-US" w:bidi="ar-SA"/>
      </w:rPr>
    </w:lvl>
    <w:lvl w:ilvl="3" w:tplc="1F324CE0">
      <w:numFmt w:val="bullet"/>
      <w:lvlText w:val="•"/>
      <w:lvlJc w:val="left"/>
      <w:pPr>
        <w:ind w:left="2939" w:hanging="412"/>
      </w:pPr>
      <w:rPr>
        <w:rFonts w:hint="default"/>
        <w:lang w:val="ru-RU" w:eastAsia="en-US" w:bidi="ar-SA"/>
      </w:rPr>
    </w:lvl>
    <w:lvl w:ilvl="4" w:tplc="86A8836A">
      <w:numFmt w:val="bullet"/>
      <w:lvlText w:val="•"/>
      <w:lvlJc w:val="left"/>
      <w:pPr>
        <w:ind w:left="3886" w:hanging="412"/>
      </w:pPr>
      <w:rPr>
        <w:rFonts w:hint="default"/>
        <w:lang w:val="ru-RU" w:eastAsia="en-US" w:bidi="ar-SA"/>
      </w:rPr>
    </w:lvl>
    <w:lvl w:ilvl="5" w:tplc="06B0F764">
      <w:numFmt w:val="bullet"/>
      <w:lvlText w:val="•"/>
      <w:lvlJc w:val="left"/>
      <w:pPr>
        <w:ind w:left="4832" w:hanging="412"/>
      </w:pPr>
      <w:rPr>
        <w:rFonts w:hint="default"/>
        <w:lang w:val="ru-RU" w:eastAsia="en-US" w:bidi="ar-SA"/>
      </w:rPr>
    </w:lvl>
    <w:lvl w:ilvl="6" w:tplc="619039E8">
      <w:numFmt w:val="bullet"/>
      <w:lvlText w:val="•"/>
      <w:lvlJc w:val="left"/>
      <w:pPr>
        <w:ind w:left="5779" w:hanging="412"/>
      </w:pPr>
      <w:rPr>
        <w:rFonts w:hint="default"/>
        <w:lang w:val="ru-RU" w:eastAsia="en-US" w:bidi="ar-SA"/>
      </w:rPr>
    </w:lvl>
    <w:lvl w:ilvl="7" w:tplc="C6ECDFDA">
      <w:numFmt w:val="bullet"/>
      <w:lvlText w:val="•"/>
      <w:lvlJc w:val="left"/>
      <w:pPr>
        <w:ind w:left="6725" w:hanging="412"/>
      </w:pPr>
      <w:rPr>
        <w:rFonts w:hint="default"/>
        <w:lang w:val="ru-RU" w:eastAsia="en-US" w:bidi="ar-SA"/>
      </w:rPr>
    </w:lvl>
    <w:lvl w:ilvl="8" w:tplc="2D1A8F32">
      <w:numFmt w:val="bullet"/>
      <w:lvlText w:val="•"/>
      <w:lvlJc w:val="left"/>
      <w:pPr>
        <w:ind w:left="7672" w:hanging="412"/>
      </w:pPr>
      <w:rPr>
        <w:rFonts w:hint="default"/>
        <w:lang w:val="ru-RU" w:eastAsia="en-US" w:bidi="ar-SA"/>
      </w:rPr>
    </w:lvl>
  </w:abstractNum>
  <w:abstractNum w:abstractNumId="1">
    <w:nsid w:val="7D627B2A"/>
    <w:multiLevelType w:val="hybridMultilevel"/>
    <w:tmpl w:val="7DA8281A"/>
    <w:lvl w:ilvl="0" w:tplc="D87A56B8">
      <w:start w:val="1"/>
      <w:numFmt w:val="decimal"/>
      <w:lvlText w:val="%1)"/>
      <w:lvlJc w:val="left"/>
      <w:pPr>
        <w:ind w:left="36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E6B594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74BEFDD8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E3444DA2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B4965284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0E48366A">
      <w:numFmt w:val="bullet"/>
      <w:lvlText w:val="•"/>
      <w:lvlJc w:val="left"/>
      <w:pPr>
        <w:ind w:left="4962" w:hanging="260"/>
      </w:pPr>
      <w:rPr>
        <w:rFonts w:hint="default"/>
        <w:lang w:val="ru-RU" w:eastAsia="en-US" w:bidi="ar-SA"/>
      </w:rPr>
    </w:lvl>
    <w:lvl w:ilvl="6" w:tplc="E9D0846A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61D0FACC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8" w:tplc="2702CD1A">
      <w:numFmt w:val="bullet"/>
      <w:lvlText w:val="•"/>
      <w:lvlJc w:val="left"/>
      <w:pPr>
        <w:ind w:left="7724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68E"/>
    <w:rsid w:val="00123458"/>
    <w:rsid w:val="00D6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68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568E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6568E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Heading1">
    <w:name w:val="Heading 1"/>
    <w:basedOn w:val="a"/>
    <w:uiPriority w:val="1"/>
    <w:qFormat/>
    <w:rsid w:val="00D6568E"/>
    <w:pPr>
      <w:widowControl w:val="0"/>
      <w:autoSpaceDE w:val="0"/>
      <w:autoSpaceDN w:val="0"/>
      <w:spacing w:before="161" w:after="0" w:line="240" w:lineRule="auto"/>
      <w:ind w:left="104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5">
    <w:name w:val="Title"/>
    <w:basedOn w:val="a"/>
    <w:link w:val="a6"/>
    <w:uiPriority w:val="1"/>
    <w:qFormat/>
    <w:rsid w:val="00D6568E"/>
    <w:pPr>
      <w:widowControl w:val="0"/>
      <w:autoSpaceDE w:val="0"/>
      <w:autoSpaceDN w:val="0"/>
      <w:spacing w:before="253" w:after="0" w:line="240" w:lineRule="auto"/>
      <w:ind w:left="1415" w:right="1419"/>
      <w:jc w:val="center"/>
    </w:pPr>
    <w:rPr>
      <w:rFonts w:ascii="Times New Roman" w:eastAsia="Times New Roman" w:hAnsi="Times New Roman" w:cs="Times New Roman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D6568E"/>
    <w:rPr>
      <w:rFonts w:ascii="Times New Roman" w:eastAsia="Times New Roman" w:hAnsi="Times New Roman" w:cs="Times New Roman"/>
      <w:sz w:val="52"/>
      <w:szCs w:val="52"/>
      <w:lang w:eastAsia="en-US"/>
    </w:rPr>
  </w:style>
  <w:style w:type="paragraph" w:styleId="a7">
    <w:name w:val="List Paragraph"/>
    <w:basedOn w:val="a"/>
    <w:uiPriority w:val="1"/>
    <w:qFormat/>
    <w:rsid w:val="00D6568E"/>
    <w:pPr>
      <w:widowControl w:val="0"/>
      <w:autoSpaceDE w:val="0"/>
      <w:autoSpaceDN w:val="0"/>
      <w:spacing w:before="184" w:after="0" w:line="240" w:lineRule="auto"/>
      <w:ind w:left="10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65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gbi/" TargetMode="External"/><Relationship Id="rId5" Type="http://schemas.openxmlformats.org/officeDocument/2006/relationships/hyperlink" Target="http://usf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1830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2023-06-21T16:43:00Z</dcterms:created>
  <dcterms:modified xsi:type="dcterms:W3CDTF">2023-06-21T16:44:00Z</dcterms:modified>
</cp:coreProperties>
</file>