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AA7" w:rsidRPr="00390D3C" w:rsidRDefault="00F55AA7">
      <w:pPr>
        <w:rPr>
          <w:rFonts w:ascii="Times New Roman" w:hAnsi="Times New Roman" w:cs="Times New Roman"/>
          <w:b/>
          <w:sz w:val="28"/>
          <w:szCs w:val="28"/>
        </w:rPr>
      </w:pPr>
      <w:r w:rsidRPr="00390D3C">
        <w:rPr>
          <w:rFonts w:ascii="Times New Roman" w:hAnsi="Times New Roman" w:cs="Times New Roman"/>
          <w:b/>
          <w:sz w:val="28"/>
          <w:szCs w:val="28"/>
        </w:rPr>
        <w:t xml:space="preserve">22.04.2018 </w:t>
      </w:r>
    </w:p>
    <w:p w:rsidR="00C55CAD" w:rsidRPr="00390D3C" w:rsidRDefault="00F55AA7">
      <w:pPr>
        <w:rPr>
          <w:rFonts w:ascii="Times New Roman" w:hAnsi="Times New Roman" w:cs="Times New Roman"/>
          <w:b/>
          <w:sz w:val="28"/>
          <w:szCs w:val="28"/>
        </w:rPr>
      </w:pPr>
      <w:r w:rsidRPr="00390D3C">
        <w:rPr>
          <w:rFonts w:ascii="Times New Roman" w:hAnsi="Times New Roman" w:cs="Times New Roman"/>
          <w:b/>
          <w:sz w:val="28"/>
          <w:szCs w:val="28"/>
        </w:rPr>
        <w:t xml:space="preserve">3 День </w:t>
      </w:r>
    </w:p>
    <w:p w:rsidR="00390D3C" w:rsidRPr="00390D3C" w:rsidRDefault="00390D3C" w:rsidP="00390D3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D3C">
        <w:rPr>
          <w:rFonts w:ascii="Times New Roman" w:hAnsi="Times New Roman" w:cs="Times New Roman"/>
          <w:color w:val="000000" w:themeColor="text1"/>
          <w:sz w:val="28"/>
          <w:szCs w:val="28"/>
        </w:rPr>
        <w:t>Сегодня я практиковалась на заливке материала в парафин. Я научилась извлекать парафиновый блок из формочек, затем раскладывать его в определенном числовом порядке на планшет, согласно веденному списку в лаборатории.</w:t>
      </w:r>
      <w:r w:rsidR="00C00B94" w:rsidRPr="00C00B94">
        <w:rPr>
          <w:noProof/>
          <w:lang w:eastAsia="ru-RU"/>
        </w:rPr>
        <w:t xml:space="preserve"> </w:t>
      </w:r>
      <w:r w:rsidR="00C00B94">
        <w:rPr>
          <w:noProof/>
          <w:lang w:eastAsia="ru-RU"/>
        </w:rPr>
        <w:drawing>
          <wp:inline distT="0" distB="0" distL="0" distR="0" wp14:anchorId="508515AF" wp14:editId="1C9DBBAF">
            <wp:extent cx="5940425" cy="3129280"/>
            <wp:effectExtent l="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0D3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C00B94" w:rsidRDefault="00C00B94" w:rsidP="00390D3C">
      <w:pPr>
        <w:pStyle w:val="a3"/>
        <w:spacing w:before="0" w:after="0" w:afterAutospacing="0" w:line="250" w:lineRule="atLeast"/>
        <w:rPr>
          <w:b/>
          <w:bCs/>
          <w:color w:val="000000"/>
          <w:sz w:val="28"/>
          <w:szCs w:val="28"/>
        </w:rPr>
      </w:pPr>
    </w:p>
    <w:p w:rsidR="00C00B94" w:rsidRPr="00C00B94" w:rsidRDefault="00390D3C" w:rsidP="00390D3C">
      <w:pPr>
        <w:pStyle w:val="a3"/>
        <w:spacing w:before="0" w:after="0" w:afterAutospacing="0" w:line="250" w:lineRule="atLeast"/>
        <w:rPr>
          <w:b/>
          <w:bCs/>
          <w:color w:val="000000"/>
          <w:sz w:val="28"/>
          <w:szCs w:val="28"/>
        </w:rPr>
      </w:pPr>
      <w:r w:rsidRPr="00390D3C">
        <w:rPr>
          <w:b/>
          <w:bCs/>
          <w:color w:val="000000"/>
          <w:sz w:val="28"/>
          <w:szCs w:val="28"/>
        </w:rPr>
        <w:t>Заливка ткани в парафин</w:t>
      </w:r>
    </w:p>
    <w:p w:rsidR="00390D3C" w:rsidRPr="00390D3C" w:rsidRDefault="00390D3C" w:rsidP="00390D3C">
      <w:pPr>
        <w:pStyle w:val="a3"/>
        <w:spacing w:after="190" w:afterAutospacing="0" w:line="250" w:lineRule="atLeast"/>
        <w:rPr>
          <w:color w:val="000000"/>
          <w:sz w:val="28"/>
          <w:szCs w:val="28"/>
        </w:rPr>
      </w:pPr>
      <w:r w:rsidRPr="00390D3C">
        <w:rPr>
          <w:color w:val="000000"/>
          <w:sz w:val="28"/>
          <w:szCs w:val="28"/>
        </w:rPr>
        <w:t>Парафин — смесь высокомолекулярных предельных углеводо</w:t>
      </w:r>
      <w:r w:rsidRPr="00390D3C">
        <w:rPr>
          <w:color w:val="000000"/>
          <w:sz w:val="28"/>
          <w:szCs w:val="28"/>
        </w:rPr>
        <w:softHyphen/>
        <w:t>родов, продукт перегонки нефти; растворяется в анилине, бен</w:t>
      </w:r>
      <w:r w:rsidRPr="00390D3C">
        <w:rPr>
          <w:color w:val="000000"/>
          <w:sz w:val="28"/>
          <w:szCs w:val="28"/>
        </w:rPr>
        <w:softHyphen/>
        <w:t xml:space="preserve">золе, бергамотном масле, </w:t>
      </w:r>
      <w:proofErr w:type="spellStart"/>
      <w:r w:rsidRPr="00390D3C">
        <w:rPr>
          <w:color w:val="000000"/>
          <w:sz w:val="28"/>
          <w:szCs w:val="28"/>
        </w:rPr>
        <w:t>целлозольве</w:t>
      </w:r>
      <w:proofErr w:type="spellEnd"/>
      <w:r w:rsidRPr="00390D3C">
        <w:rPr>
          <w:color w:val="000000"/>
          <w:sz w:val="28"/>
          <w:szCs w:val="28"/>
        </w:rPr>
        <w:t xml:space="preserve">, хлороформе, декалине, </w:t>
      </w:r>
      <w:proofErr w:type="spellStart"/>
      <w:r w:rsidRPr="00390D3C">
        <w:rPr>
          <w:color w:val="000000"/>
          <w:sz w:val="28"/>
          <w:szCs w:val="28"/>
        </w:rPr>
        <w:t>диоксане</w:t>
      </w:r>
      <w:proofErr w:type="spellEnd"/>
      <w:r w:rsidRPr="00390D3C">
        <w:rPr>
          <w:color w:val="000000"/>
          <w:sz w:val="28"/>
          <w:szCs w:val="28"/>
        </w:rPr>
        <w:t xml:space="preserve">, бутаноле, </w:t>
      </w:r>
      <w:proofErr w:type="spellStart"/>
      <w:r w:rsidRPr="00390D3C">
        <w:rPr>
          <w:color w:val="000000"/>
          <w:sz w:val="28"/>
          <w:szCs w:val="28"/>
        </w:rPr>
        <w:t>пропаноле</w:t>
      </w:r>
      <w:proofErr w:type="spellEnd"/>
      <w:r w:rsidRPr="00390D3C">
        <w:rPr>
          <w:color w:val="000000"/>
          <w:sz w:val="28"/>
          <w:szCs w:val="28"/>
        </w:rPr>
        <w:t xml:space="preserve">, толуоле, </w:t>
      </w:r>
      <w:proofErr w:type="spellStart"/>
      <w:r w:rsidRPr="00390D3C">
        <w:rPr>
          <w:color w:val="000000"/>
          <w:sz w:val="28"/>
          <w:szCs w:val="28"/>
        </w:rPr>
        <w:t>трихлорэтилене</w:t>
      </w:r>
      <w:proofErr w:type="spellEnd"/>
      <w:r w:rsidRPr="00390D3C">
        <w:rPr>
          <w:color w:val="000000"/>
          <w:sz w:val="28"/>
          <w:szCs w:val="28"/>
        </w:rPr>
        <w:t>, кси</w:t>
      </w:r>
      <w:r w:rsidRPr="00390D3C">
        <w:rPr>
          <w:color w:val="000000"/>
          <w:sz w:val="28"/>
          <w:szCs w:val="28"/>
        </w:rPr>
        <w:softHyphen/>
        <w:t xml:space="preserve">лоле. Каждый из этих растворителей можно </w:t>
      </w:r>
      <w:bookmarkStart w:id="0" w:name="_GoBack"/>
      <w:bookmarkEnd w:id="0"/>
      <w:r w:rsidRPr="00390D3C">
        <w:rPr>
          <w:color w:val="000000"/>
          <w:sz w:val="28"/>
          <w:szCs w:val="28"/>
        </w:rPr>
        <w:t>использовать в ка</w:t>
      </w:r>
      <w:r w:rsidRPr="00390D3C">
        <w:rPr>
          <w:color w:val="000000"/>
          <w:sz w:val="28"/>
          <w:szCs w:val="28"/>
        </w:rPr>
        <w:softHyphen/>
        <w:t>честве промежуточной среды между спиртом и парафином. Тем</w:t>
      </w:r>
      <w:r w:rsidRPr="00390D3C">
        <w:rPr>
          <w:color w:val="000000"/>
          <w:sz w:val="28"/>
          <w:szCs w:val="28"/>
        </w:rPr>
        <w:softHyphen/>
        <w:t>пература плавления различных парафинов от 27 до 62 °С. В гистологической технике применяют парафин с температурой плавления 56 °С. Зарубежные фирмы производят специальный парафин для гистологических исследований, содержащий раз</w:t>
      </w:r>
      <w:r w:rsidRPr="00390D3C">
        <w:rPr>
          <w:color w:val="000000"/>
          <w:sz w:val="28"/>
          <w:szCs w:val="28"/>
        </w:rPr>
        <w:softHyphen/>
        <w:t xml:space="preserve">личные пластические полимеры, такие как </w:t>
      </w:r>
      <w:proofErr w:type="spellStart"/>
      <w:r w:rsidRPr="00390D3C">
        <w:rPr>
          <w:color w:val="000000"/>
          <w:sz w:val="28"/>
          <w:szCs w:val="28"/>
        </w:rPr>
        <w:t>диметилсульфоксид</w:t>
      </w:r>
      <w:proofErr w:type="spellEnd"/>
      <w:r w:rsidRPr="00390D3C">
        <w:rPr>
          <w:color w:val="000000"/>
          <w:sz w:val="28"/>
          <w:szCs w:val="28"/>
        </w:rPr>
        <w:t>. Их коммерческие названия «</w:t>
      </w:r>
      <w:proofErr w:type="spellStart"/>
      <w:r w:rsidRPr="00390D3C">
        <w:rPr>
          <w:color w:val="000000"/>
          <w:sz w:val="28"/>
          <w:szCs w:val="28"/>
        </w:rPr>
        <w:t>Парапласт</w:t>
      </w:r>
      <w:proofErr w:type="spellEnd"/>
      <w:r w:rsidRPr="00390D3C">
        <w:rPr>
          <w:color w:val="000000"/>
          <w:sz w:val="28"/>
          <w:szCs w:val="28"/>
        </w:rPr>
        <w:t>», «</w:t>
      </w:r>
      <w:proofErr w:type="spellStart"/>
      <w:r w:rsidRPr="00390D3C">
        <w:rPr>
          <w:color w:val="000000"/>
          <w:sz w:val="28"/>
          <w:szCs w:val="28"/>
        </w:rPr>
        <w:t>Парапласт</w:t>
      </w:r>
      <w:proofErr w:type="spellEnd"/>
      <w:r w:rsidRPr="00390D3C">
        <w:rPr>
          <w:color w:val="000000"/>
          <w:sz w:val="28"/>
          <w:szCs w:val="28"/>
        </w:rPr>
        <w:t xml:space="preserve"> плюс», «</w:t>
      </w:r>
      <w:proofErr w:type="spellStart"/>
      <w:r w:rsidRPr="00390D3C">
        <w:rPr>
          <w:color w:val="000000"/>
          <w:sz w:val="28"/>
          <w:szCs w:val="28"/>
        </w:rPr>
        <w:t>Гистопласт</w:t>
      </w:r>
      <w:proofErr w:type="spellEnd"/>
      <w:r w:rsidRPr="00390D3C">
        <w:rPr>
          <w:color w:val="000000"/>
          <w:sz w:val="28"/>
          <w:szCs w:val="28"/>
        </w:rPr>
        <w:t xml:space="preserve"> С», «</w:t>
      </w:r>
      <w:proofErr w:type="spellStart"/>
      <w:r w:rsidRPr="00390D3C">
        <w:rPr>
          <w:color w:val="000000"/>
          <w:sz w:val="28"/>
          <w:szCs w:val="28"/>
        </w:rPr>
        <w:t>Гистозес</w:t>
      </w:r>
      <w:proofErr w:type="spellEnd"/>
      <w:r w:rsidRPr="00390D3C">
        <w:rPr>
          <w:color w:val="000000"/>
          <w:sz w:val="28"/>
          <w:szCs w:val="28"/>
        </w:rPr>
        <w:t>».</w:t>
      </w:r>
    </w:p>
    <w:p w:rsidR="00390D3C" w:rsidRPr="00390D3C" w:rsidRDefault="00390D3C" w:rsidP="00390D3C">
      <w:pPr>
        <w:pStyle w:val="a3"/>
        <w:spacing w:after="190" w:afterAutospacing="0" w:line="250" w:lineRule="atLeast"/>
        <w:rPr>
          <w:color w:val="000000"/>
          <w:sz w:val="28"/>
          <w:szCs w:val="28"/>
        </w:rPr>
      </w:pPr>
      <w:r w:rsidRPr="00390D3C">
        <w:rPr>
          <w:color w:val="000000"/>
          <w:sz w:val="28"/>
          <w:szCs w:val="28"/>
        </w:rPr>
        <w:t xml:space="preserve">Важнейшим условием успешной заливки материала является своевременная смена реактивов в процессе их загрязнения, а также соблюдение рекомендуемых временных и температурных параметров. Кроме того, нужно </w:t>
      </w:r>
      <w:r w:rsidRPr="00390D3C">
        <w:rPr>
          <w:color w:val="000000"/>
          <w:sz w:val="28"/>
          <w:szCs w:val="28"/>
        </w:rPr>
        <w:lastRenderedPageBreak/>
        <w:t>стремиться к тому, чтобы одновременно заливать одинаковые по толщине и плотности кусочки ткани.</w:t>
      </w:r>
    </w:p>
    <w:p w:rsidR="00390D3C" w:rsidRPr="00390D3C" w:rsidRDefault="00390D3C" w:rsidP="00390D3C">
      <w:pPr>
        <w:pStyle w:val="a3"/>
        <w:spacing w:before="0" w:after="0" w:afterAutospacing="0" w:line="250" w:lineRule="atLeast"/>
        <w:rPr>
          <w:color w:val="000000"/>
          <w:sz w:val="28"/>
          <w:szCs w:val="28"/>
        </w:rPr>
      </w:pPr>
      <w:r w:rsidRPr="00390D3C">
        <w:rPr>
          <w:b/>
          <w:bCs/>
          <w:color w:val="000000"/>
          <w:sz w:val="28"/>
          <w:szCs w:val="28"/>
        </w:rPr>
        <w:t>Особенности заливки в парафин крупных объектов</w:t>
      </w:r>
    </w:p>
    <w:p w:rsidR="00390D3C" w:rsidRPr="00390D3C" w:rsidRDefault="00390D3C" w:rsidP="00390D3C">
      <w:pPr>
        <w:pStyle w:val="a3"/>
        <w:spacing w:after="190" w:afterAutospacing="0" w:line="250" w:lineRule="atLeast"/>
        <w:rPr>
          <w:color w:val="000000"/>
          <w:sz w:val="28"/>
          <w:szCs w:val="28"/>
        </w:rPr>
      </w:pPr>
      <w:r w:rsidRPr="00390D3C">
        <w:rPr>
          <w:color w:val="000000"/>
          <w:sz w:val="28"/>
          <w:szCs w:val="28"/>
        </w:rPr>
        <w:t xml:space="preserve">Заливка в парафин позволяет получать гистологические срезы больших размеров (гистотопографические срезы), </w:t>
      </w:r>
      <w:proofErr w:type="gramStart"/>
      <w:r w:rsidRPr="00390D3C">
        <w:rPr>
          <w:color w:val="000000"/>
          <w:sz w:val="28"/>
          <w:szCs w:val="28"/>
        </w:rPr>
        <w:t>например</w:t>
      </w:r>
      <w:proofErr w:type="gramEnd"/>
      <w:r w:rsidRPr="00390D3C">
        <w:rPr>
          <w:color w:val="000000"/>
          <w:sz w:val="28"/>
          <w:szCs w:val="28"/>
        </w:rPr>
        <w:t xml:space="preserve"> срезы всего органа (матка, почка) или его значительной части (доля легкого). Заливку проводят вручную, и для нее требуется дополнительное время на всех этапах. Для приготовления таких срезов из ткани головного мозга с помощью мозгового ножа де</w:t>
      </w:r>
      <w:r w:rsidRPr="00390D3C">
        <w:rPr>
          <w:color w:val="000000"/>
          <w:sz w:val="28"/>
          <w:szCs w:val="28"/>
        </w:rPr>
        <w:softHyphen/>
        <w:t>лают срез свежей ткани толщиной около 1 см и закладывают в ванну с фиксатором. Для того чтобы сохранить плоскую конфи</w:t>
      </w:r>
      <w:r w:rsidRPr="00390D3C">
        <w:rPr>
          <w:color w:val="000000"/>
          <w:sz w:val="28"/>
          <w:szCs w:val="28"/>
        </w:rPr>
        <w:softHyphen/>
        <w:t>гурацию среза, его кладут между двумя проволочными сетками, которые притягивают друг к другу резиновыми кольцами. Про</w:t>
      </w:r>
      <w:r w:rsidRPr="00390D3C">
        <w:rPr>
          <w:color w:val="000000"/>
          <w:sz w:val="28"/>
          <w:szCs w:val="28"/>
        </w:rPr>
        <w:softHyphen/>
        <w:t>должительность фиксации 48 ч. После промывки в проточной воде (3—4 ч) следует обезвоживание в 70 %, 96 % и 100 % спир</w:t>
      </w:r>
      <w:r w:rsidRPr="00390D3C">
        <w:rPr>
          <w:color w:val="000000"/>
          <w:sz w:val="28"/>
          <w:szCs w:val="28"/>
        </w:rPr>
        <w:softHyphen/>
        <w:t>те (по 2 смены) в течение 48 ч. Для обезвоживания можно при</w:t>
      </w:r>
      <w:r w:rsidRPr="00390D3C">
        <w:rPr>
          <w:color w:val="000000"/>
          <w:sz w:val="28"/>
          <w:szCs w:val="28"/>
        </w:rPr>
        <w:softHyphen/>
        <w:t>менить изопропиловый спирт, обеспечивая частую его смену и температуру 45 °С (в термостате). Это позволяет избежать по</w:t>
      </w:r>
      <w:r w:rsidRPr="00390D3C">
        <w:rPr>
          <w:color w:val="000000"/>
          <w:sz w:val="28"/>
          <w:szCs w:val="28"/>
        </w:rPr>
        <w:softHyphen/>
        <w:t>лучения чрезмерно жестких препаратов. В качестве промежу</w:t>
      </w:r>
      <w:r w:rsidRPr="00390D3C">
        <w:rPr>
          <w:color w:val="000000"/>
          <w:sz w:val="28"/>
          <w:szCs w:val="28"/>
        </w:rPr>
        <w:softHyphen/>
        <w:t xml:space="preserve">точной среды используют </w:t>
      </w:r>
      <w:proofErr w:type="spellStart"/>
      <w:r w:rsidRPr="00390D3C">
        <w:rPr>
          <w:color w:val="000000"/>
          <w:sz w:val="28"/>
          <w:szCs w:val="28"/>
        </w:rPr>
        <w:t>метилбензоат</w:t>
      </w:r>
      <w:proofErr w:type="spellEnd"/>
      <w:r w:rsidRPr="00390D3C">
        <w:rPr>
          <w:color w:val="000000"/>
          <w:sz w:val="28"/>
          <w:szCs w:val="28"/>
        </w:rPr>
        <w:t xml:space="preserve"> или хлороформ — 3 смены по 3 дня. Объекты заливают в парафин или </w:t>
      </w:r>
      <w:proofErr w:type="spellStart"/>
      <w:r w:rsidRPr="00390D3C">
        <w:rPr>
          <w:color w:val="000000"/>
          <w:sz w:val="28"/>
          <w:szCs w:val="28"/>
        </w:rPr>
        <w:t>парапласт</w:t>
      </w:r>
      <w:proofErr w:type="spellEnd"/>
      <w:r w:rsidRPr="00390D3C">
        <w:rPr>
          <w:color w:val="000000"/>
          <w:sz w:val="28"/>
          <w:szCs w:val="28"/>
        </w:rPr>
        <w:t>, имеющие температуру плавления 56—58 °С.</w:t>
      </w:r>
    </w:p>
    <w:p w:rsidR="00390D3C" w:rsidRPr="00390D3C" w:rsidRDefault="00390D3C" w:rsidP="00390D3C">
      <w:pPr>
        <w:pStyle w:val="a3"/>
        <w:spacing w:before="0" w:after="0" w:afterAutospacing="0" w:line="250" w:lineRule="atLeast"/>
        <w:rPr>
          <w:color w:val="000000"/>
          <w:sz w:val="28"/>
          <w:szCs w:val="28"/>
        </w:rPr>
      </w:pPr>
      <w:r w:rsidRPr="00390D3C">
        <w:rPr>
          <w:b/>
          <w:bCs/>
          <w:color w:val="000000"/>
          <w:sz w:val="28"/>
          <w:szCs w:val="28"/>
        </w:rPr>
        <w:t>Приготовление парафиновых блоков</w:t>
      </w:r>
    </w:p>
    <w:p w:rsidR="00390D3C" w:rsidRPr="00390D3C" w:rsidRDefault="00390D3C" w:rsidP="00390D3C">
      <w:pPr>
        <w:pStyle w:val="a3"/>
        <w:spacing w:after="190" w:afterAutospacing="0" w:line="250" w:lineRule="atLeast"/>
        <w:rPr>
          <w:color w:val="000000"/>
          <w:sz w:val="28"/>
          <w:szCs w:val="28"/>
        </w:rPr>
      </w:pPr>
      <w:r w:rsidRPr="00390D3C">
        <w:rPr>
          <w:color w:val="000000"/>
          <w:sz w:val="28"/>
          <w:szCs w:val="28"/>
        </w:rPr>
        <w:t>Пропитанные парафином кусочки ткани выкладывают в специ</w:t>
      </w:r>
      <w:r w:rsidRPr="00390D3C">
        <w:rPr>
          <w:color w:val="000000"/>
          <w:sz w:val="28"/>
          <w:szCs w:val="28"/>
        </w:rPr>
        <w:softHyphen/>
        <w:t>альные формочки и заливают расплавленным в термостате или на водяной бане при 60 °С парафином, в который добавлено 1 — 3 % воска.</w:t>
      </w:r>
    </w:p>
    <w:p w:rsidR="00390D3C" w:rsidRPr="00390D3C" w:rsidRDefault="00390D3C" w:rsidP="00390D3C">
      <w:pPr>
        <w:pStyle w:val="a3"/>
        <w:spacing w:after="190" w:afterAutospacing="0" w:line="250" w:lineRule="atLeast"/>
        <w:rPr>
          <w:color w:val="000000"/>
          <w:sz w:val="28"/>
          <w:szCs w:val="28"/>
        </w:rPr>
      </w:pPr>
      <w:r w:rsidRPr="00390D3C">
        <w:rPr>
          <w:color w:val="000000"/>
          <w:sz w:val="28"/>
          <w:szCs w:val="28"/>
        </w:rPr>
        <w:t>Для получения парафиновых блоков нужной формы исполь</w:t>
      </w:r>
      <w:r w:rsidRPr="00390D3C">
        <w:rPr>
          <w:color w:val="000000"/>
          <w:sz w:val="28"/>
          <w:szCs w:val="28"/>
        </w:rPr>
        <w:softHyphen/>
        <w:t>зуют различные приспособления. К ним относятся изготовляе</w:t>
      </w:r>
      <w:r w:rsidRPr="00390D3C">
        <w:rPr>
          <w:color w:val="000000"/>
          <w:sz w:val="28"/>
          <w:szCs w:val="28"/>
        </w:rPr>
        <w:softHyphen/>
        <w:t>мые самим лаборантом бумажные коробочки, на дно которых выкладывают кусочки, а рядом к боковой стенке ставят этикет</w:t>
      </w:r>
      <w:r w:rsidRPr="00390D3C">
        <w:rPr>
          <w:color w:val="000000"/>
          <w:sz w:val="28"/>
          <w:szCs w:val="28"/>
        </w:rPr>
        <w:softHyphen/>
        <w:t>ку номером кнаружи; металлические Г-образные угольники или разъемные формочки, которые перед употреблением смазывают глицерином и помещают на нагретую металлическую пластин</w:t>
      </w:r>
      <w:r w:rsidRPr="00390D3C">
        <w:rPr>
          <w:color w:val="000000"/>
          <w:sz w:val="28"/>
          <w:szCs w:val="28"/>
        </w:rPr>
        <w:softHyphen/>
        <w:t>ку, выполняющую роль дна формочек. Применяют также раз</w:t>
      </w:r>
      <w:r w:rsidRPr="00390D3C">
        <w:rPr>
          <w:color w:val="000000"/>
          <w:sz w:val="28"/>
          <w:szCs w:val="28"/>
        </w:rPr>
        <w:softHyphen/>
        <w:t>личные пластмассовые коробочки и формы, в частности используемые в микробиологии, особенно при заливке мелких объек</w:t>
      </w:r>
      <w:r w:rsidRPr="00390D3C">
        <w:rPr>
          <w:color w:val="000000"/>
          <w:sz w:val="28"/>
          <w:szCs w:val="28"/>
        </w:rPr>
        <w:softHyphen/>
        <w:t>тов, таких как материал пункционных биопсий.</w:t>
      </w:r>
    </w:p>
    <w:p w:rsidR="00390D3C" w:rsidRPr="00390D3C" w:rsidRDefault="00390D3C" w:rsidP="00390D3C">
      <w:pPr>
        <w:pStyle w:val="a3"/>
        <w:spacing w:after="190" w:afterAutospacing="0" w:line="250" w:lineRule="atLeast"/>
        <w:rPr>
          <w:color w:val="000000"/>
          <w:sz w:val="28"/>
          <w:szCs w:val="28"/>
        </w:rPr>
      </w:pPr>
      <w:r w:rsidRPr="00390D3C">
        <w:rPr>
          <w:color w:val="000000"/>
          <w:sz w:val="28"/>
          <w:szCs w:val="28"/>
        </w:rPr>
        <w:t>Специальные импортные аппараты для заливки в парафин (так называемые заливочные центры) снабжены набором раз</w:t>
      </w:r>
      <w:r w:rsidRPr="00390D3C">
        <w:rPr>
          <w:color w:val="000000"/>
          <w:sz w:val="28"/>
          <w:szCs w:val="28"/>
        </w:rPr>
        <w:softHyphen/>
        <w:t>личных формочек (кассет) и пинцетов. В них обеспечивается автоматическая подача дробных доз парафина оптимальной температуры.</w:t>
      </w:r>
    </w:p>
    <w:p w:rsidR="00390D3C" w:rsidRPr="00390D3C" w:rsidRDefault="00390D3C" w:rsidP="00390D3C">
      <w:pPr>
        <w:pStyle w:val="a3"/>
        <w:spacing w:after="190" w:afterAutospacing="0" w:line="250" w:lineRule="atLeast"/>
        <w:rPr>
          <w:color w:val="000000"/>
          <w:sz w:val="28"/>
          <w:szCs w:val="28"/>
        </w:rPr>
      </w:pPr>
      <w:r w:rsidRPr="00390D3C">
        <w:rPr>
          <w:color w:val="000000"/>
          <w:sz w:val="28"/>
          <w:szCs w:val="28"/>
        </w:rPr>
        <w:t xml:space="preserve">Раскладывание кусочков в формочки и их ориентирование нужно проводить быстро теплым пинцетом. Если материала для заливки </w:t>
      </w:r>
      <w:proofErr w:type="gramStart"/>
      <w:r w:rsidRPr="00390D3C">
        <w:rPr>
          <w:color w:val="000000"/>
          <w:sz w:val="28"/>
          <w:szCs w:val="28"/>
        </w:rPr>
        <w:t>много</w:t>
      </w:r>
      <w:proofErr w:type="gramEnd"/>
      <w:r w:rsidRPr="00390D3C">
        <w:rPr>
          <w:color w:val="000000"/>
          <w:sz w:val="28"/>
          <w:szCs w:val="28"/>
        </w:rPr>
        <w:t xml:space="preserve"> и он быстро </w:t>
      </w:r>
      <w:r w:rsidRPr="00390D3C">
        <w:rPr>
          <w:color w:val="000000"/>
          <w:sz w:val="28"/>
          <w:szCs w:val="28"/>
        </w:rPr>
        <w:lastRenderedPageBreak/>
        <w:t>остывает, то можно использовать пара</w:t>
      </w:r>
      <w:r w:rsidRPr="00390D3C">
        <w:rPr>
          <w:color w:val="000000"/>
          <w:sz w:val="28"/>
          <w:szCs w:val="28"/>
        </w:rPr>
        <w:softHyphen/>
        <w:t>фин, подогретый на водяной бане до 60 °С. Для охлаждения фор</w:t>
      </w:r>
      <w:r w:rsidRPr="00390D3C">
        <w:rPr>
          <w:color w:val="000000"/>
          <w:sz w:val="28"/>
          <w:szCs w:val="28"/>
        </w:rPr>
        <w:softHyphen/>
        <w:t xml:space="preserve">мочки с материалом рекомендуют помещать в воду при 10— 18 °С, но не погружать в нее. При застывании парафина поверхность блока стягивается, и в нем образуется </w:t>
      </w:r>
      <w:proofErr w:type="spellStart"/>
      <w:r w:rsidRPr="00390D3C">
        <w:rPr>
          <w:color w:val="000000"/>
          <w:sz w:val="28"/>
          <w:szCs w:val="28"/>
        </w:rPr>
        <w:t>кратерообразное</w:t>
      </w:r>
      <w:proofErr w:type="spellEnd"/>
      <w:r w:rsidRPr="00390D3C">
        <w:rPr>
          <w:color w:val="000000"/>
          <w:sz w:val="28"/>
          <w:szCs w:val="28"/>
        </w:rPr>
        <w:t xml:space="preserve"> углубление. Это нужно учитывать при заливке кусочков и в дальнейшей работе с блоками. Парафин должен на 3—4 мм выступать над по</w:t>
      </w:r>
      <w:r w:rsidRPr="00390D3C">
        <w:rPr>
          <w:color w:val="000000"/>
          <w:sz w:val="28"/>
          <w:szCs w:val="28"/>
        </w:rPr>
        <w:softHyphen/>
        <w:t xml:space="preserve">верхностью блока, если предстоит монтировать его на деревянную колодку. Возможны также заливка блока большим </w:t>
      </w:r>
      <w:proofErr w:type="gramStart"/>
      <w:r w:rsidRPr="00390D3C">
        <w:rPr>
          <w:color w:val="000000"/>
          <w:sz w:val="28"/>
          <w:szCs w:val="28"/>
        </w:rPr>
        <w:t>количеством парафина</w:t>
      </w:r>
      <w:proofErr w:type="gramEnd"/>
      <w:r w:rsidRPr="00390D3C">
        <w:rPr>
          <w:color w:val="000000"/>
          <w:sz w:val="28"/>
          <w:szCs w:val="28"/>
        </w:rPr>
        <w:t xml:space="preserve"> и резка без использования деревянных колодок, с успе</w:t>
      </w:r>
      <w:r w:rsidRPr="00390D3C">
        <w:rPr>
          <w:color w:val="000000"/>
          <w:sz w:val="28"/>
          <w:szCs w:val="28"/>
        </w:rPr>
        <w:softHyphen/>
        <w:t>хом применяемая даже на санном микротоме.</w:t>
      </w:r>
    </w:p>
    <w:p w:rsidR="00390D3C" w:rsidRPr="00390D3C" w:rsidRDefault="00390D3C">
      <w:pPr>
        <w:rPr>
          <w:rFonts w:ascii="Times New Roman" w:hAnsi="Times New Roman" w:cs="Times New Roman"/>
          <w:b/>
          <w:sz w:val="28"/>
          <w:szCs w:val="28"/>
        </w:rPr>
      </w:pPr>
    </w:p>
    <w:p w:rsidR="00F55AA7" w:rsidRPr="00390D3C" w:rsidRDefault="00F55AA7">
      <w:pPr>
        <w:rPr>
          <w:rFonts w:ascii="Times New Roman" w:hAnsi="Times New Roman" w:cs="Times New Roman"/>
          <w:b/>
          <w:sz w:val="28"/>
          <w:szCs w:val="28"/>
        </w:rPr>
      </w:pPr>
    </w:p>
    <w:sectPr w:rsidR="00F55AA7" w:rsidRPr="00390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AA7"/>
    <w:rsid w:val="003605C9"/>
    <w:rsid w:val="00390D3C"/>
    <w:rsid w:val="00C00B94"/>
    <w:rsid w:val="00C55CAD"/>
    <w:rsid w:val="00F2794F"/>
    <w:rsid w:val="00F5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9D9AA-10C2-4F71-B1C9-C14ACF61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0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Янчук</dc:creator>
  <cp:keywords/>
  <dc:description/>
  <cp:lastModifiedBy>Алёна Янчук</cp:lastModifiedBy>
  <cp:revision>3</cp:revision>
  <dcterms:created xsi:type="dcterms:W3CDTF">2018-05-02T14:24:00Z</dcterms:created>
  <dcterms:modified xsi:type="dcterms:W3CDTF">2018-05-07T05:24:00Z</dcterms:modified>
</cp:coreProperties>
</file>