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63C5" w:rsidRDefault="001463C5">
      <w:pPr>
        <w:rPr>
          <w:rFonts w:ascii="Arial" w:eastAsia="Times New Roman" w:hAnsi="Arial" w:cs="Arial"/>
          <w:color w:val="000000"/>
          <w:sz w:val="20"/>
          <w:szCs w:val="20"/>
          <w:lang w:eastAsia="ru-RU"/>
        </w:rPr>
      </w:pPr>
    </w:p>
    <w:p w:rsidR="001463C5" w:rsidRDefault="001463C5" w:rsidP="00F74D0C">
      <w:pPr>
        <w:shd w:val="clear" w:color="auto" w:fill="FFFFFF"/>
        <w:spacing w:after="0" w:line="240" w:lineRule="auto"/>
        <w:rPr>
          <w:rFonts w:ascii="Arial" w:eastAsia="Times New Roman" w:hAnsi="Arial" w:cs="Arial"/>
          <w:color w:val="000000"/>
          <w:sz w:val="20"/>
          <w:szCs w:val="20"/>
          <w:lang w:eastAsia="ru-RU"/>
        </w:rPr>
      </w:pPr>
    </w:p>
    <w:p w:rsidR="001463C5" w:rsidRPr="00E46584" w:rsidRDefault="001463C5" w:rsidP="001463C5">
      <w:pPr>
        <w:widowControl w:val="0"/>
        <w:suppressAutoHyphens/>
        <w:ind w:left="-180" w:right="-180" w:hanging="180"/>
        <w:jc w:val="center"/>
        <w:rPr>
          <w:rFonts w:ascii="Times New Roman" w:eastAsia="Andale Sans UI" w:hAnsi="Times New Roman" w:cs="Times New Roman"/>
          <w:kern w:val="2"/>
        </w:rPr>
      </w:pPr>
      <w:r w:rsidRPr="00E46584">
        <w:rPr>
          <w:rFonts w:ascii="Times New Roman" w:eastAsia="Andale Sans UI" w:hAnsi="Times New Roman" w:cs="Times New Roman"/>
          <w:kern w:val="2"/>
        </w:rPr>
        <w:t>Федеральное государственное бюджетное образовательное учреждение высшего образования</w:t>
      </w:r>
    </w:p>
    <w:p w:rsidR="001463C5" w:rsidRPr="00E46584" w:rsidRDefault="001463C5" w:rsidP="001463C5">
      <w:pPr>
        <w:widowControl w:val="0"/>
        <w:suppressAutoHyphens/>
        <w:ind w:left="180" w:hanging="540"/>
        <w:jc w:val="center"/>
        <w:rPr>
          <w:rFonts w:ascii="Times New Roman" w:eastAsia="Andale Sans UI" w:hAnsi="Times New Roman" w:cs="Times New Roman"/>
          <w:kern w:val="2"/>
        </w:rPr>
      </w:pPr>
      <w:r w:rsidRPr="00E46584">
        <w:rPr>
          <w:rFonts w:ascii="Times New Roman" w:eastAsia="Andale Sans UI" w:hAnsi="Times New Roman" w:cs="Times New Roman"/>
          <w:kern w:val="2"/>
        </w:rPr>
        <w:t xml:space="preserve">«Красноярский Государственный медицинский университет имени профессора </w:t>
      </w:r>
      <w:proofErr w:type="spellStart"/>
      <w:r w:rsidRPr="00E46584">
        <w:rPr>
          <w:rFonts w:ascii="Times New Roman" w:eastAsia="Andale Sans UI" w:hAnsi="Times New Roman" w:cs="Times New Roman"/>
          <w:kern w:val="2"/>
        </w:rPr>
        <w:t>В.Ф.Войно-Ясенецкого</w:t>
      </w:r>
      <w:proofErr w:type="spellEnd"/>
      <w:r w:rsidRPr="00E46584">
        <w:rPr>
          <w:rFonts w:ascii="Times New Roman" w:eastAsia="Andale Sans UI" w:hAnsi="Times New Roman" w:cs="Times New Roman"/>
          <w:kern w:val="2"/>
        </w:rPr>
        <w:t>»</w:t>
      </w:r>
    </w:p>
    <w:p w:rsidR="001463C5" w:rsidRPr="00E46584" w:rsidRDefault="001463C5" w:rsidP="001463C5">
      <w:pPr>
        <w:widowControl w:val="0"/>
        <w:suppressAutoHyphens/>
        <w:ind w:left="-360"/>
        <w:jc w:val="center"/>
        <w:rPr>
          <w:rFonts w:ascii="Times New Roman" w:eastAsia="Andale Sans UI" w:hAnsi="Times New Roman" w:cs="Times New Roman"/>
          <w:kern w:val="2"/>
        </w:rPr>
      </w:pPr>
      <w:r w:rsidRPr="00E46584">
        <w:rPr>
          <w:rFonts w:ascii="Times New Roman" w:eastAsia="Andale Sans UI" w:hAnsi="Times New Roman" w:cs="Times New Roman"/>
          <w:kern w:val="2"/>
        </w:rPr>
        <w:t>Министерства здравоохранения  Российской Федерации</w:t>
      </w:r>
    </w:p>
    <w:p w:rsidR="001463C5" w:rsidRPr="00E46584" w:rsidRDefault="001463C5" w:rsidP="001463C5">
      <w:pPr>
        <w:jc w:val="center"/>
        <w:rPr>
          <w:rFonts w:ascii="Times New Roman" w:hAnsi="Times New Roman" w:cs="Times New Roman"/>
        </w:rPr>
      </w:pPr>
    </w:p>
    <w:p w:rsidR="001463C5" w:rsidRPr="00E46584" w:rsidRDefault="001463C5" w:rsidP="001463C5">
      <w:pPr>
        <w:jc w:val="center"/>
        <w:rPr>
          <w:rFonts w:ascii="Times New Roman" w:hAnsi="Times New Roman" w:cs="Times New Roman"/>
        </w:rPr>
      </w:pPr>
      <w:r w:rsidRPr="00E46584">
        <w:rPr>
          <w:rFonts w:ascii="Times New Roman" w:hAnsi="Times New Roman" w:cs="Times New Roman"/>
        </w:rPr>
        <w:t>КАФЕДРА</w:t>
      </w:r>
    </w:p>
    <w:p w:rsidR="001463C5" w:rsidRPr="00E46584" w:rsidRDefault="001463C5" w:rsidP="001463C5">
      <w:pPr>
        <w:jc w:val="center"/>
        <w:rPr>
          <w:rFonts w:ascii="Times New Roman" w:hAnsi="Times New Roman" w:cs="Times New Roman"/>
        </w:rPr>
      </w:pPr>
    </w:p>
    <w:p w:rsidR="001463C5" w:rsidRPr="00E46584" w:rsidRDefault="001463C5" w:rsidP="001463C5">
      <w:pPr>
        <w:jc w:val="center"/>
        <w:rPr>
          <w:rFonts w:ascii="Times New Roman" w:hAnsi="Times New Roman" w:cs="Times New Roman"/>
        </w:rPr>
      </w:pPr>
      <w:r w:rsidRPr="00E46584">
        <w:rPr>
          <w:rFonts w:ascii="Times New Roman" w:hAnsi="Times New Roman" w:cs="Times New Roman"/>
        </w:rPr>
        <w:t xml:space="preserve">Кафедра общей хирургии им. проф. М.И. </w:t>
      </w:r>
      <w:proofErr w:type="spellStart"/>
      <w:r w:rsidRPr="00E46584">
        <w:rPr>
          <w:rFonts w:ascii="Times New Roman" w:hAnsi="Times New Roman" w:cs="Times New Roman"/>
        </w:rPr>
        <w:t>Гульмана</w:t>
      </w:r>
      <w:proofErr w:type="spellEnd"/>
    </w:p>
    <w:p w:rsidR="001463C5" w:rsidRPr="00E46584" w:rsidRDefault="001463C5" w:rsidP="001463C5"/>
    <w:p w:rsidR="001463C5" w:rsidRPr="00E46584" w:rsidRDefault="001463C5" w:rsidP="001463C5"/>
    <w:p w:rsidR="001463C5" w:rsidRDefault="001463C5" w:rsidP="001463C5"/>
    <w:p w:rsidR="001463C5" w:rsidRDefault="001463C5" w:rsidP="001463C5">
      <w:pPr>
        <w:tabs>
          <w:tab w:val="left" w:pos="1950"/>
        </w:tabs>
        <w:jc w:val="center"/>
        <w:rPr>
          <w:rFonts w:ascii="Times New Roman" w:hAnsi="Times New Roman" w:cs="Times New Roman"/>
          <w:sz w:val="40"/>
          <w:szCs w:val="40"/>
        </w:rPr>
      </w:pPr>
      <w:r w:rsidRPr="00E46584">
        <w:rPr>
          <w:rFonts w:ascii="Times New Roman" w:hAnsi="Times New Roman" w:cs="Times New Roman"/>
          <w:sz w:val="40"/>
          <w:szCs w:val="40"/>
        </w:rPr>
        <w:t>РЕФЕРАТ</w:t>
      </w:r>
    </w:p>
    <w:p w:rsidR="001463C5" w:rsidRDefault="001463C5" w:rsidP="001463C5">
      <w:pPr>
        <w:tabs>
          <w:tab w:val="left" w:pos="1950"/>
        </w:tabs>
        <w:jc w:val="center"/>
        <w:rPr>
          <w:rFonts w:ascii="Times New Roman" w:hAnsi="Times New Roman" w:cs="Times New Roman"/>
          <w:sz w:val="40"/>
          <w:szCs w:val="40"/>
        </w:rPr>
      </w:pPr>
      <w:r>
        <w:rPr>
          <w:rFonts w:ascii="Times New Roman" w:eastAsia="Cambria" w:hAnsi="Times New Roman" w:cs="Times New Roman"/>
          <w:color w:val="000000"/>
          <w:sz w:val="32"/>
          <w:szCs w:val="32"/>
          <w:lang w:bidi="ru-RU"/>
        </w:rPr>
        <w:t>Отопластика</w:t>
      </w:r>
      <w:r>
        <w:rPr>
          <w:rFonts w:ascii="Times New Roman" w:eastAsia="Cambria" w:hAnsi="Times New Roman" w:cs="Times New Roman"/>
          <w:color w:val="000000"/>
          <w:sz w:val="32"/>
          <w:szCs w:val="32"/>
          <w:lang w:bidi="ru-RU"/>
        </w:rPr>
        <w:t>.</w:t>
      </w:r>
    </w:p>
    <w:p w:rsidR="001463C5" w:rsidRPr="00E46584" w:rsidRDefault="001463C5" w:rsidP="001463C5">
      <w:pPr>
        <w:rPr>
          <w:rFonts w:ascii="Times New Roman" w:hAnsi="Times New Roman" w:cs="Times New Roman"/>
          <w:sz w:val="40"/>
          <w:szCs w:val="40"/>
        </w:rPr>
      </w:pPr>
    </w:p>
    <w:p w:rsidR="001463C5" w:rsidRPr="00E46584" w:rsidRDefault="001463C5" w:rsidP="001463C5">
      <w:pPr>
        <w:rPr>
          <w:rFonts w:ascii="Times New Roman" w:hAnsi="Times New Roman" w:cs="Times New Roman"/>
          <w:sz w:val="40"/>
          <w:szCs w:val="40"/>
        </w:rPr>
      </w:pPr>
    </w:p>
    <w:p w:rsidR="001463C5" w:rsidRDefault="001463C5" w:rsidP="001463C5">
      <w:pPr>
        <w:rPr>
          <w:rFonts w:ascii="Times New Roman" w:hAnsi="Times New Roman" w:cs="Times New Roman"/>
          <w:sz w:val="40"/>
          <w:szCs w:val="40"/>
        </w:rPr>
      </w:pPr>
    </w:p>
    <w:p w:rsidR="001463C5" w:rsidRDefault="001463C5" w:rsidP="001463C5">
      <w:pPr>
        <w:jc w:val="right"/>
        <w:rPr>
          <w:rFonts w:ascii="Times New Roman" w:hAnsi="Times New Roman" w:cs="Times New Roman"/>
          <w:sz w:val="28"/>
          <w:szCs w:val="28"/>
        </w:rPr>
      </w:pPr>
      <w:r>
        <w:rPr>
          <w:rFonts w:ascii="Times New Roman" w:hAnsi="Times New Roman" w:cs="Times New Roman"/>
          <w:sz w:val="40"/>
          <w:szCs w:val="40"/>
        </w:rPr>
        <w:tab/>
      </w:r>
      <w:r w:rsidRPr="00566E02">
        <w:rPr>
          <w:rFonts w:ascii="Times New Roman" w:hAnsi="Times New Roman" w:cs="Times New Roman"/>
          <w:sz w:val="28"/>
          <w:szCs w:val="28"/>
        </w:rPr>
        <w:t>Автор: Врач ор</w:t>
      </w:r>
      <w:r>
        <w:rPr>
          <w:rFonts w:ascii="Times New Roman" w:hAnsi="Times New Roman" w:cs="Times New Roman"/>
          <w:sz w:val="28"/>
          <w:szCs w:val="28"/>
        </w:rPr>
        <w:t>динатор</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566E02">
        <w:rPr>
          <w:rFonts w:ascii="Times New Roman" w:hAnsi="Times New Roman" w:cs="Times New Roman"/>
          <w:sz w:val="28"/>
          <w:szCs w:val="28"/>
        </w:rPr>
        <w:t xml:space="preserve"> специальн</w:t>
      </w:r>
      <w:r>
        <w:rPr>
          <w:rFonts w:ascii="Times New Roman" w:hAnsi="Times New Roman" w:cs="Times New Roman"/>
          <w:sz w:val="28"/>
          <w:szCs w:val="28"/>
        </w:rPr>
        <w:t>ость</w:t>
      </w:r>
    </w:p>
    <w:p w:rsidR="001463C5" w:rsidRPr="00566E02" w:rsidRDefault="001463C5" w:rsidP="001463C5">
      <w:pPr>
        <w:jc w:val="right"/>
        <w:rPr>
          <w:rFonts w:ascii="Times New Roman" w:hAnsi="Times New Roman" w:cs="Times New Roman"/>
          <w:sz w:val="28"/>
          <w:szCs w:val="28"/>
        </w:rPr>
      </w:pPr>
      <w:r w:rsidRPr="00566E02">
        <w:rPr>
          <w:rFonts w:ascii="Times New Roman" w:hAnsi="Times New Roman" w:cs="Times New Roman"/>
          <w:sz w:val="28"/>
          <w:szCs w:val="28"/>
        </w:rPr>
        <w:t xml:space="preserve"> «Пластическая хирургия»</w:t>
      </w:r>
    </w:p>
    <w:p w:rsidR="001463C5" w:rsidRDefault="001463C5" w:rsidP="001463C5">
      <w:pPr>
        <w:jc w:val="right"/>
        <w:rPr>
          <w:rFonts w:ascii="Times New Roman" w:hAnsi="Times New Roman" w:cs="Times New Roman"/>
          <w:sz w:val="28"/>
          <w:szCs w:val="28"/>
        </w:rPr>
      </w:pPr>
      <w:r w:rsidRPr="00566E02">
        <w:rPr>
          <w:rFonts w:ascii="Times New Roman" w:hAnsi="Times New Roman" w:cs="Times New Roman"/>
          <w:sz w:val="28"/>
          <w:szCs w:val="28"/>
        </w:rPr>
        <w:t>Новик Э.И.</w:t>
      </w:r>
    </w:p>
    <w:p w:rsidR="001463C5" w:rsidRDefault="001463C5" w:rsidP="001463C5">
      <w:pPr>
        <w:tabs>
          <w:tab w:val="left" w:pos="5820"/>
        </w:tabs>
        <w:rPr>
          <w:rFonts w:ascii="Times New Roman" w:hAnsi="Times New Roman" w:cs="Times New Roman"/>
          <w:sz w:val="40"/>
          <w:szCs w:val="40"/>
        </w:rPr>
      </w:pPr>
    </w:p>
    <w:p w:rsidR="001463C5" w:rsidRPr="00E46584" w:rsidRDefault="001463C5" w:rsidP="001463C5">
      <w:pPr>
        <w:rPr>
          <w:rFonts w:ascii="Times New Roman" w:hAnsi="Times New Roman" w:cs="Times New Roman"/>
          <w:sz w:val="40"/>
          <w:szCs w:val="40"/>
        </w:rPr>
      </w:pPr>
    </w:p>
    <w:p w:rsidR="001463C5" w:rsidRPr="00E46584" w:rsidRDefault="001463C5" w:rsidP="001463C5">
      <w:pPr>
        <w:rPr>
          <w:rFonts w:ascii="Times New Roman" w:hAnsi="Times New Roman" w:cs="Times New Roman"/>
          <w:sz w:val="40"/>
          <w:szCs w:val="40"/>
        </w:rPr>
      </w:pPr>
    </w:p>
    <w:p w:rsidR="001463C5" w:rsidRDefault="001463C5" w:rsidP="001463C5">
      <w:pPr>
        <w:jc w:val="center"/>
        <w:rPr>
          <w:rFonts w:ascii="Times New Roman" w:hAnsi="Times New Roman" w:cs="Times New Roman"/>
          <w:sz w:val="40"/>
          <w:szCs w:val="40"/>
        </w:rPr>
      </w:pPr>
      <w:r>
        <w:rPr>
          <w:rFonts w:ascii="Times New Roman" w:hAnsi="Times New Roman" w:cs="Times New Roman"/>
          <w:sz w:val="40"/>
          <w:szCs w:val="40"/>
        </w:rPr>
        <w:t>Красноярск 2020</w:t>
      </w:r>
    </w:p>
    <w:p w:rsidR="001463C5" w:rsidRDefault="001463C5">
      <w:pPr>
        <w:rPr>
          <w:rFonts w:ascii="Arial" w:eastAsia="Times New Roman" w:hAnsi="Arial" w:cs="Arial"/>
          <w:color w:val="000000"/>
          <w:sz w:val="20"/>
          <w:szCs w:val="20"/>
          <w:lang w:eastAsia="ru-RU"/>
        </w:rPr>
      </w:pPr>
    </w:p>
    <w:p w:rsidR="001463C5" w:rsidRPr="001463C5" w:rsidRDefault="001463C5" w:rsidP="001463C5">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0"/>
          <w:szCs w:val="20"/>
          <w:lang w:eastAsia="ru-RU"/>
        </w:rPr>
        <w:lastRenderedPageBreak/>
        <w:t xml:space="preserve">                               </w:t>
      </w:r>
      <w:r w:rsidRPr="001463C5">
        <w:rPr>
          <w:rFonts w:ascii="Arial" w:eastAsia="Times New Roman" w:hAnsi="Arial" w:cs="Arial"/>
          <w:b/>
          <w:color w:val="000000"/>
          <w:sz w:val="24"/>
          <w:szCs w:val="24"/>
          <w:lang w:eastAsia="ru-RU"/>
        </w:rPr>
        <w:t>Исторические данные, вехи развития</w:t>
      </w:r>
      <w:r w:rsidRPr="001463C5">
        <w:rPr>
          <w:rFonts w:ascii="Arial" w:eastAsia="Times New Roman" w:hAnsi="Arial" w:cs="Arial"/>
          <w:color w:val="000000"/>
          <w:sz w:val="24"/>
          <w:szCs w:val="24"/>
          <w:lang w:eastAsia="ru-RU"/>
        </w:rPr>
        <w:t>.</w:t>
      </w:r>
    </w:p>
    <w:p w:rsidR="001463C5" w:rsidRDefault="001463C5" w:rsidP="001463C5">
      <w:pPr>
        <w:shd w:val="clear" w:color="auto" w:fill="FFFFFF"/>
        <w:spacing w:after="0" w:line="240" w:lineRule="auto"/>
        <w:rPr>
          <w:rFonts w:ascii="Arial" w:eastAsia="Times New Roman" w:hAnsi="Arial" w:cs="Arial"/>
          <w:color w:val="000000"/>
          <w:sz w:val="20"/>
          <w:szCs w:val="20"/>
          <w:lang w:eastAsia="ru-RU"/>
        </w:rPr>
      </w:pPr>
    </w:p>
    <w:p w:rsidR="00F74D0C" w:rsidRDefault="00F74D0C" w:rsidP="00F74D0C">
      <w:pPr>
        <w:shd w:val="clear" w:color="auto" w:fill="FFFFFF"/>
        <w:spacing w:after="0" w:line="240" w:lineRule="auto"/>
        <w:rPr>
          <w:rFonts w:ascii="Arial" w:eastAsia="Times New Roman" w:hAnsi="Arial" w:cs="Arial"/>
          <w:color w:val="000000"/>
          <w:sz w:val="20"/>
          <w:szCs w:val="20"/>
          <w:lang w:eastAsia="ru-RU"/>
        </w:rPr>
      </w:pPr>
    </w:p>
    <w:p w:rsidR="001463C5" w:rsidRDefault="001463C5" w:rsidP="00F74D0C">
      <w:pPr>
        <w:shd w:val="clear" w:color="auto" w:fill="FFFFFF"/>
        <w:spacing w:after="0" w:line="240" w:lineRule="auto"/>
        <w:rPr>
          <w:rFonts w:ascii="Arial" w:eastAsia="Times New Roman" w:hAnsi="Arial" w:cs="Arial"/>
          <w:color w:val="000000"/>
          <w:sz w:val="20"/>
          <w:szCs w:val="20"/>
          <w:lang w:eastAsia="ru-RU"/>
        </w:rPr>
      </w:pPr>
    </w:p>
    <w:p w:rsidR="00F74D0C" w:rsidRPr="00F74D0C" w:rsidRDefault="00F74D0C" w:rsidP="00F74D0C">
      <w:pPr>
        <w:shd w:val="clear" w:color="auto" w:fill="FFFFFF"/>
        <w:spacing w:after="0"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xml:space="preserve">Отопластика - одно из отдельных направлений пластической хирургии, которое занимается коррекцией ушных раковин. Самые ранние упоминания о таких операциях относят примерно к 600 году до нашей эры, а выполнял их древнеиндийский врач </w:t>
      </w:r>
      <w:proofErr w:type="spellStart"/>
      <w:r w:rsidRPr="00F74D0C">
        <w:rPr>
          <w:rFonts w:ascii="Arial" w:eastAsia="Times New Roman" w:hAnsi="Arial" w:cs="Arial"/>
          <w:color w:val="000000"/>
          <w:sz w:val="20"/>
          <w:szCs w:val="20"/>
          <w:lang w:eastAsia="ru-RU"/>
        </w:rPr>
        <w:t>Vedas</w:t>
      </w:r>
      <w:proofErr w:type="spellEnd"/>
      <w:r w:rsidRPr="00F74D0C">
        <w:rPr>
          <w:rFonts w:ascii="Arial" w:eastAsia="Times New Roman" w:hAnsi="Arial" w:cs="Arial"/>
          <w:color w:val="000000"/>
          <w:sz w:val="20"/>
          <w:szCs w:val="20"/>
          <w:lang w:eastAsia="ru-RU"/>
        </w:rPr>
        <w:t>. В 30-х</w:t>
      </w:r>
      <w:bookmarkStart w:id="0" w:name="_GoBack"/>
      <w:bookmarkEnd w:id="0"/>
      <w:r w:rsidRPr="00F74D0C">
        <w:rPr>
          <w:rFonts w:ascii="Arial" w:eastAsia="Times New Roman" w:hAnsi="Arial" w:cs="Arial"/>
          <w:color w:val="000000"/>
          <w:sz w:val="20"/>
          <w:szCs w:val="20"/>
          <w:lang w:eastAsia="ru-RU"/>
        </w:rPr>
        <w:t xml:space="preserve"> годах после Рождества Христова реконструктивные ушные операции проводил знаменитый </w:t>
      </w:r>
      <w:proofErr w:type="spellStart"/>
      <w:r w:rsidRPr="00F74D0C">
        <w:rPr>
          <w:rFonts w:ascii="Arial" w:eastAsia="Times New Roman" w:hAnsi="Arial" w:cs="Arial"/>
          <w:color w:val="000000"/>
          <w:sz w:val="20"/>
          <w:szCs w:val="20"/>
          <w:lang w:eastAsia="ru-RU"/>
        </w:rPr>
        <w:t>Корнелиус</w:t>
      </w:r>
      <w:proofErr w:type="spellEnd"/>
      <w:r w:rsidRPr="00F74D0C">
        <w:rPr>
          <w:rFonts w:ascii="Arial" w:eastAsia="Times New Roman" w:hAnsi="Arial" w:cs="Arial"/>
          <w:color w:val="000000"/>
          <w:sz w:val="20"/>
          <w:szCs w:val="20"/>
          <w:lang w:eastAsia="ru-RU"/>
        </w:rPr>
        <w:t xml:space="preserve"> </w:t>
      </w:r>
      <w:proofErr w:type="spellStart"/>
      <w:r w:rsidRPr="00F74D0C">
        <w:rPr>
          <w:rFonts w:ascii="Arial" w:eastAsia="Times New Roman" w:hAnsi="Arial" w:cs="Arial"/>
          <w:color w:val="000000"/>
          <w:sz w:val="20"/>
          <w:szCs w:val="20"/>
          <w:lang w:eastAsia="ru-RU"/>
        </w:rPr>
        <w:t>Цельс</w:t>
      </w:r>
      <w:proofErr w:type="spellEnd"/>
      <w:r w:rsidRPr="00F74D0C">
        <w:rPr>
          <w:rFonts w:ascii="Arial" w:eastAsia="Times New Roman" w:hAnsi="Arial" w:cs="Arial"/>
          <w:color w:val="000000"/>
          <w:sz w:val="20"/>
          <w:szCs w:val="20"/>
          <w:lang w:eastAsia="ru-RU"/>
        </w:rPr>
        <w:t>.</w:t>
      </w:r>
    </w:p>
    <w:p w:rsidR="00F74D0C" w:rsidRPr="00F74D0C" w:rsidRDefault="00F74D0C" w:rsidP="00F74D0C">
      <w:pPr>
        <w:shd w:val="clear" w:color="auto" w:fill="FFFFFF"/>
        <w:spacing w:after="0"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w:t>
      </w:r>
    </w:p>
    <w:p w:rsidR="00F74D0C" w:rsidRPr="00F74D0C" w:rsidRDefault="00F74D0C" w:rsidP="00F74D0C">
      <w:pPr>
        <w:shd w:val="clear" w:color="auto" w:fill="FFFFFF"/>
        <w:spacing w:after="0"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xml:space="preserve">Дальнейшее упоминание о реконструкции ушных раковин датируется XVI столетием и связано с именем итальянца </w:t>
      </w:r>
      <w:proofErr w:type="spellStart"/>
      <w:r w:rsidRPr="00F74D0C">
        <w:rPr>
          <w:rFonts w:ascii="Arial" w:eastAsia="Times New Roman" w:hAnsi="Arial" w:cs="Arial"/>
          <w:color w:val="000000"/>
          <w:sz w:val="20"/>
          <w:szCs w:val="20"/>
          <w:lang w:eastAsia="ru-RU"/>
        </w:rPr>
        <w:t>Гаспара</w:t>
      </w:r>
      <w:proofErr w:type="spellEnd"/>
      <w:r w:rsidRPr="00F74D0C">
        <w:rPr>
          <w:rFonts w:ascii="Arial" w:eastAsia="Times New Roman" w:hAnsi="Arial" w:cs="Arial"/>
          <w:color w:val="000000"/>
          <w:sz w:val="20"/>
          <w:szCs w:val="20"/>
          <w:lang w:eastAsia="ru-RU"/>
        </w:rPr>
        <w:t xml:space="preserve"> </w:t>
      </w:r>
      <w:proofErr w:type="spellStart"/>
      <w:r w:rsidRPr="00F74D0C">
        <w:rPr>
          <w:rFonts w:ascii="Arial" w:eastAsia="Times New Roman" w:hAnsi="Arial" w:cs="Arial"/>
          <w:color w:val="000000"/>
          <w:sz w:val="20"/>
          <w:szCs w:val="20"/>
          <w:lang w:eastAsia="ru-RU"/>
        </w:rPr>
        <w:t>Тальякоцци</w:t>
      </w:r>
      <w:proofErr w:type="spellEnd"/>
      <w:r w:rsidRPr="00F74D0C">
        <w:rPr>
          <w:rFonts w:ascii="Arial" w:eastAsia="Times New Roman" w:hAnsi="Arial" w:cs="Arial"/>
          <w:color w:val="000000"/>
          <w:sz w:val="20"/>
          <w:szCs w:val="20"/>
          <w:lang w:eastAsia="ru-RU"/>
        </w:rPr>
        <w:t xml:space="preserve"> - одного из пионеров пластической хирургии и трансплантологии.</w:t>
      </w:r>
    </w:p>
    <w:p w:rsidR="00F74D0C" w:rsidRPr="00F74D0C" w:rsidRDefault="00F74D0C" w:rsidP="00F74D0C">
      <w:pPr>
        <w:shd w:val="clear" w:color="auto" w:fill="FFFFFF"/>
        <w:spacing w:after="0"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w:t>
      </w:r>
    </w:p>
    <w:p w:rsidR="00F74D0C" w:rsidRPr="00F74D0C" w:rsidRDefault="00F74D0C" w:rsidP="00F74D0C">
      <w:pPr>
        <w:shd w:val="clear" w:color="auto" w:fill="FFFFFF"/>
        <w:spacing w:after="0"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xml:space="preserve">В работе </w:t>
      </w:r>
      <w:proofErr w:type="spellStart"/>
      <w:r w:rsidRPr="00F74D0C">
        <w:rPr>
          <w:rFonts w:ascii="Arial" w:eastAsia="Times New Roman" w:hAnsi="Arial" w:cs="Arial"/>
          <w:color w:val="000000"/>
          <w:sz w:val="20"/>
          <w:szCs w:val="20"/>
          <w:lang w:eastAsia="ru-RU"/>
        </w:rPr>
        <w:t>Diffenbach</w:t>
      </w:r>
      <w:proofErr w:type="spellEnd"/>
      <w:r w:rsidRPr="00F74D0C">
        <w:rPr>
          <w:rFonts w:ascii="Arial" w:eastAsia="Times New Roman" w:hAnsi="Arial" w:cs="Arial"/>
          <w:color w:val="000000"/>
          <w:sz w:val="20"/>
          <w:szCs w:val="20"/>
          <w:lang w:eastAsia="ru-RU"/>
        </w:rPr>
        <w:t xml:space="preserve"> (1845 год) впервые описывается исправление торчащих ушей. В ходе операции отсекался участок кожи по заушной борозде, а хрящ ушной раковины соединялся с надкостницей сосцевидного участка. Но такой метод оказался малоэффективным, поскольку со временем лопоухость проявлялась снова.</w:t>
      </w:r>
    </w:p>
    <w:p w:rsidR="00F74D0C" w:rsidRPr="00F74D0C" w:rsidRDefault="00F74D0C" w:rsidP="00F74D0C">
      <w:pPr>
        <w:shd w:val="clear" w:color="auto" w:fill="FFFFFF"/>
        <w:spacing w:after="0"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w:t>
      </w:r>
    </w:p>
    <w:p w:rsidR="00F74D0C" w:rsidRPr="00F74D0C" w:rsidRDefault="00F74D0C" w:rsidP="00F74D0C">
      <w:pPr>
        <w:shd w:val="clear" w:color="auto" w:fill="FFFFFF"/>
        <w:spacing w:after="0"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w:t>
      </w:r>
    </w:p>
    <w:p w:rsidR="00F74D0C" w:rsidRPr="00F74D0C" w:rsidRDefault="00F74D0C" w:rsidP="00F74D0C">
      <w:pPr>
        <w:shd w:val="clear" w:color="auto" w:fill="FFFFFF"/>
        <w:spacing w:after="0"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Поэтому в 1881 году Эли (</w:t>
      </w:r>
      <w:proofErr w:type="spellStart"/>
      <w:r w:rsidRPr="00F74D0C">
        <w:rPr>
          <w:rFonts w:ascii="Arial" w:eastAsia="Times New Roman" w:hAnsi="Arial" w:cs="Arial"/>
          <w:color w:val="000000"/>
          <w:sz w:val="20"/>
          <w:szCs w:val="20"/>
          <w:lang w:eastAsia="ru-RU"/>
        </w:rPr>
        <w:t>Ely</w:t>
      </w:r>
      <w:proofErr w:type="spellEnd"/>
      <w:r w:rsidRPr="00F74D0C">
        <w:rPr>
          <w:rFonts w:ascii="Arial" w:eastAsia="Times New Roman" w:hAnsi="Arial" w:cs="Arial"/>
          <w:color w:val="000000"/>
          <w:sz w:val="20"/>
          <w:szCs w:val="20"/>
          <w:lang w:eastAsia="ru-RU"/>
        </w:rPr>
        <w:t>) предложил свой способ, при котором после удаления фрагмента ушной раковины рана заживлялась с вторичным натяжением. Но и это не смогло гарантировать ожидаемого результата.</w:t>
      </w:r>
    </w:p>
    <w:p w:rsidR="00F74D0C" w:rsidRPr="00F74D0C" w:rsidRDefault="00F74D0C" w:rsidP="00F74D0C">
      <w:pPr>
        <w:shd w:val="clear" w:color="auto" w:fill="FFFFFF"/>
        <w:spacing w:after="0"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w:t>
      </w:r>
    </w:p>
    <w:p w:rsidR="00F74D0C" w:rsidRPr="00F74D0C" w:rsidRDefault="00F74D0C" w:rsidP="00F74D0C">
      <w:pPr>
        <w:shd w:val="clear" w:color="auto" w:fill="FFFFFF"/>
        <w:spacing w:after="0"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После этих экспериментаторских попыток практикующие хирурги с осторожностью относились к операциям на ушных хрящах, тем более что подобные процедуры нередко осложнялись воспалительными процессами. Но все же известны и прочие методики отопластики (</w:t>
      </w:r>
      <w:proofErr w:type="spellStart"/>
      <w:r w:rsidRPr="00F74D0C">
        <w:rPr>
          <w:rFonts w:ascii="Arial" w:eastAsia="Times New Roman" w:hAnsi="Arial" w:cs="Arial"/>
          <w:color w:val="000000"/>
          <w:sz w:val="20"/>
          <w:szCs w:val="20"/>
          <w:lang w:eastAsia="ru-RU"/>
        </w:rPr>
        <w:t>Haug</w:t>
      </w:r>
      <w:proofErr w:type="spellEnd"/>
      <w:r w:rsidRPr="00F74D0C">
        <w:rPr>
          <w:rFonts w:ascii="Arial" w:eastAsia="Times New Roman" w:hAnsi="Arial" w:cs="Arial"/>
          <w:color w:val="000000"/>
          <w:sz w:val="20"/>
          <w:szCs w:val="20"/>
          <w:lang w:eastAsia="ru-RU"/>
        </w:rPr>
        <w:t xml:space="preserve">, </w:t>
      </w:r>
      <w:proofErr w:type="spellStart"/>
      <w:proofErr w:type="gramStart"/>
      <w:r w:rsidRPr="00F74D0C">
        <w:rPr>
          <w:rFonts w:ascii="Arial" w:eastAsia="Times New Roman" w:hAnsi="Arial" w:cs="Arial"/>
          <w:color w:val="000000"/>
          <w:sz w:val="20"/>
          <w:szCs w:val="20"/>
          <w:lang w:eastAsia="ru-RU"/>
        </w:rPr>
        <w:t>Р</w:t>
      </w:r>
      <w:proofErr w:type="gramEnd"/>
      <w:r w:rsidRPr="00F74D0C">
        <w:rPr>
          <w:rFonts w:ascii="Arial" w:eastAsia="Times New Roman" w:hAnsi="Arial" w:cs="Arial"/>
          <w:color w:val="000000"/>
          <w:sz w:val="20"/>
          <w:szCs w:val="20"/>
          <w:lang w:eastAsia="ru-RU"/>
        </w:rPr>
        <w:t>ayr</w:t>
      </w:r>
      <w:proofErr w:type="spellEnd"/>
      <w:r w:rsidRPr="00F74D0C">
        <w:rPr>
          <w:rFonts w:ascii="Arial" w:eastAsia="Times New Roman" w:hAnsi="Arial" w:cs="Arial"/>
          <w:color w:val="000000"/>
          <w:sz w:val="20"/>
          <w:szCs w:val="20"/>
          <w:lang w:eastAsia="ru-RU"/>
        </w:rPr>
        <w:t>), которые также давали кратковременный эффект, поэтому их применяли в практике очень редко.</w:t>
      </w:r>
    </w:p>
    <w:p w:rsidR="00F74D0C" w:rsidRPr="00F74D0C" w:rsidRDefault="00F74D0C" w:rsidP="00F74D0C">
      <w:pPr>
        <w:shd w:val="clear" w:color="auto" w:fill="FFFFFF"/>
        <w:spacing w:after="0"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w:t>
      </w:r>
    </w:p>
    <w:p w:rsidR="00F74D0C" w:rsidRPr="00F74D0C" w:rsidRDefault="00F74D0C" w:rsidP="00F74D0C">
      <w:pPr>
        <w:shd w:val="clear" w:color="auto" w:fill="FFFFFF"/>
        <w:spacing w:after="0"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xml:space="preserve">В 1910 году </w:t>
      </w:r>
      <w:proofErr w:type="spellStart"/>
      <w:r w:rsidRPr="00F74D0C">
        <w:rPr>
          <w:rFonts w:ascii="Arial" w:eastAsia="Times New Roman" w:hAnsi="Arial" w:cs="Arial"/>
          <w:color w:val="000000"/>
          <w:sz w:val="20"/>
          <w:szCs w:val="20"/>
          <w:lang w:eastAsia="ru-RU"/>
        </w:rPr>
        <w:t>Лаккетт</w:t>
      </w:r>
      <w:proofErr w:type="spellEnd"/>
      <w:r w:rsidRPr="00F74D0C">
        <w:rPr>
          <w:rFonts w:ascii="Arial" w:eastAsia="Times New Roman" w:hAnsi="Arial" w:cs="Arial"/>
          <w:color w:val="000000"/>
          <w:sz w:val="20"/>
          <w:szCs w:val="20"/>
          <w:lang w:eastAsia="ru-RU"/>
        </w:rPr>
        <w:t xml:space="preserve"> (</w:t>
      </w:r>
      <w:proofErr w:type="spellStart"/>
      <w:r w:rsidRPr="00F74D0C">
        <w:rPr>
          <w:rFonts w:ascii="Arial" w:eastAsia="Times New Roman" w:hAnsi="Arial" w:cs="Arial"/>
          <w:color w:val="000000"/>
          <w:sz w:val="20"/>
          <w:szCs w:val="20"/>
          <w:lang w:eastAsia="ru-RU"/>
        </w:rPr>
        <w:t>Luckett</w:t>
      </w:r>
      <w:proofErr w:type="spellEnd"/>
      <w:r w:rsidRPr="00F74D0C">
        <w:rPr>
          <w:rFonts w:ascii="Arial" w:eastAsia="Times New Roman" w:hAnsi="Arial" w:cs="Arial"/>
          <w:color w:val="000000"/>
          <w:sz w:val="20"/>
          <w:szCs w:val="20"/>
          <w:lang w:eastAsia="ru-RU"/>
        </w:rPr>
        <w:t xml:space="preserve">) попытался восстановить </w:t>
      </w:r>
      <w:proofErr w:type="spellStart"/>
      <w:r w:rsidRPr="00F74D0C">
        <w:rPr>
          <w:rFonts w:ascii="Arial" w:eastAsia="Times New Roman" w:hAnsi="Arial" w:cs="Arial"/>
          <w:color w:val="000000"/>
          <w:sz w:val="20"/>
          <w:szCs w:val="20"/>
          <w:lang w:eastAsia="ru-RU"/>
        </w:rPr>
        <w:t>противозавиток</w:t>
      </w:r>
      <w:proofErr w:type="spellEnd"/>
      <w:r w:rsidRPr="00F74D0C">
        <w:rPr>
          <w:rFonts w:ascii="Arial" w:eastAsia="Times New Roman" w:hAnsi="Arial" w:cs="Arial"/>
          <w:color w:val="000000"/>
          <w:sz w:val="20"/>
          <w:szCs w:val="20"/>
          <w:lang w:eastAsia="ru-RU"/>
        </w:rPr>
        <w:t xml:space="preserve">, для чего он вырезал ушной хрящ по вертикали </w:t>
      </w:r>
      <w:proofErr w:type="spellStart"/>
      <w:r w:rsidRPr="00F74D0C">
        <w:rPr>
          <w:rFonts w:ascii="Arial" w:eastAsia="Times New Roman" w:hAnsi="Arial" w:cs="Arial"/>
          <w:color w:val="000000"/>
          <w:sz w:val="20"/>
          <w:szCs w:val="20"/>
          <w:lang w:eastAsia="ru-RU"/>
        </w:rPr>
        <w:t>противозавиткового</w:t>
      </w:r>
      <w:proofErr w:type="spellEnd"/>
      <w:r w:rsidRPr="00F74D0C">
        <w:rPr>
          <w:rFonts w:ascii="Arial" w:eastAsia="Times New Roman" w:hAnsi="Arial" w:cs="Arial"/>
          <w:color w:val="000000"/>
          <w:sz w:val="20"/>
          <w:szCs w:val="20"/>
          <w:lang w:eastAsia="ru-RU"/>
        </w:rPr>
        <w:t xml:space="preserve"> сгиба. Такой метод позволял в значительной мере устранить лопоухость, но после операции сквозь тонкую кожу четко просматривалась линия разреза хряща.</w:t>
      </w:r>
    </w:p>
    <w:p w:rsidR="00F74D0C" w:rsidRPr="00F74D0C" w:rsidRDefault="00F74D0C" w:rsidP="00F74D0C">
      <w:pPr>
        <w:shd w:val="clear" w:color="auto" w:fill="FFFFFF"/>
        <w:spacing w:after="0"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w:t>
      </w:r>
    </w:p>
    <w:p w:rsidR="00F74D0C" w:rsidRPr="00F74D0C" w:rsidRDefault="00F74D0C" w:rsidP="00F74D0C">
      <w:pPr>
        <w:shd w:val="clear" w:color="auto" w:fill="FFFFFF"/>
        <w:spacing w:after="0"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xml:space="preserve">В историю отопластики вошел и </w:t>
      </w:r>
      <w:proofErr w:type="spellStart"/>
      <w:r w:rsidRPr="00F74D0C">
        <w:rPr>
          <w:rFonts w:ascii="Arial" w:eastAsia="Times New Roman" w:hAnsi="Arial" w:cs="Arial"/>
          <w:color w:val="000000"/>
          <w:sz w:val="20"/>
          <w:szCs w:val="20"/>
          <w:lang w:eastAsia="ru-RU"/>
        </w:rPr>
        <w:t>Becker</w:t>
      </w:r>
      <w:proofErr w:type="spellEnd"/>
      <w:r w:rsidRPr="00F74D0C">
        <w:rPr>
          <w:rFonts w:ascii="Arial" w:eastAsia="Times New Roman" w:hAnsi="Arial" w:cs="Arial"/>
          <w:color w:val="000000"/>
          <w:sz w:val="20"/>
          <w:szCs w:val="20"/>
          <w:lang w:eastAsia="ru-RU"/>
        </w:rPr>
        <w:t xml:space="preserve">, </w:t>
      </w:r>
      <w:proofErr w:type="gramStart"/>
      <w:r w:rsidRPr="00F74D0C">
        <w:rPr>
          <w:rFonts w:ascii="Arial" w:eastAsia="Times New Roman" w:hAnsi="Arial" w:cs="Arial"/>
          <w:color w:val="000000"/>
          <w:sz w:val="20"/>
          <w:szCs w:val="20"/>
          <w:lang w:eastAsia="ru-RU"/>
        </w:rPr>
        <w:t>который</w:t>
      </w:r>
      <w:proofErr w:type="gramEnd"/>
      <w:r w:rsidRPr="00F74D0C">
        <w:rPr>
          <w:rFonts w:ascii="Arial" w:eastAsia="Times New Roman" w:hAnsi="Arial" w:cs="Arial"/>
          <w:color w:val="000000"/>
          <w:sz w:val="20"/>
          <w:szCs w:val="20"/>
          <w:lang w:eastAsia="ru-RU"/>
        </w:rPr>
        <w:t xml:space="preserve"> в 1952 году работал над сглаживанием внешнего контура наружного уха. Чтобы получить </w:t>
      </w:r>
      <w:proofErr w:type="spellStart"/>
      <w:r w:rsidRPr="00F74D0C">
        <w:rPr>
          <w:rFonts w:ascii="Arial" w:eastAsia="Times New Roman" w:hAnsi="Arial" w:cs="Arial"/>
          <w:color w:val="000000"/>
          <w:sz w:val="20"/>
          <w:szCs w:val="20"/>
          <w:lang w:eastAsia="ru-RU"/>
        </w:rPr>
        <w:t>противозавиток</w:t>
      </w:r>
      <w:proofErr w:type="spellEnd"/>
      <w:r w:rsidRPr="00F74D0C">
        <w:rPr>
          <w:rFonts w:ascii="Arial" w:eastAsia="Times New Roman" w:hAnsi="Arial" w:cs="Arial"/>
          <w:color w:val="000000"/>
          <w:sz w:val="20"/>
          <w:szCs w:val="20"/>
          <w:lang w:eastAsia="ru-RU"/>
        </w:rPr>
        <w:t xml:space="preserve"> конического типа, в виде трубки, он наносил параллельные насечки на хрящ </w:t>
      </w:r>
      <w:proofErr w:type="spellStart"/>
      <w:r w:rsidRPr="00F74D0C">
        <w:rPr>
          <w:rFonts w:ascii="Arial" w:eastAsia="Times New Roman" w:hAnsi="Arial" w:cs="Arial"/>
          <w:color w:val="000000"/>
          <w:sz w:val="20"/>
          <w:szCs w:val="20"/>
          <w:lang w:eastAsia="ru-RU"/>
        </w:rPr>
        <w:t>противозвитка</w:t>
      </w:r>
      <w:proofErr w:type="spellEnd"/>
      <w:r w:rsidRPr="00F74D0C">
        <w:rPr>
          <w:rFonts w:ascii="Arial" w:eastAsia="Times New Roman" w:hAnsi="Arial" w:cs="Arial"/>
          <w:color w:val="000000"/>
          <w:sz w:val="20"/>
          <w:szCs w:val="20"/>
          <w:lang w:eastAsia="ru-RU"/>
        </w:rPr>
        <w:t xml:space="preserve"> и скреплял их постоянными швами. Несколько позже, в 1955 году, эту методику усовершенствовал </w:t>
      </w:r>
      <w:proofErr w:type="spellStart"/>
      <w:r w:rsidRPr="00F74D0C">
        <w:rPr>
          <w:rFonts w:ascii="Arial" w:eastAsia="Times New Roman" w:hAnsi="Arial" w:cs="Arial"/>
          <w:color w:val="000000"/>
          <w:sz w:val="20"/>
          <w:szCs w:val="20"/>
          <w:lang w:eastAsia="ru-RU"/>
        </w:rPr>
        <w:t>Converse</w:t>
      </w:r>
      <w:proofErr w:type="spellEnd"/>
      <w:r w:rsidRPr="00F74D0C">
        <w:rPr>
          <w:rFonts w:ascii="Arial" w:eastAsia="Times New Roman" w:hAnsi="Arial" w:cs="Arial"/>
          <w:color w:val="000000"/>
          <w:sz w:val="20"/>
          <w:szCs w:val="20"/>
          <w:lang w:eastAsia="ru-RU"/>
        </w:rPr>
        <w:t xml:space="preserve">, </w:t>
      </w:r>
      <w:proofErr w:type="gramStart"/>
      <w:r w:rsidRPr="00F74D0C">
        <w:rPr>
          <w:rFonts w:ascii="Arial" w:eastAsia="Times New Roman" w:hAnsi="Arial" w:cs="Arial"/>
          <w:color w:val="000000"/>
          <w:sz w:val="20"/>
          <w:szCs w:val="20"/>
          <w:lang w:eastAsia="ru-RU"/>
        </w:rPr>
        <w:t>сравнивший</w:t>
      </w:r>
      <w:proofErr w:type="gramEnd"/>
      <w:r w:rsidRPr="00F74D0C">
        <w:rPr>
          <w:rFonts w:ascii="Arial" w:eastAsia="Times New Roman" w:hAnsi="Arial" w:cs="Arial"/>
          <w:color w:val="000000"/>
          <w:sz w:val="20"/>
          <w:szCs w:val="20"/>
          <w:lang w:eastAsia="ru-RU"/>
        </w:rPr>
        <w:t xml:space="preserve"> форму </w:t>
      </w:r>
      <w:proofErr w:type="spellStart"/>
      <w:r w:rsidRPr="00F74D0C">
        <w:rPr>
          <w:rFonts w:ascii="Arial" w:eastAsia="Times New Roman" w:hAnsi="Arial" w:cs="Arial"/>
          <w:color w:val="000000"/>
          <w:sz w:val="20"/>
          <w:szCs w:val="20"/>
          <w:lang w:eastAsia="ru-RU"/>
        </w:rPr>
        <w:t>противозавитка</w:t>
      </w:r>
      <w:proofErr w:type="spellEnd"/>
      <w:r w:rsidRPr="00F74D0C">
        <w:rPr>
          <w:rFonts w:ascii="Arial" w:eastAsia="Times New Roman" w:hAnsi="Arial" w:cs="Arial"/>
          <w:color w:val="000000"/>
          <w:sz w:val="20"/>
          <w:szCs w:val="20"/>
          <w:lang w:eastAsia="ru-RU"/>
        </w:rPr>
        <w:t xml:space="preserve"> с «рогом изобилия». А еще через четыре года </w:t>
      </w:r>
      <w:proofErr w:type="spellStart"/>
      <w:r w:rsidRPr="00F74D0C">
        <w:rPr>
          <w:rFonts w:ascii="Arial" w:eastAsia="Times New Roman" w:hAnsi="Arial" w:cs="Arial"/>
          <w:color w:val="000000"/>
          <w:sz w:val="20"/>
          <w:szCs w:val="20"/>
          <w:lang w:eastAsia="ru-RU"/>
        </w:rPr>
        <w:t>Mustarde</w:t>
      </w:r>
      <w:proofErr w:type="spellEnd"/>
      <w:r w:rsidRPr="00F74D0C">
        <w:rPr>
          <w:rFonts w:ascii="Arial" w:eastAsia="Times New Roman" w:hAnsi="Arial" w:cs="Arial"/>
          <w:color w:val="000000"/>
          <w:sz w:val="20"/>
          <w:szCs w:val="20"/>
          <w:lang w:eastAsia="ru-RU"/>
        </w:rPr>
        <w:t xml:space="preserve"> упростил эту технологию создания конического </w:t>
      </w:r>
      <w:proofErr w:type="spellStart"/>
      <w:r w:rsidRPr="00F74D0C">
        <w:rPr>
          <w:rFonts w:ascii="Arial" w:eastAsia="Times New Roman" w:hAnsi="Arial" w:cs="Arial"/>
          <w:color w:val="000000"/>
          <w:sz w:val="20"/>
          <w:szCs w:val="20"/>
          <w:lang w:eastAsia="ru-RU"/>
        </w:rPr>
        <w:t>противозавитка</w:t>
      </w:r>
      <w:proofErr w:type="spellEnd"/>
      <w:r w:rsidRPr="00F74D0C">
        <w:rPr>
          <w:rFonts w:ascii="Arial" w:eastAsia="Times New Roman" w:hAnsi="Arial" w:cs="Arial"/>
          <w:color w:val="000000"/>
          <w:sz w:val="20"/>
          <w:szCs w:val="20"/>
          <w:lang w:eastAsia="ru-RU"/>
        </w:rPr>
        <w:t xml:space="preserve">. Не проникая в подкожный слой, он по всей толщине хряща </w:t>
      </w:r>
      <w:proofErr w:type="spellStart"/>
      <w:r w:rsidRPr="00F74D0C">
        <w:rPr>
          <w:rFonts w:ascii="Arial" w:eastAsia="Times New Roman" w:hAnsi="Arial" w:cs="Arial"/>
          <w:color w:val="000000"/>
          <w:sz w:val="20"/>
          <w:szCs w:val="20"/>
          <w:lang w:eastAsia="ru-RU"/>
        </w:rPr>
        <w:t>scapha</w:t>
      </w:r>
      <w:proofErr w:type="spellEnd"/>
      <w:r w:rsidRPr="00F74D0C">
        <w:rPr>
          <w:rFonts w:ascii="Arial" w:eastAsia="Times New Roman" w:hAnsi="Arial" w:cs="Arial"/>
          <w:color w:val="000000"/>
          <w:sz w:val="20"/>
          <w:szCs w:val="20"/>
          <w:lang w:eastAsia="ru-RU"/>
        </w:rPr>
        <w:t xml:space="preserve"> и </w:t>
      </w:r>
      <w:proofErr w:type="spellStart"/>
      <w:r w:rsidRPr="00F74D0C">
        <w:rPr>
          <w:rFonts w:ascii="Arial" w:eastAsia="Times New Roman" w:hAnsi="Arial" w:cs="Arial"/>
          <w:color w:val="000000"/>
          <w:sz w:val="20"/>
          <w:szCs w:val="20"/>
          <w:lang w:eastAsia="ru-RU"/>
        </w:rPr>
        <w:t>conha</w:t>
      </w:r>
      <w:proofErr w:type="spellEnd"/>
      <w:r w:rsidRPr="00F74D0C">
        <w:rPr>
          <w:rFonts w:ascii="Arial" w:eastAsia="Times New Roman" w:hAnsi="Arial" w:cs="Arial"/>
          <w:color w:val="000000"/>
          <w:sz w:val="20"/>
          <w:szCs w:val="20"/>
          <w:lang w:eastAsia="ru-RU"/>
        </w:rPr>
        <w:t xml:space="preserve"> накладывал постоянные матрацные швы. Самые лучшие результаты показывал такой метод в тех клинических случаях, когда применялся к детям или подросткам.</w:t>
      </w:r>
    </w:p>
    <w:p w:rsidR="00F74D0C" w:rsidRPr="00F74D0C" w:rsidRDefault="00F74D0C" w:rsidP="00F74D0C">
      <w:pPr>
        <w:shd w:val="clear" w:color="auto" w:fill="FFFFFF"/>
        <w:spacing w:after="0"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w:t>
      </w:r>
    </w:p>
    <w:p w:rsidR="00F74D0C" w:rsidRPr="00F74D0C" w:rsidRDefault="00F74D0C" w:rsidP="00F74D0C">
      <w:pPr>
        <w:shd w:val="clear" w:color="auto" w:fill="FFFFFF"/>
        <w:spacing w:after="0"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xml:space="preserve">Основательные исследования хряща ушной раковины позволили установить, что при разрушении </w:t>
      </w:r>
      <w:proofErr w:type="spellStart"/>
      <w:r w:rsidRPr="00F74D0C">
        <w:rPr>
          <w:rFonts w:ascii="Arial" w:eastAsia="Times New Roman" w:hAnsi="Arial" w:cs="Arial"/>
          <w:color w:val="000000"/>
          <w:sz w:val="20"/>
          <w:szCs w:val="20"/>
          <w:lang w:eastAsia="ru-RU"/>
        </w:rPr>
        <w:t>перихондрия</w:t>
      </w:r>
      <w:proofErr w:type="spellEnd"/>
      <w:r w:rsidRPr="00F74D0C">
        <w:rPr>
          <w:rFonts w:ascii="Arial" w:eastAsia="Times New Roman" w:hAnsi="Arial" w:cs="Arial"/>
          <w:color w:val="000000"/>
          <w:sz w:val="20"/>
          <w:szCs w:val="20"/>
          <w:lang w:eastAsia="ru-RU"/>
        </w:rPr>
        <w:t xml:space="preserve"> с одной его стороны он становится менее прочным и может деформироваться в неповрежденную сторону (</w:t>
      </w:r>
      <w:proofErr w:type="spellStart"/>
      <w:r w:rsidRPr="00F74D0C">
        <w:rPr>
          <w:rFonts w:ascii="Arial" w:eastAsia="Times New Roman" w:hAnsi="Arial" w:cs="Arial"/>
          <w:color w:val="000000"/>
          <w:sz w:val="20"/>
          <w:szCs w:val="20"/>
          <w:lang w:eastAsia="ru-RU"/>
        </w:rPr>
        <w:t>Gibson</w:t>
      </w:r>
      <w:proofErr w:type="spellEnd"/>
      <w:r w:rsidRPr="00F74D0C">
        <w:rPr>
          <w:rFonts w:ascii="Arial" w:eastAsia="Times New Roman" w:hAnsi="Arial" w:cs="Arial"/>
          <w:color w:val="000000"/>
          <w:sz w:val="20"/>
          <w:szCs w:val="20"/>
          <w:lang w:eastAsia="ru-RU"/>
        </w:rPr>
        <w:t xml:space="preserve">, </w:t>
      </w:r>
      <w:proofErr w:type="spellStart"/>
      <w:r w:rsidRPr="00F74D0C">
        <w:rPr>
          <w:rFonts w:ascii="Arial" w:eastAsia="Times New Roman" w:hAnsi="Arial" w:cs="Arial"/>
          <w:color w:val="000000"/>
          <w:sz w:val="20"/>
          <w:szCs w:val="20"/>
          <w:lang w:eastAsia="ru-RU"/>
        </w:rPr>
        <w:t>Davis</w:t>
      </w:r>
      <w:proofErr w:type="spellEnd"/>
      <w:r w:rsidRPr="00F74D0C">
        <w:rPr>
          <w:rFonts w:ascii="Arial" w:eastAsia="Times New Roman" w:hAnsi="Arial" w:cs="Arial"/>
          <w:color w:val="000000"/>
          <w:sz w:val="20"/>
          <w:szCs w:val="20"/>
          <w:lang w:eastAsia="ru-RU"/>
        </w:rPr>
        <w:t xml:space="preserve">). Эту особенность хряща в 1963 году использовали в своих операциях хирурги </w:t>
      </w:r>
      <w:proofErr w:type="spellStart"/>
      <w:r w:rsidRPr="00F74D0C">
        <w:rPr>
          <w:rFonts w:ascii="Arial" w:eastAsia="Times New Roman" w:hAnsi="Arial" w:cs="Arial"/>
          <w:color w:val="000000"/>
          <w:sz w:val="20"/>
          <w:szCs w:val="20"/>
          <w:lang w:eastAsia="ru-RU"/>
        </w:rPr>
        <w:t>Stenstrom</w:t>
      </w:r>
      <w:proofErr w:type="spellEnd"/>
      <w:r w:rsidRPr="00F74D0C">
        <w:rPr>
          <w:rFonts w:ascii="Arial" w:eastAsia="Times New Roman" w:hAnsi="Arial" w:cs="Arial"/>
          <w:color w:val="000000"/>
          <w:sz w:val="20"/>
          <w:szCs w:val="20"/>
          <w:lang w:eastAsia="ru-RU"/>
        </w:rPr>
        <w:t xml:space="preserve"> и </w:t>
      </w:r>
      <w:proofErr w:type="spellStart"/>
      <w:r w:rsidRPr="00F74D0C">
        <w:rPr>
          <w:rFonts w:ascii="Arial" w:eastAsia="Times New Roman" w:hAnsi="Arial" w:cs="Arial"/>
          <w:color w:val="000000"/>
          <w:sz w:val="20"/>
          <w:szCs w:val="20"/>
          <w:lang w:eastAsia="ru-RU"/>
        </w:rPr>
        <w:t>Chongchet</w:t>
      </w:r>
      <w:proofErr w:type="spellEnd"/>
      <w:r w:rsidRPr="00F74D0C">
        <w:rPr>
          <w:rFonts w:ascii="Arial" w:eastAsia="Times New Roman" w:hAnsi="Arial" w:cs="Arial"/>
          <w:color w:val="000000"/>
          <w:sz w:val="20"/>
          <w:szCs w:val="20"/>
          <w:lang w:eastAsia="ru-RU"/>
        </w:rPr>
        <w:t>, истончавшие его через небольшие надрезы кожи.</w:t>
      </w:r>
    </w:p>
    <w:p w:rsidR="00F74D0C" w:rsidRPr="00F74D0C" w:rsidRDefault="00F74D0C" w:rsidP="00F74D0C">
      <w:pPr>
        <w:shd w:val="clear" w:color="auto" w:fill="FFFFFF"/>
        <w:spacing w:after="0"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w:t>
      </w:r>
    </w:p>
    <w:p w:rsidR="00F74D0C" w:rsidRPr="00F74D0C" w:rsidRDefault="00F74D0C" w:rsidP="00F74D0C">
      <w:pPr>
        <w:shd w:val="clear" w:color="auto" w:fill="FFFFFF"/>
        <w:spacing w:after="0"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xml:space="preserve">Комбинацию способов </w:t>
      </w:r>
      <w:proofErr w:type="spellStart"/>
      <w:r w:rsidRPr="00F74D0C">
        <w:rPr>
          <w:rFonts w:ascii="Arial" w:eastAsia="Times New Roman" w:hAnsi="Arial" w:cs="Arial"/>
          <w:color w:val="000000"/>
          <w:sz w:val="20"/>
          <w:szCs w:val="20"/>
          <w:lang w:eastAsia="ru-RU"/>
        </w:rPr>
        <w:t>Stenstrom</w:t>
      </w:r>
      <w:proofErr w:type="spellEnd"/>
      <w:r w:rsidRPr="00F74D0C">
        <w:rPr>
          <w:rFonts w:ascii="Arial" w:eastAsia="Times New Roman" w:hAnsi="Arial" w:cs="Arial"/>
          <w:color w:val="000000"/>
          <w:sz w:val="20"/>
          <w:szCs w:val="20"/>
          <w:lang w:eastAsia="ru-RU"/>
        </w:rPr>
        <w:t xml:space="preserve"> и </w:t>
      </w:r>
      <w:proofErr w:type="spellStart"/>
      <w:r w:rsidRPr="00F74D0C">
        <w:rPr>
          <w:rFonts w:ascii="Arial" w:eastAsia="Times New Roman" w:hAnsi="Arial" w:cs="Arial"/>
          <w:color w:val="000000"/>
          <w:sz w:val="20"/>
          <w:szCs w:val="20"/>
          <w:lang w:eastAsia="ru-RU"/>
        </w:rPr>
        <w:t>Mustarde</w:t>
      </w:r>
      <w:proofErr w:type="spellEnd"/>
      <w:r w:rsidRPr="00F74D0C">
        <w:rPr>
          <w:rFonts w:ascii="Arial" w:eastAsia="Times New Roman" w:hAnsi="Arial" w:cs="Arial"/>
          <w:color w:val="000000"/>
          <w:sz w:val="20"/>
          <w:szCs w:val="20"/>
          <w:lang w:eastAsia="ru-RU"/>
        </w:rPr>
        <w:t xml:space="preserve"> успешно использовал в 1967 году для создания собственного метода </w:t>
      </w:r>
      <w:proofErr w:type="spellStart"/>
      <w:r w:rsidRPr="00F74D0C">
        <w:rPr>
          <w:rFonts w:ascii="Arial" w:eastAsia="Times New Roman" w:hAnsi="Arial" w:cs="Arial"/>
          <w:color w:val="000000"/>
          <w:sz w:val="20"/>
          <w:szCs w:val="20"/>
          <w:lang w:eastAsia="ru-RU"/>
        </w:rPr>
        <w:t>Kaye</w:t>
      </w:r>
      <w:proofErr w:type="spellEnd"/>
      <w:r w:rsidRPr="00F74D0C">
        <w:rPr>
          <w:rFonts w:ascii="Arial" w:eastAsia="Times New Roman" w:hAnsi="Arial" w:cs="Arial"/>
          <w:color w:val="000000"/>
          <w:sz w:val="20"/>
          <w:szCs w:val="20"/>
          <w:lang w:eastAsia="ru-RU"/>
        </w:rPr>
        <w:t xml:space="preserve">. После истончения хряща он вводил через небольшие разрезы постоянные матрацные швы, проходящие поперек сгиба </w:t>
      </w:r>
      <w:proofErr w:type="spellStart"/>
      <w:r w:rsidRPr="00F74D0C">
        <w:rPr>
          <w:rFonts w:ascii="Arial" w:eastAsia="Times New Roman" w:hAnsi="Arial" w:cs="Arial"/>
          <w:color w:val="000000"/>
          <w:sz w:val="20"/>
          <w:szCs w:val="20"/>
          <w:lang w:eastAsia="ru-RU"/>
        </w:rPr>
        <w:t>противозавитка</w:t>
      </w:r>
      <w:proofErr w:type="spellEnd"/>
      <w:r w:rsidRPr="00F74D0C">
        <w:rPr>
          <w:rFonts w:ascii="Arial" w:eastAsia="Times New Roman" w:hAnsi="Arial" w:cs="Arial"/>
          <w:color w:val="000000"/>
          <w:sz w:val="20"/>
          <w:szCs w:val="20"/>
          <w:lang w:eastAsia="ru-RU"/>
        </w:rPr>
        <w:t xml:space="preserve"> по гребню </w:t>
      </w:r>
      <w:proofErr w:type="spellStart"/>
      <w:r w:rsidRPr="00F74D0C">
        <w:rPr>
          <w:rFonts w:ascii="Arial" w:eastAsia="Times New Roman" w:hAnsi="Arial" w:cs="Arial"/>
          <w:color w:val="000000"/>
          <w:sz w:val="20"/>
          <w:szCs w:val="20"/>
          <w:lang w:eastAsia="ru-RU"/>
        </w:rPr>
        <w:t>conha</w:t>
      </w:r>
      <w:proofErr w:type="spellEnd"/>
      <w:r w:rsidRPr="00F74D0C">
        <w:rPr>
          <w:rFonts w:ascii="Arial" w:eastAsia="Times New Roman" w:hAnsi="Arial" w:cs="Arial"/>
          <w:color w:val="000000"/>
          <w:sz w:val="20"/>
          <w:szCs w:val="20"/>
          <w:lang w:eastAsia="ru-RU"/>
        </w:rPr>
        <w:t>.</w:t>
      </w:r>
    </w:p>
    <w:p w:rsidR="00F74D0C" w:rsidRPr="00F74D0C" w:rsidRDefault="00F74D0C" w:rsidP="00F74D0C">
      <w:pPr>
        <w:shd w:val="clear" w:color="auto" w:fill="FFFFFF"/>
        <w:spacing w:after="0"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w:t>
      </w:r>
    </w:p>
    <w:p w:rsidR="00F74D0C" w:rsidRPr="00F74D0C" w:rsidRDefault="00F74D0C" w:rsidP="00F74D0C">
      <w:pPr>
        <w:shd w:val="clear" w:color="auto" w:fill="FFFFFF"/>
        <w:spacing w:after="0"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xml:space="preserve">Отдельным направлением в отопластике является техника прижатия уха. Для этого хрящ ушной раковины в заушной области подшивается к надкостнице. Такие операции проводили уже упомянутые </w:t>
      </w:r>
      <w:proofErr w:type="spellStart"/>
      <w:r w:rsidRPr="00F74D0C">
        <w:rPr>
          <w:rFonts w:ascii="Arial" w:eastAsia="Times New Roman" w:hAnsi="Arial" w:cs="Arial"/>
          <w:color w:val="000000"/>
          <w:sz w:val="20"/>
          <w:szCs w:val="20"/>
          <w:lang w:eastAsia="ru-RU"/>
        </w:rPr>
        <w:t>Diffenbach</w:t>
      </w:r>
      <w:proofErr w:type="spellEnd"/>
      <w:r w:rsidRPr="00F74D0C">
        <w:rPr>
          <w:rFonts w:ascii="Arial" w:eastAsia="Times New Roman" w:hAnsi="Arial" w:cs="Arial"/>
          <w:color w:val="000000"/>
          <w:sz w:val="20"/>
          <w:szCs w:val="20"/>
          <w:lang w:eastAsia="ru-RU"/>
        </w:rPr>
        <w:t xml:space="preserve"> в 1845 году и </w:t>
      </w:r>
      <w:proofErr w:type="spellStart"/>
      <w:r w:rsidRPr="00F74D0C">
        <w:rPr>
          <w:rFonts w:ascii="Arial" w:eastAsia="Times New Roman" w:hAnsi="Arial" w:cs="Arial"/>
          <w:color w:val="000000"/>
          <w:sz w:val="20"/>
          <w:szCs w:val="20"/>
          <w:lang w:eastAsia="ru-RU"/>
        </w:rPr>
        <w:t>Ely</w:t>
      </w:r>
      <w:proofErr w:type="spellEnd"/>
      <w:r w:rsidRPr="00F74D0C">
        <w:rPr>
          <w:rFonts w:ascii="Arial" w:eastAsia="Times New Roman" w:hAnsi="Arial" w:cs="Arial"/>
          <w:color w:val="000000"/>
          <w:sz w:val="20"/>
          <w:szCs w:val="20"/>
          <w:lang w:eastAsia="ru-RU"/>
        </w:rPr>
        <w:t xml:space="preserve"> в 1881. Совершенствовали их методику и добились при этом вполне удовлетворительных результатов </w:t>
      </w:r>
      <w:proofErr w:type="spellStart"/>
      <w:r w:rsidRPr="00F74D0C">
        <w:rPr>
          <w:rFonts w:ascii="Arial" w:eastAsia="Times New Roman" w:hAnsi="Arial" w:cs="Arial"/>
          <w:color w:val="000000"/>
          <w:sz w:val="20"/>
          <w:szCs w:val="20"/>
          <w:lang w:eastAsia="ru-RU"/>
        </w:rPr>
        <w:t>Owens</w:t>
      </w:r>
      <w:proofErr w:type="spellEnd"/>
      <w:r w:rsidRPr="00F74D0C">
        <w:rPr>
          <w:rFonts w:ascii="Arial" w:eastAsia="Times New Roman" w:hAnsi="Arial" w:cs="Arial"/>
          <w:color w:val="000000"/>
          <w:sz w:val="20"/>
          <w:szCs w:val="20"/>
          <w:lang w:eastAsia="ru-RU"/>
        </w:rPr>
        <w:t xml:space="preserve"> и </w:t>
      </w:r>
      <w:proofErr w:type="spellStart"/>
      <w:r w:rsidRPr="00F74D0C">
        <w:rPr>
          <w:rFonts w:ascii="Arial" w:eastAsia="Times New Roman" w:hAnsi="Arial" w:cs="Arial"/>
          <w:color w:val="000000"/>
          <w:sz w:val="20"/>
          <w:szCs w:val="20"/>
          <w:lang w:eastAsia="ru-RU"/>
        </w:rPr>
        <w:t>Delgado</w:t>
      </w:r>
      <w:proofErr w:type="spellEnd"/>
      <w:r w:rsidRPr="00F74D0C">
        <w:rPr>
          <w:rFonts w:ascii="Arial" w:eastAsia="Times New Roman" w:hAnsi="Arial" w:cs="Arial"/>
          <w:color w:val="000000"/>
          <w:sz w:val="20"/>
          <w:szCs w:val="20"/>
          <w:lang w:eastAsia="ru-RU"/>
        </w:rPr>
        <w:t xml:space="preserve"> в 1955 году, </w:t>
      </w:r>
      <w:proofErr w:type="spellStart"/>
      <w:r w:rsidRPr="00F74D0C">
        <w:rPr>
          <w:rFonts w:ascii="Arial" w:eastAsia="Times New Roman" w:hAnsi="Arial" w:cs="Arial"/>
          <w:color w:val="000000"/>
          <w:sz w:val="20"/>
          <w:szCs w:val="20"/>
          <w:lang w:eastAsia="ru-RU"/>
        </w:rPr>
        <w:t>Stark</w:t>
      </w:r>
      <w:proofErr w:type="spellEnd"/>
      <w:r w:rsidRPr="00F74D0C">
        <w:rPr>
          <w:rFonts w:ascii="Arial" w:eastAsia="Times New Roman" w:hAnsi="Arial" w:cs="Arial"/>
          <w:color w:val="000000"/>
          <w:sz w:val="20"/>
          <w:szCs w:val="20"/>
          <w:lang w:eastAsia="ru-RU"/>
        </w:rPr>
        <w:t xml:space="preserve"> и </w:t>
      </w:r>
      <w:proofErr w:type="spellStart"/>
      <w:r w:rsidRPr="00F74D0C">
        <w:rPr>
          <w:rFonts w:ascii="Arial" w:eastAsia="Times New Roman" w:hAnsi="Arial" w:cs="Arial"/>
          <w:color w:val="000000"/>
          <w:sz w:val="20"/>
          <w:szCs w:val="20"/>
          <w:lang w:eastAsia="ru-RU"/>
        </w:rPr>
        <w:t>Saunders</w:t>
      </w:r>
      <w:proofErr w:type="spellEnd"/>
      <w:r w:rsidRPr="00F74D0C">
        <w:rPr>
          <w:rFonts w:ascii="Arial" w:eastAsia="Times New Roman" w:hAnsi="Arial" w:cs="Arial"/>
          <w:color w:val="000000"/>
          <w:sz w:val="20"/>
          <w:szCs w:val="20"/>
          <w:lang w:eastAsia="ru-RU"/>
        </w:rPr>
        <w:t xml:space="preserve"> в 1962, а еще через шесть лет - </w:t>
      </w:r>
      <w:proofErr w:type="spellStart"/>
      <w:r w:rsidRPr="00F74D0C">
        <w:rPr>
          <w:rFonts w:ascii="Arial" w:eastAsia="Times New Roman" w:hAnsi="Arial" w:cs="Arial"/>
          <w:color w:val="000000"/>
          <w:sz w:val="20"/>
          <w:szCs w:val="20"/>
          <w:lang w:eastAsia="ru-RU"/>
        </w:rPr>
        <w:t>Furnas</w:t>
      </w:r>
      <w:proofErr w:type="spellEnd"/>
      <w:r w:rsidRPr="00F74D0C">
        <w:rPr>
          <w:rFonts w:ascii="Arial" w:eastAsia="Times New Roman" w:hAnsi="Arial" w:cs="Arial"/>
          <w:color w:val="000000"/>
          <w:sz w:val="20"/>
          <w:szCs w:val="20"/>
          <w:lang w:eastAsia="ru-RU"/>
        </w:rPr>
        <w:t>.</w:t>
      </w:r>
    </w:p>
    <w:p w:rsidR="00F74D0C" w:rsidRPr="00F74D0C" w:rsidRDefault="00F74D0C" w:rsidP="00F74D0C">
      <w:pPr>
        <w:shd w:val="clear" w:color="auto" w:fill="FFFFFF"/>
        <w:spacing w:after="0"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w:t>
      </w:r>
    </w:p>
    <w:p w:rsidR="00F74D0C" w:rsidRPr="00F74D0C" w:rsidRDefault="00F74D0C" w:rsidP="00F74D0C">
      <w:pPr>
        <w:shd w:val="clear" w:color="auto" w:fill="FFFFFF"/>
        <w:spacing w:after="0"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Естественно, здесь наведены имена только тех исследователей, чьи работы стали вехами в развитии отопластики. Пластика ушных раковин с тех пор шагнула далеко вперед, используя для этого современнейшие технологии, но базовые принципы, разработанные перечисленными выше учеными и практикующими хирургами, и по сей день остаются основными при хирургических вмешательствах для коррекции ушей.</w:t>
      </w:r>
    </w:p>
    <w:p w:rsidR="0047259E" w:rsidRDefault="0047259E"/>
    <w:p w:rsidR="00F74D0C" w:rsidRPr="00F74D0C" w:rsidRDefault="00F74D0C" w:rsidP="00F74D0C">
      <w:pPr>
        <w:shd w:val="clear" w:color="auto" w:fill="FFFFFF"/>
        <w:spacing w:after="0"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Ушная раковина является наружной частью органа слуха. Она выполняет акустическую (концентратор звуковой волны) и защитную функции для среднего и внутреннего уха. Вместе с тем ушная раковина играет большую эстетическую роль. Диспропорция формы или расположения ушной раковины по отношению к другим частям лица нарушает внешний облик человека и нередко сказывается на его психоэмоциональном состоянии.</w:t>
      </w:r>
    </w:p>
    <w:p w:rsidR="00F74D0C" w:rsidRPr="00F74D0C" w:rsidRDefault="00F74D0C" w:rsidP="00F74D0C">
      <w:pPr>
        <w:shd w:val="clear" w:color="auto" w:fill="FFFFFF"/>
        <w:spacing w:after="0"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w:t>
      </w:r>
    </w:p>
    <w:p w:rsidR="00F74D0C" w:rsidRPr="00F74D0C" w:rsidRDefault="00F74D0C" w:rsidP="00F74D0C">
      <w:pPr>
        <w:shd w:val="clear" w:color="auto" w:fill="FFFFFF"/>
        <w:spacing w:before="60" w:after="150" w:line="240" w:lineRule="auto"/>
        <w:outlineLvl w:val="3"/>
        <w:rPr>
          <w:rFonts w:ascii="roboto condensed" w:eastAsia="Times New Roman" w:hAnsi="roboto condensed" w:cs="Times New Roman"/>
          <w:b/>
          <w:color w:val="000000"/>
          <w:sz w:val="24"/>
          <w:szCs w:val="24"/>
          <w:lang w:eastAsia="ru-RU"/>
        </w:rPr>
      </w:pPr>
      <w:r>
        <w:rPr>
          <w:rFonts w:ascii="roboto condensed" w:eastAsia="Times New Roman" w:hAnsi="roboto condensed" w:cs="Times New Roman"/>
          <w:color w:val="000000"/>
          <w:sz w:val="24"/>
          <w:szCs w:val="24"/>
          <w:lang w:eastAsia="ru-RU"/>
        </w:rPr>
        <w:t xml:space="preserve">                                           </w:t>
      </w:r>
      <w:r w:rsidRPr="00F74D0C">
        <w:rPr>
          <w:rFonts w:ascii="roboto condensed" w:eastAsia="Times New Roman" w:hAnsi="roboto condensed" w:cs="Times New Roman"/>
          <w:b/>
          <w:color w:val="000000"/>
          <w:sz w:val="24"/>
          <w:szCs w:val="24"/>
          <w:lang w:eastAsia="ru-RU"/>
        </w:rPr>
        <w:t>Анатомия строения ушной раковины</w:t>
      </w:r>
    </w:p>
    <w:p w:rsidR="00F74D0C" w:rsidRPr="00F74D0C" w:rsidRDefault="00F74D0C" w:rsidP="00F74D0C">
      <w:pPr>
        <w:shd w:val="clear" w:color="auto" w:fill="FFFFFF"/>
        <w:spacing w:after="0"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xml:space="preserve">Ушная раковина имеет вид изогнутого в форме раковины образования, которое в виде вала окружает начало наружного слухового прохода. Ее основой является </w:t>
      </w:r>
      <w:proofErr w:type="gramStart"/>
      <w:r w:rsidRPr="00F74D0C">
        <w:rPr>
          <w:rFonts w:ascii="Arial" w:eastAsia="Times New Roman" w:hAnsi="Arial" w:cs="Arial"/>
          <w:color w:val="000000"/>
          <w:sz w:val="20"/>
          <w:szCs w:val="20"/>
          <w:lang w:eastAsia="ru-RU"/>
        </w:rPr>
        <w:t>эластический</w:t>
      </w:r>
      <w:proofErr w:type="gramEnd"/>
      <w:r w:rsidRPr="00F74D0C">
        <w:rPr>
          <w:rFonts w:ascii="Arial" w:eastAsia="Times New Roman" w:hAnsi="Arial" w:cs="Arial"/>
          <w:color w:val="000000"/>
          <w:sz w:val="20"/>
          <w:szCs w:val="20"/>
          <w:lang w:eastAsia="ru-RU"/>
        </w:rPr>
        <w:t xml:space="preserve"> </w:t>
      </w:r>
      <w:proofErr w:type="spellStart"/>
      <w:r w:rsidRPr="00F74D0C">
        <w:rPr>
          <w:rFonts w:ascii="Arial" w:eastAsia="Times New Roman" w:hAnsi="Arial" w:cs="Arial"/>
          <w:color w:val="000000"/>
          <w:sz w:val="20"/>
          <w:szCs w:val="20"/>
          <w:lang w:eastAsia="ru-RU"/>
        </w:rPr>
        <w:t>хряш</w:t>
      </w:r>
      <w:proofErr w:type="spellEnd"/>
      <w:r w:rsidRPr="00F74D0C">
        <w:rPr>
          <w:rFonts w:ascii="Arial" w:eastAsia="Times New Roman" w:hAnsi="Arial" w:cs="Arial"/>
          <w:color w:val="000000"/>
          <w:sz w:val="20"/>
          <w:szCs w:val="20"/>
          <w:lang w:eastAsia="ru-RU"/>
        </w:rPr>
        <w:t xml:space="preserve">, который по своей форме соответствует внешнему очертанию ушной раковины, однако не занимает площади всей раковины, не доходя внизу до ее конца. Кожа, покрывающая ушную раковину, плотно сращена с хрящом. В нижнем отделе раковины, носящем название ушной мочки, </w:t>
      </w:r>
      <w:proofErr w:type="spellStart"/>
      <w:r w:rsidRPr="00F74D0C">
        <w:rPr>
          <w:rFonts w:ascii="Arial" w:eastAsia="Times New Roman" w:hAnsi="Arial" w:cs="Arial"/>
          <w:color w:val="000000"/>
          <w:sz w:val="20"/>
          <w:szCs w:val="20"/>
          <w:lang w:eastAsia="ru-RU"/>
        </w:rPr>
        <w:t>хряш</w:t>
      </w:r>
      <w:proofErr w:type="spellEnd"/>
      <w:r w:rsidRPr="00F74D0C">
        <w:rPr>
          <w:rFonts w:ascii="Arial" w:eastAsia="Times New Roman" w:hAnsi="Arial" w:cs="Arial"/>
          <w:color w:val="000000"/>
          <w:sz w:val="20"/>
          <w:szCs w:val="20"/>
          <w:lang w:eastAsia="ru-RU"/>
        </w:rPr>
        <w:t xml:space="preserve"> отсутствует, и под кожей располагается слой клетчатки.</w:t>
      </w:r>
    </w:p>
    <w:p w:rsidR="00F74D0C" w:rsidRPr="00F74D0C" w:rsidRDefault="00F74D0C" w:rsidP="00F74D0C">
      <w:pPr>
        <w:shd w:val="clear" w:color="auto" w:fill="FFFFFF"/>
        <w:spacing w:after="0"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w:t>
      </w:r>
    </w:p>
    <w:p w:rsidR="00F74D0C" w:rsidRPr="00F74D0C" w:rsidRDefault="00F74D0C" w:rsidP="00F74D0C">
      <w:pPr>
        <w:shd w:val="clear" w:color="auto" w:fill="FFFFFF"/>
        <w:spacing w:after="0"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xml:space="preserve">В ушной раковине различают медиальную, выпуклую поверхность, обращенную к черепу, и латеральную, вогнутую поверхность, направленную кнаружи. Обе поверхности вверху, сзади и внизу переходят одна в другую, образуя свободный край. Свободный край ушной раковины </w:t>
      </w:r>
      <w:proofErr w:type="spellStart"/>
      <w:r w:rsidRPr="00F74D0C">
        <w:rPr>
          <w:rFonts w:ascii="Arial" w:eastAsia="Times New Roman" w:hAnsi="Arial" w:cs="Arial"/>
          <w:color w:val="000000"/>
          <w:sz w:val="20"/>
          <w:szCs w:val="20"/>
          <w:lang w:eastAsia="ru-RU"/>
        </w:rPr>
        <w:t>валикообразно</w:t>
      </w:r>
      <w:proofErr w:type="spellEnd"/>
      <w:r w:rsidRPr="00F74D0C">
        <w:rPr>
          <w:rFonts w:ascii="Arial" w:eastAsia="Times New Roman" w:hAnsi="Arial" w:cs="Arial"/>
          <w:color w:val="000000"/>
          <w:sz w:val="20"/>
          <w:szCs w:val="20"/>
          <w:lang w:eastAsia="ru-RU"/>
        </w:rPr>
        <w:t xml:space="preserve"> загнут в сторону вогнутой поверхности </w:t>
      </w:r>
      <w:proofErr w:type="gramStart"/>
      <w:r w:rsidRPr="00F74D0C">
        <w:rPr>
          <w:rFonts w:ascii="Arial" w:eastAsia="Times New Roman" w:hAnsi="Arial" w:cs="Arial"/>
          <w:color w:val="000000"/>
          <w:sz w:val="20"/>
          <w:szCs w:val="20"/>
          <w:lang w:eastAsia="ru-RU"/>
        </w:rPr>
        <w:t>раковины</w:t>
      </w:r>
      <w:proofErr w:type="gramEnd"/>
      <w:r w:rsidRPr="00F74D0C">
        <w:rPr>
          <w:rFonts w:ascii="Arial" w:eastAsia="Times New Roman" w:hAnsi="Arial" w:cs="Arial"/>
          <w:color w:val="000000"/>
          <w:sz w:val="20"/>
          <w:szCs w:val="20"/>
          <w:lang w:eastAsia="ru-RU"/>
        </w:rPr>
        <w:t xml:space="preserve"> и получает название завитка. Он тянется от заднего края ушной мочки по заднему и верхнему краям ушной раковины, охватывает верхнюю часть переднего приросшего края ушной раковины и продолжается на вогнутую поверхность раковины, где заостряется и заканчивается над наружным слуховым проходом.</w:t>
      </w:r>
    </w:p>
    <w:p w:rsidR="00F74D0C" w:rsidRPr="00F74D0C" w:rsidRDefault="00F74D0C" w:rsidP="00F74D0C">
      <w:pPr>
        <w:shd w:val="clear" w:color="auto" w:fill="FFFFFF"/>
        <w:spacing w:after="0"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w:t>
      </w:r>
    </w:p>
    <w:p w:rsidR="00F74D0C" w:rsidRPr="00F74D0C" w:rsidRDefault="00F74D0C" w:rsidP="00F74D0C">
      <w:pPr>
        <w:shd w:val="clear" w:color="auto" w:fill="FFFFFF"/>
        <w:spacing w:after="0"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w:t>
      </w:r>
    </w:p>
    <w:p w:rsidR="00F74D0C" w:rsidRPr="00F74D0C" w:rsidRDefault="00F74D0C" w:rsidP="00F74D0C">
      <w:pPr>
        <w:shd w:val="clear" w:color="auto" w:fill="FFFFFF"/>
        <w:spacing w:after="0" w:line="240" w:lineRule="auto"/>
        <w:jc w:val="center"/>
        <w:rPr>
          <w:rFonts w:ascii="Arial" w:eastAsia="Times New Roman" w:hAnsi="Arial" w:cs="Arial"/>
          <w:color w:val="000000"/>
          <w:sz w:val="20"/>
          <w:szCs w:val="20"/>
          <w:lang w:eastAsia="ru-RU"/>
        </w:rPr>
      </w:pPr>
      <w:r w:rsidRPr="00F74D0C">
        <w:rPr>
          <w:rFonts w:ascii="Arial" w:eastAsia="Times New Roman" w:hAnsi="Arial" w:cs="Arial"/>
          <w:noProof/>
          <w:color w:val="000000"/>
          <w:sz w:val="20"/>
          <w:szCs w:val="20"/>
          <w:lang w:eastAsia="ru-RU"/>
        </w:rPr>
        <w:drawing>
          <wp:inline distT="0" distB="0" distL="0" distR="0" wp14:anchorId="628D8731" wp14:editId="6A885584">
            <wp:extent cx="5037083" cy="4572000"/>
            <wp:effectExtent l="0" t="0" r="0" b="0"/>
            <wp:docPr id="1" name="Рисунок 1" descr="анатомия ушной раков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натомия ушной раковины"/>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7083" cy="4572000"/>
                    </a:xfrm>
                    <a:prstGeom prst="rect">
                      <a:avLst/>
                    </a:prstGeom>
                    <a:noFill/>
                    <a:ln>
                      <a:noFill/>
                    </a:ln>
                  </pic:spPr>
                </pic:pic>
              </a:graphicData>
            </a:graphic>
          </wp:inline>
        </w:drawing>
      </w:r>
    </w:p>
    <w:p w:rsidR="00F74D0C" w:rsidRPr="00F74D0C" w:rsidRDefault="00F74D0C" w:rsidP="00F74D0C">
      <w:pPr>
        <w:shd w:val="clear" w:color="auto" w:fill="FFFFFF"/>
        <w:spacing w:after="0"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w:t>
      </w:r>
    </w:p>
    <w:p w:rsidR="00F74D0C" w:rsidRPr="00F74D0C" w:rsidRDefault="00F74D0C" w:rsidP="00F74D0C">
      <w:pPr>
        <w:shd w:val="clear" w:color="auto" w:fill="FFFFFF"/>
        <w:spacing w:after="0"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Хирургическая анатомия ушной раковины:</w:t>
      </w:r>
    </w:p>
    <w:p w:rsidR="00F74D0C" w:rsidRPr="00F74D0C" w:rsidRDefault="00F74D0C" w:rsidP="00F74D0C">
      <w:pPr>
        <w:shd w:val="clear" w:color="auto" w:fill="FFFFFF"/>
        <w:spacing w:before="60" w:after="150" w:line="240" w:lineRule="auto"/>
        <w:outlineLvl w:val="5"/>
        <w:rPr>
          <w:rFonts w:ascii="Arial" w:eastAsia="Times New Roman" w:hAnsi="Arial" w:cs="Arial"/>
          <w:color w:val="000000"/>
          <w:sz w:val="18"/>
          <w:szCs w:val="18"/>
          <w:lang w:eastAsia="ru-RU"/>
        </w:rPr>
      </w:pPr>
      <w:r w:rsidRPr="00F74D0C">
        <w:rPr>
          <w:rFonts w:ascii="Arial" w:eastAsia="Times New Roman" w:hAnsi="Arial" w:cs="Arial"/>
          <w:color w:val="000000"/>
          <w:sz w:val="18"/>
          <w:szCs w:val="18"/>
          <w:lang w:eastAsia="ru-RU"/>
        </w:rPr>
        <w:t xml:space="preserve">1 — ножки </w:t>
      </w:r>
      <w:proofErr w:type="spellStart"/>
      <w:r w:rsidRPr="00F74D0C">
        <w:rPr>
          <w:rFonts w:ascii="Arial" w:eastAsia="Times New Roman" w:hAnsi="Arial" w:cs="Arial"/>
          <w:color w:val="000000"/>
          <w:sz w:val="18"/>
          <w:szCs w:val="18"/>
          <w:lang w:eastAsia="ru-RU"/>
        </w:rPr>
        <w:t>противозавитка</w:t>
      </w:r>
      <w:proofErr w:type="spellEnd"/>
      <w:r w:rsidRPr="00F74D0C">
        <w:rPr>
          <w:rFonts w:ascii="Arial" w:eastAsia="Times New Roman" w:hAnsi="Arial" w:cs="Arial"/>
          <w:color w:val="000000"/>
          <w:sz w:val="18"/>
          <w:szCs w:val="18"/>
          <w:lang w:eastAsia="ru-RU"/>
        </w:rPr>
        <w:t xml:space="preserve">; 2 — ножки завитка; 3 — передняя борозда ушной раковины; 4 — </w:t>
      </w:r>
      <w:proofErr w:type="spellStart"/>
      <w:r w:rsidRPr="00F74D0C">
        <w:rPr>
          <w:rFonts w:ascii="Arial" w:eastAsia="Times New Roman" w:hAnsi="Arial" w:cs="Arial"/>
          <w:color w:val="000000"/>
          <w:sz w:val="18"/>
          <w:szCs w:val="18"/>
          <w:lang w:eastAsia="ru-RU"/>
        </w:rPr>
        <w:t>надкозелковый</w:t>
      </w:r>
      <w:proofErr w:type="spellEnd"/>
      <w:r w:rsidRPr="00F74D0C">
        <w:rPr>
          <w:rFonts w:ascii="Arial" w:eastAsia="Times New Roman" w:hAnsi="Arial" w:cs="Arial"/>
          <w:color w:val="000000"/>
          <w:sz w:val="18"/>
          <w:szCs w:val="18"/>
          <w:lang w:eastAsia="ru-RU"/>
        </w:rPr>
        <w:t xml:space="preserve"> бугорок; 5,8 — </w:t>
      </w:r>
      <w:proofErr w:type="spellStart"/>
      <w:r w:rsidRPr="00F74D0C">
        <w:rPr>
          <w:rFonts w:ascii="Arial" w:eastAsia="Times New Roman" w:hAnsi="Arial" w:cs="Arial"/>
          <w:color w:val="000000"/>
          <w:sz w:val="18"/>
          <w:szCs w:val="18"/>
          <w:lang w:eastAsia="ru-RU"/>
        </w:rPr>
        <w:t>козелок</w:t>
      </w:r>
      <w:proofErr w:type="spellEnd"/>
      <w:r w:rsidRPr="00F74D0C">
        <w:rPr>
          <w:rFonts w:ascii="Arial" w:eastAsia="Times New Roman" w:hAnsi="Arial" w:cs="Arial"/>
          <w:color w:val="000000"/>
          <w:sz w:val="18"/>
          <w:szCs w:val="18"/>
          <w:lang w:eastAsia="ru-RU"/>
        </w:rPr>
        <w:t xml:space="preserve">; 6 — наружный слуховой проход; 7 — </w:t>
      </w:r>
      <w:proofErr w:type="spellStart"/>
      <w:r w:rsidRPr="00F74D0C">
        <w:rPr>
          <w:rFonts w:ascii="Arial" w:eastAsia="Times New Roman" w:hAnsi="Arial" w:cs="Arial"/>
          <w:color w:val="000000"/>
          <w:sz w:val="18"/>
          <w:szCs w:val="18"/>
          <w:lang w:eastAsia="ru-RU"/>
        </w:rPr>
        <w:t>внутрикозелковая</w:t>
      </w:r>
      <w:proofErr w:type="spellEnd"/>
      <w:r w:rsidRPr="00F74D0C">
        <w:rPr>
          <w:rFonts w:ascii="Arial" w:eastAsia="Times New Roman" w:hAnsi="Arial" w:cs="Arial"/>
          <w:color w:val="000000"/>
          <w:sz w:val="18"/>
          <w:szCs w:val="18"/>
          <w:lang w:eastAsia="ru-RU"/>
        </w:rPr>
        <w:t xml:space="preserve"> вырезка; 9 — </w:t>
      </w:r>
      <w:proofErr w:type="spellStart"/>
      <w:r w:rsidRPr="00F74D0C">
        <w:rPr>
          <w:rFonts w:ascii="Arial" w:eastAsia="Times New Roman" w:hAnsi="Arial" w:cs="Arial"/>
          <w:color w:val="000000"/>
          <w:sz w:val="18"/>
          <w:szCs w:val="18"/>
          <w:lang w:eastAsia="ru-RU"/>
        </w:rPr>
        <w:t>противокозелок</w:t>
      </w:r>
      <w:proofErr w:type="spellEnd"/>
      <w:r w:rsidRPr="00F74D0C">
        <w:rPr>
          <w:rFonts w:ascii="Arial" w:eastAsia="Times New Roman" w:hAnsi="Arial" w:cs="Arial"/>
          <w:color w:val="000000"/>
          <w:sz w:val="18"/>
          <w:szCs w:val="18"/>
          <w:lang w:eastAsia="ru-RU"/>
        </w:rPr>
        <w:t xml:space="preserve">; 10 — ушная мочка; 11 — задняя борозда ушной раковины; 12, 20 — завиток; 13 — </w:t>
      </w:r>
      <w:proofErr w:type="spellStart"/>
      <w:r w:rsidRPr="00F74D0C">
        <w:rPr>
          <w:rFonts w:ascii="Arial" w:eastAsia="Times New Roman" w:hAnsi="Arial" w:cs="Arial"/>
          <w:color w:val="000000"/>
          <w:sz w:val="18"/>
          <w:szCs w:val="18"/>
          <w:lang w:eastAsia="ru-RU"/>
        </w:rPr>
        <w:t>противозавиток</w:t>
      </w:r>
      <w:proofErr w:type="spellEnd"/>
      <w:r w:rsidRPr="00F74D0C">
        <w:rPr>
          <w:rFonts w:ascii="Arial" w:eastAsia="Times New Roman" w:hAnsi="Arial" w:cs="Arial"/>
          <w:color w:val="000000"/>
          <w:sz w:val="18"/>
          <w:szCs w:val="18"/>
          <w:lang w:eastAsia="ru-RU"/>
        </w:rPr>
        <w:t xml:space="preserve">; 14 — </w:t>
      </w:r>
      <w:r w:rsidRPr="00F74D0C">
        <w:rPr>
          <w:rFonts w:ascii="Arial" w:eastAsia="Times New Roman" w:hAnsi="Arial" w:cs="Arial"/>
          <w:color w:val="000000"/>
          <w:sz w:val="18"/>
          <w:szCs w:val="18"/>
          <w:lang w:eastAsia="ru-RU"/>
        </w:rPr>
        <w:lastRenderedPageBreak/>
        <w:t xml:space="preserve">полость раковины; 15 — челнок раковины; 16 — ладья; 17 — бугорок ушной раковины; 18 — треугольная ямка; 19 — верхушка ушной раковины. </w:t>
      </w:r>
      <w:proofErr w:type="gramStart"/>
      <w:r w:rsidRPr="00F74D0C">
        <w:rPr>
          <w:rFonts w:ascii="Arial" w:eastAsia="Times New Roman" w:hAnsi="Arial" w:cs="Arial"/>
          <w:color w:val="000000"/>
          <w:sz w:val="18"/>
          <w:szCs w:val="18"/>
          <w:lang w:eastAsia="ru-RU"/>
        </w:rPr>
        <w:t>(Из:</w:t>
      </w:r>
      <w:proofErr w:type="gramEnd"/>
      <w:r w:rsidRPr="00F74D0C">
        <w:rPr>
          <w:rFonts w:ascii="Arial" w:eastAsia="Times New Roman" w:hAnsi="Arial" w:cs="Arial"/>
          <w:color w:val="000000"/>
          <w:sz w:val="18"/>
          <w:szCs w:val="18"/>
          <w:lang w:eastAsia="ru-RU"/>
        </w:rPr>
        <w:t xml:space="preserve"> Синельников Р.Д. Атлас анатомии человека. — 1996. — </w:t>
      </w:r>
      <w:proofErr w:type="gramStart"/>
      <w:r w:rsidRPr="00F74D0C">
        <w:rPr>
          <w:rFonts w:ascii="Arial" w:eastAsia="Times New Roman" w:hAnsi="Arial" w:cs="Arial"/>
          <w:color w:val="000000"/>
          <w:sz w:val="18"/>
          <w:szCs w:val="18"/>
          <w:lang w:eastAsia="ru-RU"/>
        </w:rPr>
        <w:t>М., Т. 4 с изменениями).</w:t>
      </w:r>
      <w:proofErr w:type="gramEnd"/>
    </w:p>
    <w:p w:rsidR="00F74D0C" w:rsidRPr="00F74D0C" w:rsidRDefault="00F74D0C" w:rsidP="00F74D0C">
      <w:pPr>
        <w:shd w:val="clear" w:color="auto" w:fill="FFFFFF"/>
        <w:spacing w:after="225"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w:t>
      </w:r>
    </w:p>
    <w:p w:rsidR="00F74D0C" w:rsidRPr="00F74D0C" w:rsidRDefault="00F74D0C" w:rsidP="00F74D0C">
      <w:pPr>
        <w:shd w:val="clear" w:color="auto" w:fill="FFFFFF"/>
        <w:spacing w:after="0"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xml:space="preserve">Этот отросток завитка носит название ножки завитка. Внизу, у заднего края основания ушной мочки, завиток имеет вид небольшой изогнутой пластинки, которая называется хвостом завитка. В области верхнего края завитка иногда имеется утолщение в форме заостренного выступа, называемое дарвиновым бугорком. </w:t>
      </w:r>
      <w:proofErr w:type="spellStart"/>
      <w:r w:rsidRPr="00F74D0C">
        <w:rPr>
          <w:rFonts w:ascii="Arial" w:eastAsia="Times New Roman" w:hAnsi="Arial" w:cs="Arial"/>
          <w:color w:val="000000"/>
          <w:sz w:val="20"/>
          <w:szCs w:val="20"/>
          <w:lang w:eastAsia="ru-RU"/>
        </w:rPr>
        <w:t>Кнутри</w:t>
      </w:r>
      <w:proofErr w:type="spellEnd"/>
      <w:r w:rsidRPr="00F74D0C">
        <w:rPr>
          <w:rFonts w:ascii="Arial" w:eastAsia="Times New Roman" w:hAnsi="Arial" w:cs="Arial"/>
          <w:color w:val="000000"/>
          <w:sz w:val="20"/>
          <w:szCs w:val="20"/>
          <w:lang w:eastAsia="ru-RU"/>
        </w:rPr>
        <w:t xml:space="preserve"> от завитка, почти параллельно ему, тянется другой валик </w:t>
      </w:r>
      <w:proofErr w:type="spellStart"/>
      <w:r w:rsidRPr="00F74D0C">
        <w:rPr>
          <w:rFonts w:ascii="Arial" w:eastAsia="Times New Roman" w:hAnsi="Arial" w:cs="Arial"/>
          <w:color w:val="000000"/>
          <w:sz w:val="20"/>
          <w:szCs w:val="20"/>
          <w:lang w:eastAsia="ru-RU"/>
        </w:rPr>
        <w:t>противозавиток</w:t>
      </w:r>
      <w:proofErr w:type="spellEnd"/>
      <w:r w:rsidRPr="00F74D0C">
        <w:rPr>
          <w:rFonts w:ascii="Arial" w:eastAsia="Times New Roman" w:hAnsi="Arial" w:cs="Arial"/>
          <w:color w:val="000000"/>
          <w:sz w:val="20"/>
          <w:szCs w:val="20"/>
          <w:lang w:eastAsia="ru-RU"/>
        </w:rPr>
        <w:t xml:space="preserve">, который начинается </w:t>
      </w:r>
      <w:proofErr w:type="spellStart"/>
      <w:r w:rsidRPr="00F74D0C">
        <w:rPr>
          <w:rFonts w:ascii="Arial" w:eastAsia="Times New Roman" w:hAnsi="Arial" w:cs="Arial"/>
          <w:color w:val="000000"/>
          <w:sz w:val="20"/>
          <w:szCs w:val="20"/>
          <w:lang w:eastAsia="ru-RU"/>
        </w:rPr>
        <w:t>кнутри</w:t>
      </w:r>
      <w:proofErr w:type="spellEnd"/>
      <w:r w:rsidRPr="00F74D0C">
        <w:rPr>
          <w:rFonts w:ascii="Arial" w:eastAsia="Times New Roman" w:hAnsi="Arial" w:cs="Arial"/>
          <w:color w:val="000000"/>
          <w:sz w:val="20"/>
          <w:szCs w:val="20"/>
          <w:lang w:eastAsia="ru-RU"/>
        </w:rPr>
        <w:t xml:space="preserve"> от </w:t>
      </w:r>
      <w:proofErr w:type="spellStart"/>
      <w:r w:rsidRPr="00F74D0C">
        <w:rPr>
          <w:rFonts w:ascii="Arial" w:eastAsia="Times New Roman" w:hAnsi="Arial" w:cs="Arial"/>
          <w:color w:val="000000"/>
          <w:sz w:val="20"/>
          <w:szCs w:val="20"/>
          <w:lang w:eastAsia="ru-RU"/>
        </w:rPr>
        <w:t>передневерхней</w:t>
      </w:r>
      <w:proofErr w:type="spellEnd"/>
      <w:r w:rsidRPr="00F74D0C">
        <w:rPr>
          <w:rFonts w:ascii="Arial" w:eastAsia="Times New Roman" w:hAnsi="Arial" w:cs="Arial"/>
          <w:color w:val="000000"/>
          <w:sz w:val="20"/>
          <w:szCs w:val="20"/>
          <w:lang w:eastAsia="ru-RU"/>
        </w:rPr>
        <w:t xml:space="preserve"> части завитка двумя </w:t>
      </w:r>
      <w:proofErr w:type="spellStart"/>
      <w:r w:rsidRPr="00F74D0C">
        <w:rPr>
          <w:rFonts w:ascii="Arial" w:eastAsia="Times New Roman" w:hAnsi="Arial" w:cs="Arial"/>
          <w:color w:val="000000"/>
          <w:sz w:val="20"/>
          <w:szCs w:val="20"/>
          <w:lang w:eastAsia="ru-RU"/>
        </w:rPr>
        <w:t>конвергирующимися</w:t>
      </w:r>
      <w:proofErr w:type="spellEnd"/>
      <w:r w:rsidRPr="00F74D0C">
        <w:rPr>
          <w:rFonts w:ascii="Arial" w:eastAsia="Times New Roman" w:hAnsi="Arial" w:cs="Arial"/>
          <w:color w:val="000000"/>
          <w:sz w:val="20"/>
          <w:szCs w:val="20"/>
          <w:lang w:eastAsia="ru-RU"/>
        </w:rPr>
        <w:t xml:space="preserve"> кзади и книзу ножками.</w:t>
      </w:r>
    </w:p>
    <w:p w:rsidR="00F74D0C" w:rsidRPr="00F74D0C" w:rsidRDefault="00F74D0C" w:rsidP="00F74D0C">
      <w:pPr>
        <w:shd w:val="clear" w:color="auto" w:fill="FFFFFF"/>
        <w:spacing w:after="0"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w:t>
      </w:r>
    </w:p>
    <w:p w:rsidR="00F74D0C" w:rsidRDefault="00F74D0C" w:rsidP="00F74D0C">
      <w:pPr>
        <w:shd w:val="clear" w:color="auto" w:fill="FFFFFF"/>
        <w:spacing w:after="0"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xml:space="preserve">Между завитком и </w:t>
      </w:r>
      <w:proofErr w:type="spellStart"/>
      <w:r w:rsidRPr="00F74D0C">
        <w:rPr>
          <w:rFonts w:ascii="Arial" w:eastAsia="Times New Roman" w:hAnsi="Arial" w:cs="Arial"/>
          <w:color w:val="000000"/>
          <w:sz w:val="20"/>
          <w:szCs w:val="20"/>
          <w:lang w:eastAsia="ru-RU"/>
        </w:rPr>
        <w:t>противозавитком</w:t>
      </w:r>
      <w:proofErr w:type="spellEnd"/>
      <w:r w:rsidRPr="00F74D0C">
        <w:rPr>
          <w:rFonts w:ascii="Arial" w:eastAsia="Times New Roman" w:hAnsi="Arial" w:cs="Arial"/>
          <w:color w:val="000000"/>
          <w:sz w:val="20"/>
          <w:szCs w:val="20"/>
          <w:lang w:eastAsia="ru-RU"/>
        </w:rPr>
        <w:t xml:space="preserve"> обозначается плоская треугольная ямка. Основание ямки направлено кпереди и переходит в желобок, </w:t>
      </w:r>
      <w:proofErr w:type="spellStart"/>
      <w:r w:rsidRPr="00F74D0C">
        <w:rPr>
          <w:rFonts w:ascii="Arial" w:eastAsia="Times New Roman" w:hAnsi="Arial" w:cs="Arial"/>
          <w:color w:val="000000"/>
          <w:sz w:val="20"/>
          <w:szCs w:val="20"/>
          <w:lang w:eastAsia="ru-RU"/>
        </w:rPr>
        <w:t>оторый</w:t>
      </w:r>
      <w:proofErr w:type="spellEnd"/>
      <w:r w:rsidRPr="00F74D0C">
        <w:rPr>
          <w:rFonts w:ascii="Arial" w:eastAsia="Times New Roman" w:hAnsi="Arial" w:cs="Arial"/>
          <w:color w:val="000000"/>
          <w:sz w:val="20"/>
          <w:szCs w:val="20"/>
          <w:lang w:eastAsia="ru-RU"/>
        </w:rPr>
        <w:t xml:space="preserve"> загибается назад и лежит между завитком и </w:t>
      </w:r>
      <w:proofErr w:type="spellStart"/>
      <w:r w:rsidRPr="00F74D0C">
        <w:rPr>
          <w:rFonts w:ascii="Arial" w:eastAsia="Times New Roman" w:hAnsi="Arial" w:cs="Arial"/>
          <w:color w:val="000000"/>
          <w:sz w:val="20"/>
          <w:szCs w:val="20"/>
          <w:lang w:eastAsia="ru-RU"/>
        </w:rPr>
        <w:t>противозавитком</w:t>
      </w:r>
      <w:proofErr w:type="spellEnd"/>
      <w:r w:rsidRPr="00F74D0C">
        <w:rPr>
          <w:rFonts w:ascii="Arial" w:eastAsia="Times New Roman" w:hAnsi="Arial" w:cs="Arial"/>
          <w:color w:val="000000"/>
          <w:sz w:val="20"/>
          <w:szCs w:val="20"/>
          <w:lang w:eastAsia="ru-RU"/>
        </w:rPr>
        <w:t xml:space="preserve">. Этот желобок называется ладьей. </w:t>
      </w:r>
      <w:proofErr w:type="spellStart"/>
      <w:r w:rsidRPr="00F74D0C">
        <w:rPr>
          <w:rFonts w:ascii="Arial" w:eastAsia="Times New Roman" w:hAnsi="Arial" w:cs="Arial"/>
          <w:color w:val="000000"/>
          <w:sz w:val="20"/>
          <w:szCs w:val="20"/>
          <w:lang w:eastAsia="ru-RU"/>
        </w:rPr>
        <w:t>Противозавиток</w:t>
      </w:r>
      <w:proofErr w:type="spellEnd"/>
      <w:r w:rsidRPr="00F74D0C">
        <w:rPr>
          <w:rFonts w:ascii="Arial" w:eastAsia="Times New Roman" w:hAnsi="Arial" w:cs="Arial"/>
          <w:color w:val="000000"/>
          <w:sz w:val="20"/>
          <w:szCs w:val="20"/>
          <w:lang w:eastAsia="ru-RU"/>
        </w:rPr>
        <w:t xml:space="preserve"> заканчивается над ушной долькой значительным выступом, который носит название </w:t>
      </w:r>
      <w:proofErr w:type="spellStart"/>
      <w:r w:rsidRPr="00F74D0C">
        <w:rPr>
          <w:rFonts w:ascii="Arial" w:eastAsia="Times New Roman" w:hAnsi="Arial" w:cs="Arial"/>
          <w:color w:val="000000"/>
          <w:sz w:val="20"/>
          <w:szCs w:val="20"/>
          <w:lang w:eastAsia="ru-RU"/>
        </w:rPr>
        <w:t>противокозелка</w:t>
      </w:r>
      <w:proofErr w:type="spellEnd"/>
      <w:r w:rsidRPr="00F74D0C">
        <w:rPr>
          <w:rFonts w:ascii="Arial" w:eastAsia="Times New Roman" w:hAnsi="Arial" w:cs="Arial"/>
          <w:color w:val="000000"/>
          <w:sz w:val="20"/>
          <w:szCs w:val="20"/>
          <w:lang w:eastAsia="ru-RU"/>
        </w:rPr>
        <w:t xml:space="preserve">. Между </w:t>
      </w:r>
      <w:proofErr w:type="spellStart"/>
      <w:r w:rsidRPr="00F74D0C">
        <w:rPr>
          <w:rFonts w:ascii="Arial" w:eastAsia="Times New Roman" w:hAnsi="Arial" w:cs="Arial"/>
          <w:color w:val="000000"/>
          <w:sz w:val="20"/>
          <w:szCs w:val="20"/>
          <w:lang w:eastAsia="ru-RU"/>
        </w:rPr>
        <w:t>козелком</w:t>
      </w:r>
      <w:proofErr w:type="spellEnd"/>
      <w:r w:rsidRPr="00F74D0C">
        <w:rPr>
          <w:rFonts w:ascii="Arial" w:eastAsia="Times New Roman" w:hAnsi="Arial" w:cs="Arial"/>
          <w:color w:val="000000"/>
          <w:sz w:val="20"/>
          <w:szCs w:val="20"/>
          <w:lang w:eastAsia="ru-RU"/>
        </w:rPr>
        <w:t xml:space="preserve">, </w:t>
      </w:r>
      <w:proofErr w:type="spellStart"/>
      <w:r w:rsidRPr="00F74D0C">
        <w:rPr>
          <w:rFonts w:ascii="Arial" w:eastAsia="Times New Roman" w:hAnsi="Arial" w:cs="Arial"/>
          <w:color w:val="000000"/>
          <w:sz w:val="20"/>
          <w:szCs w:val="20"/>
          <w:lang w:eastAsia="ru-RU"/>
        </w:rPr>
        <w:t>противокозелком</w:t>
      </w:r>
      <w:proofErr w:type="spellEnd"/>
      <w:r w:rsidRPr="00F74D0C">
        <w:rPr>
          <w:rFonts w:ascii="Arial" w:eastAsia="Times New Roman" w:hAnsi="Arial" w:cs="Arial"/>
          <w:color w:val="000000"/>
          <w:sz w:val="20"/>
          <w:szCs w:val="20"/>
          <w:lang w:eastAsia="ru-RU"/>
        </w:rPr>
        <w:t xml:space="preserve"> и </w:t>
      </w:r>
      <w:proofErr w:type="spellStart"/>
      <w:r w:rsidRPr="00F74D0C">
        <w:rPr>
          <w:rFonts w:ascii="Arial" w:eastAsia="Times New Roman" w:hAnsi="Arial" w:cs="Arial"/>
          <w:color w:val="000000"/>
          <w:sz w:val="20"/>
          <w:szCs w:val="20"/>
          <w:lang w:eastAsia="ru-RU"/>
        </w:rPr>
        <w:t>противозавитком</w:t>
      </w:r>
      <w:proofErr w:type="spellEnd"/>
      <w:r w:rsidRPr="00F74D0C">
        <w:rPr>
          <w:rFonts w:ascii="Arial" w:eastAsia="Times New Roman" w:hAnsi="Arial" w:cs="Arial"/>
          <w:color w:val="000000"/>
          <w:sz w:val="20"/>
          <w:szCs w:val="20"/>
          <w:lang w:eastAsia="ru-RU"/>
        </w:rPr>
        <w:t xml:space="preserve"> находится более глубокая </w:t>
      </w:r>
      <w:proofErr w:type="spellStart"/>
      <w:r w:rsidRPr="00F74D0C">
        <w:rPr>
          <w:rFonts w:ascii="Arial" w:eastAsia="Times New Roman" w:hAnsi="Arial" w:cs="Arial"/>
          <w:color w:val="000000"/>
          <w:sz w:val="20"/>
          <w:szCs w:val="20"/>
          <w:lang w:eastAsia="ru-RU"/>
        </w:rPr>
        <w:t>раковинообразная</w:t>
      </w:r>
      <w:proofErr w:type="spellEnd"/>
      <w:r w:rsidRPr="00F74D0C">
        <w:rPr>
          <w:rFonts w:ascii="Arial" w:eastAsia="Times New Roman" w:hAnsi="Arial" w:cs="Arial"/>
          <w:color w:val="000000"/>
          <w:sz w:val="20"/>
          <w:szCs w:val="20"/>
          <w:lang w:eastAsia="ru-RU"/>
        </w:rPr>
        <w:t xml:space="preserve"> ямка, которая составляет собственно раковину уха</w:t>
      </w:r>
    </w:p>
    <w:p w:rsidR="00F74D0C" w:rsidRDefault="00F74D0C" w:rsidP="00F74D0C">
      <w:pPr>
        <w:shd w:val="clear" w:color="auto" w:fill="FFFFFF"/>
        <w:spacing w:after="0" w:line="240" w:lineRule="auto"/>
        <w:rPr>
          <w:rFonts w:ascii="Arial" w:eastAsia="Times New Roman" w:hAnsi="Arial" w:cs="Arial"/>
          <w:color w:val="000000"/>
          <w:sz w:val="20"/>
          <w:szCs w:val="20"/>
          <w:lang w:eastAsia="ru-RU"/>
        </w:rPr>
      </w:pPr>
    </w:p>
    <w:p w:rsidR="00F74D0C" w:rsidRDefault="00F74D0C" w:rsidP="00F74D0C">
      <w:pPr>
        <w:shd w:val="clear" w:color="auto" w:fill="FFFFFF"/>
        <w:spacing w:after="0" w:line="240" w:lineRule="auto"/>
        <w:rPr>
          <w:rFonts w:ascii="Arial" w:eastAsia="Times New Roman" w:hAnsi="Arial" w:cs="Arial"/>
          <w:color w:val="000000"/>
          <w:sz w:val="20"/>
          <w:szCs w:val="20"/>
          <w:lang w:eastAsia="ru-RU"/>
        </w:rPr>
      </w:pPr>
    </w:p>
    <w:p w:rsidR="00F74D0C" w:rsidRPr="00F74D0C" w:rsidRDefault="00F74D0C" w:rsidP="00F74D0C">
      <w:pPr>
        <w:shd w:val="clear" w:color="auto" w:fill="FFFFFF"/>
        <w:spacing w:after="0" w:line="240" w:lineRule="auto"/>
        <w:rPr>
          <w:rFonts w:ascii="Arial" w:eastAsia="Times New Roman" w:hAnsi="Arial" w:cs="Arial"/>
          <w:b/>
          <w:color w:val="000000"/>
          <w:sz w:val="24"/>
          <w:szCs w:val="24"/>
          <w:lang w:eastAsia="ru-RU"/>
        </w:rPr>
      </w:pPr>
      <w:r>
        <w:rPr>
          <w:rFonts w:ascii="Arial" w:eastAsia="Times New Roman" w:hAnsi="Arial" w:cs="Arial"/>
          <w:color w:val="000000"/>
          <w:sz w:val="20"/>
          <w:szCs w:val="20"/>
          <w:lang w:eastAsia="ru-RU"/>
        </w:rPr>
        <w:t xml:space="preserve">                              </w:t>
      </w:r>
      <w:r w:rsidRPr="00F74D0C">
        <w:rPr>
          <w:rFonts w:ascii="Arial" w:eastAsia="Times New Roman" w:hAnsi="Arial" w:cs="Arial"/>
          <w:b/>
          <w:color w:val="000000"/>
          <w:sz w:val="24"/>
          <w:szCs w:val="24"/>
          <w:lang w:eastAsia="ru-RU"/>
        </w:rPr>
        <w:t>Эстетические критерии расположения ушной раковины.</w:t>
      </w:r>
    </w:p>
    <w:p w:rsidR="00F74D0C" w:rsidRPr="00F74D0C" w:rsidRDefault="00F74D0C" w:rsidP="00F74D0C">
      <w:pPr>
        <w:shd w:val="clear" w:color="auto" w:fill="FFFFFF"/>
        <w:spacing w:after="0" w:line="240" w:lineRule="auto"/>
        <w:rPr>
          <w:rFonts w:ascii="Arial" w:eastAsia="Times New Roman" w:hAnsi="Arial" w:cs="Arial"/>
          <w:b/>
          <w:color w:val="000000"/>
          <w:sz w:val="24"/>
          <w:szCs w:val="24"/>
          <w:lang w:eastAsia="ru-RU"/>
        </w:rPr>
      </w:pPr>
      <w:r w:rsidRPr="00F74D0C">
        <w:rPr>
          <w:rFonts w:ascii="Arial" w:eastAsia="Times New Roman" w:hAnsi="Arial" w:cs="Arial"/>
          <w:b/>
          <w:color w:val="000000"/>
          <w:sz w:val="24"/>
          <w:szCs w:val="24"/>
          <w:lang w:eastAsia="ru-RU"/>
        </w:rPr>
        <w:t> </w:t>
      </w:r>
    </w:p>
    <w:p w:rsidR="00F74D0C" w:rsidRPr="00F74D0C" w:rsidRDefault="00F74D0C" w:rsidP="00F74D0C">
      <w:pPr>
        <w:shd w:val="clear" w:color="auto" w:fill="FFFFFF"/>
        <w:spacing w:before="60" w:after="150" w:line="240" w:lineRule="auto"/>
        <w:outlineLvl w:val="0"/>
        <w:rPr>
          <w:rFonts w:ascii="roboto condensed" w:eastAsia="Times New Roman" w:hAnsi="roboto condensed" w:cs="Arial"/>
          <w:caps/>
          <w:color w:val="FFFFFF"/>
          <w:kern w:val="36"/>
          <w:sz w:val="42"/>
          <w:szCs w:val="42"/>
          <w:lang w:eastAsia="ru-RU"/>
        </w:rPr>
      </w:pPr>
      <w:r w:rsidRPr="00F74D0C">
        <w:rPr>
          <w:rFonts w:ascii="Arial" w:eastAsia="Times New Roman" w:hAnsi="Arial" w:cs="Arial"/>
          <w:caps/>
          <w:color w:val="FFFFFF"/>
          <w:kern w:val="36"/>
          <w:sz w:val="24"/>
          <w:szCs w:val="24"/>
          <w:lang w:eastAsia="ru-RU"/>
        </w:rPr>
        <w:t>ЭСТЕТИЧЕСКИ</w:t>
      </w:r>
      <w:r>
        <w:rPr>
          <w:rFonts w:ascii="Arial" w:eastAsia="Times New Roman" w:hAnsi="Arial" w:cs="Arial"/>
          <w:caps/>
          <w:color w:val="FFFFFF"/>
          <w:kern w:val="36"/>
          <w:sz w:val="24"/>
          <w:szCs w:val="24"/>
          <w:lang w:eastAsia="ru-RU"/>
        </w:rPr>
        <w:t>Эсте</w:t>
      </w:r>
      <w:r w:rsidRPr="00F74D0C">
        <w:rPr>
          <w:rFonts w:ascii="Arial" w:eastAsia="Times New Roman" w:hAnsi="Arial" w:cs="Arial"/>
          <w:caps/>
          <w:color w:val="FFFFFF"/>
          <w:kern w:val="36"/>
          <w:sz w:val="24"/>
          <w:szCs w:val="24"/>
          <w:lang w:eastAsia="ru-RU"/>
        </w:rPr>
        <w:t>Е</w:t>
      </w:r>
      <w:r w:rsidRPr="00F74D0C">
        <w:rPr>
          <w:rFonts w:ascii="roboto condensed" w:eastAsia="Times New Roman" w:hAnsi="roboto condensed" w:cs="Arial"/>
          <w:caps/>
          <w:color w:val="FFFFFF"/>
          <w:kern w:val="36"/>
          <w:sz w:val="42"/>
          <w:szCs w:val="42"/>
          <w:lang w:eastAsia="ru-RU"/>
        </w:rPr>
        <w:t xml:space="preserve"> КРИТ</w:t>
      </w:r>
      <w:r>
        <w:rPr>
          <w:rFonts w:ascii="roboto condensed" w:eastAsia="Times New Roman" w:hAnsi="roboto condensed" w:cs="Arial"/>
          <w:caps/>
          <w:color w:val="FFFFFF"/>
          <w:kern w:val="36"/>
          <w:sz w:val="42"/>
          <w:szCs w:val="42"/>
          <w:lang w:eastAsia="ru-RU"/>
        </w:rPr>
        <w:t>ЕРИИ РАСПОЛОЖЕНИЯ УШНО</w:t>
      </w:r>
    </w:p>
    <w:p w:rsidR="00F74D0C" w:rsidRPr="00F74D0C" w:rsidRDefault="00F74D0C" w:rsidP="00F74D0C">
      <w:pPr>
        <w:shd w:val="clear" w:color="auto" w:fill="FFFFFF"/>
        <w:spacing w:before="60" w:after="150" w:line="240" w:lineRule="auto"/>
        <w:jc w:val="center"/>
        <w:outlineLvl w:val="3"/>
        <w:rPr>
          <w:rFonts w:ascii="roboto condensed" w:eastAsia="Times New Roman" w:hAnsi="roboto condensed" w:cs="Arial"/>
          <w:color w:val="000000"/>
          <w:sz w:val="24"/>
          <w:szCs w:val="24"/>
          <w:lang w:eastAsia="ru-RU"/>
        </w:rPr>
      </w:pPr>
      <w:r w:rsidRPr="00F74D0C">
        <w:rPr>
          <w:rFonts w:ascii="roboto condensed" w:eastAsia="Times New Roman" w:hAnsi="roboto condensed" w:cs="Arial"/>
          <w:noProof/>
          <w:color w:val="000000"/>
          <w:sz w:val="24"/>
          <w:szCs w:val="24"/>
          <w:lang w:eastAsia="ru-RU"/>
        </w:rPr>
        <w:drawing>
          <wp:inline distT="0" distB="0" distL="0" distR="0" wp14:anchorId="550530FC" wp14:editId="43350452">
            <wp:extent cx="4076700" cy="4066028"/>
            <wp:effectExtent l="0" t="0" r="0" b="0"/>
            <wp:docPr id="3" name="Рисунок 3" descr="https://krd.markushin.ru/sites/default/files/styles/original/public/upload/snimok_ekrana_2018-11-23_v_16.49.45.png?itok=glwLztW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rd.markushin.ru/sites/default/files/styles/original/public/upload/snimok_ekrana_2018-11-23_v_16.49.45.png?itok=glwLztW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2433" cy="4071746"/>
                    </a:xfrm>
                    <a:prstGeom prst="rect">
                      <a:avLst/>
                    </a:prstGeom>
                    <a:noFill/>
                    <a:ln>
                      <a:noFill/>
                    </a:ln>
                  </pic:spPr>
                </pic:pic>
              </a:graphicData>
            </a:graphic>
          </wp:inline>
        </w:drawing>
      </w:r>
    </w:p>
    <w:p w:rsidR="00F74D0C" w:rsidRPr="00F74D0C" w:rsidRDefault="00F74D0C" w:rsidP="00F74D0C">
      <w:pPr>
        <w:shd w:val="clear" w:color="auto" w:fill="FFFFFF"/>
        <w:spacing w:after="225"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w:t>
      </w:r>
    </w:p>
    <w:p w:rsidR="00F74D0C" w:rsidRPr="00F74D0C" w:rsidRDefault="00F74D0C" w:rsidP="00F74D0C">
      <w:pPr>
        <w:shd w:val="clear" w:color="auto" w:fill="FFFFFF"/>
        <w:spacing w:after="225"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w:t>
      </w:r>
    </w:p>
    <w:p w:rsidR="00F74D0C" w:rsidRPr="00F74D0C" w:rsidRDefault="00F74D0C" w:rsidP="00F74D0C">
      <w:pPr>
        <w:numPr>
          <w:ilvl w:val="0"/>
          <w:numId w:val="1"/>
        </w:numPr>
        <w:shd w:val="clear" w:color="auto" w:fill="FFFFFF"/>
        <w:spacing w:before="100" w:beforeAutospacing="1" w:after="100" w:afterAutospacing="1"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xml:space="preserve">Длинная (продольная) ось, проходящая от наиболее низко расположенного края ушной мочки до наиболее высоко расположенной точки края ушной раковины должна быть равна </w:t>
      </w:r>
      <w:r w:rsidRPr="00F74D0C">
        <w:rPr>
          <w:rFonts w:ascii="Arial" w:eastAsia="Times New Roman" w:hAnsi="Arial" w:cs="Arial"/>
          <w:color w:val="000000"/>
          <w:sz w:val="20"/>
          <w:szCs w:val="20"/>
          <w:lang w:eastAsia="ru-RU"/>
        </w:rPr>
        <w:lastRenderedPageBreak/>
        <w:t>в норме от 5,5 до 6,5 см, ширина — 3,5 см, а расстояние от завитка до сосцевидного отростка — около 1,8 см. Длина мочки равна 1,5—2 см.</w:t>
      </w:r>
    </w:p>
    <w:p w:rsidR="00F74D0C" w:rsidRPr="00F74D0C" w:rsidRDefault="00F74D0C" w:rsidP="00F74D0C">
      <w:pPr>
        <w:shd w:val="clear" w:color="auto" w:fill="FFFFFF"/>
        <w:spacing w:after="225"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w:t>
      </w:r>
    </w:p>
    <w:p w:rsidR="00F74D0C" w:rsidRPr="00F74D0C" w:rsidRDefault="00F74D0C" w:rsidP="00F74D0C">
      <w:pPr>
        <w:shd w:val="clear" w:color="auto" w:fill="FFFFFF"/>
        <w:spacing w:after="225" w:line="240" w:lineRule="auto"/>
        <w:jc w:val="center"/>
        <w:rPr>
          <w:rFonts w:ascii="Arial" w:eastAsia="Times New Roman" w:hAnsi="Arial" w:cs="Arial"/>
          <w:color w:val="000000"/>
          <w:sz w:val="20"/>
          <w:szCs w:val="20"/>
          <w:lang w:eastAsia="ru-RU"/>
        </w:rPr>
      </w:pPr>
      <w:r w:rsidRPr="00F74D0C">
        <w:rPr>
          <w:rFonts w:ascii="Arial" w:eastAsia="Times New Roman" w:hAnsi="Arial" w:cs="Arial"/>
          <w:noProof/>
          <w:color w:val="000000"/>
          <w:sz w:val="20"/>
          <w:szCs w:val="20"/>
          <w:lang w:eastAsia="ru-RU"/>
        </w:rPr>
        <w:drawing>
          <wp:inline distT="0" distB="0" distL="0" distR="0" wp14:anchorId="0281F43A" wp14:editId="4E8317D5">
            <wp:extent cx="3200400" cy="3381375"/>
            <wp:effectExtent l="0" t="0" r="0" b="9525"/>
            <wp:docPr id="4" name="Рисунок 4" descr="https://krd.markushin.ru/sites/default/files/styles/original/public/upload/otoplastika2_anatomiya.jpg?itok=a0_-f2z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rd.markushin.ru/sites/default/files/styles/original/public/upload/otoplastika2_anatomiya.jpg?itok=a0_-f2z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3381375"/>
                    </a:xfrm>
                    <a:prstGeom prst="rect">
                      <a:avLst/>
                    </a:prstGeom>
                    <a:noFill/>
                    <a:ln>
                      <a:noFill/>
                    </a:ln>
                  </pic:spPr>
                </pic:pic>
              </a:graphicData>
            </a:graphic>
          </wp:inline>
        </w:drawing>
      </w:r>
    </w:p>
    <w:p w:rsidR="00F74D0C" w:rsidRPr="00F74D0C" w:rsidRDefault="00F74D0C" w:rsidP="00F74D0C">
      <w:pPr>
        <w:shd w:val="clear" w:color="auto" w:fill="FFFFFF"/>
        <w:spacing w:after="225"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w:t>
      </w:r>
    </w:p>
    <w:p w:rsidR="00F74D0C" w:rsidRPr="00F74D0C" w:rsidRDefault="00F74D0C" w:rsidP="00F74D0C">
      <w:pPr>
        <w:numPr>
          <w:ilvl w:val="0"/>
          <w:numId w:val="2"/>
        </w:numPr>
        <w:shd w:val="clear" w:color="auto" w:fill="FFFFFF"/>
        <w:spacing w:before="100" w:beforeAutospacing="1" w:after="100" w:afterAutospacing="1"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xml:space="preserve">Продольная ось ушной раковины отклоняется от вертикальной линии в среднем на 20°, варьируя от 2 до 30° у различных индивидуумов. Угол между осью уха и спинкой носа составляет в среднем 15°. Короткая (поперечная) ось, проходящая от выступающей части свободного угла </w:t>
      </w:r>
      <w:proofErr w:type="spellStart"/>
      <w:r w:rsidRPr="00F74D0C">
        <w:rPr>
          <w:rFonts w:ascii="Arial" w:eastAsia="Times New Roman" w:hAnsi="Arial" w:cs="Arial"/>
          <w:color w:val="000000"/>
          <w:sz w:val="20"/>
          <w:szCs w:val="20"/>
          <w:lang w:eastAsia="ru-RU"/>
        </w:rPr>
        <w:t>козелка</w:t>
      </w:r>
      <w:proofErr w:type="spellEnd"/>
      <w:r w:rsidRPr="00F74D0C">
        <w:rPr>
          <w:rFonts w:ascii="Arial" w:eastAsia="Times New Roman" w:hAnsi="Arial" w:cs="Arial"/>
          <w:color w:val="000000"/>
          <w:sz w:val="20"/>
          <w:szCs w:val="20"/>
          <w:lang w:eastAsia="ru-RU"/>
        </w:rPr>
        <w:t xml:space="preserve"> к краю ушной раковины в норме должна быть равна 3—4,5 см.</w:t>
      </w:r>
    </w:p>
    <w:p w:rsidR="00F74D0C" w:rsidRPr="00F74D0C" w:rsidRDefault="00F74D0C" w:rsidP="00F74D0C">
      <w:pPr>
        <w:numPr>
          <w:ilvl w:val="0"/>
          <w:numId w:val="2"/>
        </w:numPr>
        <w:shd w:val="clear" w:color="auto" w:fill="FFFFFF"/>
        <w:spacing w:before="100" w:beforeAutospacing="1" w:after="100" w:afterAutospacing="1"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Отношение длина/ширина должно составлять 50—60%.</w:t>
      </w:r>
    </w:p>
    <w:p w:rsidR="00F74D0C" w:rsidRPr="00F74D0C" w:rsidRDefault="00F74D0C" w:rsidP="00F74D0C">
      <w:pPr>
        <w:numPr>
          <w:ilvl w:val="0"/>
          <w:numId w:val="2"/>
        </w:numPr>
        <w:shd w:val="clear" w:color="auto" w:fill="FFFFFF"/>
        <w:spacing w:before="100" w:beforeAutospacing="1" w:after="100" w:afterAutospacing="1"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Края завитка и ушной мочки должны проходить параллельно ветви нижней челюсти.</w:t>
      </w:r>
    </w:p>
    <w:p w:rsidR="00F74D0C" w:rsidRPr="00F74D0C" w:rsidRDefault="00F74D0C" w:rsidP="00F74D0C">
      <w:pPr>
        <w:numPr>
          <w:ilvl w:val="0"/>
          <w:numId w:val="2"/>
        </w:numPr>
        <w:shd w:val="clear" w:color="auto" w:fill="FFFFFF"/>
        <w:spacing w:before="100" w:beforeAutospacing="1" w:after="100" w:afterAutospacing="1"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Точка прикрепления ушной мочки должна располагаться приблизительно на уровне кончика носа.</w:t>
      </w:r>
    </w:p>
    <w:p w:rsidR="00F74D0C" w:rsidRPr="00F74D0C" w:rsidRDefault="00F74D0C" w:rsidP="00F74D0C">
      <w:pPr>
        <w:numPr>
          <w:ilvl w:val="0"/>
          <w:numId w:val="2"/>
        </w:numPr>
        <w:shd w:val="clear" w:color="auto" w:fill="FFFFFF"/>
        <w:spacing w:before="100" w:beforeAutospacing="1" w:after="100" w:afterAutospacing="1"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Высшая точка линии прикрепления ушной раковины должна находиться на уровне наружного угла глаза. От этого места край ушной раковины должен подниматься кверху до уровня бровей.</w:t>
      </w:r>
    </w:p>
    <w:p w:rsidR="00F74D0C" w:rsidRPr="00F74D0C" w:rsidRDefault="00F74D0C" w:rsidP="00F74D0C">
      <w:pPr>
        <w:numPr>
          <w:ilvl w:val="0"/>
          <w:numId w:val="2"/>
        </w:numPr>
        <w:shd w:val="clear" w:color="auto" w:fill="FFFFFF"/>
        <w:spacing w:before="100" w:beforeAutospacing="1" w:after="100" w:afterAutospacing="1"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xml:space="preserve">Угол между плоскостью ушной раковины и головой в норме составляет приблизительно 30°. Так называемый </w:t>
      </w:r>
      <w:proofErr w:type="spellStart"/>
      <w:r w:rsidRPr="00F74D0C">
        <w:rPr>
          <w:rFonts w:ascii="Arial" w:eastAsia="Times New Roman" w:hAnsi="Arial" w:cs="Arial"/>
          <w:color w:val="000000"/>
          <w:sz w:val="20"/>
          <w:szCs w:val="20"/>
          <w:lang w:eastAsia="ru-RU"/>
        </w:rPr>
        <w:t>скафо-конхальный</w:t>
      </w:r>
      <w:proofErr w:type="spellEnd"/>
      <w:r w:rsidRPr="00F74D0C">
        <w:rPr>
          <w:rFonts w:ascii="Arial" w:eastAsia="Times New Roman" w:hAnsi="Arial" w:cs="Arial"/>
          <w:color w:val="000000"/>
          <w:sz w:val="20"/>
          <w:szCs w:val="20"/>
          <w:lang w:eastAsia="ru-RU"/>
        </w:rPr>
        <w:t xml:space="preserve"> угол между плоскостью возвышения чаши и </w:t>
      </w:r>
      <w:proofErr w:type="spellStart"/>
      <w:r w:rsidRPr="00F74D0C">
        <w:rPr>
          <w:rFonts w:ascii="Arial" w:eastAsia="Times New Roman" w:hAnsi="Arial" w:cs="Arial"/>
          <w:color w:val="000000"/>
          <w:sz w:val="20"/>
          <w:szCs w:val="20"/>
          <w:lang w:eastAsia="ru-RU"/>
        </w:rPr>
        <w:t>противозавитковой</w:t>
      </w:r>
      <w:proofErr w:type="spellEnd"/>
      <w:r w:rsidRPr="00F74D0C">
        <w:rPr>
          <w:rFonts w:ascii="Arial" w:eastAsia="Times New Roman" w:hAnsi="Arial" w:cs="Arial"/>
          <w:color w:val="000000"/>
          <w:sz w:val="20"/>
          <w:szCs w:val="20"/>
          <w:lang w:eastAsia="ru-RU"/>
        </w:rPr>
        <w:t xml:space="preserve"> частью равен 90° </w:t>
      </w:r>
    </w:p>
    <w:p w:rsidR="00F74D0C" w:rsidRPr="00F74D0C" w:rsidRDefault="00F74D0C" w:rsidP="00F74D0C">
      <w:pPr>
        <w:shd w:val="clear" w:color="auto" w:fill="FFFFFF"/>
        <w:spacing w:after="225" w:line="240" w:lineRule="auto"/>
        <w:jc w:val="center"/>
        <w:rPr>
          <w:rFonts w:ascii="Arial" w:eastAsia="Times New Roman" w:hAnsi="Arial" w:cs="Arial"/>
          <w:color w:val="000000"/>
          <w:sz w:val="20"/>
          <w:szCs w:val="20"/>
          <w:lang w:eastAsia="ru-RU"/>
        </w:rPr>
      </w:pPr>
      <w:r w:rsidRPr="00F74D0C">
        <w:rPr>
          <w:rFonts w:ascii="Arial" w:eastAsia="Times New Roman" w:hAnsi="Arial" w:cs="Arial"/>
          <w:noProof/>
          <w:color w:val="000000"/>
          <w:sz w:val="20"/>
          <w:szCs w:val="20"/>
          <w:lang w:eastAsia="ru-RU"/>
        </w:rPr>
        <w:drawing>
          <wp:inline distT="0" distB="0" distL="0" distR="0" wp14:anchorId="6BB1F06D" wp14:editId="24616E80">
            <wp:extent cx="2466975" cy="2181325"/>
            <wp:effectExtent l="0" t="0" r="0" b="9525"/>
            <wp:docPr id="5" name="Рисунок 5" descr="https://krd.markushin.ru/sites/default/files/styles/original/public/upload/otoplastika3_anatomiya.jpg?itok=tp9Sym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rd.markushin.ru/sites/default/files/styles/original/public/upload/otoplastika3_anatomiya.jpg?itok=tp9SymC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2181325"/>
                    </a:xfrm>
                    <a:prstGeom prst="rect">
                      <a:avLst/>
                    </a:prstGeom>
                    <a:noFill/>
                    <a:ln>
                      <a:noFill/>
                    </a:ln>
                  </pic:spPr>
                </pic:pic>
              </a:graphicData>
            </a:graphic>
          </wp:inline>
        </w:drawing>
      </w:r>
    </w:p>
    <w:p w:rsidR="00F74D0C" w:rsidRPr="00F74D0C" w:rsidRDefault="00F74D0C" w:rsidP="00F74D0C">
      <w:pPr>
        <w:numPr>
          <w:ilvl w:val="0"/>
          <w:numId w:val="3"/>
        </w:numPr>
        <w:shd w:val="clear" w:color="auto" w:fill="FFFFFF"/>
        <w:spacing w:before="100" w:beforeAutospacing="1" w:after="100" w:afterAutospacing="1"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lastRenderedPageBreak/>
        <w:t xml:space="preserve">Угол между плоскостью возвышения раковины и </w:t>
      </w:r>
      <w:proofErr w:type="spellStart"/>
      <w:r w:rsidRPr="00F74D0C">
        <w:rPr>
          <w:rFonts w:ascii="Arial" w:eastAsia="Times New Roman" w:hAnsi="Arial" w:cs="Arial"/>
          <w:color w:val="000000"/>
          <w:sz w:val="20"/>
          <w:szCs w:val="20"/>
          <w:lang w:eastAsia="ru-RU"/>
        </w:rPr>
        <w:t>противозавитковой</w:t>
      </w:r>
      <w:proofErr w:type="spellEnd"/>
      <w:r w:rsidRPr="00F74D0C">
        <w:rPr>
          <w:rFonts w:ascii="Arial" w:eastAsia="Times New Roman" w:hAnsi="Arial" w:cs="Arial"/>
          <w:color w:val="000000"/>
          <w:sz w:val="20"/>
          <w:szCs w:val="20"/>
          <w:lang w:eastAsia="ru-RU"/>
        </w:rPr>
        <w:t xml:space="preserve"> частью раковины (</w:t>
      </w:r>
      <w:proofErr w:type="spellStart"/>
      <w:r w:rsidRPr="00F74D0C">
        <w:rPr>
          <w:rFonts w:ascii="Arial" w:eastAsia="Times New Roman" w:hAnsi="Arial" w:cs="Arial"/>
          <w:color w:val="000000"/>
          <w:sz w:val="20"/>
          <w:szCs w:val="20"/>
          <w:lang w:eastAsia="ru-RU"/>
        </w:rPr>
        <w:t>скафоконхальный</w:t>
      </w:r>
      <w:proofErr w:type="spellEnd"/>
      <w:r w:rsidRPr="00F74D0C">
        <w:rPr>
          <w:rFonts w:ascii="Arial" w:eastAsia="Times New Roman" w:hAnsi="Arial" w:cs="Arial"/>
          <w:color w:val="000000"/>
          <w:sz w:val="20"/>
          <w:szCs w:val="20"/>
          <w:lang w:eastAsia="ru-RU"/>
        </w:rPr>
        <w:t xml:space="preserve"> угол) должен быть равен 90° </w:t>
      </w:r>
    </w:p>
    <w:p w:rsidR="00F74D0C" w:rsidRPr="00F74D0C" w:rsidRDefault="00F74D0C" w:rsidP="00F74D0C">
      <w:pPr>
        <w:shd w:val="clear" w:color="auto" w:fill="FFFFFF"/>
        <w:spacing w:after="225"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w:t>
      </w:r>
    </w:p>
    <w:p w:rsidR="00F74D0C" w:rsidRPr="00F74D0C" w:rsidRDefault="00F74D0C" w:rsidP="00F74D0C">
      <w:pPr>
        <w:shd w:val="clear" w:color="auto" w:fill="FFFFFF"/>
        <w:spacing w:after="225" w:line="240" w:lineRule="auto"/>
        <w:jc w:val="center"/>
        <w:rPr>
          <w:rFonts w:ascii="Arial" w:eastAsia="Times New Roman" w:hAnsi="Arial" w:cs="Arial"/>
          <w:color w:val="000000"/>
          <w:sz w:val="20"/>
          <w:szCs w:val="20"/>
          <w:lang w:eastAsia="ru-RU"/>
        </w:rPr>
      </w:pPr>
      <w:r w:rsidRPr="00F74D0C">
        <w:rPr>
          <w:rFonts w:ascii="Arial" w:eastAsia="Times New Roman" w:hAnsi="Arial" w:cs="Arial"/>
          <w:noProof/>
          <w:color w:val="000000"/>
          <w:sz w:val="20"/>
          <w:szCs w:val="20"/>
          <w:lang w:eastAsia="ru-RU"/>
        </w:rPr>
        <w:drawing>
          <wp:inline distT="0" distB="0" distL="0" distR="0" wp14:anchorId="5B82624D" wp14:editId="340217E3">
            <wp:extent cx="4267200" cy="2305050"/>
            <wp:effectExtent l="0" t="0" r="0" b="0"/>
            <wp:docPr id="6" name="Рисунок 6" descr="https://krd.markushin.ru/sites/default/files/styles/original/public/upload/otoplastika4_anatomiya.jpg?itok=2SovJk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rd.markushin.ru/sites/default/files/styles/original/public/upload/otoplastika4_anatomiya.jpg?itok=2SovJk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7200" cy="2305050"/>
                    </a:xfrm>
                    <a:prstGeom prst="rect">
                      <a:avLst/>
                    </a:prstGeom>
                    <a:noFill/>
                    <a:ln>
                      <a:noFill/>
                    </a:ln>
                  </pic:spPr>
                </pic:pic>
              </a:graphicData>
            </a:graphic>
          </wp:inline>
        </w:drawing>
      </w:r>
    </w:p>
    <w:p w:rsidR="00F74D0C" w:rsidRPr="00F74D0C" w:rsidRDefault="00F74D0C" w:rsidP="00F74D0C">
      <w:pPr>
        <w:shd w:val="clear" w:color="auto" w:fill="FFFFFF"/>
        <w:spacing w:after="225"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w:t>
      </w:r>
    </w:p>
    <w:p w:rsidR="00F74D0C" w:rsidRPr="00F74D0C" w:rsidRDefault="00F74D0C" w:rsidP="00F74D0C">
      <w:pPr>
        <w:shd w:val="clear" w:color="auto" w:fill="FFFFFF"/>
        <w:spacing w:after="225"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w:t>
      </w:r>
    </w:p>
    <w:p w:rsidR="00F74D0C" w:rsidRPr="00F74D0C" w:rsidRDefault="00F74D0C" w:rsidP="00F74D0C">
      <w:pPr>
        <w:numPr>
          <w:ilvl w:val="0"/>
          <w:numId w:val="4"/>
        </w:numPr>
        <w:shd w:val="clear" w:color="auto" w:fill="FFFFFF"/>
        <w:spacing w:before="100" w:beforeAutospacing="1" w:after="100" w:afterAutospacing="1"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Расстояние от поверхности сосцевидного отростка до завитка должно составлять 2 см.</w:t>
      </w:r>
    </w:p>
    <w:p w:rsidR="00F74D0C" w:rsidRPr="00F74D0C" w:rsidRDefault="00F74D0C" w:rsidP="00F74D0C">
      <w:pPr>
        <w:numPr>
          <w:ilvl w:val="0"/>
          <w:numId w:val="5"/>
        </w:numPr>
        <w:shd w:val="clear" w:color="auto" w:fill="FFFFFF"/>
        <w:spacing w:before="100" w:beforeAutospacing="1" w:after="100" w:afterAutospacing="1"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xml:space="preserve">Анфас должен быть виден слегка выступающий завиток, скрывающийся </w:t>
      </w:r>
      <w:proofErr w:type="gramStart"/>
      <w:r w:rsidRPr="00F74D0C">
        <w:rPr>
          <w:rFonts w:ascii="Arial" w:eastAsia="Times New Roman" w:hAnsi="Arial" w:cs="Arial"/>
          <w:color w:val="000000"/>
          <w:sz w:val="20"/>
          <w:szCs w:val="20"/>
          <w:lang w:eastAsia="ru-RU"/>
        </w:rPr>
        <w:t>за</w:t>
      </w:r>
      <w:proofErr w:type="gramEnd"/>
      <w:r w:rsidRPr="00F74D0C">
        <w:rPr>
          <w:rFonts w:ascii="Arial" w:eastAsia="Times New Roman" w:hAnsi="Arial" w:cs="Arial"/>
          <w:color w:val="000000"/>
          <w:sz w:val="20"/>
          <w:szCs w:val="20"/>
          <w:lang w:eastAsia="ru-RU"/>
        </w:rPr>
        <w:t xml:space="preserve"> правильно сформированным </w:t>
      </w:r>
      <w:proofErr w:type="spellStart"/>
      <w:r w:rsidRPr="00F74D0C">
        <w:rPr>
          <w:rFonts w:ascii="Arial" w:eastAsia="Times New Roman" w:hAnsi="Arial" w:cs="Arial"/>
          <w:color w:val="000000"/>
          <w:sz w:val="20"/>
          <w:szCs w:val="20"/>
          <w:lang w:eastAsia="ru-RU"/>
        </w:rPr>
        <w:t>противозавитком</w:t>
      </w:r>
      <w:proofErr w:type="spellEnd"/>
      <w:r w:rsidRPr="00F74D0C">
        <w:rPr>
          <w:rFonts w:ascii="Arial" w:eastAsia="Times New Roman" w:hAnsi="Arial" w:cs="Arial"/>
          <w:color w:val="000000"/>
          <w:sz w:val="20"/>
          <w:szCs w:val="20"/>
          <w:lang w:eastAsia="ru-RU"/>
        </w:rPr>
        <w:t>. </w:t>
      </w:r>
    </w:p>
    <w:p w:rsidR="00F74D0C" w:rsidRPr="00F74D0C" w:rsidRDefault="00F74D0C" w:rsidP="00F74D0C">
      <w:pPr>
        <w:shd w:val="clear" w:color="auto" w:fill="FFFFFF"/>
        <w:spacing w:after="225"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w:t>
      </w:r>
    </w:p>
    <w:p w:rsidR="00F74D0C" w:rsidRPr="00F74D0C" w:rsidRDefault="00F74D0C" w:rsidP="00F74D0C">
      <w:pPr>
        <w:shd w:val="clear" w:color="auto" w:fill="FFFFFF"/>
        <w:spacing w:after="225"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Размеры наружного уха ребенка в возрасте 3 лет составляют 85%, а в 7 лет — 95% соответствующих размеров взрослого человека. Поэтому наиболее целесообразные сроки для отопластики у детей - сразу после 6 лет. Этот возраст считается наиболее адекватным не только потому, что ушной хрящ еще мягкий и его можно легко моделировать, но и позволяет избавить ребенка от возможной психической травмы в школе.</w:t>
      </w:r>
    </w:p>
    <w:p w:rsidR="00F74D0C" w:rsidRPr="00F74D0C" w:rsidRDefault="00F74D0C" w:rsidP="00F74D0C">
      <w:pPr>
        <w:shd w:val="clear" w:color="auto" w:fill="FFFFFF"/>
        <w:spacing w:after="225"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w:t>
      </w:r>
    </w:p>
    <w:p w:rsidR="00F74D0C" w:rsidRDefault="00F74D0C">
      <w:pPr>
        <w:rPr>
          <w:b/>
        </w:rPr>
      </w:pPr>
      <w:r w:rsidRPr="00F74D0C">
        <w:rPr>
          <w:b/>
        </w:rPr>
        <w:t xml:space="preserve">ОТОПЛАСТИКА УШНЫХ РАКОВИН С ОТСТОЯЩЕЙ ЧАШЕЙ И ХОРОШО </w:t>
      </w:r>
      <w:proofErr w:type="gramStart"/>
      <w:r w:rsidRPr="00F74D0C">
        <w:rPr>
          <w:b/>
        </w:rPr>
        <w:t>РАЗВИТЫМ</w:t>
      </w:r>
      <w:proofErr w:type="gramEnd"/>
      <w:r w:rsidRPr="00F74D0C">
        <w:rPr>
          <w:b/>
        </w:rPr>
        <w:t xml:space="preserve"> ПРОТИВОЗАВИТКОМ.</w:t>
      </w:r>
    </w:p>
    <w:p w:rsidR="00F74D0C" w:rsidRDefault="00F74D0C" w:rsidP="00F74D0C">
      <w:pPr>
        <w:pStyle w:val="a5"/>
        <w:shd w:val="clear" w:color="auto" w:fill="FFFFFF"/>
        <w:spacing w:before="0" w:beforeAutospacing="0" w:after="225" w:afterAutospacing="0"/>
        <w:rPr>
          <w:rFonts w:ascii="Arial" w:hAnsi="Arial" w:cs="Arial"/>
          <w:color w:val="000000"/>
          <w:sz w:val="20"/>
          <w:szCs w:val="20"/>
        </w:rPr>
      </w:pPr>
      <w:r>
        <w:rPr>
          <w:rFonts w:ascii="Arial" w:hAnsi="Arial" w:cs="Arial"/>
          <w:color w:val="000000"/>
          <w:sz w:val="20"/>
          <w:szCs w:val="20"/>
        </w:rPr>
        <w:t xml:space="preserve">Для лечения оттопыренных ушных раковин с отстоящей чашей и хорошо сформированным </w:t>
      </w:r>
      <w:proofErr w:type="spellStart"/>
      <w:r>
        <w:rPr>
          <w:rFonts w:ascii="Arial" w:hAnsi="Arial" w:cs="Arial"/>
          <w:color w:val="000000"/>
          <w:sz w:val="20"/>
          <w:szCs w:val="20"/>
        </w:rPr>
        <w:t>противозавитком</w:t>
      </w:r>
      <w:proofErr w:type="spellEnd"/>
      <w:r>
        <w:rPr>
          <w:rFonts w:ascii="Arial" w:hAnsi="Arial" w:cs="Arial"/>
          <w:color w:val="000000"/>
          <w:sz w:val="20"/>
          <w:szCs w:val="20"/>
        </w:rPr>
        <w:t xml:space="preserve"> может быть использована методика D. </w:t>
      </w:r>
      <w:proofErr w:type="spellStart"/>
      <w:r>
        <w:rPr>
          <w:rFonts w:ascii="Arial" w:hAnsi="Arial" w:cs="Arial"/>
          <w:color w:val="000000"/>
          <w:sz w:val="20"/>
          <w:szCs w:val="20"/>
        </w:rPr>
        <w:t>Furnas</w:t>
      </w:r>
      <w:proofErr w:type="spellEnd"/>
      <w:r>
        <w:rPr>
          <w:rFonts w:ascii="Arial" w:hAnsi="Arial" w:cs="Arial"/>
          <w:color w:val="000000"/>
          <w:sz w:val="20"/>
          <w:szCs w:val="20"/>
        </w:rPr>
        <w:t>.</w:t>
      </w:r>
    </w:p>
    <w:p w:rsidR="00F74D0C" w:rsidRDefault="00F74D0C" w:rsidP="00F74D0C">
      <w:pPr>
        <w:pStyle w:val="a5"/>
        <w:shd w:val="clear" w:color="auto" w:fill="FFFFFF"/>
        <w:spacing w:before="0" w:beforeAutospacing="0" w:after="225" w:afterAutospacing="0"/>
        <w:rPr>
          <w:rFonts w:ascii="Arial" w:hAnsi="Arial" w:cs="Arial"/>
          <w:color w:val="000000"/>
          <w:sz w:val="20"/>
          <w:szCs w:val="20"/>
        </w:rPr>
      </w:pPr>
      <w:r>
        <w:rPr>
          <w:rFonts w:ascii="Arial" w:hAnsi="Arial" w:cs="Arial"/>
          <w:color w:val="000000"/>
          <w:sz w:val="20"/>
          <w:szCs w:val="20"/>
        </w:rPr>
        <w:t>Она эффективна у детей и людей молодого возраста, когда хрящи податливы и легко смещаются.</w:t>
      </w:r>
    </w:p>
    <w:p w:rsidR="00F74D0C" w:rsidRDefault="00F74D0C" w:rsidP="00F74D0C">
      <w:pPr>
        <w:pStyle w:val="a5"/>
        <w:shd w:val="clear" w:color="auto" w:fill="FFFFFF"/>
        <w:spacing w:before="0" w:beforeAutospacing="0" w:after="225" w:afterAutospacing="0"/>
        <w:rPr>
          <w:rFonts w:ascii="Arial" w:hAnsi="Arial" w:cs="Arial"/>
          <w:color w:val="000000"/>
          <w:sz w:val="20"/>
          <w:szCs w:val="20"/>
        </w:rPr>
      </w:pPr>
      <w:r>
        <w:rPr>
          <w:rFonts w:ascii="Arial" w:hAnsi="Arial" w:cs="Arial"/>
          <w:color w:val="000000"/>
          <w:sz w:val="20"/>
          <w:szCs w:val="20"/>
        </w:rPr>
        <w:t>Иссекают полоску кожи эллипсовидной или S-образной формы на задней поверхности раковины</w:t>
      </w:r>
      <w:proofErr w:type="gramStart"/>
      <w:r>
        <w:rPr>
          <w:rFonts w:ascii="Arial" w:hAnsi="Arial" w:cs="Arial"/>
          <w:color w:val="000000"/>
          <w:sz w:val="20"/>
          <w:szCs w:val="20"/>
        </w:rPr>
        <w:t xml:space="preserve"> .</w:t>
      </w:r>
      <w:proofErr w:type="gramEnd"/>
      <w:r>
        <w:rPr>
          <w:rFonts w:ascii="Arial" w:hAnsi="Arial" w:cs="Arial"/>
          <w:color w:val="000000"/>
          <w:sz w:val="20"/>
          <w:szCs w:val="20"/>
        </w:rPr>
        <w:t xml:space="preserve"> Обнажают и резецируют часть задней ушной мышцы, сохраняя ветви большого ушного нерва. Иссекают участок глубокой фасции, покрывающей сосцевидный отросток в области заушного углубления.</w:t>
      </w:r>
    </w:p>
    <w:p w:rsidR="00F74D0C" w:rsidRDefault="00F74D0C" w:rsidP="00F74D0C">
      <w:pPr>
        <w:pStyle w:val="rtecenter"/>
        <w:shd w:val="clear" w:color="auto" w:fill="FFFFFF"/>
        <w:spacing w:before="0" w:beforeAutospacing="0" w:after="225" w:afterAutospacing="0"/>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6529A894" wp14:editId="0A35220A">
            <wp:extent cx="3000375" cy="2410254"/>
            <wp:effectExtent l="0" t="0" r="0" b="9525"/>
            <wp:docPr id="7" name="Рисунок 7" descr="https://krd.markushin.ru/sites/default/files/styles/original/public/upload/snimok_ekrana_2018-11-24_v_9.48.11_0.png?itok=h8WR0g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rd.markushin.ru/sites/default/files/styles/original/public/upload/snimok_ekrana_2018-11-24_v_9.48.11_0.png?itok=h8WR0gA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5874" cy="2414671"/>
                    </a:xfrm>
                    <a:prstGeom prst="rect">
                      <a:avLst/>
                    </a:prstGeom>
                    <a:noFill/>
                    <a:ln>
                      <a:noFill/>
                    </a:ln>
                  </pic:spPr>
                </pic:pic>
              </a:graphicData>
            </a:graphic>
          </wp:inline>
        </w:drawing>
      </w:r>
    </w:p>
    <w:p w:rsidR="00F74D0C" w:rsidRDefault="00F74D0C" w:rsidP="00F74D0C">
      <w:pPr>
        <w:pStyle w:val="rtecenter"/>
        <w:shd w:val="clear" w:color="auto" w:fill="FFFFFF"/>
        <w:spacing w:before="0" w:beforeAutospacing="0" w:after="225" w:afterAutospacing="0"/>
        <w:jc w:val="center"/>
        <w:rPr>
          <w:rFonts w:ascii="Arial" w:hAnsi="Arial" w:cs="Arial"/>
          <w:color w:val="000000"/>
          <w:sz w:val="20"/>
          <w:szCs w:val="20"/>
        </w:rPr>
      </w:pPr>
      <w:r>
        <w:rPr>
          <w:rFonts w:ascii="Arial" w:hAnsi="Arial" w:cs="Arial"/>
          <w:color w:val="000000"/>
          <w:sz w:val="20"/>
          <w:szCs w:val="20"/>
        </w:rPr>
        <w:t> </w:t>
      </w:r>
    </w:p>
    <w:p w:rsidR="00F74D0C" w:rsidRDefault="00F74D0C" w:rsidP="00F74D0C">
      <w:pPr>
        <w:pStyle w:val="a5"/>
        <w:shd w:val="clear" w:color="auto" w:fill="FFFFFF"/>
        <w:spacing w:before="0" w:beforeAutospacing="0" w:after="225" w:afterAutospacing="0"/>
        <w:rPr>
          <w:rFonts w:ascii="Arial" w:hAnsi="Arial" w:cs="Arial"/>
          <w:color w:val="000000"/>
          <w:sz w:val="20"/>
          <w:szCs w:val="20"/>
        </w:rPr>
      </w:pPr>
      <w:r>
        <w:rPr>
          <w:rFonts w:ascii="Arial" w:hAnsi="Arial" w:cs="Arial"/>
          <w:color w:val="000000"/>
          <w:sz w:val="20"/>
          <w:szCs w:val="20"/>
        </w:rPr>
        <w:t xml:space="preserve">Осуществляют тщательный гемостаз. Несколькими матрацными швами нитью нейлон 4/0 хрящ чаши фиксируют к надкостнице сосцевидного отростка, устраняя </w:t>
      </w:r>
      <w:proofErr w:type="spellStart"/>
      <w:r>
        <w:rPr>
          <w:rFonts w:ascii="Arial" w:hAnsi="Arial" w:cs="Arial"/>
          <w:color w:val="000000"/>
          <w:sz w:val="20"/>
          <w:szCs w:val="20"/>
        </w:rPr>
        <w:t>оттопыренность</w:t>
      </w:r>
      <w:proofErr w:type="spellEnd"/>
      <w:r>
        <w:rPr>
          <w:rFonts w:ascii="Arial" w:hAnsi="Arial" w:cs="Arial"/>
          <w:color w:val="000000"/>
          <w:sz w:val="20"/>
          <w:szCs w:val="20"/>
        </w:rPr>
        <w:t xml:space="preserve"> ушных раковин.</w:t>
      </w:r>
    </w:p>
    <w:p w:rsidR="00F74D0C" w:rsidRDefault="00F74D0C" w:rsidP="00F74D0C">
      <w:pPr>
        <w:pStyle w:val="rtecenter"/>
        <w:shd w:val="clear" w:color="auto" w:fill="FFFFFF"/>
        <w:spacing w:before="0" w:beforeAutospacing="0" w:after="225" w:afterAutospacing="0"/>
        <w:jc w:val="center"/>
        <w:rPr>
          <w:rFonts w:ascii="Arial" w:hAnsi="Arial" w:cs="Arial"/>
          <w:color w:val="000000"/>
          <w:sz w:val="20"/>
          <w:szCs w:val="20"/>
        </w:rPr>
      </w:pPr>
      <w:r>
        <w:rPr>
          <w:rFonts w:ascii="Arial" w:hAnsi="Arial" w:cs="Arial"/>
          <w:noProof/>
          <w:color w:val="000000"/>
          <w:sz w:val="20"/>
          <w:szCs w:val="20"/>
        </w:rPr>
        <w:drawing>
          <wp:inline distT="0" distB="0" distL="0" distR="0" wp14:anchorId="33679F2B" wp14:editId="2951FDAE">
            <wp:extent cx="2680356" cy="2638425"/>
            <wp:effectExtent l="0" t="0" r="5715" b="0"/>
            <wp:docPr id="8" name="Рисунок 8" descr="https://krd.markushin.ru/sites/default/files/styles/original/public/upload/snimok_ekrana_2018-11-24_v_9.48.11_-_kopiya.png?itok=WEDjI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rd.markushin.ru/sites/default/files/styles/original/public/upload/snimok_ekrana_2018-11-24_v_9.48.11_-_kopiya.png?itok=WEDjIRT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0732" cy="2638795"/>
                    </a:xfrm>
                    <a:prstGeom prst="rect">
                      <a:avLst/>
                    </a:prstGeom>
                    <a:noFill/>
                    <a:ln>
                      <a:noFill/>
                    </a:ln>
                  </pic:spPr>
                </pic:pic>
              </a:graphicData>
            </a:graphic>
          </wp:inline>
        </w:drawing>
      </w:r>
    </w:p>
    <w:p w:rsidR="00F74D0C" w:rsidRDefault="00F74D0C" w:rsidP="00F74D0C">
      <w:pPr>
        <w:pStyle w:val="rtecenter"/>
        <w:shd w:val="clear" w:color="auto" w:fill="FFFFFF"/>
        <w:spacing w:before="0" w:beforeAutospacing="0" w:after="225" w:afterAutospacing="0"/>
        <w:jc w:val="center"/>
        <w:rPr>
          <w:rFonts w:ascii="Arial" w:hAnsi="Arial" w:cs="Arial"/>
          <w:color w:val="000000"/>
          <w:sz w:val="20"/>
          <w:szCs w:val="20"/>
        </w:rPr>
      </w:pPr>
      <w:r>
        <w:rPr>
          <w:rFonts w:ascii="Arial" w:hAnsi="Arial" w:cs="Arial"/>
          <w:color w:val="000000"/>
          <w:sz w:val="20"/>
          <w:szCs w:val="20"/>
        </w:rPr>
        <w:t> </w:t>
      </w:r>
    </w:p>
    <w:p w:rsidR="00F74D0C" w:rsidRDefault="00F74D0C" w:rsidP="00F74D0C">
      <w:pPr>
        <w:pStyle w:val="a5"/>
        <w:shd w:val="clear" w:color="auto" w:fill="FFFFFF"/>
        <w:spacing w:before="0" w:beforeAutospacing="0" w:after="225" w:afterAutospacing="0"/>
        <w:rPr>
          <w:rFonts w:ascii="Arial" w:hAnsi="Arial" w:cs="Arial"/>
          <w:color w:val="000000"/>
          <w:sz w:val="20"/>
          <w:szCs w:val="20"/>
        </w:rPr>
      </w:pPr>
      <w:r>
        <w:rPr>
          <w:rFonts w:ascii="Arial" w:hAnsi="Arial" w:cs="Arial"/>
          <w:color w:val="000000"/>
          <w:sz w:val="20"/>
          <w:szCs w:val="20"/>
        </w:rPr>
        <w:t xml:space="preserve">Кожную рану зашивают узловыми или </w:t>
      </w:r>
      <w:proofErr w:type="gramStart"/>
      <w:r>
        <w:rPr>
          <w:rFonts w:ascii="Arial" w:hAnsi="Arial" w:cs="Arial"/>
          <w:color w:val="000000"/>
          <w:sz w:val="20"/>
          <w:szCs w:val="20"/>
        </w:rPr>
        <w:t>внутрикожным</w:t>
      </w:r>
      <w:proofErr w:type="gramEnd"/>
      <w:r>
        <w:rPr>
          <w:rFonts w:ascii="Arial" w:hAnsi="Arial" w:cs="Arial"/>
          <w:color w:val="000000"/>
          <w:sz w:val="20"/>
          <w:szCs w:val="20"/>
        </w:rPr>
        <w:t xml:space="preserve"> рассасывающимися швами 5/0 или 6/0.</w:t>
      </w:r>
    </w:p>
    <w:p w:rsidR="001463C5" w:rsidRDefault="001463C5" w:rsidP="00F74D0C">
      <w:pPr>
        <w:pStyle w:val="a5"/>
        <w:shd w:val="clear" w:color="auto" w:fill="FFFFFF"/>
        <w:spacing w:before="0" w:beforeAutospacing="0" w:after="225" w:afterAutospacing="0"/>
        <w:rPr>
          <w:rFonts w:ascii="Arial" w:hAnsi="Arial" w:cs="Arial"/>
          <w:color w:val="000000"/>
          <w:sz w:val="20"/>
          <w:szCs w:val="20"/>
        </w:rPr>
      </w:pPr>
    </w:p>
    <w:p w:rsidR="001463C5" w:rsidRPr="001463C5" w:rsidRDefault="001463C5" w:rsidP="00F74D0C">
      <w:pPr>
        <w:pStyle w:val="a5"/>
        <w:shd w:val="clear" w:color="auto" w:fill="FFFFFF"/>
        <w:spacing w:before="0" w:beforeAutospacing="0" w:after="225" w:afterAutospacing="0"/>
        <w:rPr>
          <w:rFonts w:ascii="Arial" w:hAnsi="Arial" w:cs="Arial"/>
          <w:b/>
          <w:color w:val="000000"/>
        </w:rPr>
      </w:pPr>
      <w:r>
        <w:rPr>
          <w:rFonts w:ascii="Arial" w:hAnsi="Arial" w:cs="Arial"/>
          <w:color w:val="000000"/>
          <w:sz w:val="20"/>
          <w:szCs w:val="20"/>
        </w:rPr>
        <w:t xml:space="preserve">                             </w:t>
      </w:r>
      <w:r w:rsidRPr="001463C5">
        <w:rPr>
          <w:rFonts w:ascii="Arial" w:hAnsi="Arial" w:cs="Arial"/>
          <w:b/>
          <w:color w:val="000000"/>
        </w:rPr>
        <w:t>Реконструктивные операции на ушных раковинах.</w:t>
      </w:r>
    </w:p>
    <w:p w:rsidR="00F74D0C" w:rsidRPr="00F74D0C" w:rsidRDefault="00F74D0C" w:rsidP="00F74D0C">
      <w:pPr>
        <w:shd w:val="clear" w:color="auto" w:fill="FFFFFF"/>
        <w:spacing w:after="0"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xml:space="preserve">Деформации ушных раковин, разнообразие которых очень велико, можно разделить на две большие группы: врожденные и приобретенные. В этом разделе дается обзор возможностей реконструкции приобретённых дефектов ушных раковин, например, после травмы или резекции (удалении) части ушной раковины по поводу опухоли. Реконструкция уха представляет собой одну из наиболее сложных проблем в реконструктивной хирургии головы и шеи. Это связано с </w:t>
      </w:r>
      <w:proofErr w:type="gramStart"/>
      <w:r w:rsidRPr="00F74D0C">
        <w:rPr>
          <w:rFonts w:ascii="Arial" w:eastAsia="Times New Roman" w:hAnsi="Arial" w:cs="Arial"/>
          <w:color w:val="000000"/>
          <w:sz w:val="20"/>
          <w:szCs w:val="20"/>
          <w:lang w:eastAsia="ru-RU"/>
        </w:rPr>
        <w:t>уникальной</w:t>
      </w:r>
      <w:proofErr w:type="gramEnd"/>
      <w:r w:rsidRPr="00F74D0C">
        <w:rPr>
          <w:rFonts w:ascii="Arial" w:eastAsia="Times New Roman" w:hAnsi="Arial" w:cs="Arial"/>
          <w:color w:val="000000"/>
          <w:sz w:val="20"/>
          <w:szCs w:val="20"/>
          <w:lang w:eastAsia="ru-RU"/>
        </w:rPr>
        <w:t xml:space="preserve"> структурной наружного уха.</w:t>
      </w:r>
    </w:p>
    <w:p w:rsidR="00F74D0C" w:rsidRPr="00F74D0C" w:rsidRDefault="00F74D0C" w:rsidP="00F74D0C">
      <w:pPr>
        <w:shd w:val="clear" w:color="auto" w:fill="FFFFFF"/>
        <w:spacing w:after="0"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w:t>
      </w:r>
    </w:p>
    <w:p w:rsidR="00F74D0C" w:rsidRPr="00F74D0C" w:rsidRDefault="00F74D0C" w:rsidP="00F74D0C">
      <w:pPr>
        <w:shd w:val="clear" w:color="auto" w:fill="FFFFFF"/>
        <w:spacing w:after="0"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Множественные выпуклости и впадины хрящевого каркаса покрыты очень тонкой, плотно прилегающей кожей. Вся эта кожа и хрящевой каркас существуют как отдельная трехмерная структура, выступающая на боковой поверхности головы. К тому же этот полностью автономный каркас отличается чрезвычайной сложностью своих разнообразных топографических изгибов, а также плавной кривизны наружного края завитка.</w:t>
      </w:r>
    </w:p>
    <w:p w:rsidR="00F74D0C" w:rsidRPr="00F74D0C" w:rsidRDefault="00F74D0C" w:rsidP="00F74D0C">
      <w:pPr>
        <w:shd w:val="clear" w:color="auto" w:fill="FFFFFF"/>
        <w:spacing w:after="0"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w:t>
      </w:r>
    </w:p>
    <w:p w:rsidR="00F74D0C" w:rsidRPr="00F74D0C" w:rsidRDefault="00F74D0C" w:rsidP="00F74D0C">
      <w:pPr>
        <w:shd w:val="clear" w:color="auto" w:fill="FFFFFF"/>
        <w:spacing w:after="0"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lastRenderedPageBreak/>
        <w:t>Основной целью любой реконструкции является точное дублирование отсутствующих анатомических частей. Это же касается и реконструкции уха. Тогда как эта цель более достижима при небольших дефектах, она становится гораздо более трудной при утрате значительной части уха.</w:t>
      </w:r>
    </w:p>
    <w:p w:rsidR="00F74D0C" w:rsidRPr="00F74D0C" w:rsidRDefault="00F74D0C" w:rsidP="00F74D0C">
      <w:pPr>
        <w:shd w:val="clear" w:color="auto" w:fill="FFFFFF"/>
        <w:spacing w:after="0"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w:t>
      </w:r>
    </w:p>
    <w:p w:rsidR="00F74D0C" w:rsidRPr="00F74D0C" w:rsidRDefault="00F74D0C" w:rsidP="00F74D0C">
      <w:pPr>
        <w:shd w:val="clear" w:color="auto" w:fill="FFFFFF"/>
        <w:spacing w:before="60" w:after="150" w:line="240" w:lineRule="auto"/>
        <w:outlineLvl w:val="3"/>
        <w:rPr>
          <w:rFonts w:ascii="roboto condensed" w:eastAsia="Times New Roman" w:hAnsi="roboto condensed" w:cs="Times New Roman"/>
          <w:color w:val="000000"/>
          <w:sz w:val="24"/>
          <w:szCs w:val="24"/>
          <w:lang w:eastAsia="ru-RU"/>
        </w:rPr>
      </w:pPr>
      <w:r w:rsidRPr="00F74D0C">
        <w:rPr>
          <w:rFonts w:ascii="roboto condensed" w:eastAsia="Times New Roman" w:hAnsi="roboto condensed" w:cs="Times New Roman"/>
          <w:color w:val="000000"/>
          <w:sz w:val="24"/>
          <w:szCs w:val="24"/>
          <w:lang w:eastAsia="ru-RU"/>
        </w:rPr>
        <w:t>Дефекты уха распределяются следующим образом:</w:t>
      </w:r>
    </w:p>
    <w:p w:rsidR="00F74D0C" w:rsidRPr="00F74D0C" w:rsidRDefault="00F74D0C" w:rsidP="00F74D0C">
      <w:pPr>
        <w:numPr>
          <w:ilvl w:val="0"/>
          <w:numId w:val="6"/>
        </w:numPr>
        <w:shd w:val="clear" w:color="auto" w:fill="FFFFFF"/>
        <w:spacing w:before="100" w:beforeAutospacing="1" w:after="100" w:afterAutospacing="1"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центральные дефекты, вовлекающие чашу раковины и корень завитка.</w:t>
      </w:r>
    </w:p>
    <w:p w:rsidR="00F74D0C" w:rsidRPr="00F74D0C" w:rsidRDefault="00F74D0C" w:rsidP="00F74D0C">
      <w:pPr>
        <w:numPr>
          <w:ilvl w:val="0"/>
          <w:numId w:val="6"/>
        </w:numPr>
        <w:shd w:val="clear" w:color="auto" w:fill="FFFFFF"/>
        <w:spacing w:before="100" w:beforeAutospacing="1" w:after="100" w:afterAutospacing="1"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периферические дефекты, вовлекающие верхнюю треть уха.</w:t>
      </w:r>
    </w:p>
    <w:p w:rsidR="00F74D0C" w:rsidRPr="00F74D0C" w:rsidRDefault="00F74D0C" w:rsidP="00F74D0C">
      <w:pPr>
        <w:shd w:val="clear" w:color="auto" w:fill="FFFFFF"/>
        <w:spacing w:after="225"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w:t>
      </w:r>
    </w:p>
    <w:p w:rsidR="00F74D0C" w:rsidRPr="00F74D0C" w:rsidRDefault="00F74D0C" w:rsidP="00F74D0C">
      <w:pPr>
        <w:shd w:val="clear" w:color="auto" w:fill="FFFFFF"/>
        <w:spacing w:after="0" w:line="240" w:lineRule="auto"/>
        <w:jc w:val="center"/>
        <w:rPr>
          <w:rFonts w:ascii="Arial" w:eastAsia="Times New Roman" w:hAnsi="Arial" w:cs="Arial"/>
          <w:color w:val="000000"/>
          <w:sz w:val="20"/>
          <w:szCs w:val="20"/>
          <w:lang w:eastAsia="ru-RU"/>
        </w:rPr>
      </w:pPr>
      <w:r w:rsidRPr="00F74D0C">
        <w:rPr>
          <w:rFonts w:ascii="Arial" w:eastAsia="Times New Roman" w:hAnsi="Arial" w:cs="Arial"/>
          <w:noProof/>
          <w:color w:val="000000"/>
          <w:sz w:val="20"/>
          <w:szCs w:val="20"/>
          <w:lang w:eastAsia="ru-RU"/>
        </w:rPr>
        <w:drawing>
          <wp:inline distT="0" distB="0" distL="0" distR="0" wp14:anchorId="7E7C0678" wp14:editId="771125F9">
            <wp:extent cx="2838450" cy="1799993"/>
            <wp:effectExtent l="0" t="0" r="0" b="0"/>
            <wp:docPr id="9" name="Рисунок 9" descr="https://krd.markushin.ru/sites/default/files/styles/original/public/upload/otoplastika23_rekonstrukciya.jpg?itok=g91ySF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krd.markushin.ru/sites/default/files/styles/original/public/upload/otoplastika23_rekonstrukciya.jpg?itok=g91ySFu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8450" cy="1799993"/>
                    </a:xfrm>
                    <a:prstGeom prst="rect">
                      <a:avLst/>
                    </a:prstGeom>
                    <a:noFill/>
                    <a:ln>
                      <a:noFill/>
                    </a:ln>
                  </pic:spPr>
                </pic:pic>
              </a:graphicData>
            </a:graphic>
          </wp:inline>
        </w:drawing>
      </w:r>
      <w:r w:rsidRPr="00F74D0C">
        <w:rPr>
          <w:rFonts w:ascii="Arial" w:eastAsia="Times New Roman" w:hAnsi="Arial" w:cs="Arial"/>
          <w:color w:val="000000"/>
          <w:sz w:val="20"/>
          <w:szCs w:val="20"/>
          <w:lang w:eastAsia="ru-RU"/>
        </w:rPr>
        <w:t>        </w:t>
      </w:r>
      <w:r w:rsidRPr="00F74D0C">
        <w:rPr>
          <w:rFonts w:ascii="Arial" w:eastAsia="Times New Roman" w:hAnsi="Arial" w:cs="Arial"/>
          <w:noProof/>
          <w:color w:val="000000"/>
          <w:sz w:val="20"/>
          <w:szCs w:val="20"/>
          <w:lang w:eastAsia="ru-RU"/>
        </w:rPr>
        <w:drawing>
          <wp:inline distT="0" distB="0" distL="0" distR="0" wp14:anchorId="67EAAF60" wp14:editId="3156E1B3">
            <wp:extent cx="2914650" cy="1921206"/>
            <wp:effectExtent l="0" t="0" r="0" b="3175"/>
            <wp:docPr id="10" name="Рисунок 10" descr="https://krd.markushin.ru/sites/default/files/styles/original/public/upload/otoplastika24_rekonstrukciya.jpg?itok=Gk0rIn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krd.markushin.ru/sites/default/files/styles/original/public/upload/otoplastika24_rekonstrukciya.jpg?itok=Gk0rIn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650" cy="1921206"/>
                    </a:xfrm>
                    <a:prstGeom prst="rect">
                      <a:avLst/>
                    </a:prstGeom>
                    <a:noFill/>
                    <a:ln>
                      <a:noFill/>
                    </a:ln>
                  </pic:spPr>
                </pic:pic>
              </a:graphicData>
            </a:graphic>
          </wp:inline>
        </w:drawing>
      </w:r>
    </w:p>
    <w:p w:rsidR="00F74D0C" w:rsidRPr="00F74D0C" w:rsidRDefault="00F74D0C" w:rsidP="00F74D0C">
      <w:pPr>
        <w:shd w:val="clear" w:color="auto" w:fill="FFFFFF"/>
        <w:spacing w:after="0"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w:t>
      </w:r>
    </w:p>
    <w:p w:rsidR="00F74D0C" w:rsidRPr="00F74D0C" w:rsidRDefault="00F74D0C" w:rsidP="00F74D0C">
      <w:pPr>
        <w:shd w:val="clear" w:color="auto" w:fill="FFFFFF"/>
        <w:spacing w:after="0"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w:t>
      </w:r>
    </w:p>
    <w:p w:rsidR="00F74D0C" w:rsidRPr="00F74D0C" w:rsidRDefault="00F74D0C" w:rsidP="00F74D0C">
      <w:pPr>
        <w:numPr>
          <w:ilvl w:val="0"/>
          <w:numId w:val="7"/>
        </w:numPr>
        <w:shd w:val="clear" w:color="auto" w:fill="FFFFFF"/>
        <w:spacing w:before="100" w:beforeAutospacing="1" w:after="100" w:afterAutospacing="1"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периферические дефекты, вовлекающие среднюю треть уха.</w:t>
      </w:r>
    </w:p>
    <w:p w:rsidR="00F74D0C" w:rsidRPr="00F74D0C" w:rsidRDefault="00F74D0C" w:rsidP="00F74D0C">
      <w:pPr>
        <w:shd w:val="clear" w:color="auto" w:fill="FFFFFF"/>
        <w:spacing w:after="225"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w:t>
      </w:r>
    </w:p>
    <w:p w:rsidR="00F74D0C" w:rsidRPr="00F74D0C" w:rsidRDefault="00F74D0C" w:rsidP="00F74D0C">
      <w:pPr>
        <w:shd w:val="clear" w:color="auto" w:fill="FFFFFF"/>
        <w:spacing w:after="0" w:line="240" w:lineRule="auto"/>
        <w:jc w:val="center"/>
        <w:rPr>
          <w:rFonts w:ascii="Arial" w:eastAsia="Times New Roman" w:hAnsi="Arial" w:cs="Arial"/>
          <w:color w:val="000000"/>
          <w:sz w:val="20"/>
          <w:szCs w:val="20"/>
          <w:lang w:eastAsia="ru-RU"/>
        </w:rPr>
      </w:pPr>
      <w:r w:rsidRPr="00F74D0C">
        <w:rPr>
          <w:rFonts w:ascii="Arial" w:eastAsia="Times New Roman" w:hAnsi="Arial" w:cs="Arial"/>
          <w:noProof/>
          <w:color w:val="000000"/>
          <w:sz w:val="20"/>
          <w:szCs w:val="20"/>
          <w:lang w:eastAsia="ru-RU"/>
        </w:rPr>
        <w:drawing>
          <wp:inline distT="0" distB="0" distL="0" distR="0" wp14:anchorId="3ECBC8DC" wp14:editId="2AE57664">
            <wp:extent cx="3352800" cy="1765037"/>
            <wp:effectExtent l="0" t="0" r="0" b="6985"/>
            <wp:docPr id="11" name="Рисунок 11" descr="https://krd.markushin.ru/sites/default/files/styles/original/public/upload/otoplastika22_rekonstrukciya_0.jpg?itok=E9_Cs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krd.markushin.ru/sites/default/files/styles/original/public/upload/otoplastika22_rekonstrukciya_0.jpg?itok=E9_CsW-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2800" cy="1765037"/>
                    </a:xfrm>
                    <a:prstGeom prst="rect">
                      <a:avLst/>
                    </a:prstGeom>
                    <a:noFill/>
                    <a:ln>
                      <a:noFill/>
                    </a:ln>
                  </pic:spPr>
                </pic:pic>
              </a:graphicData>
            </a:graphic>
          </wp:inline>
        </w:drawing>
      </w:r>
    </w:p>
    <w:p w:rsidR="00F74D0C" w:rsidRPr="00F74D0C" w:rsidRDefault="00F74D0C" w:rsidP="00F74D0C">
      <w:pPr>
        <w:shd w:val="clear" w:color="auto" w:fill="FFFFFF"/>
        <w:spacing w:after="0"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w:t>
      </w:r>
    </w:p>
    <w:p w:rsidR="00F74D0C" w:rsidRPr="00F74D0C" w:rsidRDefault="00F74D0C" w:rsidP="00F74D0C">
      <w:pPr>
        <w:numPr>
          <w:ilvl w:val="0"/>
          <w:numId w:val="8"/>
        </w:numPr>
        <w:shd w:val="clear" w:color="auto" w:fill="FFFFFF"/>
        <w:spacing w:before="100" w:beforeAutospacing="1" w:after="100" w:afterAutospacing="1"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периферические дефекты, вовлекающие нижнюю треть уха.</w:t>
      </w:r>
    </w:p>
    <w:p w:rsidR="00F74D0C" w:rsidRPr="00F74D0C" w:rsidRDefault="00F74D0C" w:rsidP="00F74D0C">
      <w:pPr>
        <w:shd w:val="clear" w:color="auto" w:fill="FFFFFF"/>
        <w:spacing w:after="225"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lastRenderedPageBreak/>
        <w:t> </w:t>
      </w:r>
    </w:p>
    <w:p w:rsidR="00F74D0C" w:rsidRPr="00F74D0C" w:rsidRDefault="00F74D0C" w:rsidP="00F74D0C">
      <w:pPr>
        <w:shd w:val="clear" w:color="auto" w:fill="FFFFFF"/>
        <w:spacing w:after="0" w:line="240" w:lineRule="auto"/>
        <w:jc w:val="center"/>
        <w:rPr>
          <w:rFonts w:ascii="Arial" w:eastAsia="Times New Roman" w:hAnsi="Arial" w:cs="Arial"/>
          <w:color w:val="000000"/>
          <w:sz w:val="20"/>
          <w:szCs w:val="20"/>
          <w:lang w:eastAsia="ru-RU"/>
        </w:rPr>
      </w:pPr>
      <w:r w:rsidRPr="00F74D0C">
        <w:rPr>
          <w:rFonts w:ascii="Arial" w:eastAsia="Times New Roman" w:hAnsi="Arial" w:cs="Arial"/>
          <w:noProof/>
          <w:color w:val="000000"/>
          <w:sz w:val="20"/>
          <w:szCs w:val="20"/>
          <w:lang w:eastAsia="ru-RU"/>
        </w:rPr>
        <w:drawing>
          <wp:inline distT="0" distB="0" distL="0" distR="0" wp14:anchorId="24C91FBE" wp14:editId="52D39556">
            <wp:extent cx="2428875" cy="2804772"/>
            <wp:effectExtent l="0" t="0" r="0" b="0"/>
            <wp:docPr id="12" name="Рисунок 12" descr="https://krd.markushin.ru/sites/default/files/styles/original/public/upload/otoplastika21_rekonstrukciya_0.jpg?itok=eEF_ZR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krd.markushin.ru/sites/default/files/styles/original/public/upload/otoplastika21_rekonstrukciya_0.jpg?itok=eEF_ZR9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8875" cy="2804772"/>
                    </a:xfrm>
                    <a:prstGeom prst="rect">
                      <a:avLst/>
                    </a:prstGeom>
                    <a:noFill/>
                    <a:ln>
                      <a:noFill/>
                    </a:ln>
                  </pic:spPr>
                </pic:pic>
              </a:graphicData>
            </a:graphic>
          </wp:inline>
        </w:drawing>
      </w:r>
    </w:p>
    <w:p w:rsidR="00F74D0C" w:rsidRPr="00F74D0C" w:rsidRDefault="00F74D0C" w:rsidP="00F74D0C">
      <w:pPr>
        <w:shd w:val="clear" w:color="auto" w:fill="FFFFFF"/>
        <w:spacing w:after="0"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w:t>
      </w:r>
    </w:p>
    <w:p w:rsidR="00F74D0C" w:rsidRPr="00F74D0C" w:rsidRDefault="00F74D0C" w:rsidP="00F74D0C">
      <w:pPr>
        <w:numPr>
          <w:ilvl w:val="0"/>
          <w:numId w:val="9"/>
        </w:numPr>
        <w:shd w:val="clear" w:color="auto" w:fill="FFFFFF"/>
        <w:spacing w:before="100" w:beforeAutospacing="1" w:after="100" w:afterAutospacing="1"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дефекты, затрагивающие околоушные ткани.</w:t>
      </w:r>
    </w:p>
    <w:p w:rsidR="00F74D0C" w:rsidRPr="00F74D0C" w:rsidRDefault="00F74D0C" w:rsidP="00F74D0C">
      <w:pPr>
        <w:numPr>
          <w:ilvl w:val="0"/>
          <w:numId w:val="9"/>
        </w:numPr>
        <w:shd w:val="clear" w:color="auto" w:fill="FFFFFF"/>
        <w:spacing w:before="100" w:beforeAutospacing="1" w:after="100" w:afterAutospacing="1"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большие дефекты, включающие как центральные, так и периферические отделы уха.</w:t>
      </w:r>
    </w:p>
    <w:p w:rsidR="00F74D0C" w:rsidRPr="00F74D0C" w:rsidRDefault="00F74D0C" w:rsidP="00F74D0C">
      <w:pPr>
        <w:shd w:val="clear" w:color="auto" w:fill="FFFFFF"/>
        <w:spacing w:after="225"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w:t>
      </w:r>
    </w:p>
    <w:p w:rsidR="00F74D0C" w:rsidRPr="00F74D0C" w:rsidRDefault="00F74D0C" w:rsidP="00F74D0C">
      <w:pPr>
        <w:shd w:val="clear" w:color="auto" w:fill="FFFFFF"/>
        <w:spacing w:after="0"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Ушная раковина, состоящая из нежной извитой хрящевой основы, покрытой тонкой кожей, представляет собой сложное образование, которое трудно зарисовать или вылепить. Проблема воссоздания раковины занимает особое место в реконструктивной хирургии. При этом изготовление пространственной трехмерной основы ограничено двухмерными возможностями покрывающей кожи. Следовательно, целью пластических хирургов должно быть достижение наиболее точного соответствия ушной раковины, которое включает в себя надлежащий размер, позицию и ориентацию по отношению к другим структурам лица.</w:t>
      </w:r>
    </w:p>
    <w:p w:rsidR="00F74D0C" w:rsidRPr="00F74D0C" w:rsidRDefault="00F74D0C" w:rsidP="00F74D0C">
      <w:pPr>
        <w:shd w:val="clear" w:color="auto" w:fill="FFFFFF"/>
        <w:spacing w:after="0" w:line="240" w:lineRule="auto"/>
        <w:rPr>
          <w:rFonts w:ascii="Arial" w:eastAsia="Times New Roman" w:hAnsi="Arial" w:cs="Arial"/>
          <w:color w:val="000000"/>
          <w:sz w:val="20"/>
          <w:szCs w:val="20"/>
          <w:lang w:eastAsia="ru-RU"/>
        </w:rPr>
      </w:pPr>
      <w:r w:rsidRPr="00F74D0C">
        <w:rPr>
          <w:rFonts w:ascii="Arial" w:eastAsia="Times New Roman" w:hAnsi="Arial" w:cs="Arial"/>
          <w:color w:val="000000"/>
          <w:sz w:val="20"/>
          <w:szCs w:val="20"/>
          <w:lang w:eastAsia="ru-RU"/>
        </w:rPr>
        <w:t> </w:t>
      </w:r>
    </w:p>
    <w:p w:rsidR="001463C5" w:rsidRDefault="001463C5" w:rsidP="001463C5">
      <w:pPr>
        <w:shd w:val="clear" w:color="auto" w:fill="FFFFFF"/>
        <w:tabs>
          <w:tab w:val="left" w:pos="2805"/>
        </w:tabs>
        <w:spacing w:after="225"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ab/>
      </w:r>
    </w:p>
    <w:p w:rsidR="001463C5" w:rsidRPr="001463C5" w:rsidRDefault="001463C5" w:rsidP="001463C5">
      <w:pPr>
        <w:shd w:val="clear" w:color="auto" w:fill="FFFFFF"/>
        <w:tabs>
          <w:tab w:val="left" w:pos="2805"/>
        </w:tabs>
        <w:spacing w:after="225" w:line="240" w:lineRule="auto"/>
        <w:rPr>
          <w:rFonts w:ascii="Arial" w:eastAsia="Times New Roman" w:hAnsi="Arial" w:cs="Arial"/>
          <w:b/>
          <w:color w:val="000000"/>
          <w:sz w:val="24"/>
          <w:szCs w:val="24"/>
          <w:lang w:eastAsia="ru-RU"/>
        </w:rPr>
      </w:pPr>
      <w:r>
        <w:rPr>
          <w:rFonts w:ascii="Arial" w:eastAsia="Times New Roman" w:hAnsi="Arial" w:cs="Arial"/>
          <w:color w:val="000000"/>
          <w:sz w:val="20"/>
          <w:szCs w:val="20"/>
          <w:lang w:eastAsia="ru-RU"/>
        </w:rPr>
        <w:t xml:space="preserve">                                                               </w:t>
      </w:r>
      <w:r w:rsidRPr="001463C5">
        <w:rPr>
          <w:rFonts w:ascii="Arial" w:eastAsia="Times New Roman" w:hAnsi="Arial" w:cs="Arial"/>
          <w:b/>
          <w:color w:val="000000"/>
          <w:sz w:val="24"/>
          <w:szCs w:val="24"/>
          <w:lang w:eastAsia="ru-RU"/>
        </w:rPr>
        <w:t>Осложнения.</w:t>
      </w:r>
    </w:p>
    <w:p w:rsidR="001463C5" w:rsidRDefault="001463C5" w:rsidP="001463C5">
      <w:pPr>
        <w:shd w:val="clear" w:color="auto" w:fill="FFFFFF"/>
        <w:spacing w:after="225" w:line="240" w:lineRule="auto"/>
        <w:rPr>
          <w:rFonts w:ascii="Arial" w:eastAsia="Times New Roman" w:hAnsi="Arial" w:cs="Arial"/>
          <w:color w:val="000000"/>
          <w:sz w:val="20"/>
          <w:szCs w:val="20"/>
          <w:lang w:eastAsia="ru-RU"/>
        </w:rPr>
      </w:pPr>
    </w:p>
    <w:p w:rsidR="001463C5" w:rsidRPr="001463C5" w:rsidRDefault="001463C5" w:rsidP="001463C5">
      <w:pPr>
        <w:shd w:val="clear" w:color="auto" w:fill="FFFFFF"/>
        <w:spacing w:after="225" w:line="240" w:lineRule="auto"/>
        <w:rPr>
          <w:rFonts w:ascii="Arial" w:eastAsia="Times New Roman" w:hAnsi="Arial" w:cs="Arial"/>
          <w:color w:val="000000"/>
          <w:sz w:val="20"/>
          <w:szCs w:val="20"/>
          <w:lang w:eastAsia="ru-RU"/>
        </w:rPr>
      </w:pPr>
      <w:r w:rsidRPr="001463C5">
        <w:rPr>
          <w:rFonts w:ascii="Arial" w:eastAsia="Times New Roman" w:hAnsi="Arial" w:cs="Arial"/>
          <w:color w:val="000000"/>
          <w:sz w:val="20"/>
          <w:szCs w:val="20"/>
          <w:lang w:eastAsia="ru-RU"/>
        </w:rPr>
        <w:t>Осложнения при отопластике могут быть ранние и поздние.</w:t>
      </w:r>
    </w:p>
    <w:p w:rsidR="001463C5" w:rsidRPr="001463C5" w:rsidRDefault="001463C5" w:rsidP="001463C5">
      <w:pPr>
        <w:shd w:val="clear" w:color="auto" w:fill="FFFFFF"/>
        <w:spacing w:after="225" w:line="240" w:lineRule="auto"/>
        <w:jc w:val="center"/>
        <w:rPr>
          <w:rFonts w:ascii="Arial" w:eastAsia="Times New Roman" w:hAnsi="Arial" w:cs="Arial"/>
          <w:color w:val="000000"/>
          <w:sz w:val="20"/>
          <w:szCs w:val="20"/>
          <w:lang w:eastAsia="ru-RU"/>
        </w:rPr>
      </w:pPr>
      <w:r w:rsidRPr="001463C5">
        <w:rPr>
          <w:rFonts w:ascii="Arial" w:eastAsia="Times New Roman" w:hAnsi="Arial" w:cs="Arial"/>
          <w:color w:val="000000"/>
          <w:sz w:val="20"/>
          <w:szCs w:val="20"/>
          <w:lang w:eastAsia="ru-RU"/>
        </w:rPr>
        <w:t> </w:t>
      </w:r>
    </w:p>
    <w:p w:rsidR="001463C5" w:rsidRPr="001463C5" w:rsidRDefault="001463C5" w:rsidP="001463C5">
      <w:pPr>
        <w:shd w:val="clear" w:color="auto" w:fill="FFFFFF"/>
        <w:spacing w:after="225" w:line="240" w:lineRule="auto"/>
        <w:rPr>
          <w:rFonts w:ascii="Arial" w:eastAsia="Times New Roman" w:hAnsi="Arial" w:cs="Arial"/>
          <w:color w:val="000000"/>
          <w:sz w:val="20"/>
          <w:szCs w:val="20"/>
          <w:lang w:eastAsia="ru-RU"/>
        </w:rPr>
      </w:pPr>
      <w:r w:rsidRPr="001463C5">
        <w:rPr>
          <w:rFonts w:ascii="Arial" w:eastAsia="Times New Roman" w:hAnsi="Arial" w:cs="Arial"/>
          <w:color w:val="000000"/>
          <w:sz w:val="20"/>
          <w:szCs w:val="20"/>
          <w:lang w:eastAsia="ru-RU"/>
        </w:rPr>
        <w:t>Ранние осложнения:</w:t>
      </w:r>
    </w:p>
    <w:p w:rsidR="001463C5" w:rsidRPr="001463C5" w:rsidRDefault="001463C5" w:rsidP="001463C5">
      <w:pPr>
        <w:numPr>
          <w:ilvl w:val="0"/>
          <w:numId w:val="10"/>
        </w:numPr>
        <w:shd w:val="clear" w:color="auto" w:fill="FFFFFF"/>
        <w:spacing w:before="100" w:beforeAutospacing="1" w:after="100" w:afterAutospacing="1" w:line="240" w:lineRule="auto"/>
        <w:rPr>
          <w:rFonts w:ascii="Arial" w:eastAsia="Times New Roman" w:hAnsi="Arial" w:cs="Arial"/>
          <w:color w:val="000000"/>
          <w:sz w:val="20"/>
          <w:szCs w:val="20"/>
          <w:lang w:eastAsia="ru-RU"/>
        </w:rPr>
      </w:pPr>
      <w:r w:rsidRPr="001463C5">
        <w:rPr>
          <w:rFonts w:ascii="Arial" w:eastAsia="Times New Roman" w:hAnsi="Arial" w:cs="Arial"/>
          <w:i/>
          <w:iCs/>
          <w:color w:val="000000"/>
          <w:sz w:val="20"/>
          <w:szCs w:val="20"/>
          <w:lang w:eastAsia="ru-RU"/>
        </w:rPr>
        <w:t>болевой фактор</w:t>
      </w:r>
      <w:r w:rsidRPr="001463C5">
        <w:rPr>
          <w:rFonts w:ascii="Arial" w:eastAsia="Times New Roman" w:hAnsi="Arial" w:cs="Arial"/>
          <w:color w:val="000000"/>
          <w:sz w:val="20"/>
          <w:szCs w:val="20"/>
          <w:lang w:eastAsia="ru-RU"/>
        </w:rPr>
        <w:t>. В послеоперационном периоде боль может быть оценена, как наиболее частое его осложнение. Сильные боли в области ушей в первые двое суток после операции свидетельствуют, как правило, об избыточном давлении повязок, а также о развитии гематомы. Периодически возникающие болевые ощущения могут быть связаны с регенерацией чувствительных ветвей большого ушного нерва или других чувствительных нервов</w:t>
      </w:r>
    </w:p>
    <w:p w:rsidR="001463C5" w:rsidRPr="001463C5" w:rsidRDefault="001463C5" w:rsidP="001463C5">
      <w:pPr>
        <w:numPr>
          <w:ilvl w:val="0"/>
          <w:numId w:val="10"/>
        </w:numPr>
        <w:shd w:val="clear" w:color="auto" w:fill="FFFFFF"/>
        <w:spacing w:before="100" w:beforeAutospacing="1" w:after="100" w:afterAutospacing="1" w:line="240" w:lineRule="auto"/>
        <w:rPr>
          <w:rFonts w:ascii="Arial" w:eastAsia="Times New Roman" w:hAnsi="Arial" w:cs="Arial"/>
          <w:color w:val="000000"/>
          <w:sz w:val="20"/>
          <w:szCs w:val="20"/>
          <w:lang w:eastAsia="ru-RU"/>
        </w:rPr>
      </w:pPr>
      <w:r w:rsidRPr="001463C5">
        <w:rPr>
          <w:rFonts w:ascii="Arial" w:eastAsia="Times New Roman" w:hAnsi="Arial" w:cs="Arial"/>
          <w:i/>
          <w:iCs/>
          <w:color w:val="000000"/>
          <w:sz w:val="20"/>
          <w:szCs w:val="20"/>
          <w:lang w:eastAsia="ru-RU"/>
        </w:rPr>
        <w:t>кровотечение</w:t>
      </w:r>
      <w:r w:rsidRPr="001463C5">
        <w:rPr>
          <w:rFonts w:ascii="Arial" w:eastAsia="Times New Roman" w:hAnsi="Arial" w:cs="Arial"/>
          <w:color w:val="000000"/>
          <w:sz w:val="20"/>
          <w:szCs w:val="20"/>
          <w:lang w:eastAsia="ru-RU"/>
        </w:rPr>
        <w:t xml:space="preserve">. Главная из причин этого осложнения — некачественный гемостаз на этапах оперативного вмешательства. Нередко это случается при грубом механическом воздействии на повязку и ушные раковины (удар, нарушение повязки во сне и т.п.). Если кровотечение не удается остановить </w:t>
      </w:r>
      <w:proofErr w:type="spellStart"/>
      <w:r w:rsidRPr="001463C5">
        <w:rPr>
          <w:rFonts w:ascii="Arial" w:eastAsia="Times New Roman" w:hAnsi="Arial" w:cs="Arial"/>
          <w:color w:val="000000"/>
          <w:sz w:val="20"/>
          <w:szCs w:val="20"/>
          <w:lang w:eastAsia="ru-RU"/>
        </w:rPr>
        <w:t>физикальными</w:t>
      </w:r>
      <w:proofErr w:type="spellEnd"/>
      <w:r w:rsidRPr="001463C5">
        <w:rPr>
          <w:rFonts w:ascii="Arial" w:eastAsia="Times New Roman" w:hAnsi="Arial" w:cs="Arial"/>
          <w:color w:val="000000"/>
          <w:sz w:val="20"/>
          <w:szCs w:val="20"/>
          <w:lang w:eastAsia="ru-RU"/>
        </w:rPr>
        <w:t xml:space="preserve"> методами (холод, давление и т.п.), то выполняется ревизия раны и устраняется источник кровотечения</w:t>
      </w:r>
    </w:p>
    <w:p w:rsidR="001463C5" w:rsidRPr="001463C5" w:rsidRDefault="001463C5" w:rsidP="001463C5">
      <w:pPr>
        <w:numPr>
          <w:ilvl w:val="0"/>
          <w:numId w:val="10"/>
        </w:numPr>
        <w:shd w:val="clear" w:color="auto" w:fill="FFFFFF"/>
        <w:spacing w:before="100" w:beforeAutospacing="1" w:after="100" w:afterAutospacing="1" w:line="240" w:lineRule="auto"/>
        <w:rPr>
          <w:rFonts w:ascii="Arial" w:eastAsia="Times New Roman" w:hAnsi="Arial" w:cs="Arial"/>
          <w:color w:val="000000"/>
          <w:sz w:val="20"/>
          <w:szCs w:val="20"/>
          <w:lang w:eastAsia="ru-RU"/>
        </w:rPr>
      </w:pPr>
      <w:r w:rsidRPr="001463C5">
        <w:rPr>
          <w:rFonts w:ascii="Arial" w:eastAsia="Times New Roman" w:hAnsi="Arial" w:cs="Arial"/>
          <w:i/>
          <w:iCs/>
          <w:color w:val="000000"/>
          <w:sz w:val="20"/>
          <w:szCs w:val="20"/>
          <w:lang w:eastAsia="ru-RU"/>
        </w:rPr>
        <w:t>гематома</w:t>
      </w:r>
      <w:r w:rsidRPr="001463C5">
        <w:rPr>
          <w:rFonts w:ascii="Arial" w:eastAsia="Times New Roman" w:hAnsi="Arial" w:cs="Arial"/>
          <w:color w:val="000000"/>
          <w:sz w:val="20"/>
          <w:szCs w:val="20"/>
          <w:lang w:eastAsia="ru-RU"/>
        </w:rPr>
        <w:t xml:space="preserve">. Наиболее существенным осложнением после операции является гематома, для которой характерны распирающая или пульсирующая боль, </w:t>
      </w:r>
      <w:proofErr w:type="spellStart"/>
      <w:r w:rsidRPr="001463C5">
        <w:rPr>
          <w:rFonts w:ascii="Arial" w:eastAsia="Times New Roman" w:hAnsi="Arial" w:cs="Arial"/>
          <w:color w:val="000000"/>
          <w:sz w:val="20"/>
          <w:szCs w:val="20"/>
          <w:lang w:eastAsia="ru-RU"/>
        </w:rPr>
        <w:t>синюшность</w:t>
      </w:r>
      <w:proofErr w:type="spellEnd"/>
      <w:r w:rsidRPr="001463C5">
        <w:rPr>
          <w:rFonts w:ascii="Arial" w:eastAsia="Times New Roman" w:hAnsi="Arial" w:cs="Arial"/>
          <w:color w:val="000000"/>
          <w:sz w:val="20"/>
          <w:szCs w:val="20"/>
          <w:lang w:eastAsia="ru-RU"/>
        </w:rPr>
        <w:t xml:space="preserve"> и напряжение тканей, выделение крови из раны. Особенно опасна гематома на передней поверхности </w:t>
      </w:r>
      <w:r w:rsidRPr="001463C5">
        <w:rPr>
          <w:rFonts w:ascii="Arial" w:eastAsia="Times New Roman" w:hAnsi="Arial" w:cs="Arial"/>
          <w:color w:val="000000"/>
          <w:sz w:val="20"/>
          <w:szCs w:val="20"/>
          <w:lang w:eastAsia="ru-RU"/>
        </w:rPr>
        <w:lastRenderedPageBreak/>
        <w:t>ушной раковины, так как без надлежащего лечения ставится под угрозу хороший эстетический результат операции, и, кроме того, появляется риск развития гнойных осложнений с расплавлением хряща и некрозом кожного покрова. Поэтому опорожнение даже небольших гематом обязательно</w:t>
      </w:r>
    </w:p>
    <w:p w:rsidR="001463C5" w:rsidRPr="001463C5" w:rsidRDefault="001463C5" w:rsidP="001463C5">
      <w:pPr>
        <w:numPr>
          <w:ilvl w:val="0"/>
          <w:numId w:val="10"/>
        </w:numPr>
        <w:shd w:val="clear" w:color="auto" w:fill="FFFFFF"/>
        <w:spacing w:before="100" w:beforeAutospacing="1" w:after="100" w:afterAutospacing="1" w:line="240" w:lineRule="auto"/>
        <w:rPr>
          <w:rFonts w:ascii="Arial" w:eastAsia="Times New Roman" w:hAnsi="Arial" w:cs="Arial"/>
          <w:color w:val="000000"/>
          <w:sz w:val="20"/>
          <w:szCs w:val="20"/>
          <w:lang w:eastAsia="ru-RU"/>
        </w:rPr>
      </w:pPr>
      <w:r w:rsidRPr="001463C5">
        <w:rPr>
          <w:rFonts w:ascii="Arial" w:eastAsia="Times New Roman" w:hAnsi="Arial" w:cs="Arial"/>
          <w:i/>
          <w:iCs/>
          <w:color w:val="000000"/>
          <w:sz w:val="20"/>
          <w:szCs w:val="20"/>
          <w:lang w:eastAsia="ru-RU"/>
        </w:rPr>
        <w:t>воспаление</w:t>
      </w:r>
      <w:r w:rsidRPr="001463C5">
        <w:rPr>
          <w:rFonts w:ascii="Arial" w:eastAsia="Times New Roman" w:hAnsi="Arial" w:cs="Arial"/>
          <w:color w:val="000000"/>
          <w:sz w:val="20"/>
          <w:szCs w:val="20"/>
          <w:lang w:eastAsia="ru-RU"/>
        </w:rPr>
        <w:t>. Боли, выраженный отек и гиперемия кожи в области операционной раны свидетельствуют о развитии инфекционного процесса, что может привести к некрозу хряща</w:t>
      </w:r>
    </w:p>
    <w:p w:rsidR="001463C5" w:rsidRPr="001463C5" w:rsidRDefault="001463C5" w:rsidP="001463C5">
      <w:pPr>
        <w:numPr>
          <w:ilvl w:val="0"/>
          <w:numId w:val="10"/>
        </w:numPr>
        <w:shd w:val="clear" w:color="auto" w:fill="FFFFFF"/>
        <w:spacing w:before="100" w:beforeAutospacing="1" w:after="100" w:afterAutospacing="1" w:line="240" w:lineRule="auto"/>
        <w:rPr>
          <w:rFonts w:ascii="Arial" w:eastAsia="Times New Roman" w:hAnsi="Arial" w:cs="Arial"/>
          <w:color w:val="000000"/>
          <w:sz w:val="20"/>
          <w:szCs w:val="20"/>
          <w:lang w:eastAsia="ru-RU"/>
        </w:rPr>
      </w:pPr>
      <w:proofErr w:type="spellStart"/>
      <w:r w:rsidRPr="001463C5">
        <w:rPr>
          <w:rFonts w:ascii="Arial" w:eastAsia="Times New Roman" w:hAnsi="Arial" w:cs="Arial"/>
          <w:i/>
          <w:iCs/>
          <w:color w:val="000000"/>
          <w:sz w:val="20"/>
          <w:szCs w:val="20"/>
          <w:lang w:eastAsia="ru-RU"/>
        </w:rPr>
        <w:t>эпидермолиз</w:t>
      </w:r>
      <w:proofErr w:type="spellEnd"/>
      <w:r w:rsidRPr="001463C5">
        <w:rPr>
          <w:rFonts w:ascii="Arial" w:eastAsia="Times New Roman" w:hAnsi="Arial" w:cs="Arial"/>
          <w:i/>
          <w:iCs/>
          <w:color w:val="000000"/>
          <w:sz w:val="20"/>
          <w:szCs w:val="20"/>
          <w:lang w:eastAsia="ru-RU"/>
        </w:rPr>
        <w:t xml:space="preserve"> и мацерация эпителия</w:t>
      </w:r>
      <w:r w:rsidRPr="001463C5">
        <w:rPr>
          <w:rFonts w:ascii="Arial" w:eastAsia="Times New Roman" w:hAnsi="Arial" w:cs="Arial"/>
          <w:color w:val="000000"/>
          <w:sz w:val="20"/>
          <w:szCs w:val="20"/>
          <w:lang w:eastAsia="ru-RU"/>
        </w:rPr>
        <w:t xml:space="preserve">. Широкая отслойка может быть причиной нарушения трофики кожи с последующим </w:t>
      </w:r>
      <w:proofErr w:type="spellStart"/>
      <w:r w:rsidRPr="001463C5">
        <w:rPr>
          <w:rFonts w:ascii="Arial" w:eastAsia="Times New Roman" w:hAnsi="Arial" w:cs="Arial"/>
          <w:color w:val="000000"/>
          <w:sz w:val="20"/>
          <w:szCs w:val="20"/>
          <w:lang w:eastAsia="ru-RU"/>
        </w:rPr>
        <w:t>эпидермолизом</w:t>
      </w:r>
      <w:proofErr w:type="spellEnd"/>
      <w:r w:rsidRPr="001463C5">
        <w:rPr>
          <w:rFonts w:ascii="Arial" w:eastAsia="Times New Roman" w:hAnsi="Arial" w:cs="Arial"/>
          <w:color w:val="000000"/>
          <w:sz w:val="20"/>
          <w:szCs w:val="20"/>
          <w:lang w:eastAsia="ru-RU"/>
        </w:rPr>
        <w:t xml:space="preserve"> и мацерацией кожи чаще по передней поверхности и краю завитка. Образовавшиеся пузыри самопроизвольно вскрываются через 2—3 дня. Без специального лечения кожа полностью восстанавливается через 5—7 дней и никаких следов не остается. Мацерация также может возникнуть при наложении слишком тугой повязки</w:t>
      </w:r>
    </w:p>
    <w:p w:rsidR="001463C5" w:rsidRPr="001463C5" w:rsidRDefault="001463C5" w:rsidP="001463C5">
      <w:pPr>
        <w:numPr>
          <w:ilvl w:val="0"/>
          <w:numId w:val="10"/>
        </w:numPr>
        <w:shd w:val="clear" w:color="auto" w:fill="FFFFFF"/>
        <w:spacing w:before="100" w:beforeAutospacing="1" w:after="100" w:afterAutospacing="1" w:line="240" w:lineRule="auto"/>
        <w:rPr>
          <w:rFonts w:ascii="Arial" w:eastAsia="Times New Roman" w:hAnsi="Arial" w:cs="Arial"/>
          <w:color w:val="000000"/>
          <w:sz w:val="20"/>
          <w:szCs w:val="20"/>
          <w:lang w:eastAsia="ru-RU"/>
        </w:rPr>
      </w:pPr>
      <w:r w:rsidRPr="001463C5">
        <w:rPr>
          <w:rFonts w:ascii="Arial" w:eastAsia="Times New Roman" w:hAnsi="Arial" w:cs="Arial"/>
          <w:i/>
          <w:iCs/>
          <w:color w:val="000000"/>
          <w:sz w:val="20"/>
          <w:szCs w:val="20"/>
          <w:lang w:eastAsia="ru-RU"/>
        </w:rPr>
        <w:t>аллергические реакции</w:t>
      </w:r>
      <w:r w:rsidRPr="001463C5">
        <w:rPr>
          <w:rFonts w:ascii="Arial" w:eastAsia="Times New Roman" w:hAnsi="Arial" w:cs="Arial"/>
          <w:color w:val="000000"/>
          <w:sz w:val="20"/>
          <w:szCs w:val="20"/>
          <w:lang w:eastAsia="ru-RU"/>
        </w:rPr>
        <w:t>. У некоторых пациентов могут возникнуть аллергические реакции на йодоформ, ксероформ или мази, содержащие антибиотики, которые используются при наложении повязок на послеоперационные раны</w:t>
      </w:r>
      <w:r w:rsidRPr="001463C5">
        <w:rPr>
          <w:rFonts w:ascii="Arial" w:eastAsia="Times New Roman" w:hAnsi="Arial" w:cs="Arial"/>
          <w:color w:val="000000"/>
          <w:sz w:val="20"/>
          <w:szCs w:val="20"/>
          <w:lang w:eastAsia="ru-RU"/>
        </w:rPr>
        <w:br/>
        <w:t> </w:t>
      </w:r>
    </w:p>
    <w:p w:rsidR="001463C5" w:rsidRPr="001463C5" w:rsidRDefault="001463C5" w:rsidP="001463C5">
      <w:pPr>
        <w:shd w:val="clear" w:color="auto" w:fill="FFFFFF"/>
        <w:spacing w:after="225" w:line="240" w:lineRule="auto"/>
        <w:rPr>
          <w:rFonts w:ascii="Arial" w:eastAsia="Times New Roman" w:hAnsi="Arial" w:cs="Arial"/>
          <w:color w:val="000000"/>
          <w:sz w:val="20"/>
          <w:szCs w:val="20"/>
          <w:lang w:eastAsia="ru-RU"/>
        </w:rPr>
      </w:pPr>
      <w:r w:rsidRPr="001463C5">
        <w:rPr>
          <w:rFonts w:ascii="Arial" w:eastAsia="Times New Roman" w:hAnsi="Arial" w:cs="Arial"/>
          <w:color w:val="000000"/>
          <w:sz w:val="20"/>
          <w:szCs w:val="20"/>
          <w:lang w:eastAsia="ru-RU"/>
        </w:rPr>
        <w:t>Поздние осложнения:</w:t>
      </w:r>
    </w:p>
    <w:p w:rsidR="001463C5" w:rsidRPr="001463C5" w:rsidRDefault="001463C5" w:rsidP="001463C5">
      <w:pPr>
        <w:numPr>
          <w:ilvl w:val="0"/>
          <w:numId w:val="11"/>
        </w:numPr>
        <w:shd w:val="clear" w:color="auto" w:fill="FFFFFF"/>
        <w:spacing w:before="100" w:beforeAutospacing="1" w:after="100" w:afterAutospacing="1" w:line="240" w:lineRule="auto"/>
        <w:rPr>
          <w:rFonts w:ascii="Arial" w:eastAsia="Times New Roman" w:hAnsi="Arial" w:cs="Arial"/>
          <w:color w:val="000000"/>
          <w:sz w:val="20"/>
          <w:szCs w:val="20"/>
          <w:lang w:eastAsia="ru-RU"/>
        </w:rPr>
      </w:pPr>
      <w:r w:rsidRPr="001463C5">
        <w:rPr>
          <w:rFonts w:ascii="Arial" w:eastAsia="Times New Roman" w:hAnsi="Arial" w:cs="Arial"/>
          <w:i/>
          <w:iCs/>
          <w:color w:val="000000"/>
          <w:sz w:val="20"/>
          <w:szCs w:val="20"/>
          <w:lang w:eastAsia="ru-RU"/>
        </w:rPr>
        <w:t>асимметрия и неполная коррекция.</w:t>
      </w:r>
      <w:r w:rsidRPr="001463C5">
        <w:rPr>
          <w:rFonts w:ascii="Arial" w:eastAsia="Times New Roman" w:hAnsi="Arial" w:cs="Arial"/>
          <w:color w:val="000000"/>
          <w:sz w:val="20"/>
          <w:szCs w:val="20"/>
          <w:lang w:eastAsia="ru-RU"/>
        </w:rPr>
        <w:t xml:space="preserve"> Асимметрия считается заметной, когда разница в величине </w:t>
      </w:r>
      <w:proofErr w:type="spellStart"/>
      <w:r w:rsidRPr="001463C5">
        <w:rPr>
          <w:rFonts w:ascii="Arial" w:eastAsia="Times New Roman" w:hAnsi="Arial" w:cs="Arial"/>
          <w:color w:val="000000"/>
          <w:sz w:val="20"/>
          <w:szCs w:val="20"/>
          <w:lang w:eastAsia="ru-RU"/>
        </w:rPr>
        <w:t>отстояния</w:t>
      </w:r>
      <w:proofErr w:type="spellEnd"/>
      <w:r w:rsidRPr="001463C5">
        <w:rPr>
          <w:rFonts w:ascii="Arial" w:eastAsia="Times New Roman" w:hAnsi="Arial" w:cs="Arial"/>
          <w:color w:val="000000"/>
          <w:sz w:val="20"/>
          <w:szCs w:val="20"/>
          <w:lang w:eastAsia="ru-RU"/>
        </w:rPr>
        <w:t xml:space="preserve"> ушных раковин превышает 3 мм. Подобных осложнений удается избежать, если на этапе моделирования хряща постоянно измерять расстояние от края хряща до кожи над сосцевидным отростком и заканчивать операцию, только убедившись, что получены точные пропорции, а асимметрия не превышает 1—2 мм. При сочетании с «шовными» методами причиной асимметрии или неполной коррекции может быть несостоятельность швов (прорезывание, разрыв, растягивание или рассасывание шовного материала). В любом случае это осложнение ведет к неудовлетворенности пациента и требует повторного хирургического вмешательства</w:t>
      </w:r>
    </w:p>
    <w:p w:rsidR="001463C5" w:rsidRPr="001463C5" w:rsidRDefault="001463C5" w:rsidP="001463C5">
      <w:pPr>
        <w:numPr>
          <w:ilvl w:val="0"/>
          <w:numId w:val="11"/>
        </w:numPr>
        <w:shd w:val="clear" w:color="auto" w:fill="FFFFFF"/>
        <w:spacing w:before="100" w:beforeAutospacing="1" w:after="100" w:afterAutospacing="1" w:line="240" w:lineRule="auto"/>
        <w:rPr>
          <w:rFonts w:ascii="Arial" w:eastAsia="Times New Roman" w:hAnsi="Arial" w:cs="Arial"/>
          <w:color w:val="000000"/>
          <w:sz w:val="20"/>
          <w:szCs w:val="20"/>
          <w:lang w:eastAsia="ru-RU"/>
        </w:rPr>
      </w:pPr>
      <w:r w:rsidRPr="001463C5">
        <w:rPr>
          <w:rFonts w:ascii="Arial" w:eastAsia="Times New Roman" w:hAnsi="Arial" w:cs="Arial"/>
          <w:i/>
          <w:iCs/>
          <w:color w:val="000000"/>
          <w:sz w:val="20"/>
          <w:szCs w:val="20"/>
          <w:lang w:eastAsia="ru-RU"/>
        </w:rPr>
        <w:t>гипертрофический и келоидный рубцы.</w:t>
      </w:r>
      <w:r w:rsidRPr="001463C5">
        <w:rPr>
          <w:rFonts w:ascii="Arial" w:eastAsia="Times New Roman" w:hAnsi="Arial" w:cs="Arial"/>
          <w:color w:val="000000"/>
          <w:sz w:val="20"/>
          <w:szCs w:val="20"/>
          <w:lang w:eastAsia="ru-RU"/>
        </w:rPr>
        <w:t> В основном возникают после выполнения разрезов и иссечения кожи в области заушной складки</w:t>
      </w:r>
    </w:p>
    <w:p w:rsidR="001463C5" w:rsidRPr="001463C5" w:rsidRDefault="001463C5" w:rsidP="001463C5">
      <w:pPr>
        <w:numPr>
          <w:ilvl w:val="0"/>
          <w:numId w:val="11"/>
        </w:numPr>
        <w:shd w:val="clear" w:color="auto" w:fill="FFFFFF"/>
        <w:spacing w:before="100" w:beforeAutospacing="1" w:after="100" w:afterAutospacing="1" w:line="240" w:lineRule="auto"/>
        <w:rPr>
          <w:rFonts w:ascii="Arial" w:eastAsia="Times New Roman" w:hAnsi="Arial" w:cs="Arial"/>
          <w:color w:val="000000"/>
          <w:sz w:val="20"/>
          <w:szCs w:val="20"/>
          <w:lang w:eastAsia="ru-RU"/>
        </w:rPr>
      </w:pPr>
      <w:proofErr w:type="spellStart"/>
      <w:r w:rsidRPr="001463C5">
        <w:rPr>
          <w:rFonts w:ascii="Arial" w:eastAsia="Times New Roman" w:hAnsi="Arial" w:cs="Arial"/>
          <w:i/>
          <w:iCs/>
          <w:color w:val="000000"/>
          <w:sz w:val="20"/>
          <w:szCs w:val="20"/>
          <w:lang w:eastAsia="ru-RU"/>
        </w:rPr>
        <w:t>перихондрит</w:t>
      </w:r>
      <w:proofErr w:type="spellEnd"/>
      <w:r w:rsidRPr="001463C5">
        <w:rPr>
          <w:rFonts w:ascii="Arial" w:eastAsia="Times New Roman" w:hAnsi="Arial" w:cs="Arial"/>
          <w:color w:val="000000"/>
          <w:sz w:val="20"/>
          <w:szCs w:val="20"/>
          <w:lang w:eastAsia="ru-RU"/>
        </w:rPr>
        <w:t>. Является довольно серьезным осложнением, возникающим после развития воспалительных процессов в тканях ушной раковины. Он может привести к некрозу хрящевой ткани</w:t>
      </w:r>
    </w:p>
    <w:p w:rsidR="001463C5" w:rsidRPr="001463C5" w:rsidRDefault="001463C5" w:rsidP="001463C5">
      <w:pPr>
        <w:numPr>
          <w:ilvl w:val="0"/>
          <w:numId w:val="11"/>
        </w:numPr>
        <w:shd w:val="clear" w:color="auto" w:fill="FFFFFF"/>
        <w:spacing w:before="100" w:beforeAutospacing="1" w:after="100" w:afterAutospacing="1" w:line="240" w:lineRule="auto"/>
        <w:rPr>
          <w:rFonts w:ascii="Arial" w:eastAsia="Times New Roman" w:hAnsi="Arial" w:cs="Arial"/>
          <w:color w:val="000000"/>
          <w:sz w:val="20"/>
          <w:szCs w:val="20"/>
          <w:lang w:eastAsia="ru-RU"/>
        </w:rPr>
      </w:pPr>
      <w:r w:rsidRPr="001463C5">
        <w:rPr>
          <w:rFonts w:ascii="Arial" w:eastAsia="Times New Roman" w:hAnsi="Arial" w:cs="Arial"/>
          <w:i/>
          <w:iCs/>
          <w:color w:val="000000"/>
          <w:sz w:val="20"/>
          <w:szCs w:val="20"/>
          <w:lang w:eastAsia="ru-RU"/>
        </w:rPr>
        <w:t>лигатурные свищи</w:t>
      </w:r>
      <w:r w:rsidRPr="001463C5">
        <w:rPr>
          <w:rFonts w:ascii="Arial" w:eastAsia="Times New Roman" w:hAnsi="Arial" w:cs="Arial"/>
          <w:color w:val="000000"/>
          <w:sz w:val="20"/>
          <w:szCs w:val="20"/>
          <w:lang w:eastAsia="ru-RU"/>
        </w:rPr>
        <w:t xml:space="preserve">. К сожалению, на сегодняшний день не существует идеального шовного материала и использование «шовных» методов отопластики может привести к ряду специфических осложнений. Осложнения, как правило, обнаруживаются при длительном выделении серозно-гнойного отделяемого из одной или нескольких точек по линии рубца вследствие </w:t>
      </w:r>
      <w:proofErr w:type="spellStart"/>
      <w:r w:rsidRPr="001463C5">
        <w:rPr>
          <w:rFonts w:ascii="Arial" w:eastAsia="Times New Roman" w:hAnsi="Arial" w:cs="Arial"/>
          <w:color w:val="000000"/>
          <w:sz w:val="20"/>
          <w:szCs w:val="20"/>
          <w:lang w:eastAsia="ru-RU"/>
        </w:rPr>
        <w:t>фитильности</w:t>
      </w:r>
      <w:proofErr w:type="spellEnd"/>
      <w:r w:rsidRPr="001463C5">
        <w:rPr>
          <w:rFonts w:ascii="Arial" w:eastAsia="Times New Roman" w:hAnsi="Arial" w:cs="Arial"/>
          <w:color w:val="000000"/>
          <w:sz w:val="20"/>
          <w:szCs w:val="20"/>
          <w:lang w:eastAsia="ru-RU"/>
        </w:rPr>
        <w:t xml:space="preserve"> шовного материала или пролежней в местах тесного соприкосновения узла нити с тонкой кожей ушной раковины. Для того чтобы сократить риск таких осложнений, рекомендуется как можно реже прибегать к «шовным» методам выполнения отопластики, а при необходимости использовать прочные, светлые </w:t>
      </w:r>
      <w:proofErr w:type="spellStart"/>
      <w:r w:rsidRPr="001463C5">
        <w:rPr>
          <w:rFonts w:ascii="Arial" w:eastAsia="Times New Roman" w:hAnsi="Arial" w:cs="Arial"/>
          <w:color w:val="000000"/>
          <w:sz w:val="20"/>
          <w:szCs w:val="20"/>
          <w:lang w:eastAsia="ru-RU"/>
        </w:rPr>
        <w:t>мононити</w:t>
      </w:r>
      <w:proofErr w:type="spellEnd"/>
      <w:r w:rsidRPr="001463C5">
        <w:rPr>
          <w:rFonts w:ascii="Arial" w:eastAsia="Times New Roman" w:hAnsi="Arial" w:cs="Arial"/>
          <w:color w:val="000000"/>
          <w:sz w:val="20"/>
          <w:szCs w:val="20"/>
          <w:lang w:eastAsia="ru-RU"/>
        </w:rPr>
        <w:t>, толщиной не более 3/0. Осложнение устраняется путем удаления проблемной нити или лигатуры, что, в свою очередь, может привести к утрате коррекции и асимметрии</w:t>
      </w:r>
    </w:p>
    <w:p w:rsidR="001463C5" w:rsidRDefault="001463C5">
      <w:pPr>
        <w:rPr>
          <w:b/>
        </w:rPr>
      </w:pPr>
    </w:p>
    <w:p w:rsidR="001463C5" w:rsidRDefault="001463C5" w:rsidP="001463C5">
      <w:pPr>
        <w:tabs>
          <w:tab w:val="left" w:pos="3030"/>
        </w:tabs>
        <w:rPr>
          <w:rFonts w:ascii="Arial" w:hAnsi="Arial" w:cs="Arial"/>
          <w:b/>
          <w:sz w:val="24"/>
          <w:szCs w:val="24"/>
        </w:rPr>
      </w:pPr>
      <w:r>
        <w:tab/>
      </w:r>
      <w:r w:rsidRPr="001463C5">
        <w:rPr>
          <w:rFonts w:ascii="Arial" w:hAnsi="Arial" w:cs="Arial"/>
          <w:b/>
          <w:sz w:val="24"/>
          <w:szCs w:val="24"/>
        </w:rPr>
        <w:t>Реабилитационный период.</w:t>
      </w:r>
    </w:p>
    <w:p w:rsidR="001463C5" w:rsidRDefault="001463C5" w:rsidP="001463C5">
      <w:pPr>
        <w:rPr>
          <w:rFonts w:ascii="Arial" w:hAnsi="Arial" w:cs="Arial"/>
          <w:sz w:val="24"/>
          <w:szCs w:val="24"/>
        </w:rPr>
      </w:pPr>
    </w:p>
    <w:p w:rsidR="001463C5" w:rsidRPr="001463C5" w:rsidRDefault="001463C5" w:rsidP="001463C5">
      <w:pPr>
        <w:shd w:val="clear" w:color="auto" w:fill="FFFFFF"/>
        <w:rPr>
          <w:rFonts w:ascii="Arial" w:eastAsia="Times New Roman" w:hAnsi="Arial" w:cs="Arial"/>
          <w:color w:val="000000"/>
          <w:sz w:val="20"/>
          <w:szCs w:val="20"/>
          <w:lang w:eastAsia="ru-RU"/>
        </w:rPr>
      </w:pPr>
      <w:r>
        <w:rPr>
          <w:rFonts w:ascii="Arial" w:hAnsi="Arial" w:cs="Arial"/>
          <w:sz w:val="24"/>
          <w:szCs w:val="24"/>
        </w:rPr>
        <w:tab/>
      </w:r>
      <w:r w:rsidRPr="001463C5">
        <w:rPr>
          <w:rFonts w:ascii="Arial" w:eastAsia="Times New Roman" w:hAnsi="Arial" w:cs="Arial"/>
          <w:color w:val="000000"/>
          <w:sz w:val="20"/>
          <w:szCs w:val="20"/>
          <w:lang w:eastAsia="ru-RU"/>
        </w:rPr>
        <w:t>Несколько дней после отопластики могут возникать неприятные болезненные ощущения, которые, к счастью, быстро проходят. Пациентам рекомендуется на 2-3 дня ограничиться в общении, спать по возможности на спине и не снимать повязку, пока не удалят швы.</w:t>
      </w:r>
    </w:p>
    <w:p w:rsidR="001463C5" w:rsidRPr="001463C5" w:rsidRDefault="001463C5" w:rsidP="001463C5">
      <w:pPr>
        <w:shd w:val="clear" w:color="auto" w:fill="FFFFFF"/>
        <w:spacing w:after="0" w:line="240" w:lineRule="auto"/>
        <w:rPr>
          <w:rFonts w:ascii="Arial" w:eastAsia="Times New Roman" w:hAnsi="Arial" w:cs="Arial"/>
          <w:color w:val="000000"/>
          <w:sz w:val="20"/>
          <w:szCs w:val="20"/>
          <w:lang w:eastAsia="ru-RU"/>
        </w:rPr>
      </w:pPr>
      <w:r w:rsidRPr="001463C5">
        <w:rPr>
          <w:rFonts w:ascii="Arial" w:eastAsia="Times New Roman" w:hAnsi="Arial" w:cs="Arial"/>
          <w:color w:val="000000"/>
          <w:sz w:val="20"/>
          <w:szCs w:val="20"/>
          <w:lang w:eastAsia="ru-RU"/>
        </w:rPr>
        <w:t> </w:t>
      </w:r>
    </w:p>
    <w:p w:rsidR="001463C5" w:rsidRPr="001463C5" w:rsidRDefault="001463C5" w:rsidP="001463C5">
      <w:pPr>
        <w:shd w:val="clear" w:color="auto" w:fill="FFFFFF"/>
        <w:spacing w:after="0" w:line="240" w:lineRule="auto"/>
        <w:rPr>
          <w:rFonts w:ascii="Arial" w:eastAsia="Times New Roman" w:hAnsi="Arial" w:cs="Arial"/>
          <w:color w:val="000000"/>
          <w:sz w:val="20"/>
          <w:szCs w:val="20"/>
          <w:lang w:eastAsia="ru-RU"/>
        </w:rPr>
      </w:pPr>
      <w:r w:rsidRPr="001463C5">
        <w:rPr>
          <w:rFonts w:ascii="Arial" w:eastAsia="Times New Roman" w:hAnsi="Arial" w:cs="Arial"/>
          <w:color w:val="000000"/>
          <w:sz w:val="20"/>
          <w:szCs w:val="20"/>
          <w:lang w:eastAsia="ru-RU"/>
        </w:rPr>
        <w:t>Спустя неделю после вмешательства можно возвращаться к нормальной жизнедеятельности, выходить на работу или возвращаться на учебу. Однако первые 1,5-2 месяца в целях профилактики травм ушных раковин необходимо исключить все контактные виды спорта. </w:t>
      </w:r>
    </w:p>
    <w:p w:rsidR="001463C5" w:rsidRPr="001463C5" w:rsidRDefault="001463C5" w:rsidP="001463C5">
      <w:pPr>
        <w:shd w:val="clear" w:color="auto" w:fill="FFFFFF"/>
        <w:spacing w:after="0" w:line="240" w:lineRule="auto"/>
        <w:rPr>
          <w:rFonts w:ascii="Arial" w:eastAsia="Times New Roman" w:hAnsi="Arial" w:cs="Arial"/>
          <w:color w:val="000000"/>
          <w:sz w:val="20"/>
          <w:szCs w:val="20"/>
          <w:lang w:eastAsia="ru-RU"/>
        </w:rPr>
      </w:pPr>
      <w:r w:rsidRPr="001463C5">
        <w:rPr>
          <w:rFonts w:ascii="Arial" w:eastAsia="Times New Roman" w:hAnsi="Arial" w:cs="Arial"/>
          <w:color w:val="000000"/>
          <w:sz w:val="20"/>
          <w:szCs w:val="20"/>
          <w:lang w:eastAsia="ru-RU"/>
        </w:rPr>
        <w:t> </w:t>
      </w:r>
    </w:p>
    <w:p w:rsidR="001463C5" w:rsidRPr="001463C5" w:rsidRDefault="001463C5" w:rsidP="001463C5">
      <w:pPr>
        <w:shd w:val="clear" w:color="auto" w:fill="FFFFFF"/>
        <w:spacing w:before="60" w:after="150" w:line="240" w:lineRule="auto"/>
        <w:outlineLvl w:val="4"/>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lastRenderedPageBreak/>
        <w:t>Рекомендации</w:t>
      </w:r>
      <w:r w:rsidRPr="001463C5">
        <w:rPr>
          <w:rFonts w:ascii="Arial" w:eastAsia="Times New Roman" w:hAnsi="Arial" w:cs="Arial"/>
          <w:color w:val="000000"/>
          <w:sz w:val="21"/>
          <w:szCs w:val="21"/>
          <w:lang w:eastAsia="ru-RU"/>
        </w:rPr>
        <w:t xml:space="preserve"> после отопластики</w:t>
      </w:r>
    </w:p>
    <w:p w:rsidR="001463C5" w:rsidRPr="001463C5" w:rsidRDefault="001463C5" w:rsidP="001463C5">
      <w:pPr>
        <w:shd w:val="clear" w:color="auto" w:fill="FFFFFF"/>
        <w:spacing w:after="0" w:line="240" w:lineRule="auto"/>
        <w:rPr>
          <w:rFonts w:ascii="Arial" w:eastAsia="Times New Roman" w:hAnsi="Arial" w:cs="Arial"/>
          <w:color w:val="000000"/>
          <w:sz w:val="20"/>
          <w:szCs w:val="20"/>
          <w:lang w:eastAsia="ru-RU"/>
        </w:rPr>
      </w:pPr>
      <w:r w:rsidRPr="001463C5">
        <w:rPr>
          <w:rFonts w:ascii="Arial" w:eastAsia="Times New Roman" w:hAnsi="Arial" w:cs="Arial"/>
          <w:color w:val="000000"/>
          <w:sz w:val="20"/>
          <w:szCs w:val="20"/>
          <w:lang w:eastAsia="ru-RU"/>
        </w:rPr>
        <w:t> </w:t>
      </w:r>
    </w:p>
    <w:p w:rsidR="001463C5" w:rsidRPr="001463C5" w:rsidRDefault="001463C5" w:rsidP="001463C5">
      <w:pPr>
        <w:shd w:val="clear" w:color="auto" w:fill="FFFFFF"/>
        <w:spacing w:after="0" w:line="240" w:lineRule="auto"/>
        <w:rPr>
          <w:rFonts w:ascii="Arial" w:eastAsia="Times New Roman" w:hAnsi="Arial" w:cs="Arial"/>
          <w:color w:val="000000"/>
          <w:sz w:val="20"/>
          <w:szCs w:val="20"/>
          <w:lang w:eastAsia="ru-RU"/>
        </w:rPr>
      </w:pPr>
      <w:r w:rsidRPr="001463C5">
        <w:rPr>
          <w:rFonts w:ascii="Arial" w:eastAsia="Times New Roman" w:hAnsi="Arial" w:cs="Arial"/>
          <w:color w:val="000000"/>
          <w:sz w:val="20"/>
          <w:szCs w:val="20"/>
          <w:lang w:eastAsia="ru-RU"/>
        </w:rPr>
        <w:t>Сразу после вмешательства вокруг головы накладывается специальная повязка. В первую очередь для того, чтобы фиксировать ушные раковины на месте до тех пор, пока не наступит приживление. Операция не требует длительного пребывания в клинике и сразу по ее завершении пациент может отправляться домой, но врачебный контроль и регулярную смену повязки никто не отменял.</w:t>
      </w:r>
    </w:p>
    <w:p w:rsidR="001463C5" w:rsidRPr="001463C5" w:rsidRDefault="001463C5" w:rsidP="001463C5">
      <w:pPr>
        <w:shd w:val="clear" w:color="auto" w:fill="FFFFFF"/>
        <w:spacing w:after="0" w:line="240" w:lineRule="auto"/>
        <w:rPr>
          <w:rFonts w:ascii="Arial" w:eastAsia="Times New Roman" w:hAnsi="Arial" w:cs="Arial"/>
          <w:color w:val="000000"/>
          <w:sz w:val="20"/>
          <w:szCs w:val="20"/>
          <w:lang w:eastAsia="ru-RU"/>
        </w:rPr>
      </w:pPr>
      <w:r w:rsidRPr="001463C5">
        <w:rPr>
          <w:rFonts w:ascii="Arial" w:eastAsia="Times New Roman" w:hAnsi="Arial" w:cs="Arial"/>
          <w:color w:val="000000"/>
          <w:sz w:val="20"/>
          <w:szCs w:val="20"/>
          <w:lang w:eastAsia="ru-RU"/>
        </w:rPr>
        <w:t> </w:t>
      </w:r>
    </w:p>
    <w:p w:rsidR="001463C5" w:rsidRPr="001463C5" w:rsidRDefault="001463C5" w:rsidP="001463C5">
      <w:pPr>
        <w:shd w:val="clear" w:color="auto" w:fill="FFFFFF"/>
        <w:spacing w:after="0" w:line="240" w:lineRule="auto"/>
        <w:rPr>
          <w:rFonts w:ascii="Arial" w:eastAsia="Times New Roman" w:hAnsi="Arial" w:cs="Arial"/>
          <w:color w:val="000000"/>
          <w:sz w:val="20"/>
          <w:szCs w:val="20"/>
          <w:lang w:eastAsia="ru-RU"/>
        </w:rPr>
      </w:pPr>
      <w:r w:rsidRPr="001463C5">
        <w:rPr>
          <w:rFonts w:ascii="Arial" w:eastAsia="Times New Roman" w:hAnsi="Arial" w:cs="Arial"/>
          <w:color w:val="000000"/>
          <w:sz w:val="20"/>
          <w:szCs w:val="20"/>
          <w:lang w:eastAsia="ru-RU"/>
        </w:rPr>
        <w:t xml:space="preserve">Для снижения риска возникновения инфекционных заболеваний пациенту назначаются антибиотики. При болезненных ощущениях врач может выписать </w:t>
      </w:r>
      <w:proofErr w:type="gramStart"/>
      <w:r w:rsidRPr="001463C5">
        <w:rPr>
          <w:rFonts w:ascii="Arial" w:eastAsia="Times New Roman" w:hAnsi="Arial" w:cs="Arial"/>
          <w:color w:val="000000"/>
          <w:sz w:val="20"/>
          <w:szCs w:val="20"/>
          <w:lang w:eastAsia="ru-RU"/>
        </w:rPr>
        <w:t>обезболивающее</w:t>
      </w:r>
      <w:proofErr w:type="gramEnd"/>
      <w:r w:rsidRPr="001463C5">
        <w:rPr>
          <w:rFonts w:ascii="Arial" w:eastAsia="Times New Roman" w:hAnsi="Arial" w:cs="Arial"/>
          <w:color w:val="000000"/>
          <w:sz w:val="20"/>
          <w:szCs w:val="20"/>
          <w:lang w:eastAsia="ru-RU"/>
        </w:rPr>
        <w:t>. Но все же, чтобы избежать осложнений, необходимо выполнять все полученные рекомендации. Дети после отопластики должны находиться под пристальным наблюдение взрослых, которым крайне рекомендуется на 1-3 недели снизить активность своих чад. Взрослые пациенты обычно более рассудительны, а значит, могут возвращаться к прежнему ритму жизни уже спустя 3 дня после вмешательства. Если же возникли осложнения, в течение месяца необходимо избегать перегрузок и снизить обычную активность.</w:t>
      </w:r>
    </w:p>
    <w:p w:rsidR="001463C5" w:rsidRPr="001463C5" w:rsidRDefault="001463C5" w:rsidP="001463C5">
      <w:pPr>
        <w:shd w:val="clear" w:color="auto" w:fill="FFFFFF"/>
        <w:spacing w:after="0" w:line="240" w:lineRule="auto"/>
        <w:rPr>
          <w:rFonts w:ascii="Arial" w:eastAsia="Times New Roman" w:hAnsi="Arial" w:cs="Arial"/>
          <w:color w:val="000000"/>
          <w:sz w:val="20"/>
          <w:szCs w:val="20"/>
          <w:lang w:eastAsia="ru-RU"/>
        </w:rPr>
      </w:pPr>
      <w:r w:rsidRPr="001463C5">
        <w:rPr>
          <w:rFonts w:ascii="Arial" w:eastAsia="Times New Roman" w:hAnsi="Arial" w:cs="Arial"/>
          <w:color w:val="000000"/>
          <w:sz w:val="20"/>
          <w:szCs w:val="20"/>
          <w:lang w:eastAsia="ru-RU"/>
        </w:rPr>
        <w:t> </w:t>
      </w:r>
    </w:p>
    <w:p w:rsidR="001463C5" w:rsidRPr="001463C5" w:rsidRDefault="001463C5" w:rsidP="001463C5">
      <w:pPr>
        <w:shd w:val="clear" w:color="auto" w:fill="FFFFFF"/>
        <w:spacing w:after="0" w:line="240" w:lineRule="auto"/>
        <w:rPr>
          <w:rFonts w:ascii="Arial" w:eastAsia="Times New Roman" w:hAnsi="Arial" w:cs="Arial"/>
          <w:color w:val="000000"/>
          <w:sz w:val="20"/>
          <w:szCs w:val="20"/>
          <w:lang w:eastAsia="ru-RU"/>
        </w:rPr>
      </w:pPr>
      <w:r w:rsidRPr="001463C5">
        <w:rPr>
          <w:rFonts w:ascii="Arial" w:eastAsia="Times New Roman" w:hAnsi="Arial" w:cs="Arial"/>
          <w:color w:val="000000"/>
          <w:sz w:val="20"/>
          <w:szCs w:val="20"/>
          <w:lang w:eastAsia="ru-RU"/>
        </w:rPr>
        <w:t>Современная эстетическая пластическая медицина вышла на тот уровень, когда придать ушным раковинам гармоничную форму, можно без видимых последствий вмешательства и при минимуме возможных осложнений.  </w:t>
      </w:r>
    </w:p>
    <w:p w:rsidR="00F74D0C" w:rsidRPr="001463C5" w:rsidRDefault="00F74D0C" w:rsidP="001463C5">
      <w:pPr>
        <w:tabs>
          <w:tab w:val="left" w:pos="3225"/>
        </w:tabs>
        <w:rPr>
          <w:rFonts w:ascii="Arial" w:hAnsi="Arial" w:cs="Arial"/>
          <w:sz w:val="24"/>
          <w:szCs w:val="24"/>
        </w:rPr>
      </w:pPr>
    </w:p>
    <w:sectPr w:rsidR="00F74D0C" w:rsidRPr="001463C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497F" w:rsidRDefault="008E497F" w:rsidP="001463C5">
      <w:pPr>
        <w:spacing w:after="0" w:line="240" w:lineRule="auto"/>
      </w:pPr>
      <w:r>
        <w:separator/>
      </w:r>
    </w:p>
  </w:endnote>
  <w:endnote w:type="continuationSeparator" w:id="0">
    <w:p w:rsidR="008E497F" w:rsidRDefault="008E497F" w:rsidP="00146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ndale Sans UI">
    <w:altName w:val="Arial Unicode MS"/>
    <w:charset w:val="CC"/>
    <w:family w:val="auto"/>
    <w:pitch w:val="variable"/>
  </w:font>
  <w:font w:name="Cambria">
    <w:panose1 w:val="02040503050406030204"/>
    <w:charset w:val="CC"/>
    <w:family w:val="roman"/>
    <w:pitch w:val="variable"/>
    <w:sig w:usb0="E00006FF" w:usb1="420024FF" w:usb2="02000000" w:usb3="00000000" w:csb0="0000019F" w:csb1="00000000"/>
  </w:font>
  <w:font w:name="roboto condensed">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497F" w:rsidRDefault="008E497F" w:rsidP="001463C5">
      <w:pPr>
        <w:spacing w:after="0" w:line="240" w:lineRule="auto"/>
      </w:pPr>
      <w:r>
        <w:separator/>
      </w:r>
    </w:p>
  </w:footnote>
  <w:footnote w:type="continuationSeparator" w:id="0">
    <w:p w:rsidR="008E497F" w:rsidRDefault="008E497F" w:rsidP="001463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65842"/>
    <w:multiLevelType w:val="multilevel"/>
    <w:tmpl w:val="2A963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47136E"/>
    <w:multiLevelType w:val="multilevel"/>
    <w:tmpl w:val="18E43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0D6D1C"/>
    <w:multiLevelType w:val="multilevel"/>
    <w:tmpl w:val="24483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C36C74"/>
    <w:multiLevelType w:val="multilevel"/>
    <w:tmpl w:val="B62AF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E4A6E1A"/>
    <w:multiLevelType w:val="multilevel"/>
    <w:tmpl w:val="76FAC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E736C1"/>
    <w:multiLevelType w:val="multilevel"/>
    <w:tmpl w:val="9C34D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4216FE2"/>
    <w:multiLevelType w:val="multilevel"/>
    <w:tmpl w:val="02CCB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9A729D2"/>
    <w:multiLevelType w:val="multilevel"/>
    <w:tmpl w:val="3B86D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40D13AA"/>
    <w:multiLevelType w:val="multilevel"/>
    <w:tmpl w:val="37CCE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2F3163A"/>
    <w:multiLevelType w:val="multilevel"/>
    <w:tmpl w:val="DBD04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9452CDB"/>
    <w:multiLevelType w:val="multilevel"/>
    <w:tmpl w:val="FC6EA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2"/>
  </w:num>
  <w:num w:numId="4">
    <w:abstractNumId w:val="3"/>
  </w:num>
  <w:num w:numId="5">
    <w:abstractNumId w:val="1"/>
  </w:num>
  <w:num w:numId="6">
    <w:abstractNumId w:val="7"/>
  </w:num>
  <w:num w:numId="7">
    <w:abstractNumId w:val="5"/>
  </w:num>
  <w:num w:numId="8">
    <w:abstractNumId w:val="6"/>
  </w:num>
  <w:num w:numId="9">
    <w:abstractNumId w:val="8"/>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40E"/>
    <w:rsid w:val="001463C5"/>
    <w:rsid w:val="003C640E"/>
    <w:rsid w:val="0047259E"/>
    <w:rsid w:val="008E497F"/>
    <w:rsid w:val="00F74D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4D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4D0C"/>
    <w:rPr>
      <w:rFonts w:ascii="Tahoma" w:hAnsi="Tahoma" w:cs="Tahoma"/>
      <w:sz w:val="16"/>
      <w:szCs w:val="16"/>
    </w:rPr>
  </w:style>
  <w:style w:type="paragraph" w:styleId="a5">
    <w:name w:val="Normal (Web)"/>
    <w:basedOn w:val="a"/>
    <w:uiPriority w:val="99"/>
    <w:semiHidden/>
    <w:unhideWhenUsed/>
    <w:rsid w:val="00F74D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center">
    <w:name w:val="rtecenter"/>
    <w:basedOn w:val="a"/>
    <w:rsid w:val="00F74D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1463C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463C5"/>
  </w:style>
  <w:style w:type="paragraph" w:styleId="a8">
    <w:name w:val="footer"/>
    <w:basedOn w:val="a"/>
    <w:link w:val="a9"/>
    <w:uiPriority w:val="99"/>
    <w:unhideWhenUsed/>
    <w:rsid w:val="001463C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463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4D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4D0C"/>
    <w:rPr>
      <w:rFonts w:ascii="Tahoma" w:hAnsi="Tahoma" w:cs="Tahoma"/>
      <w:sz w:val="16"/>
      <w:szCs w:val="16"/>
    </w:rPr>
  </w:style>
  <w:style w:type="paragraph" w:styleId="a5">
    <w:name w:val="Normal (Web)"/>
    <w:basedOn w:val="a"/>
    <w:uiPriority w:val="99"/>
    <w:semiHidden/>
    <w:unhideWhenUsed/>
    <w:rsid w:val="00F74D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center">
    <w:name w:val="rtecenter"/>
    <w:basedOn w:val="a"/>
    <w:rsid w:val="00F74D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1463C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463C5"/>
  </w:style>
  <w:style w:type="paragraph" w:styleId="a8">
    <w:name w:val="footer"/>
    <w:basedOn w:val="a"/>
    <w:link w:val="a9"/>
    <w:uiPriority w:val="99"/>
    <w:unhideWhenUsed/>
    <w:rsid w:val="001463C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463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197277">
      <w:bodyDiv w:val="1"/>
      <w:marLeft w:val="0"/>
      <w:marRight w:val="0"/>
      <w:marTop w:val="0"/>
      <w:marBottom w:val="0"/>
      <w:divBdr>
        <w:top w:val="none" w:sz="0" w:space="0" w:color="auto"/>
        <w:left w:val="none" w:sz="0" w:space="0" w:color="auto"/>
        <w:bottom w:val="none" w:sz="0" w:space="0" w:color="auto"/>
        <w:right w:val="none" w:sz="0" w:space="0" w:color="auto"/>
      </w:divBdr>
    </w:div>
    <w:div w:id="467742288">
      <w:bodyDiv w:val="1"/>
      <w:marLeft w:val="0"/>
      <w:marRight w:val="0"/>
      <w:marTop w:val="0"/>
      <w:marBottom w:val="0"/>
      <w:divBdr>
        <w:top w:val="none" w:sz="0" w:space="0" w:color="auto"/>
        <w:left w:val="none" w:sz="0" w:space="0" w:color="auto"/>
        <w:bottom w:val="none" w:sz="0" w:space="0" w:color="auto"/>
        <w:right w:val="none" w:sz="0" w:space="0" w:color="auto"/>
      </w:divBdr>
      <w:divsChild>
        <w:div w:id="989673029">
          <w:marLeft w:val="0"/>
          <w:marRight w:val="0"/>
          <w:marTop w:val="0"/>
          <w:marBottom w:val="0"/>
          <w:divBdr>
            <w:top w:val="none" w:sz="0" w:space="0" w:color="auto"/>
            <w:left w:val="none" w:sz="0" w:space="0" w:color="auto"/>
            <w:bottom w:val="none" w:sz="0" w:space="0" w:color="auto"/>
            <w:right w:val="none" w:sz="0" w:space="0" w:color="auto"/>
          </w:divBdr>
          <w:divsChild>
            <w:div w:id="884222700">
              <w:marLeft w:val="0"/>
              <w:marRight w:val="0"/>
              <w:marTop w:val="0"/>
              <w:marBottom w:val="0"/>
              <w:divBdr>
                <w:top w:val="none" w:sz="0" w:space="0" w:color="auto"/>
                <w:left w:val="none" w:sz="0" w:space="0" w:color="auto"/>
                <w:bottom w:val="none" w:sz="0" w:space="0" w:color="auto"/>
                <w:right w:val="none" w:sz="0" w:space="0" w:color="auto"/>
              </w:divBdr>
              <w:divsChild>
                <w:div w:id="135699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42848">
          <w:marLeft w:val="0"/>
          <w:marRight w:val="0"/>
          <w:marTop w:val="0"/>
          <w:marBottom w:val="0"/>
          <w:divBdr>
            <w:top w:val="none" w:sz="0" w:space="0" w:color="auto"/>
            <w:left w:val="none" w:sz="0" w:space="0" w:color="auto"/>
            <w:bottom w:val="none" w:sz="0" w:space="0" w:color="auto"/>
            <w:right w:val="none" w:sz="0" w:space="0" w:color="auto"/>
          </w:divBdr>
          <w:divsChild>
            <w:div w:id="378668391">
              <w:marLeft w:val="0"/>
              <w:marRight w:val="0"/>
              <w:marTop w:val="0"/>
              <w:marBottom w:val="0"/>
              <w:divBdr>
                <w:top w:val="none" w:sz="0" w:space="0" w:color="auto"/>
                <w:left w:val="none" w:sz="0" w:space="0" w:color="auto"/>
                <w:bottom w:val="none" w:sz="0" w:space="0" w:color="auto"/>
                <w:right w:val="none" w:sz="0" w:space="0" w:color="auto"/>
              </w:divBdr>
              <w:divsChild>
                <w:div w:id="741486082">
                  <w:marLeft w:val="0"/>
                  <w:marRight w:val="0"/>
                  <w:marTop w:val="0"/>
                  <w:marBottom w:val="0"/>
                  <w:divBdr>
                    <w:top w:val="none" w:sz="0" w:space="0" w:color="auto"/>
                    <w:left w:val="none" w:sz="0" w:space="0" w:color="auto"/>
                    <w:bottom w:val="none" w:sz="0" w:space="0" w:color="auto"/>
                    <w:right w:val="none" w:sz="0" w:space="0" w:color="auto"/>
                  </w:divBdr>
                  <w:divsChild>
                    <w:div w:id="225723728">
                      <w:marLeft w:val="0"/>
                      <w:marRight w:val="0"/>
                      <w:marTop w:val="0"/>
                      <w:marBottom w:val="0"/>
                      <w:divBdr>
                        <w:top w:val="none" w:sz="0" w:space="0" w:color="auto"/>
                        <w:left w:val="none" w:sz="0" w:space="0" w:color="auto"/>
                        <w:bottom w:val="none" w:sz="0" w:space="0" w:color="auto"/>
                        <w:right w:val="none" w:sz="0" w:space="0" w:color="auto"/>
                      </w:divBdr>
                      <w:divsChild>
                        <w:div w:id="38483406">
                          <w:marLeft w:val="0"/>
                          <w:marRight w:val="0"/>
                          <w:marTop w:val="0"/>
                          <w:marBottom w:val="300"/>
                          <w:divBdr>
                            <w:top w:val="none" w:sz="0" w:space="0" w:color="auto"/>
                            <w:left w:val="none" w:sz="0" w:space="0" w:color="auto"/>
                            <w:bottom w:val="none" w:sz="0" w:space="0" w:color="auto"/>
                            <w:right w:val="none" w:sz="0" w:space="0" w:color="auto"/>
                          </w:divBdr>
                          <w:divsChild>
                            <w:div w:id="564336335">
                              <w:marLeft w:val="0"/>
                              <w:marRight w:val="0"/>
                              <w:marTop w:val="0"/>
                              <w:marBottom w:val="0"/>
                              <w:divBdr>
                                <w:top w:val="none" w:sz="0" w:space="0" w:color="auto"/>
                                <w:left w:val="none" w:sz="0" w:space="0" w:color="auto"/>
                                <w:bottom w:val="none" w:sz="0" w:space="0" w:color="auto"/>
                                <w:right w:val="none" w:sz="0" w:space="0" w:color="auto"/>
                              </w:divBdr>
                              <w:divsChild>
                                <w:div w:id="48112480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87455483">
                          <w:marLeft w:val="0"/>
                          <w:marRight w:val="0"/>
                          <w:marTop w:val="0"/>
                          <w:marBottom w:val="0"/>
                          <w:divBdr>
                            <w:top w:val="none" w:sz="0" w:space="0" w:color="auto"/>
                            <w:left w:val="none" w:sz="0" w:space="0" w:color="auto"/>
                            <w:bottom w:val="none" w:sz="0" w:space="0" w:color="auto"/>
                            <w:right w:val="none" w:sz="0" w:space="0" w:color="auto"/>
                          </w:divBdr>
                          <w:divsChild>
                            <w:div w:id="143592273">
                              <w:marLeft w:val="0"/>
                              <w:marRight w:val="0"/>
                              <w:marTop w:val="0"/>
                              <w:marBottom w:val="0"/>
                              <w:divBdr>
                                <w:top w:val="none" w:sz="0" w:space="0" w:color="auto"/>
                                <w:left w:val="none" w:sz="0" w:space="0" w:color="auto"/>
                                <w:bottom w:val="none" w:sz="0" w:space="0" w:color="auto"/>
                                <w:right w:val="none" w:sz="0" w:space="0" w:color="auto"/>
                              </w:divBdr>
                              <w:divsChild>
                                <w:div w:id="152398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9778727">
      <w:bodyDiv w:val="1"/>
      <w:marLeft w:val="0"/>
      <w:marRight w:val="0"/>
      <w:marTop w:val="0"/>
      <w:marBottom w:val="0"/>
      <w:divBdr>
        <w:top w:val="none" w:sz="0" w:space="0" w:color="auto"/>
        <w:left w:val="none" w:sz="0" w:space="0" w:color="auto"/>
        <w:bottom w:val="none" w:sz="0" w:space="0" w:color="auto"/>
        <w:right w:val="none" w:sz="0" w:space="0" w:color="auto"/>
      </w:divBdr>
    </w:div>
    <w:div w:id="1053188609">
      <w:bodyDiv w:val="1"/>
      <w:marLeft w:val="0"/>
      <w:marRight w:val="0"/>
      <w:marTop w:val="0"/>
      <w:marBottom w:val="0"/>
      <w:divBdr>
        <w:top w:val="none" w:sz="0" w:space="0" w:color="auto"/>
        <w:left w:val="none" w:sz="0" w:space="0" w:color="auto"/>
        <w:bottom w:val="none" w:sz="0" w:space="0" w:color="auto"/>
        <w:right w:val="none" w:sz="0" w:space="0" w:color="auto"/>
      </w:divBdr>
      <w:divsChild>
        <w:div w:id="1436898111">
          <w:marLeft w:val="0"/>
          <w:marRight w:val="0"/>
          <w:marTop w:val="0"/>
          <w:marBottom w:val="0"/>
          <w:divBdr>
            <w:top w:val="none" w:sz="0" w:space="0" w:color="auto"/>
            <w:left w:val="none" w:sz="0" w:space="0" w:color="auto"/>
            <w:bottom w:val="none" w:sz="0" w:space="0" w:color="auto"/>
            <w:right w:val="none" w:sz="0" w:space="0" w:color="auto"/>
          </w:divBdr>
        </w:div>
        <w:div w:id="800196355">
          <w:marLeft w:val="0"/>
          <w:marRight w:val="0"/>
          <w:marTop w:val="0"/>
          <w:marBottom w:val="0"/>
          <w:divBdr>
            <w:top w:val="none" w:sz="0" w:space="0" w:color="auto"/>
            <w:left w:val="none" w:sz="0" w:space="0" w:color="auto"/>
            <w:bottom w:val="none" w:sz="0" w:space="0" w:color="auto"/>
            <w:right w:val="none" w:sz="0" w:space="0" w:color="auto"/>
          </w:divBdr>
        </w:div>
        <w:div w:id="226186490">
          <w:marLeft w:val="0"/>
          <w:marRight w:val="0"/>
          <w:marTop w:val="0"/>
          <w:marBottom w:val="0"/>
          <w:divBdr>
            <w:top w:val="none" w:sz="0" w:space="0" w:color="auto"/>
            <w:left w:val="none" w:sz="0" w:space="0" w:color="auto"/>
            <w:bottom w:val="none" w:sz="0" w:space="0" w:color="auto"/>
            <w:right w:val="none" w:sz="0" w:space="0" w:color="auto"/>
          </w:divBdr>
        </w:div>
        <w:div w:id="455834708">
          <w:marLeft w:val="0"/>
          <w:marRight w:val="0"/>
          <w:marTop w:val="0"/>
          <w:marBottom w:val="0"/>
          <w:divBdr>
            <w:top w:val="none" w:sz="0" w:space="0" w:color="auto"/>
            <w:left w:val="none" w:sz="0" w:space="0" w:color="auto"/>
            <w:bottom w:val="none" w:sz="0" w:space="0" w:color="auto"/>
            <w:right w:val="none" w:sz="0" w:space="0" w:color="auto"/>
          </w:divBdr>
        </w:div>
        <w:div w:id="1479489977">
          <w:marLeft w:val="0"/>
          <w:marRight w:val="0"/>
          <w:marTop w:val="0"/>
          <w:marBottom w:val="0"/>
          <w:divBdr>
            <w:top w:val="none" w:sz="0" w:space="0" w:color="auto"/>
            <w:left w:val="none" w:sz="0" w:space="0" w:color="auto"/>
            <w:bottom w:val="none" w:sz="0" w:space="0" w:color="auto"/>
            <w:right w:val="none" w:sz="0" w:space="0" w:color="auto"/>
          </w:divBdr>
        </w:div>
        <w:div w:id="277220934">
          <w:marLeft w:val="0"/>
          <w:marRight w:val="0"/>
          <w:marTop w:val="0"/>
          <w:marBottom w:val="0"/>
          <w:divBdr>
            <w:top w:val="none" w:sz="0" w:space="0" w:color="auto"/>
            <w:left w:val="none" w:sz="0" w:space="0" w:color="auto"/>
            <w:bottom w:val="none" w:sz="0" w:space="0" w:color="auto"/>
            <w:right w:val="none" w:sz="0" w:space="0" w:color="auto"/>
          </w:divBdr>
        </w:div>
        <w:div w:id="446658769">
          <w:marLeft w:val="0"/>
          <w:marRight w:val="0"/>
          <w:marTop w:val="0"/>
          <w:marBottom w:val="0"/>
          <w:divBdr>
            <w:top w:val="none" w:sz="0" w:space="0" w:color="auto"/>
            <w:left w:val="none" w:sz="0" w:space="0" w:color="auto"/>
            <w:bottom w:val="none" w:sz="0" w:space="0" w:color="auto"/>
            <w:right w:val="none" w:sz="0" w:space="0" w:color="auto"/>
          </w:divBdr>
        </w:div>
        <w:div w:id="2020156550">
          <w:marLeft w:val="0"/>
          <w:marRight w:val="0"/>
          <w:marTop w:val="0"/>
          <w:marBottom w:val="0"/>
          <w:divBdr>
            <w:top w:val="none" w:sz="0" w:space="0" w:color="auto"/>
            <w:left w:val="none" w:sz="0" w:space="0" w:color="auto"/>
            <w:bottom w:val="none" w:sz="0" w:space="0" w:color="auto"/>
            <w:right w:val="none" w:sz="0" w:space="0" w:color="auto"/>
          </w:divBdr>
          <w:divsChild>
            <w:div w:id="159471648">
              <w:marLeft w:val="0"/>
              <w:marRight w:val="0"/>
              <w:marTop w:val="0"/>
              <w:marBottom w:val="0"/>
              <w:divBdr>
                <w:top w:val="none" w:sz="0" w:space="0" w:color="auto"/>
                <w:left w:val="none" w:sz="0" w:space="0" w:color="auto"/>
                <w:bottom w:val="none" w:sz="0" w:space="0" w:color="auto"/>
                <w:right w:val="none" w:sz="0" w:space="0" w:color="auto"/>
              </w:divBdr>
            </w:div>
            <w:div w:id="737945963">
              <w:marLeft w:val="0"/>
              <w:marRight w:val="0"/>
              <w:marTop w:val="0"/>
              <w:marBottom w:val="0"/>
              <w:divBdr>
                <w:top w:val="none" w:sz="0" w:space="0" w:color="auto"/>
                <w:left w:val="none" w:sz="0" w:space="0" w:color="auto"/>
                <w:bottom w:val="none" w:sz="0" w:space="0" w:color="auto"/>
                <w:right w:val="none" w:sz="0" w:space="0" w:color="auto"/>
              </w:divBdr>
              <w:divsChild>
                <w:div w:id="1572347536">
                  <w:marLeft w:val="0"/>
                  <w:marRight w:val="0"/>
                  <w:marTop w:val="0"/>
                  <w:marBottom w:val="0"/>
                  <w:divBdr>
                    <w:top w:val="none" w:sz="0" w:space="0" w:color="auto"/>
                    <w:left w:val="none" w:sz="0" w:space="0" w:color="auto"/>
                    <w:bottom w:val="none" w:sz="0" w:space="0" w:color="auto"/>
                    <w:right w:val="none" w:sz="0" w:space="0" w:color="auto"/>
                  </w:divBdr>
                </w:div>
                <w:div w:id="243880754">
                  <w:marLeft w:val="0"/>
                  <w:marRight w:val="0"/>
                  <w:marTop w:val="0"/>
                  <w:marBottom w:val="0"/>
                  <w:divBdr>
                    <w:top w:val="none" w:sz="0" w:space="0" w:color="auto"/>
                    <w:left w:val="none" w:sz="0" w:space="0" w:color="auto"/>
                    <w:bottom w:val="none" w:sz="0" w:space="0" w:color="auto"/>
                    <w:right w:val="none" w:sz="0" w:space="0" w:color="auto"/>
                  </w:divBdr>
                </w:div>
                <w:div w:id="1296792485">
                  <w:marLeft w:val="0"/>
                  <w:marRight w:val="0"/>
                  <w:marTop w:val="0"/>
                  <w:marBottom w:val="0"/>
                  <w:divBdr>
                    <w:top w:val="none" w:sz="0" w:space="0" w:color="auto"/>
                    <w:left w:val="none" w:sz="0" w:space="0" w:color="auto"/>
                    <w:bottom w:val="none" w:sz="0" w:space="0" w:color="auto"/>
                    <w:right w:val="none" w:sz="0" w:space="0" w:color="auto"/>
                  </w:divBdr>
                </w:div>
                <w:div w:id="51762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885485">
      <w:bodyDiv w:val="1"/>
      <w:marLeft w:val="0"/>
      <w:marRight w:val="0"/>
      <w:marTop w:val="0"/>
      <w:marBottom w:val="0"/>
      <w:divBdr>
        <w:top w:val="none" w:sz="0" w:space="0" w:color="auto"/>
        <w:left w:val="none" w:sz="0" w:space="0" w:color="auto"/>
        <w:bottom w:val="none" w:sz="0" w:space="0" w:color="auto"/>
        <w:right w:val="none" w:sz="0" w:space="0" w:color="auto"/>
      </w:divBdr>
      <w:divsChild>
        <w:div w:id="1800956164">
          <w:marLeft w:val="0"/>
          <w:marRight w:val="0"/>
          <w:marTop w:val="0"/>
          <w:marBottom w:val="0"/>
          <w:divBdr>
            <w:top w:val="none" w:sz="0" w:space="0" w:color="auto"/>
            <w:left w:val="none" w:sz="0" w:space="0" w:color="auto"/>
            <w:bottom w:val="none" w:sz="0" w:space="0" w:color="auto"/>
            <w:right w:val="none" w:sz="0" w:space="0" w:color="auto"/>
          </w:divBdr>
        </w:div>
        <w:div w:id="1530338843">
          <w:marLeft w:val="0"/>
          <w:marRight w:val="0"/>
          <w:marTop w:val="0"/>
          <w:marBottom w:val="0"/>
          <w:divBdr>
            <w:top w:val="none" w:sz="0" w:space="0" w:color="auto"/>
            <w:left w:val="none" w:sz="0" w:space="0" w:color="auto"/>
            <w:bottom w:val="none" w:sz="0" w:space="0" w:color="auto"/>
            <w:right w:val="none" w:sz="0" w:space="0" w:color="auto"/>
          </w:divBdr>
        </w:div>
        <w:div w:id="18894763">
          <w:marLeft w:val="0"/>
          <w:marRight w:val="0"/>
          <w:marTop w:val="0"/>
          <w:marBottom w:val="0"/>
          <w:divBdr>
            <w:top w:val="none" w:sz="0" w:space="0" w:color="auto"/>
            <w:left w:val="none" w:sz="0" w:space="0" w:color="auto"/>
            <w:bottom w:val="none" w:sz="0" w:space="0" w:color="auto"/>
            <w:right w:val="none" w:sz="0" w:space="0" w:color="auto"/>
          </w:divBdr>
        </w:div>
        <w:div w:id="1985544653">
          <w:marLeft w:val="0"/>
          <w:marRight w:val="0"/>
          <w:marTop w:val="0"/>
          <w:marBottom w:val="0"/>
          <w:divBdr>
            <w:top w:val="none" w:sz="0" w:space="0" w:color="auto"/>
            <w:left w:val="none" w:sz="0" w:space="0" w:color="auto"/>
            <w:bottom w:val="none" w:sz="0" w:space="0" w:color="auto"/>
            <w:right w:val="none" w:sz="0" w:space="0" w:color="auto"/>
          </w:divBdr>
        </w:div>
        <w:div w:id="737556946">
          <w:marLeft w:val="0"/>
          <w:marRight w:val="0"/>
          <w:marTop w:val="0"/>
          <w:marBottom w:val="0"/>
          <w:divBdr>
            <w:top w:val="none" w:sz="0" w:space="0" w:color="auto"/>
            <w:left w:val="none" w:sz="0" w:space="0" w:color="auto"/>
            <w:bottom w:val="none" w:sz="0" w:space="0" w:color="auto"/>
            <w:right w:val="none" w:sz="0" w:space="0" w:color="auto"/>
          </w:divBdr>
        </w:div>
        <w:div w:id="1231387125">
          <w:marLeft w:val="0"/>
          <w:marRight w:val="0"/>
          <w:marTop w:val="0"/>
          <w:marBottom w:val="0"/>
          <w:divBdr>
            <w:top w:val="none" w:sz="0" w:space="0" w:color="auto"/>
            <w:left w:val="none" w:sz="0" w:space="0" w:color="auto"/>
            <w:bottom w:val="none" w:sz="0" w:space="0" w:color="auto"/>
            <w:right w:val="none" w:sz="0" w:space="0" w:color="auto"/>
          </w:divBdr>
        </w:div>
        <w:div w:id="1764181783">
          <w:marLeft w:val="0"/>
          <w:marRight w:val="0"/>
          <w:marTop w:val="0"/>
          <w:marBottom w:val="0"/>
          <w:divBdr>
            <w:top w:val="none" w:sz="0" w:space="0" w:color="auto"/>
            <w:left w:val="none" w:sz="0" w:space="0" w:color="auto"/>
            <w:bottom w:val="none" w:sz="0" w:space="0" w:color="auto"/>
            <w:right w:val="none" w:sz="0" w:space="0" w:color="auto"/>
          </w:divBdr>
        </w:div>
        <w:div w:id="1391806410">
          <w:marLeft w:val="0"/>
          <w:marRight w:val="0"/>
          <w:marTop w:val="0"/>
          <w:marBottom w:val="0"/>
          <w:divBdr>
            <w:top w:val="none" w:sz="0" w:space="0" w:color="auto"/>
            <w:left w:val="none" w:sz="0" w:space="0" w:color="auto"/>
            <w:bottom w:val="none" w:sz="0" w:space="0" w:color="auto"/>
            <w:right w:val="none" w:sz="0" w:space="0" w:color="auto"/>
          </w:divBdr>
        </w:div>
        <w:div w:id="1997027550">
          <w:marLeft w:val="0"/>
          <w:marRight w:val="0"/>
          <w:marTop w:val="0"/>
          <w:marBottom w:val="0"/>
          <w:divBdr>
            <w:top w:val="none" w:sz="0" w:space="0" w:color="auto"/>
            <w:left w:val="none" w:sz="0" w:space="0" w:color="auto"/>
            <w:bottom w:val="none" w:sz="0" w:space="0" w:color="auto"/>
            <w:right w:val="none" w:sz="0" w:space="0" w:color="auto"/>
          </w:divBdr>
        </w:div>
        <w:div w:id="1440223856">
          <w:marLeft w:val="0"/>
          <w:marRight w:val="0"/>
          <w:marTop w:val="0"/>
          <w:marBottom w:val="0"/>
          <w:divBdr>
            <w:top w:val="none" w:sz="0" w:space="0" w:color="auto"/>
            <w:left w:val="none" w:sz="0" w:space="0" w:color="auto"/>
            <w:bottom w:val="none" w:sz="0" w:space="0" w:color="auto"/>
            <w:right w:val="none" w:sz="0" w:space="0" w:color="auto"/>
          </w:divBdr>
        </w:div>
        <w:div w:id="323314790">
          <w:marLeft w:val="0"/>
          <w:marRight w:val="0"/>
          <w:marTop w:val="0"/>
          <w:marBottom w:val="0"/>
          <w:divBdr>
            <w:top w:val="none" w:sz="0" w:space="0" w:color="auto"/>
            <w:left w:val="none" w:sz="0" w:space="0" w:color="auto"/>
            <w:bottom w:val="none" w:sz="0" w:space="0" w:color="auto"/>
            <w:right w:val="none" w:sz="0" w:space="0" w:color="auto"/>
          </w:divBdr>
          <w:divsChild>
            <w:div w:id="565141553">
              <w:marLeft w:val="0"/>
              <w:marRight w:val="0"/>
              <w:marTop w:val="0"/>
              <w:marBottom w:val="0"/>
              <w:divBdr>
                <w:top w:val="none" w:sz="0" w:space="0" w:color="auto"/>
                <w:left w:val="none" w:sz="0" w:space="0" w:color="auto"/>
                <w:bottom w:val="none" w:sz="0" w:space="0" w:color="auto"/>
                <w:right w:val="none" w:sz="0" w:space="0" w:color="auto"/>
              </w:divBdr>
            </w:div>
            <w:div w:id="168455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47709">
      <w:bodyDiv w:val="1"/>
      <w:marLeft w:val="0"/>
      <w:marRight w:val="0"/>
      <w:marTop w:val="0"/>
      <w:marBottom w:val="0"/>
      <w:divBdr>
        <w:top w:val="none" w:sz="0" w:space="0" w:color="auto"/>
        <w:left w:val="none" w:sz="0" w:space="0" w:color="auto"/>
        <w:bottom w:val="none" w:sz="0" w:space="0" w:color="auto"/>
        <w:right w:val="none" w:sz="0" w:space="0" w:color="auto"/>
      </w:divBdr>
      <w:divsChild>
        <w:div w:id="593519840">
          <w:marLeft w:val="0"/>
          <w:marRight w:val="0"/>
          <w:marTop w:val="0"/>
          <w:marBottom w:val="0"/>
          <w:divBdr>
            <w:top w:val="none" w:sz="0" w:space="0" w:color="auto"/>
            <w:left w:val="none" w:sz="0" w:space="0" w:color="auto"/>
            <w:bottom w:val="none" w:sz="0" w:space="0" w:color="auto"/>
            <w:right w:val="none" w:sz="0" w:space="0" w:color="auto"/>
          </w:divBdr>
        </w:div>
        <w:div w:id="454760988">
          <w:marLeft w:val="0"/>
          <w:marRight w:val="0"/>
          <w:marTop w:val="0"/>
          <w:marBottom w:val="0"/>
          <w:divBdr>
            <w:top w:val="none" w:sz="0" w:space="0" w:color="auto"/>
            <w:left w:val="none" w:sz="0" w:space="0" w:color="auto"/>
            <w:bottom w:val="none" w:sz="0" w:space="0" w:color="auto"/>
            <w:right w:val="none" w:sz="0" w:space="0" w:color="auto"/>
          </w:divBdr>
        </w:div>
        <w:div w:id="857309106">
          <w:marLeft w:val="0"/>
          <w:marRight w:val="0"/>
          <w:marTop w:val="0"/>
          <w:marBottom w:val="0"/>
          <w:divBdr>
            <w:top w:val="none" w:sz="0" w:space="0" w:color="auto"/>
            <w:left w:val="none" w:sz="0" w:space="0" w:color="auto"/>
            <w:bottom w:val="none" w:sz="0" w:space="0" w:color="auto"/>
            <w:right w:val="none" w:sz="0" w:space="0" w:color="auto"/>
          </w:divBdr>
        </w:div>
        <w:div w:id="110905405">
          <w:marLeft w:val="0"/>
          <w:marRight w:val="0"/>
          <w:marTop w:val="0"/>
          <w:marBottom w:val="0"/>
          <w:divBdr>
            <w:top w:val="none" w:sz="0" w:space="0" w:color="auto"/>
            <w:left w:val="none" w:sz="0" w:space="0" w:color="auto"/>
            <w:bottom w:val="none" w:sz="0" w:space="0" w:color="auto"/>
            <w:right w:val="none" w:sz="0" w:space="0" w:color="auto"/>
          </w:divBdr>
        </w:div>
        <w:div w:id="1511289303">
          <w:marLeft w:val="0"/>
          <w:marRight w:val="0"/>
          <w:marTop w:val="0"/>
          <w:marBottom w:val="0"/>
          <w:divBdr>
            <w:top w:val="none" w:sz="0" w:space="0" w:color="auto"/>
            <w:left w:val="none" w:sz="0" w:space="0" w:color="auto"/>
            <w:bottom w:val="none" w:sz="0" w:space="0" w:color="auto"/>
            <w:right w:val="none" w:sz="0" w:space="0" w:color="auto"/>
          </w:divBdr>
        </w:div>
        <w:div w:id="1996645114">
          <w:marLeft w:val="0"/>
          <w:marRight w:val="0"/>
          <w:marTop w:val="0"/>
          <w:marBottom w:val="0"/>
          <w:divBdr>
            <w:top w:val="none" w:sz="0" w:space="0" w:color="auto"/>
            <w:left w:val="none" w:sz="0" w:space="0" w:color="auto"/>
            <w:bottom w:val="none" w:sz="0" w:space="0" w:color="auto"/>
            <w:right w:val="none" w:sz="0" w:space="0" w:color="auto"/>
          </w:divBdr>
        </w:div>
        <w:div w:id="914586935">
          <w:marLeft w:val="0"/>
          <w:marRight w:val="0"/>
          <w:marTop w:val="0"/>
          <w:marBottom w:val="0"/>
          <w:divBdr>
            <w:top w:val="none" w:sz="0" w:space="0" w:color="auto"/>
            <w:left w:val="none" w:sz="0" w:space="0" w:color="auto"/>
            <w:bottom w:val="none" w:sz="0" w:space="0" w:color="auto"/>
            <w:right w:val="none" w:sz="0" w:space="0" w:color="auto"/>
          </w:divBdr>
        </w:div>
        <w:div w:id="1394884953">
          <w:marLeft w:val="0"/>
          <w:marRight w:val="0"/>
          <w:marTop w:val="0"/>
          <w:marBottom w:val="0"/>
          <w:divBdr>
            <w:top w:val="none" w:sz="0" w:space="0" w:color="auto"/>
            <w:left w:val="none" w:sz="0" w:space="0" w:color="auto"/>
            <w:bottom w:val="none" w:sz="0" w:space="0" w:color="auto"/>
            <w:right w:val="none" w:sz="0" w:space="0" w:color="auto"/>
          </w:divBdr>
        </w:div>
        <w:div w:id="449857752">
          <w:marLeft w:val="0"/>
          <w:marRight w:val="0"/>
          <w:marTop w:val="0"/>
          <w:marBottom w:val="0"/>
          <w:divBdr>
            <w:top w:val="none" w:sz="0" w:space="0" w:color="auto"/>
            <w:left w:val="none" w:sz="0" w:space="0" w:color="auto"/>
            <w:bottom w:val="none" w:sz="0" w:space="0" w:color="auto"/>
            <w:right w:val="none" w:sz="0" w:space="0" w:color="auto"/>
          </w:divBdr>
        </w:div>
        <w:div w:id="331031477">
          <w:marLeft w:val="0"/>
          <w:marRight w:val="0"/>
          <w:marTop w:val="0"/>
          <w:marBottom w:val="0"/>
          <w:divBdr>
            <w:top w:val="none" w:sz="0" w:space="0" w:color="auto"/>
            <w:left w:val="none" w:sz="0" w:space="0" w:color="auto"/>
            <w:bottom w:val="none" w:sz="0" w:space="0" w:color="auto"/>
            <w:right w:val="none" w:sz="0" w:space="0" w:color="auto"/>
          </w:divBdr>
        </w:div>
        <w:div w:id="1751002842">
          <w:marLeft w:val="0"/>
          <w:marRight w:val="0"/>
          <w:marTop w:val="0"/>
          <w:marBottom w:val="0"/>
          <w:divBdr>
            <w:top w:val="none" w:sz="0" w:space="0" w:color="auto"/>
            <w:left w:val="none" w:sz="0" w:space="0" w:color="auto"/>
            <w:bottom w:val="none" w:sz="0" w:space="0" w:color="auto"/>
            <w:right w:val="none" w:sz="0" w:space="0" w:color="auto"/>
          </w:divBdr>
        </w:div>
        <w:div w:id="1813327445">
          <w:marLeft w:val="0"/>
          <w:marRight w:val="0"/>
          <w:marTop w:val="0"/>
          <w:marBottom w:val="0"/>
          <w:divBdr>
            <w:top w:val="none" w:sz="0" w:space="0" w:color="auto"/>
            <w:left w:val="none" w:sz="0" w:space="0" w:color="auto"/>
            <w:bottom w:val="none" w:sz="0" w:space="0" w:color="auto"/>
            <w:right w:val="none" w:sz="0" w:space="0" w:color="auto"/>
          </w:divBdr>
        </w:div>
        <w:div w:id="23019555">
          <w:marLeft w:val="0"/>
          <w:marRight w:val="0"/>
          <w:marTop w:val="0"/>
          <w:marBottom w:val="0"/>
          <w:divBdr>
            <w:top w:val="none" w:sz="0" w:space="0" w:color="auto"/>
            <w:left w:val="none" w:sz="0" w:space="0" w:color="auto"/>
            <w:bottom w:val="none" w:sz="0" w:space="0" w:color="auto"/>
            <w:right w:val="none" w:sz="0" w:space="0" w:color="auto"/>
          </w:divBdr>
        </w:div>
        <w:div w:id="378868686">
          <w:marLeft w:val="0"/>
          <w:marRight w:val="0"/>
          <w:marTop w:val="0"/>
          <w:marBottom w:val="0"/>
          <w:divBdr>
            <w:top w:val="none" w:sz="0" w:space="0" w:color="auto"/>
            <w:left w:val="none" w:sz="0" w:space="0" w:color="auto"/>
            <w:bottom w:val="none" w:sz="0" w:space="0" w:color="auto"/>
            <w:right w:val="none" w:sz="0" w:space="0" w:color="auto"/>
          </w:divBdr>
        </w:div>
        <w:div w:id="1693654509">
          <w:marLeft w:val="0"/>
          <w:marRight w:val="0"/>
          <w:marTop w:val="0"/>
          <w:marBottom w:val="0"/>
          <w:divBdr>
            <w:top w:val="none" w:sz="0" w:space="0" w:color="auto"/>
            <w:left w:val="none" w:sz="0" w:space="0" w:color="auto"/>
            <w:bottom w:val="none" w:sz="0" w:space="0" w:color="auto"/>
            <w:right w:val="none" w:sz="0" w:space="0" w:color="auto"/>
          </w:divBdr>
        </w:div>
        <w:div w:id="748503767">
          <w:marLeft w:val="0"/>
          <w:marRight w:val="0"/>
          <w:marTop w:val="0"/>
          <w:marBottom w:val="0"/>
          <w:divBdr>
            <w:top w:val="none" w:sz="0" w:space="0" w:color="auto"/>
            <w:left w:val="none" w:sz="0" w:space="0" w:color="auto"/>
            <w:bottom w:val="none" w:sz="0" w:space="0" w:color="auto"/>
            <w:right w:val="none" w:sz="0" w:space="0" w:color="auto"/>
          </w:divBdr>
        </w:div>
        <w:div w:id="1630089137">
          <w:marLeft w:val="0"/>
          <w:marRight w:val="0"/>
          <w:marTop w:val="0"/>
          <w:marBottom w:val="0"/>
          <w:divBdr>
            <w:top w:val="none" w:sz="0" w:space="0" w:color="auto"/>
            <w:left w:val="none" w:sz="0" w:space="0" w:color="auto"/>
            <w:bottom w:val="none" w:sz="0" w:space="0" w:color="auto"/>
            <w:right w:val="none" w:sz="0" w:space="0" w:color="auto"/>
          </w:divBdr>
        </w:div>
        <w:div w:id="641932612">
          <w:marLeft w:val="0"/>
          <w:marRight w:val="0"/>
          <w:marTop w:val="0"/>
          <w:marBottom w:val="0"/>
          <w:divBdr>
            <w:top w:val="none" w:sz="0" w:space="0" w:color="auto"/>
            <w:left w:val="none" w:sz="0" w:space="0" w:color="auto"/>
            <w:bottom w:val="none" w:sz="0" w:space="0" w:color="auto"/>
            <w:right w:val="none" w:sz="0" w:space="0" w:color="auto"/>
          </w:divBdr>
        </w:div>
        <w:div w:id="951478113">
          <w:marLeft w:val="0"/>
          <w:marRight w:val="0"/>
          <w:marTop w:val="0"/>
          <w:marBottom w:val="0"/>
          <w:divBdr>
            <w:top w:val="none" w:sz="0" w:space="0" w:color="auto"/>
            <w:left w:val="none" w:sz="0" w:space="0" w:color="auto"/>
            <w:bottom w:val="none" w:sz="0" w:space="0" w:color="auto"/>
            <w:right w:val="none" w:sz="0" w:space="0" w:color="auto"/>
          </w:divBdr>
        </w:div>
        <w:div w:id="307441695">
          <w:marLeft w:val="0"/>
          <w:marRight w:val="0"/>
          <w:marTop w:val="0"/>
          <w:marBottom w:val="0"/>
          <w:divBdr>
            <w:top w:val="none" w:sz="0" w:space="0" w:color="auto"/>
            <w:left w:val="none" w:sz="0" w:space="0" w:color="auto"/>
            <w:bottom w:val="none" w:sz="0" w:space="0" w:color="auto"/>
            <w:right w:val="none" w:sz="0" w:space="0" w:color="auto"/>
          </w:divBdr>
        </w:div>
        <w:div w:id="603613406">
          <w:marLeft w:val="0"/>
          <w:marRight w:val="0"/>
          <w:marTop w:val="0"/>
          <w:marBottom w:val="0"/>
          <w:divBdr>
            <w:top w:val="none" w:sz="0" w:space="0" w:color="auto"/>
            <w:left w:val="none" w:sz="0" w:space="0" w:color="auto"/>
            <w:bottom w:val="none" w:sz="0" w:space="0" w:color="auto"/>
            <w:right w:val="none" w:sz="0" w:space="0" w:color="auto"/>
          </w:divBdr>
        </w:div>
        <w:div w:id="660550274">
          <w:marLeft w:val="0"/>
          <w:marRight w:val="0"/>
          <w:marTop w:val="0"/>
          <w:marBottom w:val="0"/>
          <w:divBdr>
            <w:top w:val="none" w:sz="0" w:space="0" w:color="auto"/>
            <w:left w:val="none" w:sz="0" w:space="0" w:color="auto"/>
            <w:bottom w:val="none" w:sz="0" w:space="0" w:color="auto"/>
            <w:right w:val="none" w:sz="0" w:space="0" w:color="auto"/>
          </w:divBdr>
        </w:div>
      </w:divsChild>
    </w:div>
    <w:div w:id="1425034136">
      <w:bodyDiv w:val="1"/>
      <w:marLeft w:val="0"/>
      <w:marRight w:val="0"/>
      <w:marTop w:val="0"/>
      <w:marBottom w:val="0"/>
      <w:divBdr>
        <w:top w:val="none" w:sz="0" w:space="0" w:color="auto"/>
        <w:left w:val="none" w:sz="0" w:space="0" w:color="auto"/>
        <w:bottom w:val="none" w:sz="0" w:space="0" w:color="auto"/>
        <w:right w:val="none" w:sz="0" w:space="0" w:color="auto"/>
      </w:divBdr>
    </w:div>
    <w:div w:id="1659067673">
      <w:bodyDiv w:val="1"/>
      <w:marLeft w:val="0"/>
      <w:marRight w:val="0"/>
      <w:marTop w:val="0"/>
      <w:marBottom w:val="0"/>
      <w:divBdr>
        <w:top w:val="none" w:sz="0" w:space="0" w:color="auto"/>
        <w:left w:val="none" w:sz="0" w:space="0" w:color="auto"/>
        <w:bottom w:val="none" w:sz="0" w:space="0" w:color="auto"/>
        <w:right w:val="none" w:sz="0" w:space="0" w:color="auto"/>
      </w:divBdr>
      <w:divsChild>
        <w:div w:id="1052387559">
          <w:marLeft w:val="0"/>
          <w:marRight w:val="0"/>
          <w:marTop w:val="0"/>
          <w:marBottom w:val="0"/>
          <w:divBdr>
            <w:top w:val="none" w:sz="0" w:space="0" w:color="auto"/>
            <w:left w:val="none" w:sz="0" w:space="0" w:color="auto"/>
            <w:bottom w:val="none" w:sz="0" w:space="0" w:color="auto"/>
            <w:right w:val="none" w:sz="0" w:space="0" w:color="auto"/>
          </w:divBdr>
        </w:div>
        <w:div w:id="740100843">
          <w:marLeft w:val="0"/>
          <w:marRight w:val="0"/>
          <w:marTop w:val="0"/>
          <w:marBottom w:val="0"/>
          <w:divBdr>
            <w:top w:val="none" w:sz="0" w:space="0" w:color="auto"/>
            <w:left w:val="none" w:sz="0" w:space="0" w:color="auto"/>
            <w:bottom w:val="none" w:sz="0" w:space="0" w:color="auto"/>
            <w:right w:val="none" w:sz="0" w:space="0" w:color="auto"/>
          </w:divBdr>
        </w:div>
        <w:div w:id="1452632139">
          <w:marLeft w:val="0"/>
          <w:marRight w:val="0"/>
          <w:marTop w:val="0"/>
          <w:marBottom w:val="0"/>
          <w:divBdr>
            <w:top w:val="none" w:sz="0" w:space="0" w:color="auto"/>
            <w:left w:val="none" w:sz="0" w:space="0" w:color="auto"/>
            <w:bottom w:val="none" w:sz="0" w:space="0" w:color="auto"/>
            <w:right w:val="none" w:sz="0" w:space="0" w:color="auto"/>
          </w:divBdr>
        </w:div>
        <w:div w:id="755171629">
          <w:marLeft w:val="0"/>
          <w:marRight w:val="0"/>
          <w:marTop w:val="0"/>
          <w:marBottom w:val="0"/>
          <w:divBdr>
            <w:top w:val="none" w:sz="0" w:space="0" w:color="auto"/>
            <w:left w:val="none" w:sz="0" w:space="0" w:color="auto"/>
            <w:bottom w:val="none" w:sz="0" w:space="0" w:color="auto"/>
            <w:right w:val="none" w:sz="0" w:space="0" w:color="auto"/>
          </w:divBdr>
        </w:div>
        <w:div w:id="640304623">
          <w:marLeft w:val="0"/>
          <w:marRight w:val="0"/>
          <w:marTop w:val="0"/>
          <w:marBottom w:val="0"/>
          <w:divBdr>
            <w:top w:val="none" w:sz="0" w:space="0" w:color="auto"/>
            <w:left w:val="none" w:sz="0" w:space="0" w:color="auto"/>
            <w:bottom w:val="none" w:sz="0" w:space="0" w:color="auto"/>
            <w:right w:val="none" w:sz="0" w:space="0" w:color="auto"/>
          </w:divBdr>
        </w:div>
        <w:div w:id="2131316903">
          <w:marLeft w:val="0"/>
          <w:marRight w:val="0"/>
          <w:marTop w:val="0"/>
          <w:marBottom w:val="0"/>
          <w:divBdr>
            <w:top w:val="none" w:sz="0" w:space="0" w:color="auto"/>
            <w:left w:val="none" w:sz="0" w:space="0" w:color="auto"/>
            <w:bottom w:val="none" w:sz="0" w:space="0" w:color="auto"/>
            <w:right w:val="none" w:sz="0" w:space="0" w:color="auto"/>
          </w:divBdr>
        </w:div>
        <w:div w:id="1233541749">
          <w:marLeft w:val="0"/>
          <w:marRight w:val="0"/>
          <w:marTop w:val="0"/>
          <w:marBottom w:val="0"/>
          <w:divBdr>
            <w:top w:val="none" w:sz="0" w:space="0" w:color="auto"/>
            <w:left w:val="none" w:sz="0" w:space="0" w:color="auto"/>
            <w:bottom w:val="none" w:sz="0" w:space="0" w:color="auto"/>
            <w:right w:val="none" w:sz="0" w:space="0" w:color="auto"/>
          </w:divBdr>
        </w:div>
        <w:div w:id="1885826793">
          <w:marLeft w:val="0"/>
          <w:marRight w:val="0"/>
          <w:marTop w:val="0"/>
          <w:marBottom w:val="0"/>
          <w:divBdr>
            <w:top w:val="none" w:sz="0" w:space="0" w:color="auto"/>
            <w:left w:val="none" w:sz="0" w:space="0" w:color="auto"/>
            <w:bottom w:val="none" w:sz="0" w:space="0" w:color="auto"/>
            <w:right w:val="none" w:sz="0" w:space="0" w:color="auto"/>
          </w:divBdr>
        </w:div>
        <w:div w:id="80756246">
          <w:marLeft w:val="0"/>
          <w:marRight w:val="0"/>
          <w:marTop w:val="0"/>
          <w:marBottom w:val="0"/>
          <w:divBdr>
            <w:top w:val="none" w:sz="0" w:space="0" w:color="auto"/>
            <w:left w:val="none" w:sz="0" w:space="0" w:color="auto"/>
            <w:bottom w:val="none" w:sz="0" w:space="0" w:color="auto"/>
            <w:right w:val="none" w:sz="0" w:space="0" w:color="auto"/>
          </w:divBdr>
        </w:div>
        <w:div w:id="21407580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D003C-20B1-45EB-8AE9-C044A5EDC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Pages>
  <Words>2744</Words>
  <Characters>15644</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ivanovich330@gmail.com</dc:creator>
  <cp:keywords/>
  <dc:description/>
  <cp:lastModifiedBy>ivanovich330@gmail.com</cp:lastModifiedBy>
  <cp:revision>2</cp:revision>
  <dcterms:created xsi:type="dcterms:W3CDTF">2021-01-13T11:12:00Z</dcterms:created>
  <dcterms:modified xsi:type="dcterms:W3CDTF">2021-01-13T11:30:00Z</dcterms:modified>
</cp:coreProperties>
</file>