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2F84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84">
        <w:rPr>
          <w:rFonts w:ascii="Times New Roman" w:hAnsi="Times New Roman" w:cs="Times New Roman"/>
          <w:b/>
          <w:sz w:val="28"/>
          <w:szCs w:val="28"/>
        </w:rPr>
        <w:t>Среда обитания</w:t>
      </w:r>
      <w:r w:rsidRPr="00422F8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F84">
        <w:rPr>
          <w:rFonts w:ascii="Times New Roman" w:hAnsi="Times New Roman" w:cs="Times New Roman"/>
          <w:sz w:val="28"/>
          <w:szCs w:val="28"/>
        </w:rPr>
        <w:t>часть природы, которая окружает живой организм и с которой он непосредственно взаимодействует.</w:t>
      </w:r>
    </w:p>
    <w:p w:rsidR="00422F84" w:rsidRDefault="00422F84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Факторы-р</w:t>
      </w:r>
      <w:r w:rsidRPr="00422F84">
        <w:rPr>
          <w:rFonts w:ascii="Times New Roman" w:hAnsi="Times New Roman" w:cs="Times New Roman"/>
          <w:b/>
          <w:sz w:val="28"/>
          <w:szCs w:val="28"/>
        </w:rPr>
        <w:t>есурсы</w:t>
      </w:r>
      <w:r>
        <w:rPr>
          <w:rFonts w:ascii="Times New Roman" w:hAnsi="Times New Roman" w:cs="Times New Roman"/>
          <w:sz w:val="28"/>
          <w:szCs w:val="28"/>
        </w:rPr>
        <w:t xml:space="preserve"> – факторы, которые необходимы для существования вида.</w:t>
      </w:r>
    </w:p>
    <w:p w:rsidR="00422F84" w:rsidRDefault="00422F84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84">
        <w:rPr>
          <w:rFonts w:ascii="Times New Roman" w:hAnsi="Times New Roman" w:cs="Times New Roman"/>
          <w:b/>
          <w:sz w:val="28"/>
          <w:szCs w:val="28"/>
        </w:rPr>
        <w:t>Элиминирующие факторы</w:t>
      </w:r>
      <w:r>
        <w:rPr>
          <w:rFonts w:ascii="Times New Roman" w:hAnsi="Times New Roman" w:cs="Times New Roman"/>
          <w:sz w:val="28"/>
          <w:szCs w:val="28"/>
        </w:rPr>
        <w:t xml:space="preserve"> – факторы, которые приводят к снижению численности вида.</w:t>
      </w:r>
    </w:p>
    <w:p w:rsidR="00422F84" w:rsidRDefault="00422F84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84">
        <w:rPr>
          <w:rFonts w:ascii="Times New Roman" w:hAnsi="Times New Roman" w:cs="Times New Roman"/>
          <w:b/>
          <w:sz w:val="28"/>
          <w:szCs w:val="28"/>
        </w:rPr>
        <w:t>Абиотические факторы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22F84">
        <w:rPr>
          <w:rFonts w:ascii="Times New Roman" w:hAnsi="Times New Roman" w:cs="Times New Roman"/>
          <w:sz w:val="28"/>
          <w:szCs w:val="28"/>
        </w:rPr>
        <w:t xml:space="preserve"> разнообразные воздействия неживых (физико-химических) компонентов природы на биологические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ним относят: </w:t>
      </w:r>
      <w:r w:rsidRPr="00422F84">
        <w:rPr>
          <w:rFonts w:ascii="Times New Roman" w:hAnsi="Times New Roman" w:cs="Times New Roman"/>
          <w:sz w:val="28"/>
          <w:szCs w:val="28"/>
        </w:rPr>
        <w:t>световой режим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2F84">
        <w:rPr>
          <w:rFonts w:ascii="Times New Roman" w:hAnsi="Times New Roman" w:cs="Times New Roman"/>
          <w:sz w:val="28"/>
          <w:szCs w:val="28"/>
        </w:rPr>
        <w:t>освещенность);</w:t>
      </w:r>
      <w:r>
        <w:rPr>
          <w:rFonts w:ascii="Times New Roman" w:hAnsi="Times New Roman" w:cs="Times New Roman"/>
          <w:sz w:val="28"/>
          <w:szCs w:val="28"/>
        </w:rPr>
        <w:t xml:space="preserve"> температурный режим </w:t>
      </w:r>
      <w:r w:rsidRPr="00422F84">
        <w:rPr>
          <w:rFonts w:ascii="Times New Roman" w:hAnsi="Times New Roman" w:cs="Times New Roman"/>
          <w:sz w:val="28"/>
          <w:szCs w:val="28"/>
        </w:rPr>
        <w:t>(температура);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F84">
        <w:rPr>
          <w:rFonts w:ascii="Times New Roman" w:hAnsi="Times New Roman" w:cs="Times New Roman"/>
          <w:sz w:val="28"/>
          <w:szCs w:val="28"/>
        </w:rPr>
        <w:t>водный режим (влажность),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F84">
        <w:rPr>
          <w:rFonts w:ascii="Times New Roman" w:hAnsi="Times New Roman" w:cs="Times New Roman"/>
          <w:sz w:val="28"/>
          <w:szCs w:val="28"/>
        </w:rPr>
        <w:t>кислородный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F84">
        <w:rPr>
          <w:rFonts w:ascii="Times New Roman" w:hAnsi="Times New Roman" w:cs="Times New Roman"/>
          <w:sz w:val="28"/>
          <w:szCs w:val="28"/>
        </w:rPr>
        <w:t>(содержание кислорода);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F84">
        <w:rPr>
          <w:rFonts w:ascii="Times New Roman" w:hAnsi="Times New Roman" w:cs="Times New Roman"/>
          <w:sz w:val="28"/>
          <w:szCs w:val="28"/>
        </w:rPr>
        <w:t>физико-механические свойства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F84">
        <w:rPr>
          <w:rFonts w:ascii="Times New Roman" w:hAnsi="Times New Roman" w:cs="Times New Roman"/>
          <w:sz w:val="28"/>
          <w:szCs w:val="28"/>
        </w:rPr>
        <w:t>(плотность, вязкость, давление);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F84">
        <w:rPr>
          <w:rFonts w:ascii="Times New Roman" w:hAnsi="Times New Roman" w:cs="Times New Roman"/>
          <w:sz w:val="28"/>
          <w:szCs w:val="28"/>
        </w:rPr>
        <w:t>химические свойства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F84">
        <w:rPr>
          <w:rFonts w:ascii="Times New Roman" w:hAnsi="Times New Roman" w:cs="Times New Roman"/>
          <w:sz w:val="28"/>
          <w:szCs w:val="28"/>
        </w:rPr>
        <w:t>(кислотность, содержание разнообразных химических веществ).</w:t>
      </w:r>
      <w:proofErr w:type="gramEnd"/>
    </w:p>
    <w:p w:rsidR="00422F84" w:rsidRPr="00422F84" w:rsidRDefault="00422F84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F84">
        <w:rPr>
          <w:rFonts w:ascii="Times New Roman" w:hAnsi="Times New Roman" w:cs="Times New Roman"/>
          <w:b/>
          <w:sz w:val="28"/>
          <w:szCs w:val="28"/>
        </w:rPr>
        <w:t>Дополнительные абиотические факторы</w:t>
      </w:r>
      <w:r w:rsidRPr="00422F84">
        <w:rPr>
          <w:rFonts w:ascii="Times New Roman" w:hAnsi="Times New Roman" w:cs="Times New Roman"/>
          <w:sz w:val="28"/>
          <w:szCs w:val="28"/>
        </w:rPr>
        <w:t xml:space="preserve"> – движение среды (ветер, течение воды, прибой, ливни), неоднородность среды (наличие убежищ). </w:t>
      </w:r>
      <w:proofErr w:type="gramEnd"/>
    </w:p>
    <w:p w:rsidR="00422F84" w:rsidRDefault="00422F84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84">
        <w:rPr>
          <w:rFonts w:ascii="Times New Roman" w:hAnsi="Times New Roman" w:cs="Times New Roman"/>
          <w:b/>
          <w:sz w:val="28"/>
          <w:szCs w:val="28"/>
        </w:rPr>
        <w:t>Стрессоры</w:t>
      </w:r>
      <w:r>
        <w:rPr>
          <w:rFonts w:ascii="Times New Roman" w:hAnsi="Times New Roman" w:cs="Times New Roman"/>
          <w:sz w:val="28"/>
          <w:szCs w:val="28"/>
        </w:rPr>
        <w:t xml:space="preserve"> – неблагоприятные факторы, вызывающие стресс.</w:t>
      </w:r>
    </w:p>
    <w:p w:rsidR="00422F84" w:rsidRDefault="00422F84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F84">
        <w:rPr>
          <w:rFonts w:ascii="Times New Roman" w:hAnsi="Times New Roman" w:cs="Times New Roman"/>
          <w:b/>
          <w:sz w:val="28"/>
          <w:szCs w:val="28"/>
        </w:rPr>
        <w:t>Катастрофы</w:t>
      </w:r>
      <w:r>
        <w:rPr>
          <w:rFonts w:ascii="Times New Roman" w:hAnsi="Times New Roman" w:cs="Times New Roman"/>
          <w:sz w:val="28"/>
          <w:szCs w:val="28"/>
        </w:rPr>
        <w:t xml:space="preserve"> – факторы, приводящие к полной гибели всех организмов (пожары, наводнения, засухи, землетрясения, извержение вулканов).</w:t>
      </w:r>
      <w:proofErr w:type="gramEnd"/>
    </w:p>
    <w:p w:rsidR="00422F84" w:rsidRDefault="00422F84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9E" w:rsidRDefault="00D52F6E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отношению к экологическим факторам выделяют разные группы организмов</w:t>
      </w:r>
      <w:r w:rsidR="003D1F9E">
        <w:rPr>
          <w:rFonts w:ascii="Times New Roman" w:hAnsi="Times New Roman" w:cs="Times New Roman"/>
          <w:sz w:val="28"/>
          <w:szCs w:val="28"/>
        </w:rPr>
        <w:t>.</w:t>
      </w:r>
    </w:p>
    <w:p w:rsidR="00D52F6E" w:rsidRDefault="003D1F9E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3A">
        <w:rPr>
          <w:rFonts w:ascii="Times New Roman" w:hAnsi="Times New Roman" w:cs="Times New Roman"/>
          <w:b/>
          <w:i/>
          <w:sz w:val="28"/>
          <w:szCs w:val="28"/>
        </w:rPr>
        <w:t>Освещённость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D52F6E" w:rsidRPr="00F71087">
        <w:rPr>
          <w:rFonts w:ascii="Times New Roman" w:hAnsi="Times New Roman" w:cs="Times New Roman"/>
          <w:b/>
          <w:sz w:val="28"/>
          <w:szCs w:val="28"/>
        </w:rPr>
        <w:t>елиофиты</w:t>
      </w:r>
      <w:r w:rsidR="00F71087">
        <w:rPr>
          <w:rFonts w:ascii="Times New Roman" w:hAnsi="Times New Roman" w:cs="Times New Roman"/>
          <w:sz w:val="28"/>
          <w:szCs w:val="28"/>
        </w:rPr>
        <w:t xml:space="preserve"> – </w:t>
      </w:r>
      <w:r w:rsidR="00F71087" w:rsidRPr="00F71087">
        <w:rPr>
          <w:rFonts w:ascii="Times New Roman" w:hAnsi="Times New Roman" w:cs="Times New Roman"/>
          <w:sz w:val="28"/>
          <w:szCs w:val="28"/>
        </w:rPr>
        <w:t>растения открытых пространств, постоянно хорошо освещаемых местообитаний</w:t>
      </w:r>
      <w:r w:rsidR="00F71087">
        <w:rPr>
          <w:rFonts w:ascii="Times New Roman" w:hAnsi="Times New Roman" w:cs="Times New Roman"/>
          <w:sz w:val="28"/>
          <w:szCs w:val="28"/>
        </w:rPr>
        <w:t xml:space="preserve">, </w:t>
      </w:r>
      <w:r w:rsidR="00F71087" w:rsidRPr="00F71087">
        <w:rPr>
          <w:rFonts w:ascii="Times New Roman" w:hAnsi="Times New Roman" w:cs="Times New Roman"/>
          <w:sz w:val="28"/>
          <w:szCs w:val="28"/>
        </w:rPr>
        <w:t>характерные адаптации: укороченные междоузлия, сильное ветвление, листья мелкие или с рассеченной пластинкой, хорошо развиты покровные и механические ткани, хлоропластов много, но они мелкие</w:t>
      </w:r>
      <w:r w:rsidR="00D52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2F6E" w:rsidRPr="00F71087">
        <w:rPr>
          <w:rFonts w:ascii="Times New Roman" w:hAnsi="Times New Roman" w:cs="Times New Roman"/>
          <w:b/>
          <w:sz w:val="28"/>
          <w:szCs w:val="28"/>
        </w:rPr>
        <w:t>сциофиты</w:t>
      </w:r>
      <w:proofErr w:type="spellEnd"/>
      <w:r w:rsidR="00F71087">
        <w:rPr>
          <w:rFonts w:ascii="Times New Roman" w:hAnsi="Times New Roman" w:cs="Times New Roman"/>
          <w:sz w:val="28"/>
          <w:szCs w:val="28"/>
        </w:rPr>
        <w:t xml:space="preserve"> – </w:t>
      </w:r>
      <w:r w:rsidR="00F71087" w:rsidRPr="00F71087">
        <w:rPr>
          <w:rFonts w:ascii="Times New Roman" w:hAnsi="Times New Roman" w:cs="Times New Roman"/>
          <w:sz w:val="28"/>
          <w:szCs w:val="28"/>
        </w:rPr>
        <w:t>тенелюбивые</w:t>
      </w:r>
      <w:r w:rsidR="00F71087">
        <w:rPr>
          <w:rFonts w:ascii="Times New Roman" w:hAnsi="Times New Roman" w:cs="Times New Roman"/>
          <w:sz w:val="28"/>
          <w:szCs w:val="28"/>
        </w:rPr>
        <w:t xml:space="preserve"> </w:t>
      </w:r>
      <w:r w:rsidR="00F71087" w:rsidRPr="00F71087">
        <w:rPr>
          <w:rFonts w:ascii="Times New Roman" w:hAnsi="Times New Roman" w:cs="Times New Roman"/>
          <w:sz w:val="28"/>
          <w:szCs w:val="28"/>
        </w:rPr>
        <w:t>растения, которые плохо переносят интенсивное освещение</w:t>
      </w:r>
      <w:r w:rsidR="00F71087">
        <w:rPr>
          <w:rFonts w:ascii="Times New Roman" w:hAnsi="Times New Roman" w:cs="Times New Roman"/>
          <w:sz w:val="28"/>
          <w:szCs w:val="28"/>
        </w:rPr>
        <w:t xml:space="preserve"> (</w:t>
      </w:r>
      <w:r w:rsidR="00F71087" w:rsidRPr="00F71087">
        <w:rPr>
          <w:rFonts w:ascii="Times New Roman" w:hAnsi="Times New Roman" w:cs="Times New Roman"/>
          <w:sz w:val="28"/>
          <w:szCs w:val="28"/>
        </w:rPr>
        <w:t>растения нижних ярусов тенистых лесов)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1087" w:rsidRPr="00F71087">
        <w:rPr>
          <w:rFonts w:ascii="Times New Roman" w:hAnsi="Times New Roman" w:cs="Times New Roman"/>
          <w:sz w:val="28"/>
          <w:szCs w:val="28"/>
        </w:rPr>
        <w:t xml:space="preserve"> характерные адаптации: крупные тонкие листья, характерна листовая мозаика, хлоропластов мало, но они крупные</w:t>
      </w:r>
      <w:r w:rsidR="00D52F6E">
        <w:rPr>
          <w:rFonts w:ascii="Times New Roman" w:hAnsi="Times New Roman" w:cs="Times New Roman"/>
          <w:sz w:val="28"/>
          <w:szCs w:val="28"/>
        </w:rPr>
        <w:t xml:space="preserve">, </w:t>
      </w:r>
      <w:r w:rsidR="00D52F6E" w:rsidRPr="00F71087">
        <w:rPr>
          <w:rFonts w:ascii="Times New Roman" w:hAnsi="Times New Roman" w:cs="Times New Roman"/>
          <w:b/>
          <w:sz w:val="28"/>
          <w:szCs w:val="28"/>
        </w:rPr>
        <w:t>факультативные гелиофиты</w:t>
      </w:r>
      <w:r w:rsidR="00F71087">
        <w:rPr>
          <w:rFonts w:ascii="Times New Roman" w:hAnsi="Times New Roman" w:cs="Times New Roman"/>
          <w:sz w:val="28"/>
          <w:szCs w:val="28"/>
        </w:rPr>
        <w:t xml:space="preserve"> </w:t>
      </w:r>
      <w:r w:rsidRPr="003D1F9E">
        <w:rPr>
          <w:rFonts w:ascii="Times New Roman" w:hAnsi="Times New Roman" w:cs="Times New Roman"/>
          <w:sz w:val="28"/>
          <w:szCs w:val="28"/>
        </w:rPr>
        <w:t>–</w:t>
      </w:r>
      <w:r w:rsidR="00F71087" w:rsidRPr="003D1F9E">
        <w:rPr>
          <w:rFonts w:ascii="Times New Roman" w:hAnsi="Times New Roman" w:cs="Times New Roman"/>
          <w:sz w:val="28"/>
          <w:szCs w:val="28"/>
        </w:rPr>
        <w:t xml:space="preserve"> теневыносливые</w:t>
      </w:r>
      <w:proofErr w:type="gramEnd"/>
      <w:r w:rsidRPr="003D1F9E">
        <w:rPr>
          <w:rFonts w:ascii="Times New Roman" w:hAnsi="Times New Roman" w:cs="Times New Roman"/>
          <w:sz w:val="28"/>
          <w:szCs w:val="28"/>
        </w:rPr>
        <w:t xml:space="preserve"> </w:t>
      </w:r>
      <w:r w:rsidR="00F71087" w:rsidRPr="003D1F9E">
        <w:rPr>
          <w:rFonts w:ascii="Times New Roman" w:hAnsi="Times New Roman" w:cs="Times New Roman"/>
          <w:sz w:val="28"/>
          <w:szCs w:val="28"/>
        </w:rPr>
        <w:t xml:space="preserve"> растения (предпочитают высокую интенсивность света, но способны развиваться и при пониженной освещенности)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F9E" w:rsidRPr="0044673E" w:rsidRDefault="003D1F9E" w:rsidP="00583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63A">
        <w:rPr>
          <w:rFonts w:ascii="Times New Roman" w:hAnsi="Times New Roman" w:cs="Times New Roman"/>
          <w:b/>
          <w:i/>
          <w:sz w:val="28"/>
          <w:szCs w:val="28"/>
        </w:rPr>
        <w:t>Температурный режим</w:t>
      </w:r>
      <w:r>
        <w:rPr>
          <w:rFonts w:ascii="Times New Roman" w:hAnsi="Times New Roman" w:cs="Times New Roman"/>
          <w:sz w:val="28"/>
          <w:szCs w:val="28"/>
        </w:rPr>
        <w:t>. У растений: устойчивость растений к низким температурам – уменьшение поверхности листьев (</w:t>
      </w:r>
      <w:r w:rsidRPr="003D1F9E">
        <w:rPr>
          <w:rFonts w:ascii="Times New Roman" w:hAnsi="Times New Roman" w:cs="Times New Roman"/>
          <w:sz w:val="28"/>
          <w:szCs w:val="28"/>
        </w:rPr>
        <w:t>за счет листопада, преобразованием типичных листьев в хвою</w:t>
      </w:r>
      <w:r>
        <w:rPr>
          <w:rFonts w:ascii="Times New Roman" w:hAnsi="Times New Roman" w:cs="Times New Roman"/>
          <w:sz w:val="28"/>
          <w:szCs w:val="28"/>
        </w:rPr>
        <w:t xml:space="preserve">); устойчивость к высоким температурам </w:t>
      </w:r>
      <w:r w:rsidRPr="003D1F9E">
        <w:rPr>
          <w:rFonts w:ascii="Times New Roman" w:hAnsi="Times New Roman" w:cs="Times New Roman"/>
          <w:sz w:val="28"/>
          <w:szCs w:val="28"/>
        </w:rPr>
        <w:t>– изменение  структуры цитоплазмы, уменьшение нагреваемой площади, образование толстой корки (существуют растения–</w:t>
      </w:r>
      <w:proofErr w:type="spellStart"/>
      <w:r w:rsidRPr="003D1F9E">
        <w:rPr>
          <w:rFonts w:ascii="Times New Roman" w:hAnsi="Times New Roman" w:cs="Times New Roman"/>
          <w:sz w:val="28"/>
          <w:szCs w:val="28"/>
        </w:rPr>
        <w:t>пирофиты</w:t>
      </w:r>
      <w:proofErr w:type="spellEnd"/>
      <w:r w:rsidRPr="003D1F9E">
        <w:rPr>
          <w:rFonts w:ascii="Times New Roman" w:hAnsi="Times New Roman" w:cs="Times New Roman"/>
          <w:sz w:val="28"/>
          <w:szCs w:val="28"/>
        </w:rPr>
        <w:t>, которые способны переносить пожары).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73E">
        <w:rPr>
          <w:rFonts w:ascii="Times New Roman" w:hAnsi="Times New Roman" w:cs="Times New Roman"/>
          <w:sz w:val="28"/>
          <w:szCs w:val="28"/>
        </w:rPr>
        <w:t>У животных: биохимическая регуляция (изменение интенсивности обмена веществ и уровня теплопродукции), физическая терморегуляция (</w:t>
      </w:r>
      <w:r w:rsidR="0044673E" w:rsidRPr="0044673E">
        <w:rPr>
          <w:rFonts w:ascii="Times New Roman" w:hAnsi="Times New Roman" w:cs="Times New Roman"/>
          <w:sz w:val="28"/>
          <w:szCs w:val="28"/>
        </w:rPr>
        <w:t>изменение уровня теплоотдачи</w:t>
      </w:r>
      <w:r w:rsidRPr="0044673E">
        <w:rPr>
          <w:rFonts w:ascii="Times New Roman" w:hAnsi="Times New Roman" w:cs="Times New Roman"/>
          <w:sz w:val="28"/>
          <w:szCs w:val="28"/>
        </w:rPr>
        <w:t>)</w:t>
      </w:r>
      <w:r w:rsidR="0044673E" w:rsidRPr="0044673E">
        <w:rPr>
          <w:rFonts w:ascii="Times New Roman" w:hAnsi="Times New Roman" w:cs="Times New Roman"/>
          <w:sz w:val="28"/>
          <w:szCs w:val="28"/>
        </w:rPr>
        <w:t>, этологическая терморегуляция (поведенческие реакции)</w:t>
      </w:r>
      <w:proofErr w:type="gramStart"/>
      <w:r w:rsidR="0044673E" w:rsidRPr="004467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673E">
        <w:rPr>
          <w:rFonts w:ascii="Times New Roman" w:hAnsi="Times New Roman" w:cs="Times New Roman"/>
          <w:sz w:val="28"/>
          <w:szCs w:val="28"/>
        </w:rPr>
        <w:t xml:space="preserve"> </w:t>
      </w:r>
      <w:r w:rsidR="0044673E" w:rsidRPr="0044673E">
        <w:rPr>
          <w:rFonts w:ascii="Times New Roman" w:hAnsi="Times New Roman" w:cs="Times New Roman"/>
          <w:b/>
          <w:sz w:val="28"/>
          <w:szCs w:val="28"/>
        </w:rPr>
        <w:t>Пойкилотермные</w:t>
      </w:r>
      <w:r w:rsidR="0044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73E" w:rsidRPr="0044673E">
        <w:rPr>
          <w:rFonts w:ascii="Times New Roman" w:hAnsi="Times New Roman" w:cs="Times New Roman"/>
          <w:sz w:val="28"/>
          <w:szCs w:val="28"/>
        </w:rPr>
        <w:t>– не имеют постоянной температуры тела.</w:t>
      </w:r>
      <w:r w:rsidR="0044673E" w:rsidRPr="0044673E">
        <w:rPr>
          <w:rFonts w:ascii="Times New Roman" w:hAnsi="Times New Roman" w:cs="Times New Roman"/>
          <w:b/>
          <w:sz w:val="28"/>
          <w:szCs w:val="28"/>
        </w:rPr>
        <w:t xml:space="preserve"> Гомойотермные</w:t>
      </w:r>
      <w:r w:rsidR="0044673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4673E" w:rsidRPr="0044673E">
        <w:rPr>
          <w:rFonts w:ascii="Times New Roman" w:hAnsi="Times New Roman" w:cs="Times New Roman"/>
          <w:sz w:val="28"/>
          <w:szCs w:val="28"/>
        </w:rPr>
        <w:t>поддерживают постоянную температуру тела</w:t>
      </w:r>
      <w:r w:rsidR="0044673E" w:rsidRPr="0044673E">
        <w:rPr>
          <w:rFonts w:ascii="Times New Roman" w:hAnsi="Times New Roman" w:cs="Times New Roman"/>
          <w:b/>
          <w:sz w:val="28"/>
          <w:szCs w:val="28"/>
        </w:rPr>
        <w:t>.</w:t>
      </w:r>
    </w:p>
    <w:p w:rsidR="00583C2A" w:rsidRPr="005B763A" w:rsidRDefault="0044673E" w:rsidP="005B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3A">
        <w:rPr>
          <w:rFonts w:ascii="Times New Roman" w:hAnsi="Times New Roman" w:cs="Times New Roman"/>
          <w:b/>
          <w:i/>
          <w:sz w:val="28"/>
          <w:szCs w:val="28"/>
        </w:rPr>
        <w:t>Водный режим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73E">
        <w:rPr>
          <w:rFonts w:ascii="Times New Roman" w:hAnsi="Times New Roman" w:cs="Times New Roman"/>
          <w:b/>
          <w:sz w:val="28"/>
          <w:szCs w:val="28"/>
        </w:rPr>
        <w:t>Пойкилогидрические</w:t>
      </w:r>
      <w:proofErr w:type="spellEnd"/>
      <w:r w:rsidRPr="0044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C2A">
        <w:rPr>
          <w:rFonts w:ascii="Times New Roman" w:hAnsi="Times New Roman" w:cs="Times New Roman"/>
          <w:sz w:val="28"/>
          <w:szCs w:val="28"/>
        </w:rPr>
        <w:t>–</w:t>
      </w:r>
      <w:r w:rsidRPr="00583C2A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Pr="00583C2A">
        <w:rPr>
          <w:rFonts w:ascii="Times New Roman" w:hAnsi="Times New Roman" w:cs="Times New Roman"/>
          <w:sz w:val="28"/>
          <w:szCs w:val="28"/>
        </w:rPr>
        <w:t xml:space="preserve">поглощают и легко теряют воду, переносят длительное обезвоживание. Как правило, это </w:t>
      </w:r>
      <w:r w:rsidRPr="00583C2A">
        <w:rPr>
          <w:rFonts w:ascii="Times New Roman" w:hAnsi="Times New Roman" w:cs="Times New Roman"/>
          <w:sz w:val="28"/>
          <w:szCs w:val="28"/>
        </w:rPr>
        <w:lastRenderedPageBreak/>
        <w:t xml:space="preserve">растения со слабо развитыми тканями (мохообразные, некоторые папоротники и цветковые), а также водоросли, грибы и лишайники. </w:t>
      </w:r>
      <w:proofErr w:type="spellStart"/>
      <w:r w:rsidRPr="00583C2A">
        <w:rPr>
          <w:rFonts w:ascii="Times New Roman" w:hAnsi="Times New Roman" w:cs="Times New Roman"/>
          <w:b/>
          <w:sz w:val="28"/>
          <w:szCs w:val="28"/>
        </w:rPr>
        <w:t>Гомейогидрические</w:t>
      </w:r>
      <w:proofErr w:type="spellEnd"/>
      <w:r w:rsidRPr="00583C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83C2A">
        <w:rPr>
          <w:rFonts w:ascii="Times New Roman" w:hAnsi="Times New Roman" w:cs="Times New Roman"/>
          <w:sz w:val="28"/>
          <w:szCs w:val="28"/>
        </w:rPr>
        <w:t xml:space="preserve">способны  поддерживать постоянное содержание воды в тканях. 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Различают: </w:t>
      </w:r>
      <w:r w:rsidR="00583C2A" w:rsidRPr="00583C2A">
        <w:rPr>
          <w:rFonts w:ascii="Times New Roman" w:hAnsi="Times New Roman" w:cs="Times New Roman"/>
          <w:b/>
          <w:sz w:val="28"/>
          <w:szCs w:val="28"/>
        </w:rPr>
        <w:t>гидатофиты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 – растения</w:t>
      </w:r>
      <w:proofErr w:type="gramStart"/>
      <w:r w:rsidR="00583C2A" w:rsidRPr="00583C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3C2A" w:rsidRPr="00583C2A">
        <w:rPr>
          <w:rFonts w:ascii="Times New Roman" w:hAnsi="Times New Roman" w:cs="Times New Roman"/>
          <w:sz w:val="28"/>
          <w:szCs w:val="28"/>
        </w:rPr>
        <w:t xml:space="preserve"> погруженные в воду; без воды они быстро погибают;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b/>
          <w:sz w:val="28"/>
          <w:szCs w:val="28"/>
        </w:rPr>
        <w:t>гидрофиты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– растения крайне </w:t>
      </w:r>
      <w:proofErr w:type="spellStart"/>
      <w:r w:rsidR="00583C2A" w:rsidRPr="00583C2A">
        <w:rPr>
          <w:rFonts w:ascii="Times New Roman" w:hAnsi="Times New Roman" w:cs="Times New Roman"/>
          <w:sz w:val="28"/>
          <w:szCs w:val="28"/>
        </w:rPr>
        <w:t>переувлажненных</w:t>
      </w:r>
      <w:proofErr w:type="spellEnd"/>
      <w:r w:rsidR="00583C2A" w:rsidRPr="00583C2A">
        <w:rPr>
          <w:rFonts w:ascii="Times New Roman" w:hAnsi="Times New Roman" w:cs="Times New Roman"/>
          <w:sz w:val="28"/>
          <w:szCs w:val="28"/>
        </w:rPr>
        <w:t xml:space="preserve"> местообитаний (берега водоемов, болота); характеризуются высоким уровнем транспирации; способны произрастать лишь при постоянном интенсивном поглощении воды;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b/>
          <w:sz w:val="28"/>
          <w:szCs w:val="28"/>
        </w:rPr>
        <w:t>гигрофиты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>– требуют влажных почв и высокой влажности воздуха; как и растения предыдущих групп не переносят высыхания;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теневые </w:t>
      </w:r>
      <w:r w:rsidR="00583C2A" w:rsidRPr="00583C2A">
        <w:rPr>
          <w:rFonts w:ascii="Times New Roman" w:hAnsi="Times New Roman" w:cs="Times New Roman"/>
          <w:b/>
          <w:sz w:val="28"/>
          <w:szCs w:val="28"/>
        </w:rPr>
        <w:t>гигрофиты</w:t>
      </w:r>
      <w:r w:rsidR="00583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>– растения нижних ярусов сырых лесов (недотрога,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C2A" w:rsidRPr="00583C2A">
        <w:rPr>
          <w:rFonts w:ascii="Times New Roman" w:hAnsi="Times New Roman" w:cs="Times New Roman"/>
          <w:sz w:val="28"/>
          <w:szCs w:val="28"/>
        </w:rPr>
        <w:t>цирцея</w:t>
      </w:r>
      <w:proofErr w:type="spellEnd"/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>альпийская);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C2A" w:rsidRPr="00583C2A">
        <w:rPr>
          <w:rFonts w:ascii="Times New Roman" w:hAnsi="Times New Roman" w:cs="Times New Roman"/>
          <w:b/>
          <w:sz w:val="28"/>
          <w:szCs w:val="28"/>
        </w:rPr>
        <w:t>световые гигрофиты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– растения открытых </w:t>
      </w:r>
      <w:proofErr w:type="spellStart"/>
      <w:r w:rsidR="00583C2A" w:rsidRPr="00583C2A">
        <w:rPr>
          <w:rFonts w:ascii="Times New Roman" w:hAnsi="Times New Roman" w:cs="Times New Roman"/>
          <w:sz w:val="28"/>
          <w:szCs w:val="28"/>
        </w:rPr>
        <w:t>переувлажненных</w:t>
      </w:r>
      <w:proofErr w:type="spellEnd"/>
      <w:r w:rsidR="00583C2A" w:rsidRPr="00583C2A">
        <w:rPr>
          <w:rFonts w:ascii="Times New Roman" w:hAnsi="Times New Roman" w:cs="Times New Roman"/>
          <w:sz w:val="28"/>
          <w:szCs w:val="28"/>
        </w:rPr>
        <w:t xml:space="preserve"> местообитаний (росянка, подмаренник болотный); мезофиты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– требуют умеренного увлажнения, способны переносить кратковременную засуху; это большая и неоднородная группа растений; </w:t>
      </w:r>
      <w:r w:rsidR="00583C2A" w:rsidRPr="00583C2A">
        <w:rPr>
          <w:rFonts w:ascii="Times New Roman" w:hAnsi="Times New Roman" w:cs="Times New Roman"/>
          <w:b/>
          <w:sz w:val="28"/>
          <w:szCs w:val="28"/>
        </w:rPr>
        <w:t>ксерофиты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– растения, способные добывать влагу при ее недостатке, ограничивать испарение воды или запасать воду; для ксерофитов характерны: хорошо развитая кутикула, восковой налет, сильное </w:t>
      </w:r>
      <w:proofErr w:type="spellStart"/>
      <w:r w:rsidR="00583C2A" w:rsidRPr="00583C2A">
        <w:rPr>
          <w:rFonts w:ascii="Times New Roman" w:hAnsi="Times New Roman" w:cs="Times New Roman"/>
          <w:sz w:val="28"/>
          <w:szCs w:val="28"/>
        </w:rPr>
        <w:t>опушение</w:t>
      </w:r>
      <w:proofErr w:type="spellEnd"/>
      <w:r w:rsidR="00583C2A" w:rsidRPr="00583C2A">
        <w:rPr>
          <w:rFonts w:ascii="Times New Roman" w:hAnsi="Times New Roman" w:cs="Times New Roman"/>
          <w:sz w:val="28"/>
          <w:szCs w:val="28"/>
        </w:rPr>
        <w:t>; ксерофиты делятся на два типа –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>суккуленты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>и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>склерофиты;</w:t>
      </w:r>
      <w:proofErr w:type="gramEnd"/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C2A" w:rsidRPr="00583C2A">
        <w:rPr>
          <w:rFonts w:ascii="Times New Roman" w:hAnsi="Times New Roman" w:cs="Times New Roman"/>
          <w:b/>
          <w:sz w:val="28"/>
          <w:szCs w:val="28"/>
        </w:rPr>
        <w:t>суккуленты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 – растения с развитой водозапасающей паренхимой в разных органах; сосущая сила корней невелика (до 8 атм.), фиксация углекислого газа происходит ночью (кислый метаболизм толстянковых); различают стеблевые суккуленты (кактусы), листовые суккуленты (очитки, молодило), корневые суккуленты (кислица);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b/>
          <w:sz w:val="28"/>
          <w:szCs w:val="28"/>
        </w:rPr>
        <w:t>склерофиты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 – растения с развитой склеренхимой; сосущая сила корней составляет десятки атмосфер; различают </w:t>
      </w:r>
      <w:proofErr w:type="spellStart"/>
      <w:r w:rsidR="00583C2A" w:rsidRPr="00583C2A">
        <w:rPr>
          <w:rFonts w:ascii="Times New Roman" w:hAnsi="Times New Roman" w:cs="Times New Roman"/>
          <w:sz w:val="28"/>
          <w:szCs w:val="28"/>
        </w:rPr>
        <w:t>эуксерофиты</w:t>
      </w:r>
      <w:proofErr w:type="spellEnd"/>
      <w:r w:rsidR="00583C2A" w:rsidRPr="00583C2A">
        <w:rPr>
          <w:rFonts w:ascii="Times New Roman" w:hAnsi="Times New Roman" w:cs="Times New Roman"/>
          <w:sz w:val="28"/>
          <w:szCs w:val="28"/>
        </w:rPr>
        <w:t xml:space="preserve"> (розеточные побеги) и </w:t>
      </w:r>
      <w:proofErr w:type="spellStart"/>
      <w:r w:rsidR="00583C2A" w:rsidRPr="00583C2A">
        <w:rPr>
          <w:rFonts w:ascii="Times New Roman" w:hAnsi="Times New Roman" w:cs="Times New Roman"/>
          <w:sz w:val="28"/>
          <w:szCs w:val="28"/>
        </w:rPr>
        <w:t>стипаксерофиты</w:t>
      </w:r>
      <w:proofErr w:type="spellEnd"/>
      <w:r w:rsidR="00583C2A" w:rsidRPr="00583C2A">
        <w:rPr>
          <w:rFonts w:ascii="Times New Roman" w:hAnsi="Times New Roman" w:cs="Times New Roman"/>
          <w:sz w:val="28"/>
          <w:szCs w:val="28"/>
        </w:rPr>
        <w:t xml:space="preserve"> (ковыли, типчак).</w:t>
      </w:r>
      <w:proofErr w:type="gramEnd"/>
      <w:r w:rsidR="00583C2A" w:rsidRPr="00583C2A">
        <w:rPr>
          <w:rFonts w:ascii="Times New Roman" w:hAnsi="Times New Roman" w:cs="Times New Roman"/>
          <w:sz w:val="28"/>
          <w:szCs w:val="28"/>
        </w:rPr>
        <w:t xml:space="preserve"> Животные по отношению к воде делятся на следующие экологические группы: </w:t>
      </w:r>
      <w:r w:rsidR="00583C2A" w:rsidRPr="00583C2A">
        <w:rPr>
          <w:rFonts w:ascii="Times New Roman" w:hAnsi="Times New Roman" w:cs="Times New Roman"/>
          <w:b/>
          <w:sz w:val="28"/>
          <w:szCs w:val="28"/>
        </w:rPr>
        <w:t>гигрофилы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, </w:t>
      </w:r>
      <w:r w:rsidR="00583C2A" w:rsidRPr="00583C2A">
        <w:rPr>
          <w:rFonts w:ascii="Times New Roman" w:hAnsi="Times New Roman" w:cs="Times New Roman"/>
          <w:b/>
          <w:sz w:val="28"/>
          <w:szCs w:val="28"/>
        </w:rPr>
        <w:t>мезофиллы</w:t>
      </w:r>
      <w:r w:rsidR="00583C2A" w:rsidRPr="00583C2A">
        <w:rPr>
          <w:rFonts w:ascii="Times New Roman" w:hAnsi="Times New Roman" w:cs="Times New Roman"/>
          <w:sz w:val="28"/>
          <w:szCs w:val="28"/>
        </w:rPr>
        <w:t xml:space="preserve"> и </w:t>
      </w:r>
      <w:r w:rsidR="00583C2A" w:rsidRPr="00583C2A">
        <w:rPr>
          <w:rFonts w:ascii="Times New Roman" w:hAnsi="Times New Roman" w:cs="Times New Roman"/>
          <w:b/>
          <w:sz w:val="28"/>
          <w:szCs w:val="28"/>
        </w:rPr>
        <w:t xml:space="preserve">ксерофилы. </w:t>
      </w:r>
      <w:r w:rsidR="00583C2A" w:rsidRPr="00583C2A">
        <w:rPr>
          <w:rFonts w:ascii="Times New Roman" w:hAnsi="Times New Roman" w:cs="Times New Roman"/>
          <w:sz w:val="28"/>
          <w:szCs w:val="28"/>
        </w:rPr>
        <w:t>Сокращение потерь воды достигается различными способами. В первую очередь, развиваются водонепроницаемые покровы тела (членистоногие, рептилии, птицы). Совершенствуются выделительные органы: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C2A">
        <w:rPr>
          <w:rFonts w:ascii="Times New Roman" w:hAnsi="Times New Roman" w:cs="Times New Roman"/>
          <w:sz w:val="28"/>
          <w:szCs w:val="28"/>
        </w:rPr>
        <w:t>мальпигиевы</w:t>
      </w:r>
      <w:proofErr w:type="spellEnd"/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r w:rsidR="00583C2A" w:rsidRPr="00583C2A">
        <w:rPr>
          <w:rFonts w:ascii="Times New Roman" w:hAnsi="Times New Roman" w:cs="Times New Roman"/>
          <w:sz w:val="28"/>
          <w:szCs w:val="28"/>
        </w:rPr>
        <w:t>сосуды у</w:t>
      </w:r>
      <w:r w:rsidR="00583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C2A">
        <w:rPr>
          <w:rFonts w:ascii="Times New Roman" w:hAnsi="Times New Roman" w:cs="Times New Roman"/>
          <w:sz w:val="28"/>
          <w:szCs w:val="28"/>
        </w:rPr>
        <w:t>паукообразных</w:t>
      </w:r>
      <w:proofErr w:type="gramEnd"/>
      <w:r w:rsidR="00583C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3C2A" w:rsidRPr="00583C2A">
        <w:rPr>
          <w:rFonts w:ascii="Times New Roman" w:hAnsi="Times New Roman" w:cs="Times New Roman"/>
          <w:sz w:val="28"/>
          <w:szCs w:val="28"/>
        </w:rPr>
        <w:t>трахейно-дышащих</w:t>
      </w:r>
      <w:proofErr w:type="spellEnd"/>
      <w:r w:rsidR="00583C2A" w:rsidRPr="00583C2A">
        <w:rPr>
          <w:rFonts w:ascii="Times New Roman" w:hAnsi="Times New Roman" w:cs="Times New Roman"/>
          <w:sz w:val="28"/>
          <w:szCs w:val="28"/>
        </w:rPr>
        <w:t xml:space="preserve">, тазовые почки у амниот. Повышается концентрация продуктов азотного обмена: мочевины, мочевой кислоты и других. Испарение воды зависит от температуры, поэтому важную роль в сохранении воды играют поведенческие реакции избегания перегрева. Особое значение имеет сохранение воды при эмбриональном развитии вне материнского организма, что приводит к появлению зародышевых оболочек; у насекомых </w:t>
      </w:r>
      <w:r w:rsidR="00583C2A" w:rsidRPr="005B763A">
        <w:rPr>
          <w:rFonts w:ascii="Times New Roman" w:hAnsi="Times New Roman" w:cs="Times New Roman"/>
          <w:sz w:val="28"/>
          <w:szCs w:val="28"/>
        </w:rPr>
        <w:t xml:space="preserve">формируются </w:t>
      </w:r>
      <w:proofErr w:type="gramStart"/>
      <w:r w:rsidR="00583C2A" w:rsidRPr="005B763A">
        <w:rPr>
          <w:rFonts w:ascii="Times New Roman" w:hAnsi="Times New Roman" w:cs="Times New Roman"/>
          <w:sz w:val="28"/>
          <w:szCs w:val="28"/>
        </w:rPr>
        <w:t>серозная</w:t>
      </w:r>
      <w:proofErr w:type="gramEnd"/>
      <w:r w:rsidR="00583C2A" w:rsidRPr="005B763A">
        <w:rPr>
          <w:rFonts w:ascii="Times New Roman" w:hAnsi="Times New Roman" w:cs="Times New Roman"/>
          <w:sz w:val="28"/>
          <w:szCs w:val="28"/>
        </w:rPr>
        <w:t xml:space="preserve"> и амниотическая оболочки, у яйцекладущих амниот – серозная, амнион и аллантоис.</w:t>
      </w:r>
    </w:p>
    <w:p w:rsidR="005B763A" w:rsidRDefault="00583C2A" w:rsidP="005B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63A">
        <w:rPr>
          <w:rFonts w:ascii="Times New Roman" w:hAnsi="Times New Roman" w:cs="Times New Roman"/>
          <w:b/>
          <w:i/>
          <w:sz w:val="28"/>
          <w:szCs w:val="28"/>
        </w:rPr>
        <w:t>Химические свойства среды</w:t>
      </w:r>
      <w:r w:rsidR="005B763A" w:rsidRPr="005B76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B763A" w:rsidRPr="005B763A">
        <w:rPr>
          <w:rFonts w:ascii="Times New Roman" w:hAnsi="Times New Roman" w:cs="Times New Roman"/>
          <w:b/>
          <w:i/>
          <w:sz w:val="28"/>
          <w:szCs w:val="28"/>
        </w:rPr>
        <w:t>Кислородный режим</w:t>
      </w:r>
      <w:r w:rsidR="005B763A" w:rsidRPr="005B763A">
        <w:rPr>
          <w:rFonts w:ascii="Times New Roman" w:hAnsi="Times New Roman" w:cs="Times New Roman"/>
          <w:sz w:val="28"/>
          <w:szCs w:val="28"/>
        </w:rPr>
        <w:t xml:space="preserve">. </w:t>
      </w:r>
      <w:r w:rsidR="005B763A">
        <w:rPr>
          <w:rFonts w:ascii="Times New Roman" w:hAnsi="Times New Roman" w:cs="Times New Roman"/>
          <w:sz w:val="28"/>
          <w:szCs w:val="28"/>
        </w:rPr>
        <w:t xml:space="preserve">Организмы делятся на </w:t>
      </w:r>
      <w:proofErr w:type="gram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аэробных</w:t>
      </w:r>
      <w:proofErr w:type="gramEnd"/>
      <w:r w:rsidR="005B763A">
        <w:rPr>
          <w:rFonts w:ascii="Times New Roman" w:hAnsi="Times New Roman" w:cs="Times New Roman"/>
          <w:sz w:val="28"/>
          <w:szCs w:val="28"/>
        </w:rPr>
        <w:t xml:space="preserve"> </w:t>
      </w:r>
      <w:r w:rsidR="005B763A" w:rsidRPr="005B763A">
        <w:rPr>
          <w:rFonts w:ascii="Times New Roman" w:hAnsi="Times New Roman" w:cs="Times New Roman"/>
          <w:sz w:val="28"/>
          <w:szCs w:val="28"/>
        </w:rPr>
        <w:t xml:space="preserve">(нуждающихся в повышенном содержании кислорода) и </w:t>
      </w:r>
      <w:r w:rsidR="005B763A" w:rsidRPr="005B763A">
        <w:rPr>
          <w:rFonts w:ascii="Times New Roman" w:hAnsi="Times New Roman" w:cs="Times New Roman"/>
          <w:b/>
          <w:sz w:val="28"/>
          <w:szCs w:val="28"/>
        </w:rPr>
        <w:t>анаэробных</w:t>
      </w:r>
      <w:r w:rsidR="005B763A" w:rsidRPr="005B763A">
        <w:rPr>
          <w:rFonts w:ascii="Times New Roman" w:hAnsi="Times New Roman" w:cs="Times New Roman"/>
          <w:sz w:val="28"/>
          <w:szCs w:val="28"/>
        </w:rPr>
        <w:t xml:space="preserve"> (не нуждающихся в </w:t>
      </w:r>
      <w:r w:rsidR="005B763A">
        <w:rPr>
          <w:rFonts w:ascii="Times New Roman" w:hAnsi="Times New Roman" w:cs="Times New Roman"/>
          <w:sz w:val="28"/>
          <w:szCs w:val="28"/>
        </w:rPr>
        <w:t xml:space="preserve">кислороде). </w:t>
      </w:r>
      <w:r w:rsidR="005B763A" w:rsidRPr="005B763A">
        <w:rPr>
          <w:rFonts w:ascii="Times New Roman" w:hAnsi="Times New Roman" w:cs="Times New Roman"/>
          <w:b/>
          <w:sz w:val="28"/>
          <w:szCs w:val="28"/>
        </w:rPr>
        <w:t>Анаэробы</w:t>
      </w:r>
      <w:r w:rsidR="005B763A">
        <w:rPr>
          <w:rFonts w:ascii="Times New Roman" w:hAnsi="Times New Roman" w:cs="Times New Roman"/>
          <w:sz w:val="28"/>
          <w:szCs w:val="28"/>
        </w:rPr>
        <w:t xml:space="preserve"> делятся на </w:t>
      </w:r>
      <w:r w:rsidR="005B763A" w:rsidRPr="005B763A">
        <w:rPr>
          <w:rFonts w:ascii="Times New Roman" w:hAnsi="Times New Roman" w:cs="Times New Roman"/>
          <w:sz w:val="28"/>
          <w:szCs w:val="28"/>
        </w:rPr>
        <w:t>факультативны</w:t>
      </w:r>
      <w:proofErr w:type="gramStart"/>
      <w:r w:rsidR="005B763A" w:rsidRPr="005B763A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способных существовать и при наличии, и при отсутствии кислорода) и облигатных (не способных существовать в кислородной среде). </w:t>
      </w:r>
      <w:r w:rsidR="005B763A" w:rsidRPr="005B763A">
        <w:rPr>
          <w:rFonts w:ascii="Times New Roman" w:hAnsi="Times New Roman" w:cs="Times New Roman"/>
          <w:b/>
          <w:i/>
          <w:sz w:val="28"/>
          <w:szCs w:val="28"/>
        </w:rPr>
        <w:t>Содержание доступных элементов минерального питания</w:t>
      </w:r>
      <w:r w:rsidR="005B7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63A">
        <w:rPr>
          <w:rFonts w:ascii="Times New Roman" w:hAnsi="Times New Roman" w:cs="Times New Roman"/>
          <w:sz w:val="28"/>
          <w:szCs w:val="28"/>
        </w:rPr>
        <w:t xml:space="preserve">наиболее важно для растений. </w:t>
      </w:r>
      <w:r w:rsidR="005B763A" w:rsidRPr="005B763A">
        <w:rPr>
          <w:rFonts w:ascii="Times New Roman" w:hAnsi="Times New Roman" w:cs="Times New Roman"/>
          <w:sz w:val="28"/>
          <w:szCs w:val="28"/>
        </w:rPr>
        <w:t xml:space="preserve">По отношению к валовому содержанию элементов </w:t>
      </w:r>
      <w:r w:rsidR="005B763A" w:rsidRPr="005B763A">
        <w:rPr>
          <w:rFonts w:ascii="Times New Roman" w:hAnsi="Times New Roman" w:cs="Times New Roman"/>
          <w:sz w:val="28"/>
          <w:szCs w:val="28"/>
        </w:rPr>
        <w:lastRenderedPageBreak/>
        <w:t xml:space="preserve">минерального питания выделяют следующие экологические группы растений: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олиготрофные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 – нетребовательны к содержанию элементов минерального питания в почве;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эутрофные</w:t>
      </w:r>
      <w:proofErr w:type="spellEnd"/>
      <w:r w:rsidR="005B763A" w:rsidRPr="005B763A">
        <w:rPr>
          <w:rFonts w:ascii="Times New Roman" w:hAnsi="Times New Roman" w:cs="Times New Roman"/>
          <w:b/>
          <w:sz w:val="28"/>
          <w:szCs w:val="28"/>
        </w:rPr>
        <w:t>,</w:t>
      </w:r>
      <w:r w:rsidR="005B763A" w:rsidRPr="005B763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B763A" w:rsidRPr="005B763A">
        <w:rPr>
          <w:rFonts w:ascii="Times New Roman" w:hAnsi="Times New Roman" w:cs="Times New Roman"/>
          <w:sz w:val="28"/>
          <w:szCs w:val="28"/>
        </w:rPr>
        <w:t>мегатрофные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 – требовательны к плодородию почв; среди </w:t>
      </w:r>
      <w:proofErr w:type="spellStart"/>
      <w:r w:rsidR="005B763A" w:rsidRPr="005B763A">
        <w:rPr>
          <w:rFonts w:ascii="Times New Roman" w:hAnsi="Times New Roman" w:cs="Times New Roman"/>
          <w:sz w:val="28"/>
          <w:szCs w:val="28"/>
        </w:rPr>
        <w:t>эутрофных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 растений выделяются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нитрофилы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, требующие высокого содержания в почве азота;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мезотрофны</w:t>
      </w:r>
      <w:r w:rsidR="005B763A" w:rsidRPr="005B763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 – занимают промежуточное положение. Среди организмов, всасывающих готовые органические вещества всей поверхностью тела (например, среди грибов), различают следующие экологические группы: </w:t>
      </w:r>
      <w:r w:rsidR="005B763A" w:rsidRPr="005B763A">
        <w:rPr>
          <w:rFonts w:ascii="Times New Roman" w:hAnsi="Times New Roman" w:cs="Times New Roman"/>
          <w:b/>
          <w:sz w:val="28"/>
          <w:szCs w:val="28"/>
        </w:rPr>
        <w:t xml:space="preserve">подстилочные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сапротрофы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 – разлагают подстилку; </w:t>
      </w:r>
      <w:r w:rsidR="005B763A" w:rsidRPr="005B763A">
        <w:rPr>
          <w:rFonts w:ascii="Times New Roman" w:hAnsi="Times New Roman" w:cs="Times New Roman"/>
          <w:b/>
          <w:sz w:val="28"/>
          <w:szCs w:val="28"/>
        </w:rPr>
        <w:t xml:space="preserve">гумусовые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сапротрофы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 – разлагают гумус;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ксилотрофы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ксилофилы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)– развиваются на древесине (на мертвых или ослабленных частях растений);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копротрофы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копрофилы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>)– развиваются на остатках экскрементов.</w:t>
      </w:r>
      <w:r w:rsidR="005B763A">
        <w:rPr>
          <w:rFonts w:ascii="Times New Roman" w:hAnsi="Times New Roman" w:cs="Times New Roman"/>
          <w:sz w:val="28"/>
          <w:szCs w:val="28"/>
        </w:rPr>
        <w:t xml:space="preserve"> </w:t>
      </w:r>
      <w:r w:rsidR="005B763A" w:rsidRPr="005B763A">
        <w:rPr>
          <w:rFonts w:ascii="Times New Roman" w:hAnsi="Times New Roman" w:cs="Times New Roman"/>
          <w:b/>
          <w:i/>
          <w:sz w:val="28"/>
          <w:szCs w:val="28"/>
        </w:rPr>
        <w:t>Кислотность почвы</w:t>
      </w:r>
      <w:r w:rsidR="005B763A" w:rsidRPr="005B7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63A" w:rsidRPr="005B76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763A" w:rsidRPr="005B763A">
        <w:rPr>
          <w:rFonts w:ascii="Times New Roman" w:hAnsi="Times New Roman" w:cs="Times New Roman"/>
          <w:b/>
          <w:i/>
          <w:sz w:val="28"/>
          <w:szCs w:val="28"/>
        </w:rPr>
        <w:t>рН</w:t>
      </w:r>
      <w:proofErr w:type="spellEnd"/>
      <w:r w:rsidR="005B763A" w:rsidRPr="005B763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B763A" w:rsidRPr="005B763A">
        <w:rPr>
          <w:rFonts w:ascii="Times New Roman" w:hAnsi="Times New Roman" w:cs="Times New Roman"/>
          <w:sz w:val="28"/>
          <w:szCs w:val="28"/>
        </w:rPr>
        <w:t xml:space="preserve"> также важна для растений. </w:t>
      </w:r>
      <w:proofErr w:type="gramStart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="005B763A" w:rsidRPr="005B763A">
        <w:rPr>
          <w:rFonts w:ascii="Times New Roman" w:hAnsi="Times New Roman" w:cs="Times New Roman"/>
          <w:b/>
          <w:sz w:val="28"/>
          <w:szCs w:val="28"/>
        </w:rPr>
        <w:t xml:space="preserve">ацидофильные </w:t>
      </w:r>
      <w:r w:rsidR="005B763A" w:rsidRPr="005B763A">
        <w:rPr>
          <w:rFonts w:ascii="Times New Roman" w:hAnsi="Times New Roman" w:cs="Times New Roman"/>
          <w:sz w:val="28"/>
          <w:szCs w:val="28"/>
        </w:rPr>
        <w:t xml:space="preserve">растения, предпочитающие кислые почвы (сфагнумы, хвощи, пушица),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кальциефильные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базофильные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, предпочитающие щелочные почвы (полынь, мать-и-мачеха, люцерна) и растения, </w:t>
      </w:r>
      <w:r w:rsidR="005B763A" w:rsidRPr="005B763A">
        <w:rPr>
          <w:rFonts w:ascii="Times New Roman" w:hAnsi="Times New Roman" w:cs="Times New Roman"/>
          <w:b/>
          <w:sz w:val="28"/>
          <w:szCs w:val="28"/>
        </w:rPr>
        <w:t xml:space="preserve">нетребовательные к </w:t>
      </w:r>
      <w:proofErr w:type="spellStart"/>
      <w:r w:rsidR="005B763A" w:rsidRPr="005B763A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="005B763A" w:rsidRPr="005B763A">
        <w:rPr>
          <w:rFonts w:ascii="Times New Roman" w:hAnsi="Times New Roman" w:cs="Times New Roman"/>
          <w:sz w:val="28"/>
          <w:szCs w:val="28"/>
        </w:rPr>
        <w:t xml:space="preserve"> почвы (сосна, березы, тысячелистник, ландыш).</w:t>
      </w:r>
      <w:proofErr w:type="gramEnd"/>
    </w:p>
    <w:p w:rsidR="005B763A" w:rsidRPr="007B3FF2" w:rsidRDefault="005B763A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F3A" w:rsidRPr="007B3FF2" w:rsidRDefault="00652F3A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F2">
        <w:rPr>
          <w:rFonts w:ascii="Times New Roman" w:hAnsi="Times New Roman" w:cs="Times New Roman"/>
          <w:b/>
          <w:sz w:val="28"/>
          <w:szCs w:val="28"/>
        </w:rPr>
        <w:t>Эврибионты</w:t>
      </w:r>
      <w:r w:rsidRPr="007B3FF2">
        <w:rPr>
          <w:rFonts w:ascii="Times New Roman" w:hAnsi="Times New Roman" w:cs="Times New Roman"/>
          <w:sz w:val="28"/>
          <w:szCs w:val="28"/>
        </w:rPr>
        <w:t xml:space="preserve"> – это организмы, способные существовать при различных значениях данного экологического фактора.</w:t>
      </w:r>
    </w:p>
    <w:p w:rsidR="00652F3A" w:rsidRPr="007B3FF2" w:rsidRDefault="007B3FF2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F2">
        <w:rPr>
          <w:rFonts w:ascii="Times New Roman" w:hAnsi="Times New Roman" w:cs="Times New Roman"/>
          <w:b/>
          <w:sz w:val="28"/>
          <w:szCs w:val="28"/>
        </w:rPr>
        <w:t>Стенобионты</w:t>
      </w:r>
      <w:r w:rsidRPr="007B3FF2">
        <w:rPr>
          <w:rFonts w:ascii="Times New Roman" w:hAnsi="Times New Roman" w:cs="Times New Roman"/>
          <w:sz w:val="28"/>
          <w:szCs w:val="28"/>
        </w:rPr>
        <w:t xml:space="preserve"> – это организмы, которые способны существовать в сравнительно узком интервале значений фактора.</w:t>
      </w:r>
    </w:p>
    <w:p w:rsidR="00652F3A" w:rsidRPr="007B3FF2" w:rsidRDefault="007B3FF2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FF2">
        <w:rPr>
          <w:rFonts w:ascii="Times New Roman" w:hAnsi="Times New Roman" w:cs="Times New Roman"/>
          <w:b/>
          <w:sz w:val="28"/>
          <w:szCs w:val="28"/>
        </w:rPr>
        <w:t>Эвриионные</w:t>
      </w:r>
      <w:proofErr w:type="spellEnd"/>
      <w:r w:rsidRPr="007B3F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B3FF2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7B3FF2">
        <w:rPr>
          <w:rFonts w:ascii="Times New Roman" w:hAnsi="Times New Roman" w:cs="Times New Roman"/>
          <w:sz w:val="28"/>
          <w:szCs w:val="28"/>
        </w:rPr>
        <w:t xml:space="preserve">гут существовать в широком интервале </w:t>
      </w:r>
      <w:proofErr w:type="spellStart"/>
      <w:r w:rsidRPr="007B3FF2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7B3FF2">
        <w:rPr>
          <w:rFonts w:ascii="Times New Roman" w:hAnsi="Times New Roman" w:cs="Times New Roman"/>
          <w:sz w:val="28"/>
          <w:szCs w:val="28"/>
        </w:rPr>
        <w:t xml:space="preserve"> (сосна, березы, тысячелистник, ландыш)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FF2" w:rsidRPr="007B3FF2" w:rsidRDefault="007B3FF2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FF2">
        <w:rPr>
          <w:rFonts w:ascii="Times New Roman" w:hAnsi="Times New Roman" w:cs="Times New Roman"/>
          <w:b/>
          <w:sz w:val="28"/>
          <w:szCs w:val="28"/>
        </w:rPr>
        <w:t>Стеноионные</w:t>
      </w:r>
      <w:proofErr w:type="spellEnd"/>
      <w:r w:rsidRPr="007B3F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B3FF2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7B3FF2">
        <w:rPr>
          <w:rFonts w:ascii="Times New Roman" w:hAnsi="Times New Roman" w:cs="Times New Roman"/>
          <w:sz w:val="28"/>
          <w:szCs w:val="28"/>
        </w:rPr>
        <w:t xml:space="preserve">гут существовать только при определенных значениях </w:t>
      </w:r>
      <w:proofErr w:type="spellStart"/>
      <w:r w:rsidRPr="007B3FF2"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3FF2" w:rsidRDefault="007B3FF2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F2">
        <w:rPr>
          <w:rFonts w:ascii="Times New Roman" w:hAnsi="Times New Roman" w:cs="Times New Roman"/>
          <w:b/>
          <w:sz w:val="28"/>
          <w:szCs w:val="28"/>
        </w:rPr>
        <w:t>Эвритермные</w:t>
      </w:r>
      <w:r w:rsidRPr="007B3F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B3FF2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7B3FF2">
        <w:rPr>
          <w:rFonts w:ascii="Times New Roman" w:hAnsi="Times New Roman" w:cs="Times New Roman"/>
          <w:sz w:val="28"/>
          <w:szCs w:val="28"/>
        </w:rPr>
        <w:t>гут существовать</w:t>
      </w:r>
      <w:r>
        <w:rPr>
          <w:rFonts w:ascii="Times New Roman" w:hAnsi="Times New Roman" w:cs="Times New Roman"/>
          <w:sz w:val="28"/>
          <w:szCs w:val="28"/>
        </w:rPr>
        <w:t xml:space="preserve"> в широком интервале температур</w:t>
      </w:r>
    </w:p>
    <w:p w:rsidR="007B3FF2" w:rsidRPr="007B3FF2" w:rsidRDefault="007B3FF2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FF2">
        <w:rPr>
          <w:rFonts w:ascii="Times New Roman" w:hAnsi="Times New Roman" w:cs="Times New Roman"/>
          <w:b/>
          <w:sz w:val="28"/>
          <w:szCs w:val="28"/>
        </w:rPr>
        <w:t>Стенотермные</w:t>
      </w:r>
      <w:proofErr w:type="gramEnd"/>
      <w:r w:rsidR="001F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FF2">
        <w:rPr>
          <w:rFonts w:ascii="Times New Roman" w:hAnsi="Times New Roman" w:cs="Times New Roman"/>
          <w:sz w:val="28"/>
          <w:szCs w:val="28"/>
        </w:rPr>
        <w:t>– могут существовать в узком интервале температур;</w:t>
      </w:r>
    </w:p>
    <w:p w:rsidR="007B3FF2" w:rsidRPr="007B3FF2" w:rsidRDefault="007B3FF2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FF2">
        <w:rPr>
          <w:rFonts w:ascii="Times New Roman" w:hAnsi="Times New Roman" w:cs="Times New Roman"/>
          <w:b/>
          <w:sz w:val="28"/>
          <w:szCs w:val="28"/>
        </w:rPr>
        <w:t>Криофильные</w:t>
      </w:r>
      <w:proofErr w:type="spellEnd"/>
      <w:r w:rsidR="001F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FF2">
        <w:rPr>
          <w:rFonts w:ascii="Times New Roman" w:hAnsi="Times New Roman" w:cs="Times New Roman"/>
          <w:sz w:val="28"/>
          <w:szCs w:val="28"/>
        </w:rPr>
        <w:t>– могут существовать только при пониженных температурах;</w:t>
      </w:r>
    </w:p>
    <w:p w:rsidR="007B3FF2" w:rsidRPr="007B3FF2" w:rsidRDefault="001F1B10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10">
        <w:rPr>
          <w:rFonts w:ascii="Times New Roman" w:hAnsi="Times New Roman" w:cs="Times New Roman"/>
          <w:b/>
          <w:sz w:val="28"/>
          <w:szCs w:val="28"/>
        </w:rPr>
        <w:t>Термофильные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FF2" w:rsidRPr="007B3FF2">
        <w:rPr>
          <w:rFonts w:ascii="Times New Roman" w:hAnsi="Times New Roman" w:cs="Times New Roman"/>
          <w:sz w:val="28"/>
          <w:szCs w:val="28"/>
        </w:rPr>
        <w:t>– могут существовать только при повышенных температурах.</w:t>
      </w:r>
    </w:p>
    <w:p w:rsidR="007B3FF2" w:rsidRPr="007B3FF2" w:rsidRDefault="001F1B10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10">
        <w:rPr>
          <w:rFonts w:ascii="Times New Roman" w:hAnsi="Times New Roman" w:cs="Times New Roman"/>
          <w:b/>
          <w:sz w:val="28"/>
          <w:szCs w:val="28"/>
        </w:rPr>
        <w:t>Эвригалинные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FF2" w:rsidRPr="007B3FF2">
        <w:rPr>
          <w:rFonts w:ascii="Times New Roman" w:hAnsi="Times New Roman" w:cs="Times New Roman"/>
          <w:sz w:val="28"/>
          <w:szCs w:val="28"/>
        </w:rPr>
        <w:t>– могут существовать при различной солености воды;</w:t>
      </w:r>
    </w:p>
    <w:p w:rsidR="007B3FF2" w:rsidRPr="007B3FF2" w:rsidRDefault="001F1B10" w:rsidP="007B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10">
        <w:rPr>
          <w:rFonts w:ascii="Times New Roman" w:hAnsi="Times New Roman" w:cs="Times New Roman"/>
          <w:b/>
          <w:sz w:val="28"/>
          <w:szCs w:val="28"/>
        </w:rPr>
        <w:t>Стеногалинные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FF2" w:rsidRPr="007B3FF2">
        <w:rPr>
          <w:rFonts w:ascii="Times New Roman" w:hAnsi="Times New Roman" w:cs="Times New Roman"/>
          <w:sz w:val="28"/>
          <w:szCs w:val="28"/>
        </w:rPr>
        <w:t>– могут существовать только при определенной солености воды.</w:t>
      </w:r>
    </w:p>
    <w:p w:rsidR="001F1B10" w:rsidRDefault="001F1B10" w:rsidP="001F1B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F1B10">
        <w:rPr>
          <w:rFonts w:ascii="Times New Roman" w:hAnsi="Times New Roman" w:cs="Times New Roman"/>
          <w:b/>
          <w:sz w:val="28"/>
          <w:szCs w:val="28"/>
        </w:rPr>
        <w:t>Эвриоксибионты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FF2" w:rsidRPr="007B3F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B3FF2" w:rsidRPr="007B3FF2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="007B3FF2" w:rsidRPr="007B3FF2">
        <w:rPr>
          <w:rFonts w:ascii="Times New Roman" w:hAnsi="Times New Roman" w:cs="Times New Roman"/>
          <w:sz w:val="28"/>
          <w:szCs w:val="28"/>
        </w:rPr>
        <w:t xml:space="preserve"> переносить пониженное содержание кислорода в воде;</w:t>
      </w:r>
    </w:p>
    <w:p w:rsidR="007B3FF2" w:rsidRPr="00642503" w:rsidRDefault="001F1B10" w:rsidP="0064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B10">
        <w:rPr>
          <w:rFonts w:ascii="Times New Roman" w:hAnsi="Times New Roman" w:cs="Times New Roman"/>
          <w:b/>
          <w:sz w:val="28"/>
          <w:szCs w:val="28"/>
        </w:rPr>
        <w:t>Стенооксибионты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FF2" w:rsidRPr="007B3FF2">
        <w:rPr>
          <w:rFonts w:ascii="Times New Roman" w:hAnsi="Times New Roman" w:cs="Times New Roman"/>
          <w:sz w:val="28"/>
          <w:szCs w:val="28"/>
        </w:rPr>
        <w:t>– требуют повышенного содержания кислорода в воде.</w:t>
      </w:r>
    </w:p>
    <w:p w:rsidR="00642503" w:rsidRPr="00642503" w:rsidRDefault="00642503" w:rsidP="0064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03">
        <w:rPr>
          <w:rFonts w:ascii="Times New Roman" w:hAnsi="Times New Roman" w:cs="Times New Roman"/>
          <w:b/>
          <w:sz w:val="28"/>
          <w:szCs w:val="28"/>
        </w:rPr>
        <w:t>Фотопериодизм – р</w:t>
      </w:r>
      <w:r w:rsidRPr="00642503">
        <w:rPr>
          <w:rFonts w:ascii="Times New Roman" w:hAnsi="Times New Roman" w:cs="Times New Roman"/>
          <w:sz w:val="28"/>
          <w:szCs w:val="28"/>
        </w:rPr>
        <w:t xml:space="preserve">еакция  организмов на сезонные изменения длины дня. Различают два вида фотопериодической реакции: </w:t>
      </w:r>
      <w:r w:rsidRPr="00642503">
        <w:rPr>
          <w:rFonts w:ascii="Times New Roman" w:hAnsi="Times New Roman" w:cs="Times New Roman"/>
          <w:b/>
          <w:sz w:val="28"/>
          <w:szCs w:val="28"/>
        </w:rPr>
        <w:t>короткодневная</w:t>
      </w:r>
      <w:r w:rsidRPr="00642503">
        <w:rPr>
          <w:rFonts w:ascii="Times New Roman" w:hAnsi="Times New Roman" w:cs="Times New Roman"/>
          <w:sz w:val="28"/>
          <w:szCs w:val="28"/>
        </w:rPr>
        <w:t xml:space="preserve"> (реакция на уменьшение продолжительности светового дня) и </w:t>
      </w:r>
      <w:r w:rsidRPr="00642503">
        <w:rPr>
          <w:rFonts w:ascii="Times New Roman" w:hAnsi="Times New Roman" w:cs="Times New Roman"/>
          <w:b/>
          <w:sz w:val="28"/>
          <w:szCs w:val="28"/>
        </w:rPr>
        <w:t>длиннодневная</w:t>
      </w:r>
      <w:r w:rsidRPr="00642503">
        <w:rPr>
          <w:rFonts w:ascii="Times New Roman" w:hAnsi="Times New Roman" w:cs="Times New Roman"/>
          <w:sz w:val="28"/>
          <w:szCs w:val="28"/>
        </w:rPr>
        <w:t xml:space="preserve"> (реакция на увеличение продолжительности светового дня). Например, редис при увеличении светового дня (весной) образует корнеплоды, а при уменьшении светового дня (летом) – дает цветки  и </w:t>
      </w:r>
      <w:r w:rsidRPr="00642503">
        <w:rPr>
          <w:rFonts w:ascii="Times New Roman" w:hAnsi="Times New Roman" w:cs="Times New Roman"/>
          <w:sz w:val="28"/>
          <w:szCs w:val="28"/>
        </w:rPr>
        <w:lastRenderedPageBreak/>
        <w:t xml:space="preserve">плоды. </w:t>
      </w:r>
      <w:r w:rsidRPr="00642503">
        <w:rPr>
          <w:rFonts w:ascii="Times New Roman" w:hAnsi="Times New Roman" w:cs="Times New Roman"/>
          <w:b/>
          <w:sz w:val="28"/>
          <w:szCs w:val="28"/>
        </w:rPr>
        <w:t>Нейтральная фотопериодическая реакция</w:t>
      </w:r>
      <w:r w:rsidRPr="00642503">
        <w:rPr>
          <w:rFonts w:ascii="Times New Roman" w:hAnsi="Times New Roman" w:cs="Times New Roman"/>
          <w:sz w:val="28"/>
          <w:szCs w:val="28"/>
        </w:rPr>
        <w:t xml:space="preserve"> – функции организма не завися от длины дня (это касается многих обитателей низких широт, организмов с коротким жизненным циклом).</w:t>
      </w:r>
    </w:p>
    <w:p w:rsidR="00642503" w:rsidRDefault="00642503" w:rsidP="0064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503" w:rsidRPr="00642503" w:rsidRDefault="00642503" w:rsidP="0064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03">
        <w:rPr>
          <w:rFonts w:ascii="Times New Roman" w:hAnsi="Times New Roman" w:cs="Times New Roman"/>
          <w:sz w:val="28"/>
          <w:szCs w:val="28"/>
        </w:rPr>
        <w:t>Каждый фактор неодинаково влияет на разные функции организма. При этом</w:t>
      </w:r>
      <w:proofErr w:type="gramStart"/>
      <w:r w:rsidRPr="00642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2503">
        <w:rPr>
          <w:rFonts w:ascii="Times New Roman" w:hAnsi="Times New Roman" w:cs="Times New Roman"/>
          <w:sz w:val="28"/>
          <w:szCs w:val="28"/>
        </w:rPr>
        <w:t xml:space="preserve"> оптимум для одних процессов может являться пессимумом для других. Например, у растений оптимальная температура для фотосинтеза составляет примерно 25-35</w:t>
      </w:r>
      <w:proofErr w:type="gramStart"/>
      <w:r>
        <w:rPr>
          <w:rFonts w:ascii="Times New Roman" w:hAnsi="Times New Roman" w:cs="Times New Roman"/>
          <w:sz w:val="28"/>
          <w:szCs w:val="28"/>
        </w:rPr>
        <w:t>˚</w:t>
      </w:r>
      <w:r w:rsidRPr="006425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2503">
        <w:rPr>
          <w:rFonts w:ascii="Times New Roman" w:hAnsi="Times New Roman" w:cs="Times New Roman"/>
          <w:sz w:val="28"/>
          <w:szCs w:val="28"/>
        </w:rPr>
        <w:t>, а оптимальная температура для дыхания – примерно 50-55</w:t>
      </w:r>
      <w:r w:rsidR="006236CE">
        <w:rPr>
          <w:rFonts w:ascii="Times New Roman" w:hAnsi="Times New Roman" w:cs="Times New Roman"/>
          <w:sz w:val="28"/>
          <w:szCs w:val="28"/>
        </w:rPr>
        <w:t>˚</w:t>
      </w:r>
      <w:r w:rsidRPr="00642503">
        <w:rPr>
          <w:rFonts w:ascii="Times New Roman" w:hAnsi="Times New Roman" w:cs="Times New Roman"/>
          <w:sz w:val="28"/>
          <w:szCs w:val="28"/>
        </w:rPr>
        <w:t>С.</w:t>
      </w:r>
    </w:p>
    <w:p w:rsidR="00642503" w:rsidRPr="00642503" w:rsidRDefault="00642503" w:rsidP="0064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03">
        <w:rPr>
          <w:rFonts w:ascii="Times New Roman" w:hAnsi="Times New Roman" w:cs="Times New Roman"/>
          <w:sz w:val="28"/>
          <w:szCs w:val="28"/>
        </w:rPr>
        <w:t>Ответные реакции на действие экологических факторов зависят от индивидуальных особенностей особей, от половозрастных различий и других причин. Например, минимальная температура, переносимая бабочкой мельни</w:t>
      </w:r>
      <w:r w:rsidR="006236CE">
        <w:rPr>
          <w:rFonts w:ascii="Times New Roman" w:hAnsi="Times New Roman" w:cs="Times New Roman"/>
          <w:sz w:val="28"/>
          <w:szCs w:val="28"/>
        </w:rPr>
        <w:t>чной огневкой, составляет: –27</w:t>
      </w:r>
      <w:proofErr w:type="gramStart"/>
      <w:r>
        <w:rPr>
          <w:rFonts w:ascii="Times New Roman" w:hAnsi="Times New Roman" w:cs="Times New Roman"/>
          <w:sz w:val="28"/>
          <w:szCs w:val="28"/>
        </w:rPr>
        <w:t>˚</w:t>
      </w:r>
      <w:r w:rsidRPr="006425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2503">
        <w:rPr>
          <w:rFonts w:ascii="Times New Roman" w:hAnsi="Times New Roman" w:cs="Times New Roman"/>
          <w:sz w:val="28"/>
          <w:szCs w:val="28"/>
        </w:rPr>
        <w:t> для яиц, –7</w:t>
      </w:r>
      <w:r w:rsidR="006236CE">
        <w:rPr>
          <w:rFonts w:ascii="Times New Roman" w:hAnsi="Times New Roman" w:cs="Times New Roman"/>
          <w:sz w:val="28"/>
          <w:szCs w:val="28"/>
        </w:rPr>
        <w:t>˚</w:t>
      </w:r>
      <w:r w:rsidRPr="00642503">
        <w:rPr>
          <w:rFonts w:ascii="Times New Roman" w:hAnsi="Times New Roman" w:cs="Times New Roman"/>
          <w:sz w:val="28"/>
          <w:szCs w:val="28"/>
        </w:rPr>
        <w:t>С для гусениц и –22</w:t>
      </w:r>
      <w:r w:rsidR="006236CE">
        <w:rPr>
          <w:rFonts w:ascii="Times New Roman" w:hAnsi="Times New Roman" w:cs="Times New Roman"/>
          <w:sz w:val="28"/>
          <w:szCs w:val="28"/>
        </w:rPr>
        <w:t>˚</w:t>
      </w:r>
      <w:r w:rsidRPr="00642503">
        <w:rPr>
          <w:rFonts w:ascii="Times New Roman" w:hAnsi="Times New Roman" w:cs="Times New Roman"/>
          <w:sz w:val="28"/>
          <w:szCs w:val="28"/>
        </w:rPr>
        <w:t>С для имаго. Следовательно, экологическая валентность вида всегда шире, чем экологическая валентность отдельных особей.</w:t>
      </w:r>
    </w:p>
    <w:p w:rsidR="00642503" w:rsidRPr="00642503" w:rsidRDefault="00642503" w:rsidP="0064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03">
        <w:rPr>
          <w:rFonts w:ascii="Times New Roman" w:hAnsi="Times New Roman" w:cs="Times New Roman"/>
          <w:sz w:val="28"/>
          <w:szCs w:val="28"/>
        </w:rPr>
        <w:t xml:space="preserve">Факторы среды, значение которых сильно отклоняется от оптимума, становятся ограничивающими, или лимитирующими факторами. Тогда при наличии оптимальных сочетаний множества факторов один лимитирующий фактор может привести к угнетению и гибели организмов. Например, теплолюбивые растения погибают при отрицательной температуре воздуха, несмотря на оптимальное содержание элементов питания в почве, оптимальную влажность, освещенность и так далее. </w:t>
      </w:r>
      <w:r w:rsidRPr="004723E2">
        <w:rPr>
          <w:rFonts w:ascii="Times New Roman" w:hAnsi="Times New Roman" w:cs="Times New Roman"/>
          <w:b/>
          <w:sz w:val="28"/>
          <w:szCs w:val="28"/>
        </w:rPr>
        <w:t>Лимитирующие факторы являются незаменимыми</w:t>
      </w:r>
      <w:r w:rsidRPr="00642503">
        <w:rPr>
          <w:rFonts w:ascii="Times New Roman" w:hAnsi="Times New Roman" w:cs="Times New Roman"/>
          <w:sz w:val="28"/>
          <w:szCs w:val="28"/>
        </w:rPr>
        <w:t xml:space="preserve"> в том случае, если они не взаимодействуют с другими факторами. Например, недостаток минерального азота в почве нельзя скомпенсировать избытком калия или фосфора.</w:t>
      </w:r>
    </w:p>
    <w:p w:rsidR="00642503" w:rsidRPr="00D80C01" w:rsidRDefault="00642503" w:rsidP="00D8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03">
        <w:rPr>
          <w:rFonts w:ascii="Times New Roman" w:hAnsi="Times New Roman" w:cs="Times New Roman"/>
          <w:sz w:val="28"/>
          <w:szCs w:val="28"/>
        </w:rPr>
        <w:t xml:space="preserve">Часто изменение одного фактора связано с изменением другого: например, сухие почвы обычно имеют щелочную реакцию, а </w:t>
      </w:r>
      <w:proofErr w:type="spellStart"/>
      <w:r w:rsidRPr="00642503">
        <w:rPr>
          <w:rFonts w:ascii="Times New Roman" w:hAnsi="Times New Roman" w:cs="Times New Roman"/>
          <w:sz w:val="28"/>
          <w:szCs w:val="28"/>
        </w:rPr>
        <w:t>переувлажненные</w:t>
      </w:r>
      <w:proofErr w:type="spellEnd"/>
      <w:r w:rsidRPr="00642503">
        <w:rPr>
          <w:rFonts w:ascii="Times New Roman" w:hAnsi="Times New Roman" w:cs="Times New Roman"/>
          <w:sz w:val="28"/>
          <w:szCs w:val="28"/>
        </w:rPr>
        <w:t xml:space="preserve"> – кислую. Тогда наблюдается взаимодействие факторов. </w:t>
      </w:r>
      <w:r w:rsidRPr="004723E2">
        <w:rPr>
          <w:rFonts w:ascii="Times New Roman" w:hAnsi="Times New Roman" w:cs="Times New Roman"/>
          <w:b/>
          <w:sz w:val="28"/>
          <w:szCs w:val="28"/>
        </w:rPr>
        <w:t>Если факторы взаимодействуют между собой, то неблагоприятное действие лимитирующего фактора можно частично скомпенсировать изменением другого фактора.</w:t>
      </w:r>
      <w:r w:rsidRPr="00642503">
        <w:rPr>
          <w:rFonts w:ascii="Times New Roman" w:hAnsi="Times New Roman" w:cs="Times New Roman"/>
          <w:sz w:val="28"/>
          <w:szCs w:val="28"/>
        </w:rPr>
        <w:t xml:space="preserve"> Например, для водных организмов уменьшение содержания кислорода до определенных пределов может быть </w:t>
      </w:r>
      <w:r w:rsidRPr="00D80C01">
        <w:rPr>
          <w:rFonts w:ascii="Times New Roman" w:hAnsi="Times New Roman" w:cs="Times New Roman"/>
          <w:sz w:val="28"/>
          <w:szCs w:val="28"/>
        </w:rPr>
        <w:t>скомпенсировано понижением температуры.</w:t>
      </w:r>
    </w:p>
    <w:p w:rsidR="00D80C01" w:rsidRDefault="00D80C01" w:rsidP="00D8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C01" w:rsidRPr="00D80C01" w:rsidRDefault="00D80C01" w:rsidP="00D8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C01">
        <w:rPr>
          <w:rFonts w:ascii="Times New Roman" w:hAnsi="Times New Roman" w:cs="Times New Roman"/>
          <w:b/>
          <w:sz w:val="28"/>
          <w:szCs w:val="28"/>
        </w:rPr>
        <w:t>Экологическая ниша</w:t>
      </w:r>
      <w:r w:rsidRPr="00D80C01">
        <w:rPr>
          <w:rFonts w:ascii="Times New Roman" w:hAnsi="Times New Roman" w:cs="Times New Roman"/>
          <w:sz w:val="28"/>
          <w:szCs w:val="28"/>
        </w:rPr>
        <w:t xml:space="preserve"> – это совокупность всех связей вида со средой обитания, которые обеспечивают существование и воспроизведение особей данного вида в природе.</w:t>
      </w:r>
    </w:p>
    <w:p w:rsidR="00D80C01" w:rsidRPr="00D80C01" w:rsidRDefault="00D80C01" w:rsidP="00D8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C01">
        <w:rPr>
          <w:rFonts w:ascii="Times New Roman" w:hAnsi="Times New Roman" w:cs="Times New Roman"/>
          <w:sz w:val="28"/>
          <w:szCs w:val="28"/>
        </w:rPr>
        <w:t>Существует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C01">
        <w:rPr>
          <w:rFonts w:ascii="Times New Roman" w:hAnsi="Times New Roman" w:cs="Times New Roman"/>
          <w:b/>
          <w:sz w:val="28"/>
          <w:szCs w:val="28"/>
        </w:rPr>
        <w:t>фундаментальной ниши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C01">
        <w:rPr>
          <w:rFonts w:ascii="Times New Roman" w:hAnsi="Times New Roman" w:cs="Times New Roman"/>
          <w:sz w:val="28"/>
          <w:szCs w:val="28"/>
        </w:rPr>
        <w:t>(теоретически возможной ниши для вида при отсутствии конкуренции)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C01">
        <w:rPr>
          <w:rFonts w:ascii="Times New Roman" w:hAnsi="Times New Roman" w:cs="Times New Roman"/>
          <w:b/>
          <w:sz w:val="28"/>
          <w:szCs w:val="28"/>
        </w:rPr>
        <w:t>реализованной ниши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C01">
        <w:rPr>
          <w:rFonts w:ascii="Times New Roman" w:hAnsi="Times New Roman" w:cs="Times New Roman"/>
          <w:sz w:val="28"/>
          <w:szCs w:val="28"/>
        </w:rPr>
        <w:t>(т.е. фактической, в конкретных условиях</w:t>
      </w:r>
      <w:r w:rsidRPr="00D80C01">
        <w:rPr>
          <w:rFonts w:ascii="Times New Roman" w:hAnsi="Times New Roman" w:cs="Times New Roman"/>
          <w:b/>
          <w:sz w:val="28"/>
          <w:szCs w:val="28"/>
        </w:rPr>
        <w:t>). Фундаментальной нише соответствует аутэкологический (или физиологический) оптимум</w:t>
      </w:r>
      <w:r w:rsidRPr="00D80C01">
        <w:rPr>
          <w:rFonts w:ascii="Times New Roman" w:hAnsi="Times New Roman" w:cs="Times New Roman"/>
          <w:sz w:val="28"/>
          <w:szCs w:val="28"/>
        </w:rPr>
        <w:t xml:space="preserve">, то есть оптимум в отсутствие конкурентов. </w:t>
      </w:r>
      <w:r w:rsidRPr="00D80C01">
        <w:rPr>
          <w:rFonts w:ascii="Times New Roman" w:hAnsi="Times New Roman" w:cs="Times New Roman"/>
          <w:b/>
          <w:sz w:val="28"/>
          <w:szCs w:val="28"/>
        </w:rPr>
        <w:t xml:space="preserve">Реализованной нише соответствует </w:t>
      </w:r>
      <w:proofErr w:type="spellStart"/>
      <w:r w:rsidRPr="00D80C01">
        <w:rPr>
          <w:rFonts w:ascii="Times New Roman" w:hAnsi="Times New Roman" w:cs="Times New Roman"/>
          <w:b/>
          <w:sz w:val="28"/>
          <w:szCs w:val="28"/>
        </w:rPr>
        <w:t>синэкологический</w:t>
      </w:r>
      <w:proofErr w:type="spellEnd"/>
      <w:r w:rsidRPr="00D80C01">
        <w:rPr>
          <w:rFonts w:ascii="Times New Roman" w:hAnsi="Times New Roman" w:cs="Times New Roman"/>
          <w:b/>
          <w:sz w:val="28"/>
          <w:szCs w:val="28"/>
        </w:rPr>
        <w:t xml:space="preserve"> оптимум</w:t>
      </w:r>
      <w:r w:rsidRPr="00D80C01">
        <w:rPr>
          <w:rFonts w:ascii="Times New Roman" w:hAnsi="Times New Roman" w:cs="Times New Roman"/>
          <w:sz w:val="28"/>
          <w:szCs w:val="28"/>
        </w:rPr>
        <w:t>, то есть оптимум в конкретных условиях, в присутствии всего комплекса биотических и антропогенных факторов.</w:t>
      </w:r>
    </w:p>
    <w:sectPr w:rsidR="00D80C01" w:rsidRPr="00D8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characterSpacingControl w:val="doNotCompress"/>
  <w:compat>
    <w:useFELayout/>
  </w:compat>
  <w:rsids>
    <w:rsidRoot w:val="00422F84"/>
    <w:rsid w:val="001F1B10"/>
    <w:rsid w:val="003D1F9E"/>
    <w:rsid w:val="00422F84"/>
    <w:rsid w:val="0044673E"/>
    <w:rsid w:val="004723E2"/>
    <w:rsid w:val="00487382"/>
    <w:rsid w:val="00583C2A"/>
    <w:rsid w:val="005B763A"/>
    <w:rsid w:val="006236CE"/>
    <w:rsid w:val="00642503"/>
    <w:rsid w:val="00652F3A"/>
    <w:rsid w:val="007B3FF2"/>
    <w:rsid w:val="00D52F6E"/>
    <w:rsid w:val="00D80C01"/>
    <w:rsid w:val="00F7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</dc:creator>
  <cp:keywords/>
  <dc:description/>
  <cp:lastModifiedBy>Simeon</cp:lastModifiedBy>
  <cp:revision>7</cp:revision>
  <dcterms:created xsi:type="dcterms:W3CDTF">2013-09-23T04:01:00Z</dcterms:created>
  <dcterms:modified xsi:type="dcterms:W3CDTF">2013-09-23T05:59:00Z</dcterms:modified>
</cp:coreProperties>
</file>