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7E" w:rsidRDefault="006B05DA">
      <w:pPr>
        <w:pStyle w:val="a3"/>
        <w:spacing w:before="74" w:line="448" w:lineRule="auto"/>
        <w:ind w:left="1621" w:right="1188"/>
        <w:jc w:val="center"/>
      </w:pPr>
      <w:r>
        <w:t>Государственное бюджетное образовательное учреждение</w:t>
      </w:r>
      <w:r>
        <w:rPr>
          <w:spacing w:val="-67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</w:t>
      </w:r>
    </w:p>
    <w:p w:rsidR="00EC697E" w:rsidRDefault="006B05DA">
      <w:pPr>
        <w:pStyle w:val="a3"/>
        <w:spacing w:before="1" w:line="448" w:lineRule="auto"/>
        <w:ind w:left="1621" w:right="1189"/>
        <w:jc w:val="center"/>
      </w:pPr>
      <w:r>
        <w:t>«Красноярский государственный медицинский университет</w:t>
      </w:r>
      <w:r>
        <w:rPr>
          <w:spacing w:val="-67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профессора В.Ф.</w:t>
      </w:r>
      <w:r>
        <w:rPr>
          <w:spacing w:val="-1"/>
        </w:rPr>
        <w:t xml:space="preserve"> </w:t>
      </w:r>
      <w:proofErr w:type="spellStart"/>
      <w:r>
        <w:t>Войно-Ясенецкого</w:t>
      </w:r>
      <w:proofErr w:type="spellEnd"/>
      <w:r>
        <w:t>»</w:t>
      </w:r>
    </w:p>
    <w:p w:rsidR="00EC697E" w:rsidRDefault="006B05DA">
      <w:pPr>
        <w:pStyle w:val="a3"/>
        <w:spacing w:before="1"/>
        <w:ind w:left="1616" w:right="1189"/>
        <w:jc w:val="center"/>
      </w:pPr>
      <w:r>
        <w:t>Министерства</w:t>
      </w:r>
      <w:r>
        <w:rPr>
          <w:spacing w:val="-7"/>
        </w:rPr>
        <w:t xml:space="preserve"> </w:t>
      </w:r>
      <w:r>
        <w:t>здравоохранения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</w:p>
    <w:p w:rsidR="00EC697E" w:rsidRDefault="00EC697E">
      <w:pPr>
        <w:pStyle w:val="a3"/>
        <w:ind w:left="0"/>
        <w:rPr>
          <w:sz w:val="30"/>
        </w:rPr>
      </w:pPr>
    </w:p>
    <w:p w:rsidR="00EC697E" w:rsidRDefault="00EC697E">
      <w:pPr>
        <w:pStyle w:val="a3"/>
        <w:ind w:left="0"/>
        <w:rPr>
          <w:sz w:val="30"/>
        </w:rPr>
      </w:pPr>
    </w:p>
    <w:p w:rsidR="00EC697E" w:rsidRDefault="00EC697E">
      <w:pPr>
        <w:pStyle w:val="a3"/>
        <w:ind w:left="0"/>
        <w:rPr>
          <w:sz w:val="30"/>
        </w:rPr>
      </w:pPr>
    </w:p>
    <w:p w:rsidR="00EC697E" w:rsidRDefault="00EC697E">
      <w:pPr>
        <w:pStyle w:val="a3"/>
        <w:ind w:left="0"/>
        <w:rPr>
          <w:sz w:val="39"/>
        </w:rPr>
      </w:pPr>
    </w:p>
    <w:p w:rsidR="00EC697E" w:rsidRDefault="006B05DA">
      <w:pPr>
        <w:pStyle w:val="a3"/>
        <w:spacing w:line="448" w:lineRule="auto"/>
        <w:ind w:left="3869" w:right="107" w:hanging="2012"/>
        <w:jc w:val="right"/>
      </w:pPr>
      <w:r>
        <w:t xml:space="preserve">Кафедра детской хирургии с курсом </w:t>
      </w:r>
      <w:proofErr w:type="gramStart"/>
      <w:r>
        <w:t>ПО</w:t>
      </w:r>
      <w:proofErr w:type="gramEnd"/>
      <w:r>
        <w:t xml:space="preserve"> </w:t>
      </w:r>
      <w:proofErr w:type="gramStart"/>
      <w:r>
        <w:t>им</w:t>
      </w:r>
      <w:proofErr w:type="gramEnd"/>
      <w:r>
        <w:t xml:space="preserve">. проф. </w:t>
      </w:r>
      <w:proofErr w:type="spellStart"/>
      <w:r>
        <w:t>В.П.Красовской</w:t>
      </w:r>
      <w:proofErr w:type="spellEnd"/>
      <w:r>
        <w:rPr>
          <w:spacing w:val="-67"/>
        </w:rPr>
        <w:t xml:space="preserve"> </w:t>
      </w:r>
      <w:r>
        <w:rPr>
          <w:spacing w:val="-2"/>
        </w:rPr>
        <w:t xml:space="preserve"> </w:t>
      </w:r>
      <w:r>
        <w:t>Зав.</w:t>
      </w:r>
      <w:r>
        <w:rPr>
          <w:spacing w:val="-3"/>
        </w:rPr>
        <w:t xml:space="preserve"> </w:t>
      </w:r>
      <w:r>
        <w:t>Кафедрой:</w:t>
      </w:r>
      <w:r>
        <w:rPr>
          <w:spacing w:val="-3"/>
        </w:rPr>
        <w:t xml:space="preserve"> </w:t>
      </w:r>
      <w:r>
        <w:t>КМН,</w:t>
      </w:r>
      <w:r>
        <w:rPr>
          <w:spacing w:val="-2"/>
        </w:rPr>
        <w:t xml:space="preserve"> </w:t>
      </w:r>
      <w:r>
        <w:t>доцент</w:t>
      </w:r>
      <w:r>
        <w:rPr>
          <w:spacing w:val="-2"/>
        </w:rPr>
        <w:t xml:space="preserve"> </w:t>
      </w:r>
      <w:r>
        <w:t>Портнягина</w:t>
      </w:r>
      <w:r>
        <w:rPr>
          <w:spacing w:val="-1"/>
        </w:rPr>
        <w:t xml:space="preserve"> </w:t>
      </w:r>
      <w:r>
        <w:t>Э.В.</w:t>
      </w:r>
    </w:p>
    <w:p w:rsidR="00EC697E" w:rsidRDefault="00EC697E">
      <w:pPr>
        <w:pStyle w:val="a3"/>
        <w:ind w:left="0"/>
        <w:rPr>
          <w:sz w:val="30"/>
        </w:rPr>
      </w:pPr>
    </w:p>
    <w:p w:rsidR="00EC697E" w:rsidRDefault="00EC697E">
      <w:pPr>
        <w:pStyle w:val="a3"/>
        <w:ind w:left="0"/>
        <w:rPr>
          <w:sz w:val="30"/>
        </w:rPr>
      </w:pPr>
    </w:p>
    <w:p w:rsidR="00EC697E" w:rsidRDefault="00EC697E">
      <w:pPr>
        <w:pStyle w:val="a3"/>
        <w:spacing w:before="10"/>
        <w:ind w:left="0"/>
        <w:rPr>
          <w:sz w:val="38"/>
        </w:rPr>
      </w:pPr>
    </w:p>
    <w:p w:rsidR="00EC697E" w:rsidRDefault="006B05DA">
      <w:pPr>
        <w:pStyle w:val="a3"/>
        <w:spacing w:before="1"/>
        <w:ind w:left="1621" w:right="1188"/>
        <w:jc w:val="center"/>
      </w:pPr>
      <w:r>
        <w:t>Реферат</w:t>
      </w:r>
    </w:p>
    <w:p w:rsidR="00EC697E" w:rsidRDefault="00EC697E">
      <w:pPr>
        <w:pStyle w:val="a3"/>
        <w:spacing w:before="4"/>
        <w:ind w:left="0"/>
        <w:rPr>
          <w:sz w:val="24"/>
        </w:rPr>
      </w:pPr>
    </w:p>
    <w:p w:rsidR="00EC697E" w:rsidRDefault="006B05DA">
      <w:pPr>
        <w:pStyle w:val="a3"/>
        <w:ind w:left="1616" w:right="1189"/>
        <w:jc w:val="center"/>
      </w:pPr>
      <w:r>
        <w:t>Тема:</w:t>
      </w:r>
      <w:r>
        <w:rPr>
          <w:spacing w:val="-2"/>
        </w:rPr>
        <w:t xml:space="preserve"> </w:t>
      </w:r>
      <w:r>
        <w:t>«Переломы</w:t>
      </w:r>
      <w:r>
        <w:rPr>
          <w:spacing w:val="-3"/>
        </w:rPr>
        <w:t xml:space="preserve"> </w:t>
      </w:r>
      <w:r>
        <w:t>верхней</w:t>
      </w:r>
      <w:r>
        <w:rPr>
          <w:spacing w:val="-3"/>
        </w:rPr>
        <w:t xml:space="preserve"> </w:t>
      </w:r>
      <w:r>
        <w:t>конечности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детей».</w:t>
      </w:r>
    </w:p>
    <w:p w:rsidR="00EC697E" w:rsidRDefault="00EC697E">
      <w:pPr>
        <w:pStyle w:val="a3"/>
        <w:ind w:left="0"/>
        <w:rPr>
          <w:sz w:val="30"/>
        </w:rPr>
      </w:pPr>
    </w:p>
    <w:p w:rsidR="00EC697E" w:rsidRDefault="00EC697E">
      <w:pPr>
        <w:pStyle w:val="a3"/>
        <w:ind w:left="0"/>
        <w:rPr>
          <w:sz w:val="30"/>
        </w:rPr>
      </w:pPr>
    </w:p>
    <w:p w:rsidR="00EC697E" w:rsidRDefault="00EC697E">
      <w:pPr>
        <w:pStyle w:val="a3"/>
        <w:ind w:left="0"/>
        <w:rPr>
          <w:sz w:val="30"/>
        </w:rPr>
      </w:pPr>
    </w:p>
    <w:p w:rsidR="00EC697E" w:rsidRDefault="00EC697E">
      <w:pPr>
        <w:pStyle w:val="a3"/>
        <w:ind w:left="0"/>
        <w:rPr>
          <w:sz w:val="30"/>
        </w:rPr>
      </w:pPr>
    </w:p>
    <w:p w:rsidR="00EC697E" w:rsidRDefault="00EC697E">
      <w:pPr>
        <w:pStyle w:val="a3"/>
        <w:ind w:left="0"/>
        <w:rPr>
          <w:sz w:val="30"/>
        </w:rPr>
      </w:pPr>
    </w:p>
    <w:p w:rsidR="00EC697E" w:rsidRDefault="00EC697E">
      <w:pPr>
        <w:pStyle w:val="a3"/>
        <w:spacing w:before="4"/>
        <w:ind w:left="0"/>
        <w:rPr>
          <w:sz w:val="31"/>
        </w:rPr>
      </w:pPr>
    </w:p>
    <w:p w:rsidR="00EC697E" w:rsidRDefault="006B05DA">
      <w:pPr>
        <w:pStyle w:val="a3"/>
        <w:spacing w:line="448" w:lineRule="auto"/>
        <w:ind w:left="5155" w:right="105" w:hanging="1213"/>
        <w:jc w:val="right"/>
      </w:pPr>
      <w:r>
        <w:t>Выполнил: ординатор кафедры детской хирургии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курсом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  <w:r>
        <w:rPr>
          <w:spacing w:val="-2"/>
        </w:rPr>
        <w:t xml:space="preserve"> </w:t>
      </w:r>
      <w:proofErr w:type="gramStart"/>
      <w:r>
        <w:t>им</w:t>
      </w:r>
      <w:proofErr w:type="gramEnd"/>
      <w:r>
        <w:t>.</w:t>
      </w:r>
      <w:r>
        <w:rPr>
          <w:spacing w:val="-3"/>
        </w:rPr>
        <w:t xml:space="preserve"> </w:t>
      </w:r>
      <w:r>
        <w:t>проф.</w:t>
      </w:r>
      <w:r>
        <w:rPr>
          <w:spacing w:val="-1"/>
        </w:rPr>
        <w:t xml:space="preserve"> </w:t>
      </w:r>
      <w:proofErr w:type="spellStart"/>
      <w:r>
        <w:t>В.П.Красовской</w:t>
      </w:r>
      <w:proofErr w:type="spellEnd"/>
    </w:p>
    <w:p w:rsidR="00EC697E" w:rsidRDefault="006B05DA" w:rsidP="006B05DA">
      <w:pPr>
        <w:pStyle w:val="a3"/>
        <w:ind w:left="0"/>
        <w:jc w:val="right"/>
        <w:rPr>
          <w:sz w:val="30"/>
        </w:rPr>
      </w:pPr>
      <w:proofErr w:type="spellStart"/>
      <w:r>
        <w:t>Тюкпеев</w:t>
      </w:r>
      <w:proofErr w:type="spellEnd"/>
      <w:r>
        <w:t xml:space="preserve"> А. А.</w:t>
      </w:r>
    </w:p>
    <w:p w:rsidR="00EC697E" w:rsidRDefault="00EC697E">
      <w:pPr>
        <w:pStyle w:val="a3"/>
        <w:ind w:left="0"/>
        <w:rPr>
          <w:sz w:val="30"/>
        </w:rPr>
      </w:pPr>
    </w:p>
    <w:p w:rsidR="00EC697E" w:rsidRDefault="00EC697E">
      <w:pPr>
        <w:pStyle w:val="a3"/>
        <w:ind w:left="0"/>
        <w:rPr>
          <w:sz w:val="30"/>
        </w:rPr>
      </w:pPr>
    </w:p>
    <w:p w:rsidR="00EC697E" w:rsidRDefault="00EC697E">
      <w:pPr>
        <w:pStyle w:val="a3"/>
        <w:ind w:left="0"/>
        <w:rPr>
          <w:sz w:val="30"/>
        </w:rPr>
      </w:pPr>
    </w:p>
    <w:p w:rsidR="00EC697E" w:rsidRDefault="00EC697E">
      <w:pPr>
        <w:pStyle w:val="a3"/>
        <w:ind w:left="0"/>
        <w:rPr>
          <w:sz w:val="30"/>
        </w:rPr>
      </w:pPr>
    </w:p>
    <w:p w:rsidR="00EC697E" w:rsidRDefault="00EC697E">
      <w:pPr>
        <w:pStyle w:val="a3"/>
        <w:spacing w:before="3"/>
        <w:ind w:left="0"/>
        <w:rPr>
          <w:sz w:val="31"/>
        </w:rPr>
      </w:pPr>
    </w:p>
    <w:p w:rsidR="00EC697E" w:rsidRDefault="006B05DA">
      <w:pPr>
        <w:pStyle w:val="a3"/>
        <w:ind w:left="1621" w:right="1184"/>
        <w:jc w:val="center"/>
      </w:pPr>
      <w:r>
        <w:t>Красноярск</w:t>
      </w:r>
      <w:r>
        <w:rPr>
          <w:spacing w:val="-4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</w:p>
    <w:p w:rsidR="00EC697E" w:rsidRDefault="00EC697E">
      <w:pPr>
        <w:jc w:val="center"/>
        <w:sectPr w:rsidR="00EC697E">
          <w:type w:val="continuous"/>
          <w:pgSz w:w="11910" w:h="16840"/>
          <w:pgMar w:top="1040" w:right="740" w:bottom="280" w:left="1160" w:header="720" w:footer="720" w:gutter="0"/>
          <w:cols w:space="720"/>
        </w:sectPr>
      </w:pPr>
    </w:p>
    <w:p w:rsidR="00EC697E" w:rsidRDefault="006B05DA">
      <w:pPr>
        <w:pStyle w:val="1"/>
        <w:spacing w:before="77"/>
      </w:pPr>
      <w:r>
        <w:lastRenderedPageBreak/>
        <w:t>Содержание</w:t>
      </w:r>
    </w:p>
    <w:p w:rsidR="00EC697E" w:rsidRDefault="00EC697E">
      <w:pPr>
        <w:pStyle w:val="a3"/>
        <w:spacing w:before="7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8447"/>
      </w:tblGrid>
      <w:tr w:rsidR="00EC697E">
        <w:trPr>
          <w:trHeight w:val="441"/>
        </w:trPr>
        <w:tc>
          <w:tcPr>
            <w:tcW w:w="8447" w:type="dxa"/>
          </w:tcPr>
          <w:p w:rsidR="00EC697E" w:rsidRDefault="006B05DA">
            <w:pPr>
              <w:pStyle w:val="TableParagraph"/>
              <w:spacing w:before="0" w:line="311" w:lineRule="exact"/>
              <w:ind w:left="200" w:firstLine="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Перелом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ключицы</w:t>
            </w:r>
          </w:p>
        </w:tc>
      </w:tr>
      <w:tr w:rsidR="00EC697E">
        <w:trPr>
          <w:trHeight w:val="563"/>
        </w:trPr>
        <w:tc>
          <w:tcPr>
            <w:tcW w:w="8447" w:type="dxa"/>
          </w:tcPr>
          <w:p w:rsidR="00EC697E" w:rsidRDefault="006B05DA">
            <w:pPr>
              <w:pStyle w:val="TableParagraph"/>
              <w:spacing w:before="119"/>
              <w:ind w:left="200" w:firstLine="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Переломы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плечевой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кости</w:t>
            </w:r>
          </w:p>
        </w:tc>
      </w:tr>
      <w:tr w:rsidR="00EC697E">
        <w:trPr>
          <w:trHeight w:val="589"/>
        </w:trPr>
        <w:tc>
          <w:tcPr>
            <w:tcW w:w="8447" w:type="dxa"/>
          </w:tcPr>
          <w:p w:rsidR="00EC697E" w:rsidRDefault="006B05DA">
            <w:pPr>
              <w:pStyle w:val="TableParagraph"/>
              <w:numPr>
                <w:ilvl w:val="0"/>
                <w:numId w:val="14"/>
              </w:numPr>
              <w:tabs>
                <w:tab w:val="left" w:pos="919"/>
                <w:tab w:val="left" w:pos="920"/>
              </w:tabs>
              <w:spacing w:before="123"/>
              <w:rPr>
                <w:sz w:val="28"/>
              </w:rPr>
            </w:pPr>
            <w:r>
              <w:rPr>
                <w:sz w:val="28"/>
              </w:rPr>
              <w:t>Переломы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шейки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плечевой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кости</w:t>
            </w:r>
          </w:p>
        </w:tc>
      </w:tr>
      <w:tr w:rsidR="00EC697E">
        <w:trPr>
          <w:trHeight w:val="590"/>
        </w:trPr>
        <w:tc>
          <w:tcPr>
            <w:tcW w:w="8447" w:type="dxa"/>
          </w:tcPr>
          <w:p w:rsidR="00EC697E" w:rsidRDefault="006B05DA">
            <w:pPr>
              <w:pStyle w:val="TableParagraph"/>
              <w:numPr>
                <w:ilvl w:val="0"/>
                <w:numId w:val="13"/>
              </w:numPr>
              <w:tabs>
                <w:tab w:val="left" w:pos="919"/>
                <w:tab w:val="left" w:pos="920"/>
              </w:tabs>
              <w:rPr>
                <w:sz w:val="28"/>
              </w:rPr>
            </w:pPr>
            <w:r>
              <w:rPr>
                <w:sz w:val="28"/>
              </w:rPr>
              <w:t>Переломы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диафиза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плечевой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кости</w:t>
            </w:r>
          </w:p>
        </w:tc>
      </w:tr>
      <w:tr w:rsidR="00EC697E">
        <w:trPr>
          <w:trHeight w:val="590"/>
        </w:trPr>
        <w:tc>
          <w:tcPr>
            <w:tcW w:w="8447" w:type="dxa"/>
          </w:tcPr>
          <w:p w:rsidR="00EC697E" w:rsidRDefault="006B05DA">
            <w:pPr>
              <w:pStyle w:val="TableParagraph"/>
              <w:numPr>
                <w:ilvl w:val="0"/>
                <w:numId w:val="12"/>
              </w:numPr>
              <w:tabs>
                <w:tab w:val="left" w:pos="919"/>
                <w:tab w:val="left" w:pos="920"/>
              </w:tabs>
              <w:rPr>
                <w:sz w:val="28"/>
              </w:rPr>
            </w:pPr>
            <w:r>
              <w:rPr>
                <w:sz w:val="28"/>
              </w:rPr>
              <w:t>На</w:t>
            </w:r>
            <w:proofErr w:type="gramStart"/>
            <w:r>
              <w:rPr>
                <w:sz w:val="28"/>
              </w:rPr>
              <w:t>д-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чрезмыщелковые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переломы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плечевой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кости</w:t>
            </w:r>
          </w:p>
        </w:tc>
      </w:tr>
      <w:tr w:rsidR="00EC697E">
        <w:trPr>
          <w:trHeight w:val="590"/>
        </w:trPr>
        <w:tc>
          <w:tcPr>
            <w:tcW w:w="8447" w:type="dxa"/>
          </w:tcPr>
          <w:p w:rsidR="00EC697E" w:rsidRDefault="006B05DA">
            <w:pPr>
              <w:pStyle w:val="TableParagraph"/>
              <w:numPr>
                <w:ilvl w:val="0"/>
                <w:numId w:val="11"/>
              </w:numPr>
              <w:tabs>
                <w:tab w:val="left" w:pos="919"/>
                <w:tab w:val="left" w:pos="920"/>
              </w:tabs>
              <w:rPr>
                <w:sz w:val="28"/>
              </w:rPr>
            </w:pPr>
            <w:r>
              <w:rPr>
                <w:sz w:val="28"/>
              </w:rPr>
              <w:t>Перелом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надмыщелковых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возвышений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плечевой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кости</w:t>
            </w:r>
          </w:p>
        </w:tc>
      </w:tr>
      <w:tr w:rsidR="00EC697E">
        <w:trPr>
          <w:trHeight w:val="1079"/>
        </w:trPr>
        <w:tc>
          <w:tcPr>
            <w:tcW w:w="8447" w:type="dxa"/>
          </w:tcPr>
          <w:p w:rsidR="00EC697E" w:rsidRDefault="006B05DA">
            <w:pPr>
              <w:pStyle w:val="TableParagraph"/>
              <w:numPr>
                <w:ilvl w:val="0"/>
                <w:numId w:val="10"/>
              </w:numPr>
              <w:tabs>
                <w:tab w:val="left" w:pos="919"/>
                <w:tab w:val="left" w:pos="920"/>
              </w:tabs>
              <w:spacing w:line="273" w:lineRule="auto"/>
              <w:ind w:right="198"/>
              <w:rPr>
                <w:sz w:val="28"/>
              </w:rPr>
            </w:pPr>
            <w:proofErr w:type="spellStart"/>
            <w:r>
              <w:rPr>
                <w:sz w:val="28"/>
              </w:rPr>
              <w:t>Эпифизеолиз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метаэпифизеолиз</w:t>
            </w:r>
            <w:proofErr w:type="spellEnd"/>
            <w:r>
              <w:rPr>
                <w:sz w:val="28"/>
              </w:rPr>
              <w:t xml:space="preserve"> головки мыщелка плечевой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кости</w:t>
            </w:r>
          </w:p>
        </w:tc>
      </w:tr>
      <w:tr w:rsidR="00EC697E">
        <w:trPr>
          <w:trHeight w:val="675"/>
        </w:trPr>
        <w:tc>
          <w:tcPr>
            <w:tcW w:w="8447" w:type="dxa"/>
          </w:tcPr>
          <w:p w:rsidR="00EC697E" w:rsidRDefault="006B05DA">
            <w:pPr>
              <w:pStyle w:val="TableParagraph"/>
              <w:spacing w:before="229"/>
              <w:ind w:left="200" w:firstLine="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Переломы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предплечья</w:t>
            </w:r>
          </w:p>
        </w:tc>
      </w:tr>
      <w:tr w:rsidR="00EC697E">
        <w:trPr>
          <w:trHeight w:val="590"/>
        </w:trPr>
        <w:tc>
          <w:tcPr>
            <w:tcW w:w="8447" w:type="dxa"/>
          </w:tcPr>
          <w:p w:rsidR="00EC697E" w:rsidRDefault="006B05DA">
            <w:pPr>
              <w:pStyle w:val="TableParagraph"/>
              <w:numPr>
                <w:ilvl w:val="0"/>
                <w:numId w:val="9"/>
              </w:numPr>
              <w:tabs>
                <w:tab w:val="left" w:pos="919"/>
                <w:tab w:val="left" w:pos="920"/>
              </w:tabs>
              <w:rPr>
                <w:sz w:val="28"/>
              </w:rPr>
            </w:pPr>
            <w:r>
              <w:rPr>
                <w:sz w:val="28"/>
              </w:rPr>
              <w:t>Перелом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проксимального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лучевой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кости</w:t>
            </w:r>
          </w:p>
        </w:tc>
      </w:tr>
      <w:tr w:rsidR="00EC697E">
        <w:trPr>
          <w:trHeight w:val="590"/>
        </w:trPr>
        <w:tc>
          <w:tcPr>
            <w:tcW w:w="8447" w:type="dxa"/>
          </w:tcPr>
          <w:p w:rsidR="00EC697E" w:rsidRDefault="006B05DA">
            <w:pPr>
              <w:pStyle w:val="TableParagraph"/>
              <w:numPr>
                <w:ilvl w:val="0"/>
                <w:numId w:val="8"/>
              </w:numPr>
              <w:tabs>
                <w:tab w:val="left" w:pos="919"/>
                <w:tab w:val="left" w:pos="920"/>
              </w:tabs>
              <w:rPr>
                <w:sz w:val="28"/>
              </w:rPr>
            </w:pPr>
            <w:r>
              <w:rPr>
                <w:sz w:val="28"/>
              </w:rPr>
              <w:t>Перелом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локтевого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отростка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локтевой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кости</w:t>
            </w:r>
          </w:p>
        </w:tc>
      </w:tr>
      <w:tr w:rsidR="00EC697E">
        <w:trPr>
          <w:trHeight w:val="590"/>
        </w:trPr>
        <w:tc>
          <w:tcPr>
            <w:tcW w:w="8447" w:type="dxa"/>
          </w:tcPr>
          <w:p w:rsidR="00EC697E" w:rsidRDefault="006B05DA">
            <w:pPr>
              <w:pStyle w:val="TableParagraph"/>
              <w:numPr>
                <w:ilvl w:val="0"/>
                <w:numId w:val="7"/>
              </w:numPr>
              <w:tabs>
                <w:tab w:val="left" w:pos="919"/>
                <w:tab w:val="left" w:pos="920"/>
              </w:tabs>
              <w:rPr>
                <w:sz w:val="28"/>
              </w:rPr>
            </w:pPr>
            <w:r>
              <w:rPr>
                <w:sz w:val="28"/>
              </w:rPr>
              <w:t>Перелом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диафизов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лучевой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локтевой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костей</w:t>
            </w:r>
          </w:p>
        </w:tc>
      </w:tr>
      <w:tr w:rsidR="00EC697E">
        <w:trPr>
          <w:trHeight w:val="597"/>
        </w:trPr>
        <w:tc>
          <w:tcPr>
            <w:tcW w:w="8447" w:type="dxa"/>
          </w:tcPr>
          <w:p w:rsidR="00EC697E" w:rsidRDefault="006B05DA">
            <w:pPr>
              <w:pStyle w:val="TableParagraph"/>
              <w:numPr>
                <w:ilvl w:val="0"/>
                <w:numId w:val="6"/>
              </w:numPr>
              <w:tabs>
                <w:tab w:val="left" w:pos="919"/>
                <w:tab w:val="left" w:pos="92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Эпифизеолизы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остеоэпифизеолизы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предплечья</w:t>
            </w:r>
          </w:p>
        </w:tc>
      </w:tr>
      <w:tr w:rsidR="00EC697E">
        <w:trPr>
          <w:trHeight w:val="563"/>
        </w:trPr>
        <w:tc>
          <w:tcPr>
            <w:tcW w:w="8447" w:type="dxa"/>
          </w:tcPr>
          <w:p w:rsidR="00EC697E" w:rsidRDefault="006B05DA">
            <w:pPr>
              <w:pStyle w:val="TableParagraph"/>
              <w:tabs>
                <w:tab w:val="left" w:pos="629"/>
              </w:tabs>
              <w:spacing w:before="118"/>
              <w:ind w:left="200" w:firstLine="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Переломы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</w:p>
        </w:tc>
      </w:tr>
      <w:tr w:rsidR="00EC697E">
        <w:trPr>
          <w:trHeight w:val="589"/>
        </w:trPr>
        <w:tc>
          <w:tcPr>
            <w:tcW w:w="8447" w:type="dxa"/>
          </w:tcPr>
          <w:p w:rsidR="00EC697E" w:rsidRDefault="006B05DA">
            <w:pPr>
              <w:pStyle w:val="TableParagraph"/>
              <w:numPr>
                <w:ilvl w:val="0"/>
                <w:numId w:val="5"/>
              </w:numPr>
              <w:tabs>
                <w:tab w:val="left" w:pos="919"/>
                <w:tab w:val="left" w:pos="920"/>
              </w:tabs>
              <w:spacing w:before="123"/>
              <w:rPr>
                <w:sz w:val="28"/>
              </w:rPr>
            </w:pPr>
            <w:r>
              <w:rPr>
                <w:sz w:val="28"/>
              </w:rPr>
              <w:t>Переломы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запястья</w:t>
            </w:r>
          </w:p>
        </w:tc>
      </w:tr>
      <w:tr w:rsidR="00EC697E">
        <w:trPr>
          <w:trHeight w:val="590"/>
        </w:trPr>
        <w:tc>
          <w:tcPr>
            <w:tcW w:w="8447" w:type="dxa"/>
          </w:tcPr>
          <w:p w:rsidR="00EC697E" w:rsidRDefault="006B05DA">
            <w:pPr>
              <w:pStyle w:val="TableParagraph"/>
              <w:numPr>
                <w:ilvl w:val="0"/>
                <w:numId w:val="4"/>
              </w:numPr>
              <w:tabs>
                <w:tab w:val="left" w:pos="919"/>
                <w:tab w:val="left" w:pos="920"/>
              </w:tabs>
              <w:rPr>
                <w:sz w:val="28"/>
              </w:rPr>
            </w:pPr>
            <w:r>
              <w:rPr>
                <w:sz w:val="28"/>
              </w:rPr>
              <w:t>Переломы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костей</w:t>
            </w:r>
          </w:p>
        </w:tc>
      </w:tr>
      <w:tr w:rsidR="00EC697E">
        <w:trPr>
          <w:trHeight w:val="590"/>
        </w:trPr>
        <w:tc>
          <w:tcPr>
            <w:tcW w:w="8447" w:type="dxa"/>
          </w:tcPr>
          <w:p w:rsidR="00EC697E" w:rsidRDefault="006B05DA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rPr>
                <w:sz w:val="28"/>
              </w:rPr>
            </w:pPr>
            <w:r>
              <w:rPr>
                <w:sz w:val="28"/>
              </w:rPr>
              <w:t>Перелом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Беннета</w:t>
            </w:r>
            <w:proofErr w:type="spellEnd"/>
          </w:p>
        </w:tc>
      </w:tr>
      <w:tr w:rsidR="00EC697E">
        <w:trPr>
          <w:trHeight w:val="897"/>
        </w:trPr>
        <w:tc>
          <w:tcPr>
            <w:tcW w:w="8447" w:type="dxa"/>
          </w:tcPr>
          <w:p w:rsidR="00EC697E" w:rsidRDefault="006B05DA">
            <w:pPr>
              <w:pStyle w:val="TableParagraph"/>
              <w:numPr>
                <w:ilvl w:val="0"/>
                <w:numId w:val="2"/>
              </w:numPr>
              <w:tabs>
                <w:tab w:val="left" w:pos="919"/>
                <w:tab w:val="left" w:pos="920"/>
              </w:tabs>
              <w:rPr>
                <w:sz w:val="28"/>
              </w:rPr>
            </w:pPr>
            <w:r>
              <w:rPr>
                <w:sz w:val="28"/>
              </w:rPr>
              <w:t>Переломы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фаланг</w:t>
            </w:r>
          </w:p>
        </w:tc>
      </w:tr>
      <w:tr w:rsidR="00EC697E">
        <w:trPr>
          <w:trHeight w:val="740"/>
        </w:trPr>
        <w:tc>
          <w:tcPr>
            <w:tcW w:w="8447" w:type="dxa"/>
          </w:tcPr>
          <w:p w:rsidR="00EC697E" w:rsidRDefault="00EC697E">
            <w:pPr>
              <w:pStyle w:val="TableParagraph"/>
              <w:spacing w:before="4"/>
              <w:ind w:left="0" w:firstLine="0"/>
              <w:rPr>
                <w:b/>
                <w:sz w:val="36"/>
              </w:rPr>
            </w:pPr>
          </w:p>
          <w:p w:rsidR="00EC697E" w:rsidRDefault="006B05DA">
            <w:pPr>
              <w:pStyle w:val="TableParagraph"/>
              <w:spacing w:before="0" w:line="302" w:lineRule="exact"/>
              <w:ind w:left="200" w:firstLine="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</w:tbl>
    <w:p w:rsidR="00EC697E" w:rsidRDefault="00EC697E">
      <w:pPr>
        <w:spacing w:line="302" w:lineRule="exact"/>
        <w:rPr>
          <w:sz w:val="28"/>
        </w:rPr>
        <w:sectPr w:rsidR="00EC697E">
          <w:pgSz w:w="11910" w:h="16840"/>
          <w:pgMar w:top="1040" w:right="740" w:bottom="280" w:left="1160" w:header="720" w:footer="720" w:gutter="0"/>
          <w:cols w:space="720"/>
        </w:sectPr>
      </w:pPr>
    </w:p>
    <w:p w:rsidR="00EC697E" w:rsidRDefault="006B05DA">
      <w:pPr>
        <w:pStyle w:val="a3"/>
        <w:spacing w:before="74" w:line="278" w:lineRule="auto"/>
        <w:ind w:right="919" w:firstLine="427"/>
      </w:pPr>
      <w:r>
        <w:lastRenderedPageBreak/>
        <w:t>Переломы костей верхней конечности составляют 84% всех переломов</w:t>
      </w:r>
      <w:r>
        <w:rPr>
          <w:spacing w:val="-67"/>
        </w:rPr>
        <w:t xml:space="preserve"> </w:t>
      </w:r>
      <w:r>
        <w:t>костей</w:t>
      </w:r>
      <w:r>
        <w:rPr>
          <w:spacing w:val="-1"/>
        </w:rPr>
        <w:t xml:space="preserve"> </w:t>
      </w:r>
      <w:r>
        <w:t>конечностей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детей.</w:t>
      </w:r>
    </w:p>
    <w:p w:rsidR="00EC697E" w:rsidRDefault="006B05DA">
      <w:pPr>
        <w:pStyle w:val="1"/>
        <w:numPr>
          <w:ilvl w:val="0"/>
          <w:numId w:val="1"/>
        </w:numPr>
        <w:tabs>
          <w:tab w:val="left" w:pos="1249"/>
          <w:tab w:val="left" w:pos="1250"/>
        </w:tabs>
        <w:spacing w:before="197"/>
        <w:jc w:val="left"/>
      </w:pPr>
      <w:r>
        <w:t>Перелом</w:t>
      </w:r>
      <w:r>
        <w:rPr>
          <w:spacing w:val="-2"/>
        </w:rPr>
        <w:t xml:space="preserve"> </w:t>
      </w:r>
      <w:r>
        <w:t>ключицы</w:t>
      </w:r>
    </w:p>
    <w:p w:rsidR="00EC697E" w:rsidRDefault="006B05DA">
      <w:pPr>
        <w:pStyle w:val="a3"/>
        <w:spacing w:before="247" w:line="276" w:lineRule="auto"/>
        <w:ind w:right="145" w:firstLine="427"/>
      </w:pPr>
      <w:r>
        <w:t>Перелом ключицы у детей — одно из самых частых повреждений, составляет</w:t>
      </w:r>
      <w:r>
        <w:rPr>
          <w:spacing w:val="-67"/>
        </w:rPr>
        <w:t xml:space="preserve"> </w:t>
      </w:r>
      <w:r>
        <w:t>13% переломов конечностей, усту</w:t>
      </w:r>
      <w:r>
        <w:t>пает по частоте лишь переломам костей</w:t>
      </w:r>
      <w:r>
        <w:rPr>
          <w:spacing w:val="1"/>
        </w:rPr>
        <w:t xml:space="preserve"> </w:t>
      </w:r>
      <w:r>
        <w:t>предплечья</w:t>
      </w:r>
      <w:r>
        <w:rPr>
          <w:spacing w:val="2"/>
        </w:rPr>
        <w:t xml:space="preserve"> </w:t>
      </w:r>
      <w:r>
        <w:t>и плечевой</w:t>
      </w:r>
      <w:r>
        <w:rPr>
          <w:spacing w:val="2"/>
        </w:rPr>
        <w:t xml:space="preserve"> </w:t>
      </w:r>
      <w:r>
        <w:t>кости.</w:t>
      </w:r>
      <w:r>
        <w:rPr>
          <w:spacing w:val="2"/>
        </w:rPr>
        <w:t xml:space="preserve"> </w:t>
      </w:r>
      <w:r>
        <w:t>Механизм</w:t>
      </w:r>
      <w:r>
        <w:rPr>
          <w:spacing w:val="2"/>
        </w:rPr>
        <w:t xml:space="preserve"> </w:t>
      </w:r>
      <w:r>
        <w:t>повреждения</w:t>
      </w:r>
      <w:r>
        <w:rPr>
          <w:spacing w:val="3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различным,</w:t>
      </w:r>
      <w:r>
        <w:rPr>
          <w:spacing w:val="1"/>
        </w:rPr>
        <w:t xml:space="preserve"> </w:t>
      </w:r>
      <w:r>
        <w:t>но чаще перелом происходит при падении на плечо или вытянутую руку.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степени смещения костных</w:t>
      </w:r>
      <w:r>
        <w:rPr>
          <w:spacing w:val="-4"/>
        </w:rPr>
        <w:t xml:space="preserve"> </w:t>
      </w:r>
      <w:r>
        <w:t>отломков</w:t>
      </w:r>
      <w:r>
        <w:rPr>
          <w:spacing w:val="-4"/>
        </w:rPr>
        <w:t xml:space="preserve"> </w:t>
      </w:r>
      <w:r>
        <w:t>различают</w:t>
      </w:r>
      <w:r>
        <w:rPr>
          <w:spacing w:val="-1"/>
        </w:rPr>
        <w:t xml:space="preserve"> </w:t>
      </w:r>
      <w:r>
        <w:t>полные</w:t>
      </w:r>
      <w:r>
        <w:rPr>
          <w:spacing w:val="-3"/>
        </w:rPr>
        <w:t xml:space="preserve"> </w:t>
      </w:r>
      <w:r>
        <w:t>и</w:t>
      </w:r>
    </w:p>
    <w:p w:rsidR="00EC697E" w:rsidRDefault="006B05DA">
      <w:pPr>
        <w:pStyle w:val="a3"/>
        <w:spacing w:line="278" w:lineRule="auto"/>
        <w:ind w:right="301"/>
      </w:pPr>
      <w:r>
        <w:t>неполные (</w:t>
      </w:r>
      <w:proofErr w:type="spellStart"/>
      <w:r>
        <w:t>поднадкостничные</w:t>
      </w:r>
      <w:proofErr w:type="spellEnd"/>
      <w:r>
        <w:t>) переломы. Последнюю форму чаще встречают у</w:t>
      </w:r>
      <w:r>
        <w:rPr>
          <w:spacing w:val="-67"/>
        </w:rPr>
        <w:t xml:space="preserve"> </w:t>
      </w:r>
      <w:r>
        <w:t>новорождённых и маленьких детей, поэтому часто её диагностируют не сразу.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возраст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 приходится</w:t>
      </w:r>
      <w:r>
        <w:rPr>
          <w:spacing w:val="-1"/>
        </w:rPr>
        <w:t xml:space="preserve"> </w:t>
      </w:r>
      <w:r>
        <w:t>30%</w:t>
      </w:r>
      <w:r>
        <w:rPr>
          <w:spacing w:val="-1"/>
        </w:rPr>
        <w:t xml:space="preserve"> </w:t>
      </w:r>
      <w:r>
        <w:t>переломов</w:t>
      </w:r>
      <w:r>
        <w:rPr>
          <w:spacing w:val="-2"/>
        </w:rPr>
        <w:t xml:space="preserve"> </w:t>
      </w:r>
      <w:r>
        <w:t>ключицы.</w:t>
      </w:r>
    </w:p>
    <w:p w:rsidR="00EC697E" w:rsidRPr="006B05DA" w:rsidRDefault="006B05DA">
      <w:pPr>
        <w:pStyle w:val="a3"/>
        <w:spacing w:before="194"/>
        <w:ind w:left="542"/>
        <w:rPr>
          <w:b/>
        </w:rPr>
      </w:pPr>
      <w:r w:rsidRPr="006B05DA">
        <w:rPr>
          <w:b/>
        </w:rPr>
        <w:t>Клиническая</w:t>
      </w:r>
      <w:r w:rsidRPr="006B05DA">
        <w:rPr>
          <w:b/>
          <w:spacing w:val="-2"/>
        </w:rPr>
        <w:t xml:space="preserve"> </w:t>
      </w:r>
      <w:r w:rsidRPr="006B05DA">
        <w:rPr>
          <w:b/>
        </w:rPr>
        <w:t>картина</w:t>
      </w:r>
      <w:r w:rsidRPr="006B05DA">
        <w:rPr>
          <w:b/>
          <w:spacing w:val="-2"/>
        </w:rPr>
        <w:t xml:space="preserve"> </w:t>
      </w:r>
      <w:r w:rsidRPr="006B05DA">
        <w:rPr>
          <w:b/>
        </w:rPr>
        <w:t>и</w:t>
      </w:r>
      <w:r w:rsidRPr="006B05DA">
        <w:rPr>
          <w:b/>
          <w:spacing w:val="-2"/>
        </w:rPr>
        <w:t xml:space="preserve"> </w:t>
      </w:r>
      <w:r w:rsidRPr="006B05DA">
        <w:rPr>
          <w:b/>
        </w:rPr>
        <w:t>диагностика.</w:t>
      </w:r>
    </w:p>
    <w:p w:rsidR="00EC697E" w:rsidRDefault="006B05DA">
      <w:pPr>
        <w:pStyle w:val="a3"/>
        <w:spacing w:before="245"/>
        <w:ind w:left="542"/>
      </w:pPr>
      <w:r>
        <w:t>Деформация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смещ</w:t>
      </w:r>
      <w:r>
        <w:t>ение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неполных</w:t>
      </w:r>
      <w:r>
        <w:rPr>
          <w:spacing w:val="-1"/>
        </w:rPr>
        <w:t xml:space="preserve"> </w:t>
      </w:r>
      <w:r>
        <w:t>переломах</w:t>
      </w:r>
      <w:r>
        <w:rPr>
          <w:spacing w:val="-1"/>
        </w:rPr>
        <w:t xml:space="preserve"> </w:t>
      </w:r>
      <w:r>
        <w:t>ключицы</w:t>
      </w:r>
      <w:r>
        <w:rPr>
          <w:spacing w:val="-4"/>
        </w:rPr>
        <w:t xml:space="preserve"> </w:t>
      </w:r>
      <w:r>
        <w:t>минимальны.</w:t>
      </w:r>
    </w:p>
    <w:p w:rsidR="00EC697E" w:rsidRDefault="006B05DA">
      <w:pPr>
        <w:pStyle w:val="a3"/>
        <w:spacing w:before="47" w:line="278" w:lineRule="auto"/>
        <w:ind w:right="919"/>
      </w:pPr>
      <w:r>
        <w:t>Функции руки сохранены, ограничено лишь её отведение выше уровня</w:t>
      </w:r>
      <w:r>
        <w:rPr>
          <w:spacing w:val="1"/>
        </w:rPr>
        <w:t xml:space="preserve"> </w:t>
      </w:r>
      <w:proofErr w:type="spellStart"/>
      <w:r>
        <w:t>надплечья</w:t>
      </w:r>
      <w:proofErr w:type="spellEnd"/>
      <w:r>
        <w:t>.</w:t>
      </w:r>
      <w:r>
        <w:rPr>
          <w:spacing w:val="-4"/>
        </w:rPr>
        <w:t xml:space="preserve"> </w:t>
      </w:r>
      <w:r>
        <w:t>Субъективные</w:t>
      </w:r>
      <w:r>
        <w:rPr>
          <w:spacing w:val="-2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боль</w:t>
      </w:r>
      <w:r>
        <w:rPr>
          <w:spacing w:val="-3"/>
        </w:rPr>
        <w:t xml:space="preserve"> </w:t>
      </w:r>
      <w:r>
        <w:t>незначительны,</w:t>
      </w:r>
      <w:r>
        <w:rPr>
          <w:spacing w:val="-3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такие</w:t>
      </w:r>
    </w:p>
    <w:p w:rsidR="00EC697E" w:rsidRDefault="006B05DA">
      <w:pPr>
        <w:pStyle w:val="a3"/>
        <w:spacing w:line="278" w:lineRule="auto"/>
        <w:ind w:right="541"/>
      </w:pPr>
      <w:r>
        <w:t>переломы часто не выявляют, а диагноз ставят только через 10-15 дней, когда</w:t>
      </w:r>
      <w:r>
        <w:rPr>
          <w:spacing w:val="-67"/>
        </w:rPr>
        <w:t xml:space="preserve"> </w:t>
      </w:r>
      <w:r>
        <w:t>обнаруживают</w:t>
      </w:r>
      <w:r>
        <w:rPr>
          <w:spacing w:val="-2"/>
        </w:rPr>
        <w:t xml:space="preserve"> </w:t>
      </w:r>
      <w:r>
        <w:t>мозоль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значительного утолщения на</w:t>
      </w:r>
      <w:r>
        <w:rPr>
          <w:spacing w:val="-4"/>
        </w:rPr>
        <w:t xml:space="preserve"> </w:t>
      </w:r>
      <w:r>
        <w:t>ключице.</w:t>
      </w:r>
    </w:p>
    <w:p w:rsidR="00EC697E" w:rsidRDefault="006B05DA">
      <w:pPr>
        <w:pStyle w:val="a3"/>
        <w:spacing w:before="189" w:line="276" w:lineRule="auto"/>
        <w:ind w:right="155" w:firstLine="427"/>
      </w:pPr>
      <w:r>
        <w:t>При переломах со смещением отломков вследствие тяги мышц внутренний</w:t>
      </w:r>
      <w:r>
        <w:rPr>
          <w:spacing w:val="1"/>
        </w:rPr>
        <w:t xml:space="preserve"> </w:t>
      </w:r>
      <w:r>
        <w:t>отломок уходит вверх, а наружный опускается вниз. Клиническая картина в этих</w:t>
      </w:r>
      <w:r>
        <w:rPr>
          <w:spacing w:val="-67"/>
        </w:rPr>
        <w:t xml:space="preserve"> </w:t>
      </w:r>
      <w:r>
        <w:t>случаях ясна, распознавание перелома не представляет затруднений. Уточняют</w:t>
      </w:r>
      <w:r>
        <w:rPr>
          <w:spacing w:val="1"/>
        </w:rPr>
        <w:t xml:space="preserve"> </w:t>
      </w:r>
      <w:r>
        <w:t>диагноз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рентгенологическом исследовании.</w:t>
      </w:r>
    </w:p>
    <w:p w:rsidR="00EC697E" w:rsidRPr="006B05DA" w:rsidRDefault="006B05DA">
      <w:pPr>
        <w:pStyle w:val="a3"/>
        <w:spacing w:before="201"/>
        <w:ind w:left="542"/>
        <w:rPr>
          <w:b/>
        </w:rPr>
      </w:pPr>
      <w:r w:rsidRPr="006B05DA">
        <w:rPr>
          <w:b/>
        </w:rPr>
        <w:t>Лечение.</w:t>
      </w:r>
    </w:p>
    <w:p w:rsidR="00EC697E" w:rsidRDefault="006B05DA">
      <w:pPr>
        <w:pStyle w:val="a3"/>
        <w:spacing w:before="247" w:line="276" w:lineRule="auto"/>
        <w:ind w:right="435" w:firstLine="427"/>
      </w:pPr>
      <w:r>
        <w:t>Опыт показывает, что после перелома ключица у детей хорошо срастается,</w:t>
      </w:r>
      <w:r>
        <w:rPr>
          <w:spacing w:val="-67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восстанавливаются</w:t>
      </w:r>
      <w:r>
        <w:rPr>
          <w:spacing w:val="-2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способе</w:t>
      </w:r>
      <w:r>
        <w:rPr>
          <w:spacing w:val="-4"/>
        </w:rPr>
        <w:t xml:space="preserve"> </w:t>
      </w:r>
      <w:r>
        <w:t>ле</w:t>
      </w:r>
      <w:r>
        <w:t>чения,</w:t>
      </w:r>
      <w:r>
        <w:rPr>
          <w:spacing w:val="-1"/>
        </w:rPr>
        <w:t xml:space="preserve"> </w:t>
      </w:r>
      <w:r>
        <w:t>но</w:t>
      </w:r>
    </w:p>
    <w:p w:rsidR="00EC697E" w:rsidRDefault="006B05DA">
      <w:pPr>
        <w:pStyle w:val="a3"/>
        <w:spacing w:before="1" w:line="276" w:lineRule="auto"/>
        <w:ind w:right="681"/>
      </w:pPr>
      <w:r>
        <w:t>анатомический результат может быть различным. Угловое искривление и</w:t>
      </w:r>
      <w:r>
        <w:rPr>
          <w:spacing w:val="1"/>
        </w:rPr>
        <w:t xml:space="preserve"> </w:t>
      </w:r>
      <w:r>
        <w:t>избыточная мозоль под влиянием роста с течением времени исчезают почти</w:t>
      </w:r>
      <w:r>
        <w:rPr>
          <w:spacing w:val="-67"/>
        </w:rPr>
        <w:t xml:space="preserve"> </w:t>
      </w:r>
      <w:r>
        <w:t>бесследно. Для обезболивания и фиксации отломков ключицы в правильном</w:t>
      </w:r>
      <w:r>
        <w:rPr>
          <w:spacing w:val="-68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накладывают</w:t>
      </w:r>
      <w:r>
        <w:rPr>
          <w:spacing w:val="-1"/>
        </w:rPr>
        <w:t xml:space="preserve"> </w:t>
      </w:r>
      <w:r>
        <w:t>фиксирующую пов</w:t>
      </w:r>
      <w:r>
        <w:t>язку.</w:t>
      </w:r>
    </w:p>
    <w:p w:rsidR="00EC697E" w:rsidRDefault="006B05DA">
      <w:pPr>
        <w:pStyle w:val="a3"/>
        <w:spacing w:before="200" w:line="276" w:lineRule="auto"/>
        <w:ind w:right="247" w:firstLine="427"/>
      </w:pPr>
      <w:r>
        <w:t xml:space="preserve">У детей до 3 лет применяют повязку типа </w:t>
      </w:r>
      <w:proofErr w:type="spellStart"/>
      <w:r>
        <w:t>Дезо</w:t>
      </w:r>
      <w:proofErr w:type="spellEnd"/>
      <w:r>
        <w:t>, прибинтовывая руку мягким</w:t>
      </w:r>
      <w:r>
        <w:rPr>
          <w:spacing w:val="-67"/>
        </w:rPr>
        <w:t xml:space="preserve"> </w:t>
      </w:r>
      <w:r>
        <w:t>марлевым</w:t>
      </w:r>
      <w:r>
        <w:rPr>
          <w:spacing w:val="-1"/>
        </w:rPr>
        <w:t xml:space="preserve"> </w:t>
      </w:r>
      <w:r>
        <w:t>бинтом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туловищу</w:t>
      </w:r>
      <w:r>
        <w:rPr>
          <w:spacing w:val="-5"/>
        </w:rPr>
        <w:t xml:space="preserve"> </w:t>
      </w:r>
      <w:r>
        <w:t>на10-14</w:t>
      </w:r>
      <w:r>
        <w:rPr>
          <w:spacing w:val="-1"/>
        </w:rPr>
        <w:t xml:space="preserve"> </w:t>
      </w:r>
      <w:r>
        <w:t>дней.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подмышечную</w:t>
      </w:r>
      <w:r>
        <w:rPr>
          <w:spacing w:val="-2"/>
        </w:rPr>
        <w:t xml:space="preserve"> </w:t>
      </w:r>
      <w:r>
        <w:t>впадину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</w:p>
    <w:p w:rsidR="00EC697E" w:rsidRDefault="006B05DA">
      <w:pPr>
        <w:pStyle w:val="a3"/>
        <w:spacing w:before="1" w:line="278" w:lineRule="auto"/>
        <w:ind w:right="284"/>
      </w:pPr>
      <w:proofErr w:type="spellStart"/>
      <w:r>
        <w:t>надплечье</w:t>
      </w:r>
      <w:proofErr w:type="spellEnd"/>
      <w:r>
        <w:t xml:space="preserve"> накладывают ватно-марлевые подушечки, а плечо отводят несколько</w:t>
      </w:r>
      <w:r>
        <w:rPr>
          <w:spacing w:val="-67"/>
        </w:rPr>
        <w:t xml:space="preserve"> </w:t>
      </w:r>
      <w:r>
        <w:t>кзади.</w:t>
      </w:r>
    </w:p>
    <w:p w:rsidR="00EC697E" w:rsidRDefault="006B05DA">
      <w:pPr>
        <w:pStyle w:val="a3"/>
        <w:spacing w:before="191" w:line="278" w:lineRule="auto"/>
        <w:ind w:firstLine="427"/>
      </w:pPr>
      <w:r>
        <w:t>Детям старшего возраста при п</w:t>
      </w:r>
      <w:r>
        <w:t>олных переломах со смещением необходима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прочная</w:t>
      </w:r>
      <w:r>
        <w:rPr>
          <w:spacing w:val="-3"/>
        </w:rPr>
        <w:t xml:space="preserve"> </w:t>
      </w:r>
      <w:r>
        <w:t>фиксация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отведением</w:t>
      </w:r>
      <w:r>
        <w:rPr>
          <w:spacing w:val="-3"/>
        </w:rPr>
        <w:t xml:space="preserve"> </w:t>
      </w:r>
      <w:r>
        <w:t>плеча</w:t>
      </w:r>
      <w:r>
        <w:rPr>
          <w:spacing w:val="-2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приподниманием</w:t>
      </w:r>
      <w:r>
        <w:rPr>
          <w:spacing w:val="-3"/>
        </w:rPr>
        <w:t xml:space="preserve"> </w:t>
      </w:r>
      <w:r>
        <w:t>наружного</w:t>
      </w:r>
    </w:p>
    <w:p w:rsidR="00EC697E" w:rsidRDefault="00EC697E">
      <w:pPr>
        <w:spacing w:line="278" w:lineRule="auto"/>
        <w:sectPr w:rsidR="00EC697E">
          <w:pgSz w:w="11910" w:h="16840"/>
          <w:pgMar w:top="1040" w:right="740" w:bottom="280" w:left="1160" w:header="720" w:footer="720" w:gutter="0"/>
          <w:cols w:space="720"/>
        </w:sectPr>
      </w:pPr>
    </w:p>
    <w:p w:rsidR="00EC697E" w:rsidRDefault="006B05DA">
      <w:pPr>
        <w:pStyle w:val="a3"/>
        <w:spacing w:before="74" w:line="278" w:lineRule="auto"/>
        <w:ind w:right="318"/>
      </w:pPr>
      <w:r>
        <w:lastRenderedPageBreak/>
        <w:t>отломка ключицы. Этого достигают с помощью восьмиобразной фиксирующей</w:t>
      </w:r>
      <w:r>
        <w:rPr>
          <w:spacing w:val="-67"/>
        </w:rPr>
        <w:t xml:space="preserve"> </w:t>
      </w:r>
      <w:r>
        <w:t>повязки.</w:t>
      </w:r>
    </w:p>
    <w:p w:rsidR="00EC697E" w:rsidRDefault="006B05DA">
      <w:pPr>
        <w:pStyle w:val="a3"/>
        <w:spacing w:before="195" w:line="278" w:lineRule="auto"/>
        <w:ind w:firstLine="427"/>
      </w:pPr>
      <w:r>
        <w:t>Оперативное лечение показано детям лишь при угрозе перфорации кожи</w:t>
      </w:r>
      <w:r>
        <w:rPr>
          <w:spacing w:val="-67"/>
        </w:rPr>
        <w:t xml:space="preserve"> </w:t>
      </w:r>
      <w:r>
        <w:t>отломком,</w:t>
      </w:r>
      <w:r>
        <w:rPr>
          <w:spacing w:val="-5"/>
        </w:rPr>
        <w:t xml:space="preserve"> </w:t>
      </w:r>
      <w:r>
        <w:t>травме</w:t>
      </w:r>
      <w:r>
        <w:rPr>
          <w:spacing w:val="-4"/>
        </w:rPr>
        <w:t xml:space="preserve"> </w:t>
      </w:r>
      <w:r>
        <w:t>сосудисто-нервного</w:t>
      </w:r>
      <w:r>
        <w:rPr>
          <w:spacing w:val="-6"/>
        </w:rPr>
        <w:t xml:space="preserve"> </w:t>
      </w:r>
      <w:r>
        <w:t>пучка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интерпозиции</w:t>
      </w:r>
      <w:r>
        <w:rPr>
          <w:spacing w:val="-3"/>
        </w:rPr>
        <w:t xml:space="preserve"> </w:t>
      </w:r>
      <w:r>
        <w:t>мягких</w:t>
      </w:r>
      <w:r>
        <w:rPr>
          <w:spacing w:val="-2"/>
        </w:rPr>
        <w:t xml:space="preserve"> </w:t>
      </w:r>
      <w:r>
        <w:t>тканей.</w:t>
      </w:r>
    </w:p>
    <w:p w:rsidR="00EC697E" w:rsidRDefault="006B05DA">
      <w:pPr>
        <w:pStyle w:val="a3"/>
        <w:spacing w:line="276" w:lineRule="auto"/>
        <w:ind w:right="412"/>
      </w:pPr>
      <w:r>
        <w:t>Консолидация ключицы у детей старшей возрастной группы происходит в</w:t>
      </w:r>
      <w:r>
        <w:rPr>
          <w:spacing w:val="1"/>
        </w:rPr>
        <w:t xml:space="preserve"> </w:t>
      </w:r>
      <w:r>
        <w:t>течение14-21 дня и не требует последующей восстан</w:t>
      </w:r>
      <w:r>
        <w:t>овительной терапии. Дети</w:t>
      </w:r>
      <w:r>
        <w:rPr>
          <w:spacing w:val="-67"/>
        </w:rPr>
        <w:t xml:space="preserve"> </w:t>
      </w:r>
      <w:r>
        <w:t>быстро сами начинают двигать рукой после снятия повязки, и движения</w:t>
      </w:r>
      <w:r>
        <w:rPr>
          <w:spacing w:val="1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восстанавливаются.</w:t>
      </w:r>
    </w:p>
    <w:p w:rsidR="00EC697E" w:rsidRDefault="006B05DA">
      <w:pPr>
        <w:pStyle w:val="1"/>
        <w:numPr>
          <w:ilvl w:val="0"/>
          <w:numId w:val="1"/>
        </w:numPr>
        <w:tabs>
          <w:tab w:val="left" w:pos="1249"/>
          <w:tab w:val="left" w:pos="1250"/>
        </w:tabs>
        <w:spacing w:before="195"/>
        <w:jc w:val="left"/>
      </w:pPr>
      <w:r>
        <w:t>Переломы</w:t>
      </w:r>
      <w:r>
        <w:rPr>
          <w:spacing w:val="-2"/>
        </w:rPr>
        <w:t xml:space="preserve"> </w:t>
      </w:r>
      <w:r>
        <w:t>плечевой</w:t>
      </w:r>
      <w:r>
        <w:rPr>
          <w:spacing w:val="-2"/>
        </w:rPr>
        <w:t xml:space="preserve"> </w:t>
      </w:r>
      <w:r>
        <w:t>кости</w:t>
      </w:r>
    </w:p>
    <w:p w:rsidR="00EC697E" w:rsidRDefault="006B05DA">
      <w:pPr>
        <w:pStyle w:val="a3"/>
        <w:spacing w:before="248" w:line="276" w:lineRule="auto"/>
        <w:ind w:right="769" w:firstLine="427"/>
      </w:pPr>
      <w:r>
        <w:t>Второе место по частоте у детей занимают повреждения плечевой кости</w:t>
      </w:r>
      <w:r>
        <w:rPr>
          <w:spacing w:val="-67"/>
        </w:rPr>
        <w:t xml:space="preserve"> </w:t>
      </w:r>
      <w:r>
        <w:t>(16%).</w:t>
      </w:r>
      <w:r>
        <w:rPr>
          <w:spacing w:val="-2"/>
        </w:rPr>
        <w:t xml:space="preserve"> </w:t>
      </w:r>
      <w:r>
        <w:t>Различают</w:t>
      </w:r>
      <w:r>
        <w:rPr>
          <w:spacing w:val="-3"/>
        </w:rPr>
        <w:t xml:space="preserve"> </w:t>
      </w:r>
      <w:r>
        <w:t>переломы 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proofErr w:type="gramStart"/>
      <w:r>
        <w:t>прокси</w:t>
      </w:r>
      <w:r>
        <w:t>мального</w:t>
      </w:r>
      <w:proofErr w:type="gramEnd"/>
      <w:r>
        <w:t xml:space="preserve"> </w:t>
      </w:r>
      <w:proofErr w:type="spellStart"/>
      <w:r>
        <w:t>метаэпифиза</w:t>
      </w:r>
      <w:proofErr w:type="spellEnd"/>
      <w:r>
        <w:t>,</w:t>
      </w:r>
    </w:p>
    <w:p w:rsidR="00EC697E" w:rsidRDefault="006B05DA">
      <w:pPr>
        <w:pStyle w:val="a3"/>
        <w:spacing w:before="3"/>
      </w:pPr>
      <w:proofErr w:type="spellStart"/>
      <w:r>
        <w:t>диафизарные</w:t>
      </w:r>
      <w:proofErr w:type="spellEnd"/>
      <w:r>
        <w:rPr>
          <w:spacing w:val="-2"/>
        </w:rPr>
        <w:t xml:space="preserve"> </w:t>
      </w:r>
      <w:r>
        <w:t>переломы</w:t>
      </w:r>
      <w:r>
        <w:rPr>
          <w:spacing w:val="-4"/>
        </w:rPr>
        <w:t xml:space="preserve"> </w:t>
      </w:r>
      <w:r>
        <w:t>кости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переломы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proofErr w:type="gramStart"/>
      <w:r>
        <w:t>дистального</w:t>
      </w:r>
      <w:proofErr w:type="gramEnd"/>
      <w:r>
        <w:rPr>
          <w:spacing w:val="-1"/>
        </w:rPr>
        <w:t xml:space="preserve"> </w:t>
      </w:r>
      <w:proofErr w:type="spellStart"/>
      <w:r>
        <w:t>метаэпифиза</w:t>
      </w:r>
      <w:proofErr w:type="spellEnd"/>
      <w:r>
        <w:t>.</w:t>
      </w:r>
    </w:p>
    <w:p w:rsidR="00EC697E" w:rsidRDefault="006B05DA">
      <w:pPr>
        <w:pStyle w:val="a3"/>
        <w:spacing w:before="245" w:line="276" w:lineRule="auto"/>
        <w:ind w:right="820" w:firstLine="427"/>
      </w:pPr>
      <w:r>
        <w:t>В проксимальной части плечевой кости различают переломы в области</w:t>
      </w:r>
      <w:r>
        <w:rPr>
          <w:spacing w:val="1"/>
        </w:rPr>
        <w:t xml:space="preserve"> </w:t>
      </w:r>
      <w:r>
        <w:t>хирургической шейки (</w:t>
      </w:r>
      <w:proofErr w:type="spellStart"/>
      <w:r>
        <w:t>подбугорковые</w:t>
      </w:r>
      <w:proofErr w:type="spellEnd"/>
      <w:r>
        <w:t>), переломы по ростковой линии (так</w:t>
      </w:r>
      <w:r>
        <w:rPr>
          <w:spacing w:val="-67"/>
        </w:rPr>
        <w:t xml:space="preserve"> </w:t>
      </w:r>
      <w:r>
        <w:t xml:space="preserve">называемые </w:t>
      </w:r>
      <w:proofErr w:type="spellStart"/>
      <w:r>
        <w:t>эпифизеолизы</w:t>
      </w:r>
      <w:proofErr w:type="spellEnd"/>
      <w:r>
        <w:t xml:space="preserve"> и</w:t>
      </w:r>
      <w:r>
        <w:t xml:space="preserve"> </w:t>
      </w:r>
      <w:proofErr w:type="spellStart"/>
      <w:r>
        <w:t>остеоэпифизеолизы</w:t>
      </w:r>
      <w:proofErr w:type="spellEnd"/>
      <w:r>
        <w:t xml:space="preserve">, или </w:t>
      </w:r>
      <w:proofErr w:type="spellStart"/>
      <w:r>
        <w:t>чрезбугорковые</w:t>
      </w:r>
      <w:proofErr w:type="spellEnd"/>
      <w:r>
        <w:t>) и</w:t>
      </w:r>
      <w:r>
        <w:rPr>
          <w:spacing w:val="1"/>
        </w:rPr>
        <w:t xml:space="preserve"> </w:t>
      </w:r>
      <w:proofErr w:type="spellStart"/>
      <w:r>
        <w:t>надбугорковые</w:t>
      </w:r>
      <w:proofErr w:type="spellEnd"/>
      <w:r>
        <w:rPr>
          <w:spacing w:val="-1"/>
        </w:rPr>
        <w:t xml:space="preserve"> </w:t>
      </w:r>
      <w:r>
        <w:t>переломы.</w:t>
      </w:r>
    </w:p>
    <w:p w:rsidR="00EC697E" w:rsidRDefault="006B05DA">
      <w:pPr>
        <w:pStyle w:val="a3"/>
        <w:spacing w:before="201" w:line="276" w:lineRule="auto"/>
        <w:ind w:right="518" w:firstLine="427"/>
        <w:jc w:val="both"/>
      </w:pPr>
      <w:r>
        <w:t>Механизм повреждения плечевой кости в проксимальной части непрямой.</w:t>
      </w:r>
      <w:r>
        <w:rPr>
          <w:spacing w:val="-67"/>
        </w:rPr>
        <w:t xml:space="preserve"> </w:t>
      </w:r>
      <w:r>
        <w:t>Повреждение возникает также в результате травмы, у взрослых приводящей к</w:t>
      </w:r>
      <w:r>
        <w:rPr>
          <w:spacing w:val="-67"/>
        </w:rPr>
        <w:t xml:space="preserve"> </w:t>
      </w:r>
      <w:r>
        <w:t>перелому</w:t>
      </w:r>
      <w:r>
        <w:rPr>
          <w:spacing w:val="-5"/>
        </w:rPr>
        <w:t xml:space="preserve"> </w:t>
      </w:r>
      <w:r>
        <w:t>ключицы</w:t>
      </w:r>
      <w:r>
        <w:rPr>
          <w:spacing w:val="-3"/>
        </w:rPr>
        <w:t xml:space="preserve"> </w:t>
      </w:r>
      <w:r>
        <w:t>или травматическому</w:t>
      </w:r>
      <w:r>
        <w:rPr>
          <w:spacing w:val="-2"/>
        </w:rPr>
        <w:t xml:space="preserve"> </w:t>
      </w:r>
      <w:r>
        <w:t>вывиху</w:t>
      </w:r>
      <w:r>
        <w:rPr>
          <w:spacing w:val="-4"/>
        </w:rPr>
        <w:t xml:space="preserve"> </w:t>
      </w:r>
      <w:r>
        <w:t>плечевой</w:t>
      </w:r>
      <w:r>
        <w:rPr>
          <w:spacing w:val="-3"/>
        </w:rPr>
        <w:t xml:space="preserve"> </w:t>
      </w:r>
      <w:r>
        <w:t>кости.</w:t>
      </w:r>
    </w:p>
    <w:p w:rsidR="00EC697E" w:rsidRDefault="006B05DA">
      <w:pPr>
        <w:pStyle w:val="a3"/>
        <w:spacing w:before="200" w:line="276" w:lineRule="auto"/>
        <w:ind w:right="716" w:firstLine="427"/>
      </w:pPr>
      <w:r>
        <w:t>Наиболее частые и характерные виды повреждения у детей — перелом в</w:t>
      </w:r>
      <w:r>
        <w:rPr>
          <w:spacing w:val="-6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хирургической</w:t>
      </w:r>
      <w:r>
        <w:rPr>
          <w:spacing w:val="1"/>
        </w:rPr>
        <w:t xml:space="preserve"> </w:t>
      </w:r>
      <w:r>
        <w:t>шейки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остеоэпифизеолиз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эпифизеолиз</w:t>
      </w:r>
      <w:proofErr w:type="spellEnd"/>
      <w:r>
        <w:t>)</w:t>
      </w:r>
    </w:p>
    <w:p w:rsidR="00EC697E" w:rsidRDefault="006B05DA">
      <w:pPr>
        <w:pStyle w:val="a3"/>
        <w:spacing w:line="278" w:lineRule="auto"/>
        <w:ind w:right="339"/>
      </w:pPr>
      <w:r>
        <w:t>проксимального конца плечевой кости, причём типично смещение дистального</w:t>
      </w:r>
      <w:r>
        <w:rPr>
          <w:spacing w:val="-67"/>
        </w:rPr>
        <w:t xml:space="preserve"> </w:t>
      </w:r>
      <w:r>
        <w:t>фрагмента</w:t>
      </w:r>
      <w:r>
        <w:rPr>
          <w:spacing w:val="-1"/>
        </w:rPr>
        <w:t xml:space="preserve"> </w:t>
      </w:r>
      <w:r>
        <w:t>кнаружи</w:t>
      </w:r>
      <w:r>
        <w:rPr>
          <w:spacing w:val="-2"/>
        </w:rPr>
        <w:t xml:space="preserve"> </w:t>
      </w:r>
      <w:r>
        <w:t>с углом,</w:t>
      </w:r>
      <w:r>
        <w:rPr>
          <w:spacing w:val="-2"/>
        </w:rPr>
        <w:t xml:space="preserve"> </w:t>
      </w:r>
      <w:r>
        <w:t>открытым</w:t>
      </w:r>
      <w:r>
        <w:rPr>
          <w:spacing w:val="-3"/>
        </w:rPr>
        <w:t xml:space="preserve"> </w:t>
      </w:r>
      <w:proofErr w:type="spellStart"/>
      <w:r>
        <w:t>кну</w:t>
      </w:r>
      <w:r>
        <w:t>три</w:t>
      </w:r>
      <w:proofErr w:type="spellEnd"/>
      <w:r>
        <w:t>.</w:t>
      </w:r>
    </w:p>
    <w:p w:rsidR="00EC697E" w:rsidRDefault="006B05DA">
      <w:pPr>
        <w:pStyle w:val="a3"/>
        <w:spacing w:before="193" w:line="278" w:lineRule="auto"/>
        <w:ind w:right="347" w:firstLine="427"/>
      </w:pPr>
      <w:r>
        <w:t>Переломы дистального конца плечевой кости в детском возрасте встречают</w:t>
      </w:r>
      <w:r>
        <w:rPr>
          <w:spacing w:val="-67"/>
        </w:rPr>
        <w:t xml:space="preserve"> </w:t>
      </w:r>
      <w:r>
        <w:t>часто.</w:t>
      </w:r>
      <w:r>
        <w:rPr>
          <w:spacing w:val="-2"/>
        </w:rPr>
        <w:t xml:space="preserve"> </w:t>
      </w:r>
      <w:r>
        <w:t>Они составляют</w:t>
      </w:r>
      <w:r>
        <w:rPr>
          <w:spacing w:val="-1"/>
        </w:rPr>
        <w:t xml:space="preserve"> </w:t>
      </w:r>
      <w:r>
        <w:t>64%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переломов</w:t>
      </w:r>
      <w:r>
        <w:rPr>
          <w:spacing w:val="-2"/>
        </w:rPr>
        <w:t xml:space="preserve"> </w:t>
      </w:r>
      <w:r>
        <w:t>плечевой</w:t>
      </w:r>
      <w:r>
        <w:rPr>
          <w:spacing w:val="-1"/>
        </w:rPr>
        <w:t xml:space="preserve"> </w:t>
      </w:r>
      <w:r>
        <w:t>кости.</w:t>
      </w:r>
    </w:p>
    <w:p w:rsidR="00EC697E" w:rsidRDefault="006B05DA">
      <w:pPr>
        <w:pStyle w:val="1"/>
      </w:pPr>
      <w:r>
        <w:t>Переломы</w:t>
      </w:r>
      <w:r>
        <w:rPr>
          <w:spacing w:val="-2"/>
        </w:rPr>
        <w:t xml:space="preserve"> </w:t>
      </w:r>
      <w:r>
        <w:t>шейки</w:t>
      </w:r>
      <w:r>
        <w:rPr>
          <w:spacing w:val="-1"/>
        </w:rPr>
        <w:t xml:space="preserve"> </w:t>
      </w:r>
      <w:r>
        <w:t>плечевой</w:t>
      </w:r>
      <w:r>
        <w:rPr>
          <w:spacing w:val="-3"/>
        </w:rPr>
        <w:t xml:space="preserve"> </w:t>
      </w:r>
      <w:r>
        <w:t>кости</w:t>
      </w:r>
    </w:p>
    <w:p w:rsidR="00EC697E" w:rsidRDefault="006B05DA">
      <w:pPr>
        <w:pStyle w:val="a3"/>
        <w:spacing w:before="247" w:line="276" w:lineRule="auto"/>
        <w:ind w:right="323" w:firstLine="427"/>
      </w:pPr>
      <w:proofErr w:type="gramStart"/>
      <w:r>
        <w:t>Переломы шейки плечевой кости подразделяют на следующие виды:</w:t>
      </w:r>
      <w:r>
        <w:rPr>
          <w:spacing w:val="1"/>
        </w:rPr>
        <w:t xml:space="preserve"> </w:t>
      </w:r>
      <w:r>
        <w:t xml:space="preserve">вколоченные, </w:t>
      </w:r>
      <w:proofErr w:type="spellStart"/>
      <w:r>
        <w:t>поднадкостничные</w:t>
      </w:r>
      <w:proofErr w:type="spellEnd"/>
      <w:r>
        <w:t xml:space="preserve"> и переломы со смещением отломков, которые</w:t>
      </w:r>
      <w:r>
        <w:rPr>
          <w:spacing w:val="-67"/>
        </w:rPr>
        <w:t xml:space="preserve"> </w:t>
      </w:r>
      <w:r>
        <w:t>делят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абдукционные</w:t>
      </w:r>
      <w:proofErr w:type="spellEnd"/>
      <w:r>
        <w:rPr>
          <w:spacing w:val="-1"/>
        </w:rPr>
        <w:t xml:space="preserve"> </w:t>
      </w:r>
      <w:r>
        <w:t>(когда</w:t>
      </w:r>
      <w:r>
        <w:rPr>
          <w:spacing w:val="-4"/>
        </w:rPr>
        <w:t xml:space="preserve"> </w:t>
      </w:r>
      <w:r>
        <w:t>периферический</w:t>
      </w:r>
      <w:r>
        <w:rPr>
          <w:spacing w:val="-1"/>
        </w:rPr>
        <w:t xml:space="preserve"> </w:t>
      </w:r>
      <w:r>
        <w:t>отломок</w:t>
      </w:r>
      <w:r>
        <w:rPr>
          <w:spacing w:val="-1"/>
        </w:rPr>
        <w:t xml:space="preserve"> </w:t>
      </w:r>
      <w:r>
        <w:t xml:space="preserve">смещён </w:t>
      </w:r>
      <w:proofErr w:type="spellStart"/>
      <w:r>
        <w:t>кнутри</w:t>
      </w:r>
      <w:proofErr w:type="spellEnd"/>
      <w:r>
        <w:t>,</w:t>
      </w:r>
      <w:r>
        <w:rPr>
          <w:spacing w:val="-2"/>
        </w:rPr>
        <w:t xml:space="preserve"> </w:t>
      </w:r>
      <w:r>
        <w:t>а</w:t>
      </w:r>
      <w:proofErr w:type="gramEnd"/>
    </w:p>
    <w:p w:rsidR="00EC697E" w:rsidRDefault="006B05DA">
      <w:pPr>
        <w:pStyle w:val="a3"/>
        <w:spacing w:before="1" w:line="278" w:lineRule="auto"/>
        <w:ind w:right="504"/>
      </w:pPr>
      <w:r>
        <w:t xml:space="preserve">центральный — кнаружи) и </w:t>
      </w:r>
      <w:proofErr w:type="spellStart"/>
      <w:r>
        <w:t>аддукционные</w:t>
      </w:r>
      <w:proofErr w:type="spellEnd"/>
      <w:r>
        <w:t xml:space="preserve"> (при них периферический отломок</w:t>
      </w:r>
      <w:r>
        <w:rPr>
          <w:spacing w:val="-67"/>
        </w:rPr>
        <w:t xml:space="preserve"> </w:t>
      </w:r>
      <w:r>
        <w:t>смещён</w:t>
      </w:r>
      <w:r>
        <w:rPr>
          <w:spacing w:val="-1"/>
        </w:rPr>
        <w:t xml:space="preserve"> </w:t>
      </w:r>
      <w:r>
        <w:t>кнаружи).</w:t>
      </w:r>
    </w:p>
    <w:p w:rsidR="00EC697E" w:rsidRPr="006B05DA" w:rsidRDefault="006B05DA">
      <w:pPr>
        <w:pStyle w:val="a3"/>
        <w:spacing w:before="193"/>
        <w:ind w:left="542"/>
        <w:rPr>
          <w:b/>
        </w:rPr>
      </w:pPr>
      <w:r w:rsidRPr="006B05DA">
        <w:rPr>
          <w:b/>
        </w:rPr>
        <w:t>Клиническая</w:t>
      </w:r>
      <w:r w:rsidRPr="006B05DA">
        <w:rPr>
          <w:b/>
          <w:spacing w:val="-3"/>
        </w:rPr>
        <w:t xml:space="preserve"> </w:t>
      </w:r>
      <w:r w:rsidRPr="006B05DA">
        <w:rPr>
          <w:b/>
        </w:rPr>
        <w:t>картина</w:t>
      </w:r>
      <w:r w:rsidRPr="006B05DA">
        <w:rPr>
          <w:b/>
          <w:spacing w:val="-3"/>
        </w:rPr>
        <w:t xml:space="preserve"> </w:t>
      </w:r>
      <w:r w:rsidRPr="006B05DA">
        <w:rPr>
          <w:b/>
        </w:rPr>
        <w:t>и</w:t>
      </w:r>
      <w:r w:rsidRPr="006B05DA">
        <w:rPr>
          <w:b/>
          <w:spacing w:val="-2"/>
        </w:rPr>
        <w:t xml:space="preserve"> </w:t>
      </w:r>
      <w:r w:rsidRPr="006B05DA">
        <w:rPr>
          <w:b/>
        </w:rPr>
        <w:t>диагно</w:t>
      </w:r>
      <w:r w:rsidRPr="006B05DA">
        <w:rPr>
          <w:b/>
        </w:rPr>
        <w:t>стика</w:t>
      </w:r>
    </w:p>
    <w:p w:rsidR="00EC697E" w:rsidRDefault="00EC697E">
      <w:pPr>
        <w:sectPr w:rsidR="00EC697E">
          <w:pgSz w:w="11910" w:h="16840"/>
          <w:pgMar w:top="1040" w:right="740" w:bottom="280" w:left="1160" w:header="720" w:footer="720" w:gutter="0"/>
          <w:cols w:space="720"/>
        </w:sectPr>
      </w:pPr>
    </w:p>
    <w:p w:rsidR="00EC697E" w:rsidRDefault="006B05DA">
      <w:pPr>
        <w:pStyle w:val="a3"/>
        <w:spacing w:before="74" w:line="278" w:lineRule="auto"/>
        <w:ind w:right="511" w:firstLine="427"/>
      </w:pPr>
      <w:r>
        <w:lastRenderedPageBreak/>
        <w:t>Рука свисает вдоль туловища, её отведение резко ограничено. Характерны</w:t>
      </w:r>
      <w:r>
        <w:rPr>
          <w:spacing w:val="-67"/>
        </w:rPr>
        <w:t xml:space="preserve"> </w:t>
      </w:r>
      <w:r>
        <w:t>боль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плечевого сустава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верхней трети</w:t>
      </w:r>
      <w:r>
        <w:rPr>
          <w:spacing w:val="-2"/>
        </w:rPr>
        <w:t xml:space="preserve"> </w:t>
      </w:r>
      <w:r>
        <w:t>плеча,</w:t>
      </w:r>
      <w:r>
        <w:rPr>
          <w:spacing w:val="-2"/>
        </w:rPr>
        <w:t xml:space="preserve"> </w:t>
      </w:r>
      <w:r>
        <w:t>припухлость,</w:t>
      </w:r>
    </w:p>
    <w:p w:rsidR="00EC697E" w:rsidRDefault="006B05DA">
      <w:pPr>
        <w:pStyle w:val="a3"/>
        <w:spacing w:line="276" w:lineRule="auto"/>
        <w:ind w:right="152"/>
      </w:pPr>
      <w:r>
        <w:t>напряжение дельтовидной мышцы. При значительном смещении (</w:t>
      </w:r>
      <w:proofErr w:type="spellStart"/>
      <w:r>
        <w:t>абдукционный</w:t>
      </w:r>
      <w:proofErr w:type="spellEnd"/>
      <w:r>
        <w:rPr>
          <w:spacing w:val="-67"/>
        </w:rPr>
        <w:t xml:space="preserve"> </w:t>
      </w:r>
      <w:r>
        <w:t>перелом) в подмышечной впадине пальпируется периферический отломок. При</w:t>
      </w:r>
      <w:r>
        <w:rPr>
          <w:spacing w:val="1"/>
        </w:rPr>
        <w:t xml:space="preserve"> </w:t>
      </w:r>
      <w:r>
        <w:t>пальпации и движении возможно определение крепитации костных отломков,</w:t>
      </w:r>
      <w:r>
        <w:rPr>
          <w:spacing w:val="1"/>
        </w:rPr>
        <w:t xml:space="preserve"> </w:t>
      </w:r>
      <w:r>
        <w:t>однако эта манипуляция нежелательна в связи с тем, что она приводит к</w:t>
      </w:r>
      <w:r>
        <w:rPr>
          <w:spacing w:val="1"/>
        </w:rPr>
        <w:t xml:space="preserve"> </w:t>
      </w:r>
      <w:r>
        <w:t>дополнительному</w:t>
      </w:r>
      <w:r>
        <w:rPr>
          <w:spacing w:val="-6"/>
        </w:rPr>
        <w:t xml:space="preserve"> </w:t>
      </w:r>
      <w:r>
        <w:t>смещению</w:t>
      </w:r>
      <w:r>
        <w:rPr>
          <w:spacing w:val="-2"/>
        </w:rPr>
        <w:t xml:space="preserve"> </w:t>
      </w:r>
      <w:r>
        <w:t>костных отломков,</w:t>
      </w:r>
      <w:r>
        <w:rPr>
          <w:spacing w:val="-2"/>
        </w:rPr>
        <w:t xml:space="preserve"> </w:t>
      </w:r>
      <w:r>
        <w:t>усилению</w:t>
      </w:r>
      <w:r>
        <w:rPr>
          <w:spacing w:val="-2"/>
        </w:rPr>
        <w:t xml:space="preserve"> </w:t>
      </w:r>
      <w:r>
        <w:t>болей</w:t>
      </w:r>
      <w:r>
        <w:rPr>
          <w:spacing w:val="-2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главное,</w:t>
      </w:r>
    </w:p>
    <w:p w:rsidR="00EC697E" w:rsidRDefault="006B05DA">
      <w:pPr>
        <w:pStyle w:val="a3"/>
        <w:spacing w:line="278" w:lineRule="auto"/>
        <w:ind w:right="1129"/>
      </w:pPr>
      <w:r>
        <w:t>может вызвать травму сосудисто-нервного пучка. Диагноз уточняют при</w:t>
      </w:r>
      <w:r>
        <w:rPr>
          <w:spacing w:val="-67"/>
        </w:rPr>
        <w:t xml:space="preserve"> </w:t>
      </w:r>
      <w:r>
        <w:t>рентгенографии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проекциях.</w:t>
      </w:r>
    </w:p>
    <w:p w:rsidR="00EC697E" w:rsidRPr="006B05DA" w:rsidRDefault="006B05DA">
      <w:pPr>
        <w:pStyle w:val="a3"/>
        <w:spacing w:before="191"/>
        <w:ind w:left="542"/>
        <w:rPr>
          <w:b/>
        </w:rPr>
      </w:pPr>
      <w:r w:rsidRPr="006B05DA">
        <w:rPr>
          <w:b/>
        </w:rPr>
        <w:t>Лечение</w:t>
      </w:r>
    </w:p>
    <w:p w:rsidR="00EC697E" w:rsidRDefault="006B05DA">
      <w:pPr>
        <w:pStyle w:val="a3"/>
        <w:spacing w:before="247" w:line="276" w:lineRule="auto"/>
        <w:ind w:right="1484" w:firstLine="427"/>
      </w:pPr>
      <w:r>
        <w:t>При отсутствии смещения, особенно при вколоченных переломах,</w:t>
      </w:r>
      <w:r>
        <w:rPr>
          <w:spacing w:val="-67"/>
        </w:rPr>
        <w:t xml:space="preserve"> </w:t>
      </w:r>
      <w:r>
        <w:t>фиксируют</w:t>
      </w:r>
      <w:r>
        <w:rPr>
          <w:spacing w:val="-2"/>
        </w:rPr>
        <w:t xml:space="preserve"> </w:t>
      </w:r>
      <w:r>
        <w:t>конечность</w:t>
      </w:r>
      <w:r>
        <w:rPr>
          <w:spacing w:val="-2"/>
        </w:rPr>
        <w:t xml:space="preserve"> </w:t>
      </w:r>
      <w:proofErr w:type="gramStart"/>
      <w:r>
        <w:t>гипсовой</w:t>
      </w:r>
      <w:proofErr w:type="gramEnd"/>
      <w:r>
        <w:rPr>
          <w:spacing w:val="-1"/>
        </w:rPr>
        <w:t xml:space="preserve"> </w:t>
      </w:r>
      <w:proofErr w:type="spellStart"/>
      <w:r>
        <w:t>лонгетой</w:t>
      </w:r>
      <w:proofErr w:type="spellEnd"/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внутреннего края</w:t>
      </w:r>
    </w:p>
    <w:p w:rsidR="00EC697E" w:rsidRDefault="006B05DA">
      <w:pPr>
        <w:pStyle w:val="a3"/>
        <w:spacing w:before="1" w:line="278" w:lineRule="auto"/>
        <w:ind w:right="165"/>
      </w:pPr>
      <w:r>
        <w:t>противоположной лопатки до головок пястных костей в среднефизиологическом</w:t>
      </w:r>
      <w:r>
        <w:rPr>
          <w:spacing w:val="-67"/>
        </w:rPr>
        <w:t xml:space="preserve"> </w:t>
      </w:r>
      <w:r>
        <w:t>положении.</w:t>
      </w:r>
    </w:p>
    <w:p w:rsidR="00EC697E" w:rsidRDefault="006B05DA">
      <w:pPr>
        <w:pStyle w:val="a3"/>
        <w:spacing w:before="192"/>
        <w:ind w:left="542"/>
      </w:pPr>
      <w:r>
        <w:t>При</w:t>
      </w:r>
      <w:r>
        <w:rPr>
          <w:spacing w:val="-3"/>
        </w:rPr>
        <w:t xml:space="preserve"> </w:t>
      </w:r>
      <w:r>
        <w:t>переломах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шейки</w:t>
      </w:r>
      <w:r>
        <w:rPr>
          <w:spacing w:val="-4"/>
        </w:rPr>
        <w:t xml:space="preserve"> </w:t>
      </w:r>
      <w:r>
        <w:t>плечевой</w:t>
      </w:r>
      <w:r>
        <w:rPr>
          <w:spacing w:val="-2"/>
        </w:rPr>
        <w:t xml:space="preserve"> </w:t>
      </w:r>
      <w:r>
        <w:t>кости,</w:t>
      </w:r>
      <w:r>
        <w:rPr>
          <w:spacing w:val="-3"/>
        </w:rPr>
        <w:t xml:space="preserve"> </w:t>
      </w:r>
      <w:proofErr w:type="spellStart"/>
      <w:r>
        <w:t>эпифизеолизах</w:t>
      </w:r>
      <w:proofErr w:type="spellEnd"/>
      <w:r>
        <w:rPr>
          <w:spacing w:val="-5"/>
        </w:rPr>
        <w:t xml:space="preserve"> </w:t>
      </w:r>
      <w:r>
        <w:t>и</w:t>
      </w:r>
    </w:p>
    <w:p w:rsidR="00EC697E" w:rsidRDefault="006B05DA">
      <w:pPr>
        <w:pStyle w:val="a3"/>
        <w:spacing w:before="50" w:line="276" w:lineRule="auto"/>
        <w:ind w:right="710"/>
      </w:pPr>
      <w:proofErr w:type="spellStart"/>
      <w:r>
        <w:t>остеоэпифизеолизах</w:t>
      </w:r>
      <w:proofErr w:type="spellEnd"/>
      <w:r>
        <w:t xml:space="preserve"> производят одномоментную закрытую репозицию. При</w:t>
      </w:r>
      <w:r>
        <w:rPr>
          <w:spacing w:val="-67"/>
        </w:rPr>
        <w:t xml:space="preserve"> </w:t>
      </w:r>
      <w:proofErr w:type="spellStart"/>
      <w:r>
        <w:t>абдукционных</w:t>
      </w:r>
      <w:proofErr w:type="spellEnd"/>
      <w:r>
        <w:t xml:space="preserve"> переломах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репозиции руку</w:t>
      </w:r>
      <w:r>
        <w:rPr>
          <w:spacing w:val="-5"/>
        </w:rPr>
        <w:t xml:space="preserve"> </w:t>
      </w:r>
      <w:r>
        <w:t>фиксируют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EC697E" w:rsidRDefault="006B05DA">
      <w:pPr>
        <w:pStyle w:val="a3"/>
        <w:spacing w:line="278" w:lineRule="auto"/>
        <w:ind w:right="735"/>
      </w:pPr>
      <w:r>
        <w:t xml:space="preserve">среднефизиологическом </w:t>
      </w:r>
      <w:proofErr w:type="gramStart"/>
      <w:r>
        <w:t>положении</w:t>
      </w:r>
      <w:proofErr w:type="gramEnd"/>
      <w:r>
        <w:t xml:space="preserve">. При </w:t>
      </w:r>
      <w:proofErr w:type="spellStart"/>
      <w:r>
        <w:t>аддукционном</w:t>
      </w:r>
      <w:proofErr w:type="spellEnd"/>
      <w:r>
        <w:t xml:space="preserve"> переломе не всегда</w:t>
      </w:r>
      <w:r>
        <w:rPr>
          <w:spacing w:val="-67"/>
        </w:rPr>
        <w:t xml:space="preserve"> </w:t>
      </w:r>
      <w:r>
        <w:t>удаётся</w:t>
      </w:r>
      <w:r>
        <w:rPr>
          <w:spacing w:val="-1"/>
        </w:rPr>
        <w:t xml:space="preserve"> </w:t>
      </w:r>
      <w:r>
        <w:t>обычной</w:t>
      </w:r>
      <w:r>
        <w:rPr>
          <w:spacing w:val="-4"/>
        </w:rPr>
        <w:t xml:space="preserve"> </w:t>
      </w:r>
      <w:r>
        <w:t>репозицией</w:t>
      </w:r>
      <w:r>
        <w:rPr>
          <w:spacing w:val="-1"/>
        </w:rPr>
        <w:t xml:space="preserve"> </w:t>
      </w:r>
      <w:r>
        <w:t>сопоставить</w:t>
      </w:r>
      <w:r>
        <w:rPr>
          <w:spacing w:val="-1"/>
        </w:rPr>
        <w:t xml:space="preserve"> </w:t>
      </w:r>
      <w:r>
        <w:t>костные</w:t>
      </w:r>
      <w:r>
        <w:rPr>
          <w:spacing w:val="-4"/>
        </w:rPr>
        <w:t xml:space="preserve"> </w:t>
      </w:r>
      <w:r>
        <w:t>отломки,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чем</w:t>
      </w:r>
    </w:p>
    <w:p w:rsidR="00EC697E" w:rsidRDefault="006B05DA">
      <w:pPr>
        <w:pStyle w:val="a3"/>
        <w:spacing w:line="276" w:lineRule="auto"/>
        <w:ind w:right="498"/>
      </w:pPr>
      <w:r>
        <w:t>целесообразен метод вправления, разработанный Уитменом и Громовым. Под</w:t>
      </w:r>
      <w:r>
        <w:rPr>
          <w:spacing w:val="-67"/>
        </w:rPr>
        <w:t xml:space="preserve"> </w:t>
      </w:r>
      <w:r>
        <w:t>периодическим рентгенологическим контролем и общим обезболиванием</w:t>
      </w:r>
      <w:r>
        <w:rPr>
          <w:spacing w:val="1"/>
        </w:rPr>
        <w:t xml:space="preserve"> </w:t>
      </w:r>
      <w:r>
        <w:t>выполняют</w:t>
      </w:r>
      <w:r>
        <w:rPr>
          <w:spacing w:val="-6"/>
        </w:rPr>
        <w:t xml:space="preserve"> </w:t>
      </w:r>
      <w:r>
        <w:t>репозицию</w:t>
      </w:r>
      <w:r>
        <w:rPr>
          <w:spacing w:val="-2"/>
        </w:rPr>
        <w:t xml:space="preserve"> </w:t>
      </w:r>
      <w:r>
        <w:t>отломков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максимальным</w:t>
      </w:r>
      <w:r>
        <w:rPr>
          <w:spacing w:val="-1"/>
        </w:rPr>
        <w:t xml:space="preserve"> </w:t>
      </w:r>
      <w:r>
        <w:t>отведением</w:t>
      </w:r>
      <w:r>
        <w:rPr>
          <w:spacing w:val="-2"/>
        </w:rPr>
        <w:t xml:space="preserve"> </w:t>
      </w:r>
      <w:r>
        <w:t>руки.</w:t>
      </w:r>
      <w:r>
        <w:rPr>
          <w:spacing w:val="2"/>
        </w:rPr>
        <w:t xml:space="preserve"> </w:t>
      </w:r>
      <w:r>
        <w:t>Один</w:t>
      </w:r>
      <w:r>
        <w:rPr>
          <w:spacing w:val="-2"/>
        </w:rPr>
        <w:t xml:space="preserve"> </w:t>
      </w:r>
      <w:proofErr w:type="gramStart"/>
      <w:r>
        <w:t>из</w:t>
      </w:r>
      <w:proofErr w:type="gramEnd"/>
    </w:p>
    <w:p w:rsidR="00EC697E" w:rsidRDefault="006B05DA">
      <w:pPr>
        <w:pStyle w:val="a3"/>
        <w:spacing w:line="276" w:lineRule="auto"/>
        <w:ind w:right="384"/>
      </w:pPr>
      <w:r>
        <w:t xml:space="preserve">помощников фиксирует </w:t>
      </w:r>
      <w:proofErr w:type="spellStart"/>
      <w:r>
        <w:t>надплечье</w:t>
      </w:r>
      <w:proofErr w:type="spellEnd"/>
      <w:r>
        <w:t>, а другой осуществляет постоянную тягу по</w:t>
      </w:r>
      <w:r>
        <w:rPr>
          <w:spacing w:val="-67"/>
        </w:rPr>
        <w:t xml:space="preserve"> </w:t>
      </w:r>
      <w:r>
        <w:t>длине</w:t>
      </w:r>
      <w:r>
        <w:rPr>
          <w:spacing w:val="-2"/>
        </w:rPr>
        <w:t xml:space="preserve"> </w:t>
      </w:r>
      <w:r>
        <w:t>конечности</w:t>
      </w:r>
      <w:r>
        <w:rPr>
          <w:spacing w:val="-1"/>
        </w:rPr>
        <w:t xml:space="preserve"> </w:t>
      </w:r>
      <w:r>
        <w:t>кверху.</w:t>
      </w:r>
      <w:r>
        <w:rPr>
          <w:spacing w:val="-2"/>
        </w:rPr>
        <w:t xml:space="preserve"> </w:t>
      </w:r>
      <w:r>
        <w:t>Хирург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уста</w:t>
      </w:r>
      <w:r>
        <w:t>навливает</w:t>
      </w:r>
      <w:r>
        <w:rPr>
          <w:spacing w:val="-2"/>
        </w:rPr>
        <w:t xml:space="preserve"> </w:t>
      </w:r>
      <w:r>
        <w:t>отломки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EC697E" w:rsidRDefault="006B05DA">
      <w:pPr>
        <w:pStyle w:val="a3"/>
        <w:spacing w:line="278" w:lineRule="auto"/>
        <w:ind w:right="120"/>
      </w:pPr>
      <w:r>
        <w:t>правильное положение, надавливая пальцем на их концы. Руку фиксируют</w:t>
      </w:r>
      <w:r>
        <w:rPr>
          <w:spacing w:val="1"/>
        </w:rPr>
        <w:t xml:space="preserve"> </w:t>
      </w:r>
      <w:proofErr w:type="gramStart"/>
      <w:r>
        <w:t>гипсовой</w:t>
      </w:r>
      <w:proofErr w:type="gramEnd"/>
      <w:r>
        <w:t xml:space="preserve"> </w:t>
      </w:r>
      <w:proofErr w:type="spellStart"/>
      <w:r>
        <w:t>лонгетой</w:t>
      </w:r>
      <w:proofErr w:type="spellEnd"/>
      <w:r>
        <w:t>, переходящей на туловище, в том положении, в котором было</w:t>
      </w:r>
      <w:r>
        <w:rPr>
          <w:spacing w:val="-68"/>
        </w:rPr>
        <w:t xml:space="preserve"> </w:t>
      </w:r>
      <w:r>
        <w:t>достигнуто</w:t>
      </w:r>
      <w:r>
        <w:rPr>
          <w:spacing w:val="-1"/>
        </w:rPr>
        <w:t xml:space="preserve"> </w:t>
      </w:r>
      <w:r>
        <w:t>правильное</w:t>
      </w:r>
      <w:r>
        <w:rPr>
          <w:spacing w:val="-3"/>
        </w:rPr>
        <w:t xml:space="preserve"> </w:t>
      </w:r>
      <w:r>
        <w:t>положение отломков.</w:t>
      </w:r>
    </w:p>
    <w:p w:rsidR="00EC697E" w:rsidRDefault="006B05DA">
      <w:pPr>
        <w:pStyle w:val="a3"/>
        <w:spacing w:before="182" w:line="276" w:lineRule="auto"/>
        <w:ind w:right="139" w:firstLine="427"/>
      </w:pPr>
      <w:r>
        <w:t>Срок первичной фиксации в гипсовой лонгете в тако</w:t>
      </w:r>
      <w:r>
        <w:t>м положении составляет</w:t>
      </w:r>
      <w:r>
        <w:rPr>
          <w:spacing w:val="-67"/>
        </w:rPr>
        <w:t xml:space="preserve"> </w:t>
      </w:r>
      <w:r>
        <w:t xml:space="preserve">2 </w:t>
      </w:r>
      <w:proofErr w:type="spellStart"/>
      <w:r>
        <w:t>нед</w:t>
      </w:r>
      <w:proofErr w:type="spellEnd"/>
      <w:r>
        <w:t xml:space="preserve"> (время, необходимое для образования первичной костной мозоли). На 14-</w:t>
      </w:r>
      <w:r>
        <w:rPr>
          <w:spacing w:val="1"/>
        </w:rPr>
        <w:t xml:space="preserve"> </w:t>
      </w:r>
      <w:r>
        <w:t>15-й день снимают повязку, руку осторожно переводят в среднефизиологическое</w:t>
      </w:r>
      <w:r>
        <w:rPr>
          <w:spacing w:val="-67"/>
        </w:rPr>
        <w:t xml:space="preserve"> </w:t>
      </w:r>
      <w:r>
        <w:t xml:space="preserve">положение и вновь накладывают гипсовую лонгету на 2 </w:t>
      </w:r>
      <w:proofErr w:type="spellStart"/>
      <w:r>
        <w:t>нед</w:t>
      </w:r>
      <w:proofErr w:type="spellEnd"/>
      <w:r>
        <w:t xml:space="preserve"> (в общей сложности</w:t>
      </w:r>
      <w:r>
        <w:rPr>
          <w:spacing w:val="-67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иммобилизации</w:t>
      </w:r>
      <w:r>
        <w:rPr>
          <w:spacing w:val="-1"/>
        </w:rPr>
        <w:t xml:space="preserve"> </w:t>
      </w:r>
      <w:r>
        <w:t>равен 28</w:t>
      </w:r>
      <w:r>
        <w:rPr>
          <w:spacing w:val="-4"/>
        </w:rPr>
        <w:t xml:space="preserve"> </w:t>
      </w:r>
      <w:r>
        <w:t>дням).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снятия</w:t>
      </w:r>
      <w:r>
        <w:rPr>
          <w:spacing w:val="-1"/>
        </w:rPr>
        <w:t xml:space="preserve"> </w:t>
      </w:r>
      <w:proofErr w:type="gramStart"/>
      <w:r>
        <w:t>гипсовой</w:t>
      </w:r>
      <w:proofErr w:type="gramEnd"/>
      <w:r>
        <w:t xml:space="preserve"> лонгеты</w:t>
      </w:r>
    </w:p>
    <w:p w:rsidR="00EC697E" w:rsidRDefault="006B05DA">
      <w:pPr>
        <w:pStyle w:val="a3"/>
        <w:spacing w:before="2" w:line="278" w:lineRule="auto"/>
        <w:ind w:right="219"/>
      </w:pPr>
      <w:r>
        <w:t>приступают к ЛФК. Движения в плечевом суставе восстанавливаются в среднем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2-3нед.</w:t>
      </w:r>
    </w:p>
    <w:p w:rsidR="00EC697E" w:rsidRDefault="006B05DA">
      <w:pPr>
        <w:pStyle w:val="a3"/>
        <w:spacing w:before="194"/>
        <w:ind w:left="542"/>
      </w:pPr>
      <w:r>
        <w:t>Также</w:t>
      </w:r>
      <w:r>
        <w:rPr>
          <w:spacing w:val="-4"/>
        </w:rPr>
        <w:t xml:space="preserve"> </w:t>
      </w:r>
      <w:r>
        <w:t>широкое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получил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proofErr w:type="gramStart"/>
      <w:r>
        <w:t>интрамедуллярного</w:t>
      </w:r>
      <w:proofErr w:type="gramEnd"/>
    </w:p>
    <w:p w:rsidR="00EC697E" w:rsidRDefault="006B05DA">
      <w:pPr>
        <w:pStyle w:val="a3"/>
        <w:spacing w:before="48"/>
      </w:pPr>
      <w:r>
        <w:t>остеосинтеза</w:t>
      </w:r>
      <w:r>
        <w:rPr>
          <w:spacing w:val="-7"/>
        </w:rPr>
        <w:t xml:space="preserve"> </w:t>
      </w:r>
      <w:proofErr w:type="spellStart"/>
      <w:r>
        <w:t>репонированных</w:t>
      </w:r>
      <w:proofErr w:type="spellEnd"/>
      <w:r>
        <w:rPr>
          <w:spacing w:val="-5"/>
        </w:rPr>
        <w:t xml:space="preserve"> </w:t>
      </w:r>
      <w:r>
        <w:t>отломков</w:t>
      </w:r>
      <w:r>
        <w:rPr>
          <w:spacing w:val="-3"/>
        </w:rPr>
        <w:t xml:space="preserve"> </w:t>
      </w:r>
      <w:r>
        <w:t>упругими</w:t>
      </w:r>
      <w:r>
        <w:rPr>
          <w:spacing w:val="-2"/>
        </w:rPr>
        <w:t xml:space="preserve"> </w:t>
      </w:r>
      <w:r>
        <w:t>спи</w:t>
      </w:r>
      <w:r>
        <w:t>цами</w:t>
      </w:r>
      <w:r>
        <w:rPr>
          <w:spacing w:val="-3"/>
        </w:rPr>
        <w:t xml:space="preserve"> </w:t>
      </w:r>
      <w:r>
        <w:t>(</w:t>
      </w:r>
      <w:proofErr w:type="spellStart"/>
      <w:r>
        <w:t>тенами</w:t>
      </w:r>
      <w:proofErr w:type="spellEnd"/>
      <w:r>
        <w:t>).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</w:t>
      </w:r>
    </w:p>
    <w:p w:rsidR="00EC697E" w:rsidRDefault="00EC697E">
      <w:pPr>
        <w:sectPr w:rsidR="00EC697E">
          <w:pgSz w:w="11910" w:h="16840"/>
          <w:pgMar w:top="1040" w:right="740" w:bottom="280" w:left="1160" w:header="720" w:footer="720" w:gutter="0"/>
          <w:cols w:space="720"/>
        </w:sectPr>
      </w:pPr>
    </w:p>
    <w:p w:rsidR="00EC697E" w:rsidRDefault="006B05DA">
      <w:pPr>
        <w:pStyle w:val="a3"/>
        <w:spacing w:before="74" w:line="278" w:lineRule="auto"/>
        <w:ind w:right="661"/>
      </w:pPr>
      <w:r>
        <w:lastRenderedPageBreak/>
        <w:t xml:space="preserve">после сопоставления отломков по методике Уитмена—Громова </w:t>
      </w:r>
      <w:proofErr w:type="spellStart"/>
      <w:r>
        <w:t>чрескожно</w:t>
      </w:r>
      <w:proofErr w:type="spellEnd"/>
      <w:r>
        <w:t xml:space="preserve"> в</w:t>
      </w:r>
      <w:r>
        <w:rPr>
          <w:spacing w:val="-67"/>
        </w:rPr>
        <w:t xml:space="preserve"> </w:t>
      </w:r>
      <w:r>
        <w:t>дистальном</w:t>
      </w:r>
      <w:r>
        <w:rPr>
          <w:spacing w:val="-2"/>
        </w:rPr>
        <w:t xml:space="preserve"> </w:t>
      </w:r>
      <w:r>
        <w:t>отделе</w:t>
      </w:r>
      <w:r>
        <w:rPr>
          <w:spacing w:val="-5"/>
        </w:rPr>
        <w:t xml:space="preserve"> </w:t>
      </w:r>
      <w:r>
        <w:t>плечевой</w:t>
      </w:r>
      <w:r>
        <w:rPr>
          <w:spacing w:val="-1"/>
        </w:rPr>
        <w:t xml:space="preserve"> </w:t>
      </w:r>
      <w:r>
        <w:t>кости,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локтевой</w:t>
      </w:r>
      <w:r>
        <w:rPr>
          <w:spacing w:val="-1"/>
        </w:rPr>
        <w:t xml:space="preserve"> </w:t>
      </w:r>
      <w:r>
        <w:t>ямкой,</w:t>
      </w:r>
      <w:r>
        <w:rPr>
          <w:spacing w:val="-2"/>
        </w:rPr>
        <w:t xml:space="preserve"> </w:t>
      </w:r>
      <w:r>
        <w:t>шилом</w:t>
      </w:r>
      <w:r>
        <w:rPr>
          <w:spacing w:val="-1"/>
        </w:rPr>
        <w:t xml:space="preserve"> </w:t>
      </w:r>
      <w:r>
        <w:t>выполняют</w:t>
      </w:r>
    </w:p>
    <w:p w:rsidR="00EC697E" w:rsidRDefault="006B05DA">
      <w:pPr>
        <w:pStyle w:val="a3"/>
        <w:spacing w:line="276" w:lineRule="auto"/>
        <w:ind w:right="272"/>
      </w:pPr>
      <w:proofErr w:type="spellStart"/>
      <w:r>
        <w:t>остеоперфорацию</w:t>
      </w:r>
      <w:proofErr w:type="spellEnd"/>
      <w:r>
        <w:t xml:space="preserve"> кортикального слоя. В образованный канал </w:t>
      </w:r>
      <w:proofErr w:type="spellStart"/>
      <w:r>
        <w:t>интрамедуллярно</w:t>
      </w:r>
      <w:proofErr w:type="spellEnd"/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</w:t>
      </w:r>
      <w:r>
        <w:t>ксимальном</w:t>
      </w:r>
      <w:r>
        <w:rPr>
          <w:spacing w:val="-1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вводят</w:t>
      </w:r>
      <w:r>
        <w:rPr>
          <w:spacing w:val="1"/>
        </w:rPr>
        <w:t xml:space="preserve"> </w:t>
      </w:r>
      <w:r>
        <w:t>спицу,</w:t>
      </w:r>
      <w:r>
        <w:rPr>
          <w:spacing w:val="-2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линию</w:t>
      </w:r>
    </w:p>
    <w:p w:rsidR="00EC697E" w:rsidRDefault="006B05DA">
      <w:pPr>
        <w:pStyle w:val="a3"/>
        <w:spacing w:line="276" w:lineRule="auto"/>
        <w:ind w:right="957"/>
      </w:pPr>
      <w:r>
        <w:t xml:space="preserve">перелома в </w:t>
      </w:r>
      <w:proofErr w:type="spellStart"/>
      <w:r>
        <w:t>метаэпифиз</w:t>
      </w:r>
      <w:proofErr w:type="spellEnd"/>
      <w:r>
        <w:t xml:space="preserve"> плечевой кости. Для обеспечения дополнительной</w:t>
      </w:r>
      <w:r>
        <w:rPr>
          <w:spacing w:val="-67"/>
        </w:rPr>
        <w:t xml:space="preserve"> </w:t>
      </w:r>
      <w:r>
        <w:t>стабильности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дополнительную</w:t>
      </w:r>
      <w:r>
        <w:rPr>
          <w:spacing w:val="-3"/>
        </w:rPr>
        <w:t xml:space="preserve"> </w:t>
      </w:r>
      <w:r>
        <w:t>спицу.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позволяет</w:t>
      </w:r>
    </w:p>
    <w:p w:rsidR="00EC697E" w:rsidRDefault="006B05DA">
      <w:pPr>
        <w:pStyle w:val="a3"/>
        <w:spacing w:line="276" w:lineRule="auto"/>
        <w:ind w:right="143"/>
      </w:pPr>
      <w:r>
        <w:t>перевести руку в среднефизиологическое положение без угрозы смещения</w:t>
      </w:r>
      <w:r>
        <w:rPr>
          <w:spacing w:val="1"/>
        </w:rPr>
        <w:t xml:space="preserve"> </w:t>
      </w:r>
      <w:r>
        <w:t xml:space="preserve">отломков с последующей иммобилизацией конечности гипсовой </w:t>
      </w:r>
      <w:proofErr w:type="spellStart"/>
      <w:r>
        <w:t>лонгетой</w:t>
      </w:r>
      <w:proofErr w:type="spellEnd"/>
      <w:r>
        <w:t>. Через</w:t>
      </w:r>
      <w:r>
        <w:rPr>
          <w:spacing w:val="-67"/>
        </w:rPr>
        <w:t xml:space="preserve"> </w:t>
      </w:r>
      <w:r>
        <w:t>2-3дня</w:t>
      </w:r>
      <w:r>
        <w:rPr>
          <w:spacing w:val="-2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выписывают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амбулаторное</w:t>
      </w:r>
      <w:r>
        <w:rPr>
          <w:spacing w:val="-2"/>
        </w:rPr>
        <w:t xml:space="preserve"> </w:t>
      </w:r>
      <w:r>
        <w:t>долечивание.</w:t>
      </w:r>
      <w:r>
        <w:rPr>
          <w:spacing w:val="-5"/>
        </w:rPr>
        <w:t xml:space="preserve"> </w:t>
      </w:r>
      <w:r>
        <w:t>Спицы</w:t>
      </w:r>
      <w:r>
        <w:rPr>
          <w:spacing w:val="-2"/>
        </w:rPr>
        <w:t xml:space="preserve"> </w:t>
      </w:r>
      <w:r>
        <w:t>удаляются</w:t>
      </w:r>
    </w:p>
    <w:p w:rsidR="00EC697E" w:rsidRDefault="006B05DA">
      <w:pPr>
        <w:pStyle w:val="a3"/>
      </w:pPr>
      <w:r>
        <w:t>через</w:t>
      </w:r>
      <w:r>
        <w:rPr>
          <w:spacing w:val="-5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недели.</w:t>
      </w:r>
    </w:p>
    <w:p w:rsidR="00EC697E" w:rsidRPr="006B05DA" w:rsidRDefault="006B05DA">
      <w:pPr>
        <w:pStyle w:val="a3"/>
        <w:spacing w:before="248"/>
        <w:ind w:left="542"/>
        <w:rPr>
          <w:b/>
        </w:rPr>
      </w:pPr>
      <w:r w:rsidRPr="006B05DA">
        <w:rPr>
          <w:b/>
        </w:rPr>
        <w:t>Прогноз</w:t>
      </w:r>
    </w:p>
    <w:p w:rsidR="00EC697E" w:rsidRDefault="006B05DA">
      <w:pPr>
        <w:pStyle w:val="a3"/>
        <w:spacing w:before="244" w:line="278" w:lineRule="auto"/>
        <w:ind w:right="2396" w:firstLine="427"/>
      </w:pPr>
      <w:r>
        <w:t>Прогноз при этом виде перелома благоприятный, функции</w:t>
      </w:r>
      <w:r>
        <w:rPr>
          <w:spacing w:val="-67"/>
        </w:rPr>
        <w:t xml:space="preserve"> </w:t>
      </w:r>
      <w:r>
        <w:t>восстанавливаются</w:t>
      </w:r>
      <w:r>
        <w:rPr>
          <w:spacing w:val="-6"/>
        </w:rPr>
        <w:t xml:space="preserve"> </w:t>
      </w:r>
      <w:r>
        <w:t>полностью.</w:t>
      </w:r>
      <w:r>
        <w:rPr>
          <w:spacing w:val="-4"/>
        </w:rPr>
        <w:t xml:space="preserve"> </w:t>
      </w:r>
      <w:r>
        <w:t>Однако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proofErr w:type="spellStart"/>
      <w:r>
        <w:t>эпифизеолизах</w:t>
      </w:r>
      <w:proofErr w:type="spellEnd"/>
      <w:r>
        <w:rPr>
          <w:spacing w:val="-2"/>
        </w:rPr>
        <w:t xml:space="preserve"> </w:t>
      </w:r>
      <w:r>
        <w:t>и</w:t>
      </w:r>
    </w:p>
    <w:p w:rsidR="00EC697E" w:rsidRDefault="006B05DA">
      <w:pPr>
        <w:pStyle w:val="a3"/>
        <w:spacing w:line="317" w:lineRule="exact"/>
      </w:pPr>
      <w:proofErr w:type="spellStart"/>
      <w:r>
        <w:t>остеоэпифизеолизах</w:t>
      </w:r>
      <w:proofErr w:type="spellEnd"/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значительным</w:t>
      </w:r>
      <w:r>
        <w:rPr>
          <w:spacing w:val="-5"/>
        </w:rPr>
        <w:t xml:space="preserve"> </w:t>
      </w:r>
      <w:r>
        <w:t>повреждением</w:t>
      </w:r>
      <w:r>
        <w:rPr>
          <w:spacing w:val="-4"/>
        </w:rPr>
        <w:t xml:space="preserve"> </w:t>
      </w:r>
      <w:r>
        <w:t>ростковой</w:t>
      </w:r>
      <w:r>
        <w:rPr>
          <w:spacing w:val="-3"/>
        </w:rPr>
        <w:t xml:space="preserve"> </w:t>
      </w:r>
      <w:r>
        <w:t>зоны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EC697E" w:rsidRDefault="006B05DA">
      <w:pPr>
        <w:pStyle w:val="a3"/>
        <w:spacing w:before="48" w:line="278" w:lineRule="auto"/>
        <w:ind w:right="399"/>
      </w:pPr>
      <w:r>
        <w:t>отдалённые сроки возможны нарушения роста кости в длину. Больных с таким</w:t>
      </w:r>
      <w:r>
        <w:rPr>
          <w:spacing w:val="-67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по</w:t>
      </w:r>
      <w:r>
        <w:t>вреждения</w:t>
      </w:r>
      <w:r>
        <w:rPr>
          <w:spacing w:val="-3"/>
        </w:rPr>
        <w:t xml:space="preserve"> </w:t>
      </w:r>
      <w:r>
        <w:t>берут</w:t>
      </w:r>
      <w:r>
        <w:rPr>
          <w:spacing w:val="-2"/>
        </w:rPr>
        <w:t xml:space="preserve"> </w:t>
      </w:r>
      <w:r>
        <w:t>под диспансерное</w:t>
      </w:r>
      <w:r>
        <w:rPr>
          <w:spacing w:val="-1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1,5—2года.</w:t>
      </w:r>
    </w:p>
    <w:p w:rsidR="00EC697E" w:rsidRDefault="00EC697E">
      <w:pPr>
        <w:pStyle w:val="a3"/>
        <w:ind w:left="0"/>
        <w:rPr>
          <w:sz w:val="30"/>
        </w:rPr>
      </w:pPr>
    </w:p>
    <w:p w:rsidR="00EC697E" w:rsidRDefault="00EC697E">
      <w:pPr>
        <w:pStyle w:val="a3"/>
        <w:ind w:left="0"/>
        <w:rPr>
          <w:sz w:val="30"/>
        </w:rPr>
      </w:pPr>
    </w:p>
    <w:p w:rsidR="00EC697E" w:rsidRDefault="00EC697E">
      <w:pPr>
        <w:pStyle w:val="a3"/>
        <w:ind w:left="0"/>
        <w:rPr>
          <w:sz w:val="30"/>
        </w:rPr>
      </w:pPr>
    </w:p>
    <w:p w:rsidR="00EC697E" w:rsidRDefault="00EC697E">
      <w:pPr>
        <w:pStyle w:val="a3"/>
        <w:ind w:left="0"/>
        <w:rPr>
          <w:sz w:val="30"/>
        </w:rPr>
      </w:pPr>
    </w:p>
    <w:p w:rsidR="00EC697E" w:rsidRDefault="00EC697E">
      <w:pPr>
        <w:pStyle w:val="a3"/>
        <w:ind w:left="0"/>
        <w:rPr>
          <w:sz w:val="30"/>
        </w:rPr>
      </w:pPr>
    </w:p>
    <w:p w:rsidR="00EC697E" w:rsidRDefault="006B05DA">
      <w:pPr>
        <w:pStyle w:val="1"/>
        <w:spacing w:before="183"/>
      </w:pPr>
      <w:r>
        <w:t>Переломы</w:t>
      </w:r>
      <w:r>
        <w:rPr>
          <w:spacing w:val="-2"/>
        </w:rPr>
        <w:t xml:space="preserve"> </w:t>
      </w:r>
      <w:r>
        <w:t>диафиза плечевой</w:t>
      </w:r>
      <w:r>
        <w:rPr>
          <w:spacing w:val="-2"/>
        </w:rPr>
        <w:t xml:space="preserve"> </w:t>
      </w:r>
      <w:r>
        <w:t>кости</w:t>
      </w:r>
    </w:p>
    <w:p w:rsidR="00EC697E" w:rsidRDefault="006B05DA">
      <w:pPr>
        <w:pStyle w:val="a3"/>
        <w:spacing w:before="244" w:line="278" w:lineRule="auto"/>
        <w:ind w:right="102" w:firstLine="427"/>
      </w:pPr>
      <w:r>
        <w:t>Переломы диафиза плечевой кости возникают достаточно редко. Они бывают</w:t>
      </w:r>
      <w:r>
        <w:rPr>
          <w:spacing w:val="-67"/>
        </w:rPr>
        <w:t xml:space="preserve"> </w:t>
      </w:r>
      <w:r>
        <w:t>поперечными,</w:t>
      </w:r>
      <w:r>
        <w:rPr>
          <w:spacing w:val="-2"/>
        </w:rPr>
        <w:t xml:space="preserve"> </w:t>
      </w:r>
      <w:r>
        <w:t>косыми,</w:t>
      </w:r>
      <w:r>
        <w:rPr>
          <w:spacing w:val="-1"/>
        </w:rPr>
        <w:t xml:space="preserve"> </w:t>
      </w:r>
      <w:r>
        <w:t>винтообразными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оскольчатыми</w:t>
      </w:r>
      <w:proofErr w:type="spellEnd"/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переломах</w:t>
      </w:r>
    </w:p>
    <w:p w:rsidR="00EC697E" w:rsidRDefault="006B05DA">
      <w:pPr>
        <w:pStyle w:val="a3"/>
        <w:spacing w:line="276" w:lineRule="auto"/>
        <w:ind w:right="247"/>
      </w:pPr>
      <w:r>
        <w:t>диафиза выше места прикрепления дельтовидной мышцы центральный отломок</w:t>
      </w:r>
      <w:r>
        <w:rPr>
          <w:spacing w:val="-67"/>
        </w:rPr>
        <w:t xml:space="preserve"> </w:t>
      </w:r>
      <w:r>
        <w:t xml:space="preserve">обычно смещается </w:t>
      </w:r>
      <w:proofErr w:type="spellStart"/>
      <w:r>
        <w:t>кнутри</w:t>
      </w:r>
      <w:proofErr w:type="spellEnd"/>
      <w:r>
        <w:t xml:space="preserve">, а нижний — кверху (обусловлено </w:t>
      </w:r>
      <w:proofErr w:type="spellStart"/>
      <w:r>
        <w:t>тракцией</w:t>
      </w:r>
      <w:proofErr w:type="spellEnd"/>
      <w:r>
        <w:rPr>
          <w:spacing w:val="1"/>
        </w:rPr>
        <w:t xml:space="preserve"> </w:t>
      </w:r>
      <w:r>
        <w:t>прикрепляющихся</w:t>
      </w:r>
      <w:r>
        <w:rPr>
          <w:spacing w:val="-5"/>
        </w:rPr>
        <w:t xml:space="preserve"> </w:t>
      </w:r>
      <w:r>
        <w:t>мышц).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остальных случаях верхний</w:t>
      </w:r>
      <w:r>
        <w:rPr>
          <w:spacing w:val="-1"/>
        </w:rPr>
        <w:t xml:space="preserve"> </w:t>
      </w:r>
      <w:r>
        <w:t>отломок</w:t>
      </w:r>
      <w:r>
        <w:rPr>
          <w:spacing w:val="-2"/>
        </w:rPr>
        <w:t xml:space="preserve"> </w:t>
      </w:r>
      <w:r>
        <w:t>смещается</w:t>
      </w:r>
    </w:p>
    <w:p w:rsidR="00EC697E" w:rsidRDefault="006B05DA">
      <w:pPr>
        <w:pStyle w:val="a3"/>
        <w:spacing w:line="278" w:lineRule="auto"/>
        <w:ind w:right="104"/>
      </w:pPr>
      <w:r>
        <w:t>кнаружи и кпереди, а нижний — кзади и вверх. Направ</w:t>
      </w:r>
      <w:r>
        <w:t>ление смещения отломков</w:t>
      </w:r>
      <w:r>
        <w:rPr>
          <w:spacing w:val="-67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и от механизма</w:t>
      </w:r>
      <w:r>
        <w:rPr>
          <w:spacing w:val="-1"/>
        </w:rPr>
        <w:t xml:space="preserve"> </w:t>
      </w:r>
      <w:r>
        <w:t>травмы.</w:t>
      </w:r>
    </w:p>
    <w:p w:rsidR="00EC697E" w:rsidRPr="006B05DA" w:rsidRDefault="006B05DA">
      <w:pPr>
        <w:pStyle w:val="a3"/>
        <w:spacing w:before="192"/>
        <w:ind w:left="542"/>
        <w:rPr>
          <w:b/>
        </w:rPr>
      </w:pPr>
      <w:r w:rsidRPr="006B05DA">
        <w:rPr>
          <w:b/>
        </w:rPr>
        <w:t>Клиническая</w:t>
      </w:r>
      <w:r w:rsidRPr="006B05DA">
        <w:rPr>
          <w:b/>
          <w:spacing w:val="-3"/>
        </w:rPr>
        <w:t xml:space="preserve"> </w:t>
      </w:r>
      <w:r w:rsidRPr="006B05DA">
        <w:rPr>
          <w:b/>
        </w:rPr>
        <w:t>картина</w:t>
      </w:r>
      <w:r w:rsidRPr="006B05DA">
        <w:rPr>
          <w:b/>
          <w:spacing w:val="-3"/>
        </w:rPr>
        <w:t xml:space="preserve"> </w:t>
      </w:r>
      <w:r w:rsidRPr="006B05DA">
        <w:rPr>
          <w:b/>
        </w:rPr>
        <w:t>и</w:t>
      </w:r>
      <w:r w:rsidRPr="006B05DA">
        <w:rPr>
          <w:b/>
          <w:spacing w:val="-2"/>
        </w:rPr>
        <w:t xml:space="preserve"> </w:t>
      </w:r>
      <w:r w:rsidRPr="006B05DA">
        <w:rPr>
          <w:b/>
        </w:rPr>
        <w:t>диагностика</w:t>
      </w:r>
    </w:p>
    <w:p w:rsidR="00EC697E" w:rsidRDefault="006B05DA">
      <w:pPr>
        <w:pStyle w:val="a3"/>
        <w:spacing w:before="244" w:line="276" w:lineRule="auto"/>
        <w:ind w:right="100" w:firstLine="427"/>
      </w:pPr>
      <w:r>
        <w:t xml:space="preserve">Для переломов со смещением </w:t>
      </w:r>
      <w:proofErr w:type="gramStart"/>
      <w:r>
        <w:t>характерны</w:t>
      </w:r>
      <w:proofErr w:type="gramEnd"/>
      <w:r>
        <w:t xml:space="preserve"> деформация плеча, его укорочение,</w:t>
      </w:r>
      <w:r>
        <w:rPr>
          <w:spacing w:val="-67"/>
        </w:rPr>
        <w:t xml:space="preserve"> </w:t>
      </w:r>
      <w:r>
        <w:t>патологическая подвижность и крепитация отломков. Малейшее движение</w:t>
      </w:r>
      <w:r>
        <w:rPr>
          <w:spacing w:val="1"/>
        </w:rPr>
        <w:t xml:space="preserve"> </w:t>
      </w:r>
      <w:r>
        <w:t>причиняет</w:t>
      </w:r>
      <w:r>
        <w:rPr>
          <w:spacing w:val="-1"/>
        </w:rPr>
        <w:t xml:space="preserve"> </w:t>
      </w:r>
      <w:r>
        <w:t>боль.</w:t>
      </w:r>
      <w:r>
        <w:rPr>
          <w:spacing w:val="-1"/>
        </w:rPr>
        <w:t xml:space="preserve"> </w:t>
      </w:r>
      <w:r>
        <w:t>Переломы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трети</w:t>
      </w:r>
      <w:r>
        <w:rPr>
          <w:spacing w:val="-2"/>
        </w:rPr>
        <w:t xml:space="preserve"> </w:t>
      </w:r>
      <w:r>
        <w:t>плечевой</w:t>
      </w:r>
      <w:r>
        <w:rPr>
          <w:spacing w:val="-3"/>
        </w:rPr>
        <w:t xml:space="preserve"> </w:t>
      </w:r>
      <w:r>
        <w:t>кости</w:t>
      </w:r>
      <w:r>
        <w:rPr>
          <w:spacing w:val="-3"/>
        </w:rPr>
        <w:t xml:space="preserve"> </w:t>
      </w:r>
      <w:r>
        <w:t xml:space="preserve">опасны </w:t>
      </w:r>
      <w:proofErr w:type="gramStart"/>
      <w:r>
        <w:t>из-за</w:t>
      </w:r>
      <w:proofErr w:type="gramEnd"/>
    </w:p>
    <w:p w:rsidR="00EC697E" w:rsidRDefault="006B05DA">
      <w:pPr>
        <w:pStyle w:val="a3"/>
        <w:spacing w:before="1" w:line="276" w:lineRule="auto"/>
        <w:ind w:right="754"/>
      </w:pPr>
      <w:r>
        <w:t>возможности повреждения лучевого нерва, который на этом уровне огибает</w:t>
      </w:r>
      <w:r>
        <w:rPr>
          <w:spacing w:val="-67"/>
        </w:rPr>
        <w:t xml:space="preserve"> </w:t>
      </w:r>
      <w:r>
        <w:t>плечевую</w:t>
      </w:r>
      <w:r>
        <w:rPr>
          <w:spacing w:val="-2"/>
        </w:rPr>
        <w:t xml:space="preserve"> </w:t>
      </w:r>
      <w:r>
        <w:t>кость,</w:t>
      </w:r>
      <w:r>
        <w:rPr>
          <w:spacing w:val="-1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смещение</w:t>
      </w:r>
      <w:r>
        <w:rPr>
          <w:spacing w:val="-1"/>
        </w:rPr>
        <w:t xml:space="preserve"> </w:t>
      </w:r>
      <w:r>
        <w:t>отломков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 xml:space="preserve">привести </w:t>
      </w:r>
      <w:proofErr w:type="gramStart"/>
      <w:r>
        <w:t>к</w:t>
      </w:r>
      <w:proofErr w:type="gramEnd"/>
    </w:p>
    <w:p w:rsidR="00EC697E" w:rsidRDefault="006B05DA">
      <w:pPr>
        <w:pStyle w:val="a3"/>
        <w:spacing w:before="1"/>
      </w:pPr>
      <w:r>
        <w:t>травматическому</w:t>
      </w:r>
      <w:r>
        <w:rPr>
          <w:spacing w:val="-5"/>
        </w:rPr>
        <w:t xml:space="preserve"> </w:t>
      </w:r>
      <w:r>
        <w:t>парезу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тяжёлых</w:t>
      </w:r>
      <w:r>
        <w:rPr>
          <w:spacing w:val="-2"/>
        </w:rPr>
        <w:t xml:space="preserve"> </w:t>
      </w:r>
      <w:r>
        <w:t>случаях)</w:t>
      </w:r>
      <w:r>
        <w:rPr>
          <w:spacing w:val="-3"/>
        </w:rPr>
        <w:t xml:space="preserve"> </w:t>
      </w:r>
      <w:r>
        <w:t>нарушению</w:t>
      </w:r>
      <w:r>
        <w:rPr>
          <w:spacing w:val="-2"/>
        </w:rPr>
        <w:t xml:space="preserve"> </w:t>
      </w:r>
      <w:r>
        <w:t>целостности</w:t>
      </w:r>
    </w:p>
    <w:p w:rsidR="00EC697E" w:rsidRDefault="00EC697E">
      <w:pPr>
        <w:sectPr w:rsidR="00EC697E">
          <w:pgSz w:w="11910" w:h="16840"/>
          <w:pgMar w:top="1040" w:right="740" w:bottom="280" w:left="1160" w:header="720" w:footer="720" w:gutter="0"/>
          <w:cols w:space="720"/>
        </w:sectPr>
      </w:pPr>
    </w:p>
    <w:p w:rsidR="00EC697E" w:rsidRDefault="006B05DA">
      <w:pPr>
        <w:pStyle w:val="a3"/>
        <w:spacing w:before="74" w:line="278" w:lineRule="auto"/>
        <w:ind w:right="212"/>
      </w:pPr>
      <w:r>
        <w:lastRenderedPageBreak/>
        <w:t>нерва. Поэтому тщательно проверяют двигательную и чувствительную функции</w:t>
      </w:r>
      <w:r>
        <w:rPr>
          <w:spacing w:val="-67"/>
        </w:rPr>
        <w:t xml:space="preserve"> </w:t>
      </w:r>
      <w:r>
        <w:t>верхней</w:t>
      </w:r>
      <w:r>
        <w:rPr>
          <w:spacing w:val="-1"/>
        </w:rPr>
        <w:t xml:space="preserve"> </w:t>
      </w:r>
      <w:r>
        <w:t>конечности.</w:t>
      </w:r>
    </w:p>
    <w:p w:rsidR="00EC697E" w:rsidRPr="006B05DA" w:rsidRDefault="006B05DA">
      <w:pPr>
        <w:pStyle w:val="a3"/>
        <w:spacing w:before="197"/>
        <w:ind w:left="542"/>
        <w:rPr>
          <w:b/>
        </w:rPr>
      </w:pPr>
      <w:r w:rsidRPr="006B05DA">
        <w:rPr>
          <w:b/>
        </w:rPr>
        <w:t>Лечение</w:t>
      </w:r>
    </w:p>
    <w:p w:rsidR="00EC697E" w:rsidRDefault="006B05DA">
      <w:pPr>
        <w:pStyle w:val="a3"/>
        <w:spacing w:before="247" w:line="276" w:lineRule="auto"/>
        <w:ind w:right="857" w:firstLine="427"/>
      </w:pPr>
      <w:r>
        <w:t>Применяют метод одномоментной закрытой репозиции с последующей</w:t>
      </w:r>
      <w:r>
        <w:rPr>
          <w:spacing w:val="-67"/>
        </w:rPr>
        <w:t xml:space="preserve"> </w:t>
      </w:r>
      <w:r>
        <w:t>фиксацией</w:t>
      </w:r>
      <w:r>
        <w:rPr>
          <w:spacing w:val="-3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гипсовой</w:t>
      </w:r>
      <w:r>
        <w:rPr>
          <w:spacing w:val="-2"/>
        </w:rPr>
        <w:t xml:space="preserve"> </w:t>
      </w:r>
      <w:r>
        <w:t>лонгете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скелетного</w:t>
      </w:r>
      <w:r>
        <w:rPr>
          <w:spacing w:val="-5"/>
        </w:rPr>
        <w:t xml:space="preserve"> </w:t>
      </w:r>
      <w:r>
        <w:t>вытяжения</w:t>
      </w:r>
      <w:r>
        <w:rPr>
          <w:spacing w:val="-2"/>
        </w:rPr>
        <w:t xml:space="preserve"> </w:t>
      </w:r>
      <w:proofErr w:type="gramStart"/>
      <w:r>
        <w:t>за</w:t>
      </w:r>
      <w:proofErr w:type="gramEnd"/>
    </w:p>
    <w:p w:rsidR="00EC697E" w:rsidRDefault="006B05DA">
      <w:pPr>
        <w:pStyle w:val="a3"/>
        <w:spacing w:before="1" w:line="276" w:lineRule="auto"/>
        <w:ind w:right="276"/>
      </w:pPr>
      <w:proofErr w:type="gramStart"/>
      <w:r>
        <w:t>проксимальный</w:t>
      </w:r>
      <w:proofErr w:type="gramEnd"/>
      <w:r>
        <w:t xml:space="preserve"> </w:t>
      </w:r>
      <w:proofErr w:type="spellStart"/>
      <w:r>
        <w:t>метафиз</w:t>
      </w:r>
      <w:proofErr w:type="spellEnd"/>
      <w:r>
        <w:t xml:space="preserve"> ло</w:t>
      </w:r>
      <w:r>
        <w:t>ктевой кости. Консолидация отломков происходит в</w:t>
      </w:r>
      <w:r>
        <w:rPr>
          <w:spacing w:val="-67"/>
        </w:rPr>
        <w:t xml:space="preserve"> </w:t>
      </w:r>
      <w:r>
        <w:t xml:space="preserve">сроки от 3 до 5 </w:t>
      </w:r>
      <w:proofErr w:type="spellStart"/>
      <w:r>
        <w:t>нед</w:t>
      </w:r>
      <w:proofErr w:type="spellEnd"/>
      <w:r>
        <w:t xml:space="preserve"> в зависимости от характера перелома и стояния отломков</w:t>
      </w:r>
      <w:r>
        <w:rPr>
          <w:spacing w:val="1"/>
        </w:rPr>
        <w:t xml:space="preserve"> </w:t>
      </w:r>
      <w:r>
        <w:t>после репозиции. Прогноз благоприятный. При лечении обращают внимание на</w:t>
      </w:r>
      <w:r>
        <w:rPr>
          <w:spacing w:val="-67"/>
        </w:rPr>
        <w:t xml:space="preserve"> </w:t>
      </w:r>
      <w:r>
        <w:t>правильную</w:t>
      </w:r>
      <w:r>
        <w:rPr>
          <w:spacing w:val="-2"/>
        </w:rPr>
        <w:t xml:space="preserve"> </w:t>
      </w:r>
      <w:r>
        <w:t>ось</w:t>
      </w:r>
      <w:r>
        <w:rPr>
          <w:spacing w:val="-1"/>
        </w:rPr>
        <w:t xml:space="preserve"> </w:t>
      </w:r>
      <w:r>
        <w:t>плечевой</w:t>
      </w:r>
      <w:r>
        <w:rPr>
          <w:spacing w:val="-2"/>
        </w:rPr>
        <w:t xml:space="preserve"> </w:t>
      </w:r>
      <w:r>
        <w:t>кости.</w:t>
      </w:r>
      <w:r>
        <w:rPr>
          <w:spacing w:val="-1"/>
        </w:rPr>
        <w:t xml:space="preserve"> </w:t>
      </w:r>
      <w:r>
        <w:t>Смещение</w:t>
      </w:r>
      <w:r>
        <w:rPr>
          <w:spacing w:val="-1"/>
        </w:rPr>
        <w:t xml:space="preserve"> </w:t>
      </w:r>
      <w:r>
        <w:t>костных</w:t>
      </w:r>
      <w:r>
        <w:rPr>
          <w:spacing w:val="-4"/>
        </w:rPr>
        <w:t xml:space="preserve"> </w:t>
      </w:r>
      <w:r>
        <w:t>отломков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длине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EC697E" w:rsidRDefault="006B05DA">
      <w:pPr>
        <w:pStyle w:val="a3"/>
        <w:spacing w:line="278" w:lineRule="auto"/>
        <w:ind w:right="209"/>
      </w:pPr>
      <w:proofErr w:type="gramStart"/>
      <w:r>
        <w:t>пределах</w:t>
      </w:r>
      <w:proofErr w:type="gramEnd"/>
      <w:r>
        <w:t xml:space="preserve"> до 2 см хорошо компенсируется, в то время как угловые деформации и</w:t>
      </w:r>
      <w:r>
        <w:rPr>
          <w:spacing w:val="-67"/>
        </w:rPr>
        <w:t xml:space="preserve"> </w:t>
      </w:r>
      <w:r>
        <w:t>ротационные</w:t>
      </w:r>
      <w:r>
        <w:rPr>
          <w:spacing w:val="-1"/>
        </w:rPr>
        <w:t xml:space="preserve"> </w:t>
      </w:r>
      <w:r>
        <w:t>смещения 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роста не устраняются.</w:t>
      </w:r>
    </w:p>
    <w:p w:rsidR="00EC697E" w:rsidRDefault="006B05DA">
      <w:pPr>
        <w:pStyle w:val="1"/>
      </w:pPr>
      <w:r>
        <w:t>На</w:t>
      </w:r>
      <w:proofErr w:type="gramStart"/>
      <w:r>
        <w:t>д-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чрезмыщелковые</w:t>
      </w:r>
      <w:proofErr w:type="spellEnd"/>
      <w:r>
        <w:rPr>
          <w:spacing w:val="-2"/>
        </w:rPr>
        <w:t xml:space="preserve"> </w:t>
      </w:r>
      <w:r>
        <w:t>переломы</w:t>
      </w:r>
      <w:r>
        <w:rPr>
          <w:spacing w:val="-2"/>
        </w:rPr>
        <w:t xml:space="preserve"> </w:t>
      </w:r>
      <w:r>
        <w:t>плечевой</w:t>
      </w:r>
      <w:r>
        <w:rPr>
          <w:spacing w:val="-3"/>
        </w:rPr>
        <w:t xml:space="preserve"> </w:t>
      </w:r>
      <w:r>
        <w:t>кости</w:t>
      </w:r>
    </w:p>
    <w:p w:rsidR="00EC697E" w:rsidRDefault="006B05DA">
      <w:pPr>
        <w:pStyle w:val="a3"/>
        <w:spacing w:before="245"/>
        <w:ind w:left="542"/>
      </w:pPr>
      <w:r>
        <w:t>Плоскость</w:t>
      </w:r>
      <w:r>
        <w:rPr>
          <w:spacing w:val="-5"/>
        </w:rPr>
        <w:t xml:space="preserve"> </w:t>
      </w:r>
      <w:r>
        <w:t>перелома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proofErr w:type="spellStart"/>
      <w:r>
        <w:t>надмыщелковых</w:t>
      </w:r>
      <w:proofErr w:type="spellEnd"/>
      <w:r>
        <w:rPr>
          <w:spacing w:val="-2"/>
        </w:rPr>
        <w:t xml:space="preserve"> </w:t>
      </w:r>
      <w:r>
        <w:t>переломах</w:t>
      </w:r>
      <w:r>
        <w:rPr>
          <w:spacing w:val="-3"/>
        </w:rPr>
        <w:t xml:space="preserve"> </w:t>
      </w:r>
      <w:r>
        <w:t>проходит</w:t>
      </w:r>
      <w:r>
        <w:rPr>
          <w:spacing w:val="-4"/>
        </w:rPr>
        <w:t xml:space="preserve"> </w:t>
      </w:r>
      <w:proofErr w:type="gramStart"/>
      <w:r>
        <w:t>через</w:t>
      </w:r>
      <w:proofErr w:type="gramEnd"/>
    </w:p>
    <w:p w:rsidR="00EC697E" w:rsidRDefault="006B05DA">
      <w:pPr>
        <w:pStyle w:val="a3"/>
        <w:spacing w:before="47" w:line="278" w:lineRule="auto"/>
        <w:ind w:right="308"/>
      </w:pPr>
      <w:proofErr w:type="gramStart"/>
      <w:r>
        <w:t>дистальный</w:t>
      </w:r>
      <w:proofErr w:type="gramEnd"/>
      <w:r>
        <w:t xml:space="preserve"> </w:t>
      </w:r>
      <w:proofErr w:type="spellStart"/>
      <w:r>
        <w:t>метафиз</w:t>
      </w:r>
      <w:proofErr w:type="spellEnd"/>
      <w:r>
        <w:t xml:space="preserve"> плечевой кости и не проникает в полость сустава (5% всех</w:t>
      </w:r>
      <w:r>
        <w:rPr>
          <w:spacing w:val="-67"/>
        </w:rPr>
        <w:t xml:space="preserve"> </w:t>
      </w:r>
      <w:r>
        <w:t>повреждений).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proofErr w:type="spellStart"/>
      <w:r>
        <w:t>чрезмыщелковых</w:t>
      </w:r>
      <w:proofErr w:type="spellEnd"/>
      <w:r>
        <w:rPr>
          <w:spacing w:val="-6"/>
        </w:rPr>
        <w:t xml:space="preserve"> </w:t>
      </w:r>
      <w:r>
        <w:t>переломах</w:t>
      </w:r>
      <w:r>
        <w:rPr>
          <w:spacing w:val="-5"/>
        </w:rPr>
        <w:t xml:space="preserve"> </w:t>
      </w:r>
      <w:r>
        <w:t>плоскость</w:t>
      </w:r>
      <w:r>
        <w:rPr>
          <w:spacing w:val="-4"/>
        </w:rPr>
        <w:t xml:space="preserve"> </w:t>
      </w:r>
      <w:r>
        <w:t>перелома</w:t>
      </w:r>
      <w:r>
        <w:rPr>
          <w:spacing w:val="-5"/>
        </w:rPr>
        <w:t xml:space="preserve"> </w:t>
      </w:r>
      <w:r>
        <w:t>проходит</w:t>
      </w:r>
    </w:p>
    <w:p w:rsidR="00EC697E" w:rsidRDefault="006B05DA">
      <w:pPr>
        <w:pStyle w:val="a3"/>
        <w:spacing w:line="278" w:lineRule="auto"/>
        <w:ind w:right="99"/>
      </w:pPr>
      <w:r>
        <w:t xml:space="preserve">через сустав, сопровождается разрывом суставной сумки и </w:t>
      </w:r>
      <w:proofErr w:type="spellStart"/>
      <w:r>
        <w:t>связочно</w:t>
      </w:r>
      <w:proofErr w:type="spellEnd"/>
      <w:r>
        <w:t>-капсульного</w:t>
      </w:r>
      <w:r>
        <w:rPr>
          <w:spacing w:val="-67"/>
        </w:rPr>
        <w:t xml:space="preserve"> </w:t>
      </w:r>
      <w:r>
        <w:t>аппарата</w:t>
      </w:r>
      <w:r>
        <w:rPr>
          <w:spacing w:val="-1"/>
        </w:rPr>
        <w:t xml:space="preserve"> </w:t>
      </w:r>
      <w:r>
        <w:t>(95%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повреждений).</w:t>
      </w:r>
    </w:p>
    <w:p w:rsidR="00EC697E" w:rsidRPr="006B05DA" w:rsidRDefault="006B05DA" w:rsidP="006B05DA">
      <w:pPr>
        <w:pStyle w:val="a3"/>
        <w:spacing w:before="189" w:line="276" w:lineRule="auto"/>
        <w:ind w:right="280" w:firstLine="427"/>
      </w:pPr>
      <w:r>
        <w:t>Механизм повреждения типичен — падение на вытянутую или согнутую в</w:t>
      </w:r>
      <w:r>
        <w:rPr>
          <w:spacing w:val="1"/>
        </w:rPr>
        <w:t xml:space="preserve"> </w:t>
      </w:r>
      <w:r>
        <w:t>локтевом суставе руку. В первом случае дистальный отломок смещается кзади,</w:t>
      </w:r>
      <w:r>
        <w:rPr>
          <w:spacing w:val="1"/>
        </w:rPr>
        <w:t xml:space="preserve"> </w:t>
      </w:r>
      <w:r>
        <w:t>во втором случае — кпереди. В результате значительного смещения отломков</w:t>
      </w:r>
      <w:r>
        <w:rPr>
          <w:spacing w:val="1"/>
        </w:rPr>
        <w:t xml:space="preserve"> </w:t>
      </w:r>
      <w:r>
        <w:t>при чре</w:t>
      </w:r>
      <w:proofErr w:type="gramStart"/>
      <w:r>
        <w:t>з-</w:t>
      </w:r>
      <w:proofErr w:type="gramEnd"/>
      <w:r>
        <w:t xml:space="preserve"> и </w:t>
      </w:r>
      <w:proofErr w:type="spellStart"/>
      <w:r>
        <w:t>надмыщелковых</w:t>
      </w:r>
      <w:proofErr w:type="spellEnd"/>
      <w:r>
        <w:t xml:space="preserve"> переломах плеч</w:t>
      </w:r>
      <w:r>
        <w:t>евой кости возможны повреждения</w:t>
      </w:r>
      <w:r>
        <w:rPr>
          <w:spacing w:val="-67"/>
        </w:rPr>
        <w:t xml:space="preserve"> </w:t>
      </w:r>
      <w:r>
        <w:t>сосудов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нервов.</w:t>
      </w:r>
    </w:p>
    <w:p w:rsidR="00EC697E" w:rsidRDefault="00EC697E">
      <w:pPr>
        <w:pStyle w:val="a3"/>
        <w:spacing w:before="9"/>
        <w:ind w:left="0"/>
        <w:rPr>
          <w:sz w:val="26"/>
        </w:rPr>
      </w:pPr>
    </w:p>
    <w:p w:rsidR="00EC697E" w:rsidRPr="006B05DA" w:rsidRDefault="006B05DA">
      <w:pPr>
        <w:pStyle w:val="a3"/>
        <w:ind w:left="542"/>
        <w:rPr>
          <w:b/>
        </w:rPr>
      </w:pPr>
      <w:r w:rsidRPr="006B05DA">
        <w:rPr>
          <w:b/>
        </w:rPr>
        <w:t>Клиническая</w:t>
      </w:r>
      <w:r w:rsidRPr="006B05DA">
        <w:rPr>
          <w:b/>
          <w:spacing w:val="-3"/>
        </w:rPr>
        <w:t xml:space="preserve"> </w:t>
      </w:r>
      <w:r w:rsidRPr="006B05DA">
        <w:rPr>
          <w:b/>
        </w:rPr>
        <w:t>картина</w:t>
      </w:r>
      <w:r w:rsidRPr="006B05DA">
        <w:rPr>
          <w:b/>
          <w:spacing w:val="-3"/>
        </w:rPr>
        <w:t xml:space="preserve"> </w:t>
      </w:r>
      <w:r w:rsidRPr="006B05DA">
        <w:rPr>
          <w:b/>
        </w:rPr>
        <w:t>и</w:t>
      </w:r>
      <w:r w:rsidRPr="006B05DA">
        <w:rPr>
          <w:b/>
          <w:spacing w:val="-2"/>
        </w:rPr>
        <w:t xml:space="preserve"> </w:t>
      </w:r>
      <w:r w:rsidRPr="006B05DA">
        <w:rPr>
          <w:b/>
        </w:rPr>
        <w:t>диагностика</w:t>
      </w:r>
    </w:p>
    <w:p w:rsidR="00EC697E" w:rsidRDefault="006B05DA">
      <w:pPr>
        <w:pStyle w:val="a3"/>
        <w:spacing w:before="245"/>
        <w:ind w:left="542"/>
        <w:jc w:val="both"/>
      </w:pPr>
      <w:r>
        <w:t>Пассивные</w:t>
      </w:r>
      <w:r>
        <w:rPr>
          <w:spacing w:val="-5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локтевом</w:t>
      </w:r>
      <w:r>
        <w:rPr>
          <w:spacing w:val="-1"/>
        </w:rPr>
        <w:t xml:space="preserve"> </w:t>
      </w:r>
      <w:r>
        <w:t>суставе</w:t>
      </w:r>
      <w:r>
        <w:rPr>
          <w:spacing w:val="-2"/>
        </w:rPr>
        <w:t xml:space="preserve"> </w:t>
      </w:r>
      <w:r>
        <w:t>резко ограничены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болезненны.</w:t>
      </w:r>
    </w:p>
    <w:p w:rsidR="00EC697E" w:rsidRDefault="006B05DA">
      <w:pPr>
        <w:pStyle w:val="a3"/>
        <w:spacing w:before="50" w:line="276" w:lineRule="auto"/>
        <w:ind w:right="243"/>
        <w:jc w:val="both"/>
      </w:pPr>
      <w:r>
        <w:t>Отмечают значительную припухлость в дистальной части плеча с переходом на</w:t>
      </w:r>
      <w:r>
        <w:rPr>
          <w:spacing w:val="-67"/>
        </w:rPr>
        <w:t xml:space="preserve"> </w:t>
      </w:r>
      <w:r>
        <w:t>локтевой сустав. Нередко появляется гематома, которая со временем становится</w:t>
      </w:r>
      <w:r>
        <w:rPr>
          <w:spacing w:val="-67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отчётливой.</w:t>
      </w:r>
    </w:p>
    <w:p w:rsidR="00EC697E" w:rsidRPr="006B05DA" w:rsidRDefault="006B05DA">
      <w:pPr>
        <w:pStyle w:val="a3"/>
        <w:spacing w:before="202"/>
        <w:ind w:left="542"/>
        <w:rPr>
          <w:b/>
        </w:rPr>
      </w:pPr>
      <w:r w:rsidRPr="006B05DA">
        <w:rPr>
          <w:b/>
        </w:rPr>
        <w:t>Лечение</w:t>
      </w:r>
    </w:p>
    <w:p w:rsidR="00EC697E" w:rsidRDefault="006B05DA">
      <w:pPr>
        <w:pStyle w:val="a3"/>
        <w:spacing w:before="247" w:line="276" w:lineRule="auto"/>
        <w:ind w:right="222" w:firstLine="427"/>
      </w:pPr>
      <w:r>
        <w:t>При смещении костных отломков необходима репозиция. Её выполняют под</w:t>
      </w:r>
      <w:r>
        <w:rPr>
          <w:spacing w:val="-67"/>
        </w:rPr>
        <w:t xml:space="preserve"> </w:t>
      </w:r>
      <w:r>
        <w:t>общим обезболиванием или (реже) местной анестезией. Репозицию обычно</w:t>
      </w:r>
      <w:r>
        <w:rPr>
          <w:spacing w:val="1"/>
        </w:rPr>
        <w:t xml:space="preserve"> </w:t>
      </w:r>
      <w:r>
        <w:t>производят</w:t>
      </w:r>
      <w:r>
        <w:rPr>
          <w:spacing w:val="-1"/>
        </w:rPr>
        <w:t xml:space="preserve"> </w:t>
      </w:r>
      <w:r>
        <w:t xml:space="preserve">под </w:t>
      </w:r>
      <w:r>
        <w:t>периодическим</w:t>
      </w:r>
      <w:r>
        <w:rPr>
          <w:spacing w:val="-4"/>
        </w:rPr>
        <w:t xml:space="preserve"> </w:t>
      </w:r>
      <w:r>
        <w:t>рентгенологическим контролем.</w:t>
      </w:r>
    </w:p>
    <w:p w:rsidR="00EC697E" w:rsidRDefault="00EC697E">
      <w:pPr>
        <w:spacing w:line="276" w:lineRule="auto"/>
        <w:sectPr w:rsidR="00EC697E">
          <w:pgSz w:w="11910" w:h="16840"/>
          <w:pgMar w:top="1040" w:right="740" w:bottom="280" w:left="1160" w:header="720" w:footer="720" w:gutter="0"/>
          <w:cols w:space="720"/>
        </w:sectPr>
      </w:pPr>
    </w:p>
    <w:p w:rsidR="00EC697E" w:rsidRDefault="006B05DA">
      <w:pPr>
        <w:pStyle w:val="a3"/>
        <w:spacing w:before="74" w:line="278" w:lineRule="auto"/>
        <w:ind w:right="192" w:firstLine="427"/>
      </w:pPr>
      <w:r>
        <w:lastRenderedPageBreak/>
        <w:t xml:space="preserve">После сопоставления костных отломков обязателен </w:t>
      </w:r>
      <w:proofErr w:type="gramStart"/>
      <w:r>
        <w:t>контроль за</w:t>
      </w:r>
      <w:proofErr w:type="gramEnd"/>
      <w:r>
        <w:t xml:space="preserve"> пульсом, так</w:t>
      </w:r>
      <w:r>
        <w:rPr>
          <w:spacing w:val="-6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возможно сдавление</w:t>
      </w:r>
      <w:r>
        <w:rPr>
          <w:spacing w:val="-1"/>
        </w:rPr>
        <w:t xml:space="preserve"> </w:t>
      </w:r>
      <w:r>
        <w:t>плечевой</w:t>
      </w:r>
      <w:r>
        <w:rPr>
          <w:spacing w:val="-1"/>
        </w:rPr>
        <w:t xml:space="preserve"> </w:t>
      </w:r>
      <w:r>
        <w:t>артерии</w:t>
      </w:r>
      <w:r>
        <w:rPr>
          <w:spacing w:val="-4"/>
        </w:rPr>
        <w:t xml:space="preserve"> </w:t>
      </w:r>
      <w:r>
        <w:t>отёчными</w:t>
      </w:r>
      <w:r>
        <w:rPr>
          <w:spacing w:val="-1"/>
        </w:rPr>
        <w:t xml:space="preserve"> </w:t>
      </w:r>
      <w:r>
        <w:t>мягкими</w:t>
      </w:r>
      <w:r>
        <w:rPr>
          <w:spacing w:val="-1"/>
        </w:rPr>
        <w:t xml:space="preserve"> </w:t>
      </w:r>
      <w:r>
        <w:t>тканями.</w:t>
      </w:r>
    </w:p>
    <w:p w:rsidR="00EC697E" w:rsidRDefault="006B05DA">
      <w:pPr>
        <w:pStyle w:val="a3"/>
        <w:spacing w:line="278" w:lineRule="auto"/>
        <w:ind w:right="725"/>
      </w:pPr>
      <w:r>
        <w:t>Накладывают глубокую заднюю гипсовую лонгету в том положени</w:t>
      </w:r>
      <w:r>
        <w:t>и руки, в</w:t>
      </w:r>
      <w:r>
        <w:rPr>
          <w:spacing w:val="-67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удалось</w:t>
      </w:r>
      <w:r>
        <w:rPr>
          <w:spacing w:val="-1"/>
        </w:rPr>
        <w:t xml:space="preserve"> </w:t>
      </w:r>
      <w:r>
        <w:t>зафиксировать</w:t>
      </w:r>
      <w:r>
        <w:rPr>
          <w:spacing w:val="-1"/>
        </w:rPr>
        <w:t xml:space="preserve"> </w:t>
      </w:r>
      <w:r>
        <w:t>костные</w:t>
      </w:r>
      <w:r>
        <w:rPr>
          <w:spacing w:val="-1"/>
        </w:rPr>
        <w:t xml:space="preserve"> </w:t>
      </w:r>
      <w:r>
        <w:t>отломки.</w:t>
      </w:r>
    </w:p>
    <w:p w:rsidR="00EC697E" w:rsidRDefault="006B05DA">
      <w:pPr>
        <w:pStyle w:val="a3"/>
        <w:spacing w:before="189" w:line="276" w:lineRule="auto"/>
        <w:ind w:right="723" w:firstLine="427"/>
      </w:pPr>
      <w:r>
        <w:t>Консолидация происходит в течение 14-21дня. Проводят периодический</w:t>
      </w:r>
      <w:r>
        <w:rPr>
          <w:spacing w:val="-67"/>
        </w:rPr>
        <w:t xml:space="preserve"> </w:t>
      </w:r>
      <w:r>
        <w:t>рентгенологический</w:t>
      </w:r>
      <w:r>
        <w:rPr>
          <w:spacing w:val="-4"/>
        </w:rPr>
        <w:t xml:space="preserve"> </w:t>
      </w:r>
      <w:r>
        <w:t>контроль,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обычно отёк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5-6-годня</w:t>
      </w:r>
      <w:r>
        <w:rPr>
          <w:spacing w:val="-2"/>
        </w:rPr>
        <w:t xml:space="preserve"> </w:t>
      </w:r>
      <w:r>
        <w:t>начинает</w:t>
      </w:r>
    </w:p>
    <w:p w:rsidR="00EC697E" w:rsidRDefault="006B05DA">
      <w:pPr>
        <w:pStyle w:val="a3"/>
        <w:spacing w:before="1" w:line="276" w:lineRule="auto"/>
        <w:ind w:right="389"/>
      </w:pPr>
      <w:r>
        <w:t xml:space="preserve">уменьшаться, что может привести к вторичному смещению костных </w:t>
      </w:r>
      <w:r>
        <w:t>отломков.</w:t>
      </w:r>
      <w:r>
        <w:rPr>
          <w:spacing w:val="-67"/>
        </w:rPr>
        <w:t xml:space="preserve"> </w:t>
      </w:r>
      <w:r>
        <w:t>Для своевременного устранения вторичного смещения проводят этапную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2"/>
        </w:rPr>
        <w:t xml:space="preserve"> </w:t>
      </w:r>
      <w:r>
        <w:t>корригирующую</w:t>
      </w:r>
      <w:r>
        <w:rPr>
          <w:spacing w:val="-1"/>
        </w:rPr>
        <w:t xml:space="preserve"> </w:t>
      </w:r>
      <w:r>
        <w:t>репозицию.</w:t>
      </w:r>
    </w:p>
    <w:p w:rsidR="00EC697E" w:rsidRDefault="006B05DA">
      <w:pPr>
        <w:pStyle w:val="1"/>
        <w:spacing w:before="202"/>
      </w:pPr>
      <w:r>
        <w:t>Перелом</w:t>
      </w:r>
      <w:r>
        <w:rPr>
          <w:spacing w:val="-4"/>
        </w:rPr>
        <w:t xml:space="preserve"> </w:t>
      </w:r>
      <w:proofErr w:type="spellStart"/>
      <w:r>
        <w:t>надмыщелковых</w:t>
      </w:r>
      <w:proofErr w:type="spellEnd"/>
      <w:r>
        <w:rPr>
          <w:spacing w:val="-2"/>
        </w:rPr>
        <w:t xml:space="preserve"> </w:t>
      </w:r>
      <w:r>
        <w:t>возвышений</w:t>
      </w:r>
      <w:r>
        <w:rPr>
          <w:spacing w:val="-4"/>
        </w:rPr>
        <w:t xml:space="preserve"> </w:t>
      </w:r>
      <w:r>
        <w:t>плечевой</w:t>
      </w:r>
      <w:r>
        <w:rPr>
          <w:spacing w:val="-5"/>
        </w:rPr>
        <w:t xml:space="preserve"> </w:t>
      </w:r>
      <w:r>
        <w:t>кости</w:t>
      </w:r>
    </w:p>
    <w:p w:rsidR="00EC697E" w:rsidRDefault="006B05DA">
      <w:pPr>
        <w:pStyle w:val="a3"/>
        <w:spacing w:before="245" w:line="276" w:lineRule="auto"/>
        <w:ind w:right="221" w:firstLine="427"/>
      </w:pPr>
      <w:r>
        <w:t xml:space="preserve">Перелом </w:t>
      </w:r>
      <w:proofErr w:type="spellStart"/>
      <w:r>
        <w:t>надмыщелковых</w:t>
      </w:r>
      <w:proofErr w:type="spellEnd"/>
      <w:r>
        <w:t xml:space="preserve"> возвышений плечевой кости — характерное</w:t>
      </w:r>
      <w:r>
        <w:rPr>
          <w:spacing w:val="1"/>
        </w:rPr>
        <w:t xml:space="preserve"> </w:t>
      </w:r>
      <w:r>
        <w:t>повреждение детского возраста (наиболее часто встречают в возрасте 8-14лет),</w:t>
      </w:r>
      <w:r>
        <w:rPr>
          <w:spacing w:val="1"/>
        </w:rPr>
        <w:t xml:space="preserve"> </w:t>
      </w:r>
      <w:r>
        <w:t xml:space="preserve">относимое к </w:t>
      </w:r>
      <w:proofErr w:type="spellStart"/>
      <w:r>
        <w:t>апофизеолизам</w:t>
      </w:r>
      <w:proofErr w:type="spellEnd"/>
      <w:r>
        <w:t>, так как в большинстве случаев плоскость перелома</w:t>
      </w:r>
      <w:r>
        <w:rPr>
          <w:spacing w:val="-67"/>
        </w:rPr>
        <w:t xml:space="preserve"> </w:t>
      </w:r>
      <w:r>
        <w:t>проходит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proofErr w:type="spellStart"/>
      <w:r>
        <w:t>апофизарной</w:t>
      </w:r>
      <w:proofErr w:type="spellEnd"/>
      <w:r>
        <w:t xml:space="preserve"> хрящевой</w:t>
      </w:r>
      <w:r>
        <w:rPr>
          <w:spacing w:val="-1"/>
        </w:rPr>
        <w:t xml:space="preserve"> </w:t>
      </w:r>
      <w:r>
        <w:t>зоне.</w:t>
      </w:r>
      <w:r>
        <w:rPr>
          <w:spacing w:val="-2"/>
        </w:rPr>
        <w:t xml:space="preserve"> </w:t>
      </w:r>
      <w:r>
        <w:t>Переломы и</w:t>
      </w:r>
      <w:r>
        <w:rPr>
          <w:spacing w:val="-1"/>
        </w:rPr>
        <w:t xml:space="preserve"> </w:t>
      </w:r>
      <w:proofErr w:type="spellStart"/>
      <w:r>
        <w:t>апофизеолизы</w:t>
      </w:r>
      <w:proofErr w:type="spellEnd"/>
    </w:p>
    <w:p w:rsidR="00EC697E" w:rsidRDefault="006B05DA">
      <w:pPr>
        <w:pStyle w:val="a3"/>
        <w:spacing w:line="276" w:lineRule="auto"/>
        <w:ind w:right="159"/>
      </w:pPr>
      <w:r>
        <w:t xml:space="preserve">внутреннего </w:t>
      </w:r>
      <w:proofErr w:type="spellStart"/>
      <w:r>
        <w:t>надмыщелка</w:t>
      </w:r>
      <w:proofErr w:type="spellEnd"/>
      <w:r>
        <w:t xml:space="preserve"> плечевой кости об</w:t>
      </w:r>
      <w:r>
        <w:t>ычно возникают во время падения</w:t>
      </w:r>
      <w:r>
        <w:rPr>
          <w:spacing w:val="1"/>
        </w:rPr>
        <w:t xml:space="preserve"> </w:t>
      </w:r>
      <w:r>
        <w:t>на вытянутую руку, при чрезмерном разгибании руки в локтевом суставе и</w:t>
      </w:r>
      <w:r>
        <w:rPr>
          <w:spacing w:val="1"/>
        </w:rPr>
        <w:t xml:space="preserve"> </w:t>
      </w:r>
      <w:r>
        <w:t xml:space="preserve">значительном </w:t>
      </w:r>
      <w:proofErr w:type="spellStart"/>
      <w:r>
        <w:t>вальгировании</w:t>
      </w:r>
      <w:proofErr w:type="spellEnd"/>
      <w:r>
        <w:t xml:space="preserve"> предплечья. </w:t>
      </w:r>
      <w:proofErr w:type="gramStart"/>
      <w:r>
        <w:t xml:space="preserve">Отрыв медиального </w:t>
      </w:r>
      <w:proofErr w:type="spellStart"/>
      <w:r>
        <w:t>надмыщелка</w:t>
      </w:r>
      <w:proofErr w:type="spellEnd"/>
      <w:r>
        <w:t xml:space="preserve"> и его</w:t>
      </w:r>
      <w:r>
        <w:rPr>
          <w:spacing w:val="-67"/>
        </w:rPr>
        <w:t xml:space="preserve"> </w:t>
      </w:r>
      <w:r>
        <w:t xml:space="preserve">смещение связаны с натяжением внутренней </w:t>
      </w:r>
      <w:proofErr w:type="spellStart"/>
      <w:r>
        <w:t>боковойсвязки</w:t>
      </w:r>
      <w:proofErr w:type="spellEnd"/>
      <w:r>
        <w:t xml:space="preserve"> и сокращением</w:t>
      </w:r>
      <w:r>
        <w:rPr>
          <w:spacing w:val="1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гр</w:t>
      </w:r>
      <w:r>
        <w:t>уппы</w:t>
      </w:r>
      <w:r>
        <w:rPr>
          <w:spacing w:val="-1"/>
        </w:rPr>
        <w:t xml:space="preserve"> </w:t>
      </w:r>
      <w:r>
        <w:t>мышц, прикрепляющихся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proofErr w:type="spellStart"/>
      <w:r>
        <w:t>надмыщелку</w:t>
      </w:r>
      <w:proofErr w:type="spellEnd"/>
      <w:r>
        <w:t>.</w:t>
      </w:r>
      <w:proofErr w:type="gramEnd"/>
    </w:p>
    <w:p w:rsidR="00EC697E" w:rsidRDefault="006B05DA">
      <w:pPr>
        <w:pStyle w:val="1"/>
        <w:numPr>
          <w:ilvl w:val="0"/>
          <w:numId w:val="1"/>
        </w:numPr>
        <w:tabs>
          <w:tab w:val="left" w:pos="1249"/>
          <w:tab w:val="left" w:pos="1250"/>
        </w:tabs>
        <w:spacing w:before="203"/>
        <w:jc w:val="left"/>
      </w:pPr>
      <w:r>
        <w:t>Переломы</w:t>
      </w:r>
      <w:r>
        <w:rPr>
          <w:spacing w:val="-2"/>
        </w:rPr>
        <w:t xml:space="preserve"> </w:t>
      </w:r>
      <w:r>
        <w:t>костей</w:t>
      </w:r>
      <w:r>
        <w:rPr>
          <w:spacing w:val="-3"/>
        </w:rPr>
        <w:t xml:space="preserve"> </w:t>
      </w:r>
      <w:r>
        <w:t>предплечья</w:t>
      </w:r>
    </w:p>
    <w:p w:rsidR="00EC697E" w:rsidRDefault="006B05DA">
      <w:pPr>
        <w:pStyle w:val="a3"/>
        <w:spacing w:before="247" w:line="276" w:lineRule="auto"/>
        <w:ind w:right="138" w:firstLine="427"/>
        <w:jc w:val="both"/>
      </w:pPr>
      <w:r>
        <w:t>Переломы костей предплечья относят к наиболее частым повреждениям. Они</w:t>
      </w:r>
      <w:r>
        <w:rPr>
          <w:spacing w:val="-67"/>
        </w:rPr>
        <w:t xml:space="preserve"> </w:t>
      </w:r>
      <w:r>
        <w:t>занимают первое место среди переломов костей конечностей у детей. Возникают</w:t>
      </w:r>
      <w:r>
        <w:rPr>
          <w:spacing w:val="-67"/>
        </w:rPr>
        <w:t xml:space="preserve"> </w:t>
      </w:r>
      <w:r>
        <w:t>чаще в результате непрямой травмы при падении на вытянутую руку, реже — от</w:t>
      </w:r>
      <w:r>
        <w:rPr>
          <w:spacing w:val="1"/>
        </w:rPr>
        <w:t xml:space="preserve"> </w:t>
      </w:r>
      <w:r>
        <w:t>прямого воздействия силы.</w:t>
      </w:r>
    </w:p>
    <w:p w:rsidR="00EC697E" w:rsidRDefault="00EC697E">
      <w:pPr>
        <w:pStyle w:val="a3"/>
        <w:spacing w:before="2"/>
        <w:ind w:left="0"/>
        <w:rPr>
          <w:sz w:val="37"/>
        </w:rPr>
      </w:pPr>
    </w:p>
    <w:p w:rsidR="00EC697E" w:rsidRDefault="006B05DA">
      <w:pPr>
        <w:pStyle w:val="1"/>
        <w:spacing w:before="0"/>
      </w:pPr>
      <w:r>
        <w:t>Перелом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проксимального</w:t>
      </w:r>
      <w:r>
        <w:rPr>
          <w:spacing w:val="-3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лучевой</w:t>
      </w:r>
      <w:r>
        <w:rPr>
          <w:spacing w:val="-4"/>
        </w:rPr>
        <w:t xml:space="preserve"> </w:t>
      </w:r>
      <w:r>
        <w:t>кости</w:t>
      </w:r>
    </w:p>
    <w:p w:rsidR="00EC697E" w:rsidRDefault="006B05DA">
      <w:pPr>
        <w:pStyle w:val="a3"/>
        <w:spacing w:before="245" w:line="276" w:lineRule="auto"/>
        <w:ind w:right="366" w:firstLine="427"/>
      </w:pPr>
      <w:r>
        <w:t>Наиболее типичные повреждения в области проксимального конца лучевой</w:t>
      </w:r>
      <w:r>
        <w:rPr>
          <w:spacing w:val="-67"/>
        </w:rPr>
        <w:t xml:space="preserve"> </w:t>
      </w:r>
      <w:r>
        <w:t>кости у детей — поперечные пере</w:t>
      </w:r>
      <w:r>
        <w:t>ломы шейки, когда плоскость перелома</w:t>
      </w:r>
      <w:r>
        <w:rPr>
          <w:spacing w:val="1"/>
        </w:rPr>
        <w:t xml:space="preserve"> </w:t>
      </w:r>
      <w:r>
        <w:t>проходит</w:t>
      </w:r>
      <w:r>
        <w:rPr>
          <w:spacing w:val="-5"/>
        </w:rPr>
        <w:t xml:space="preserve"> </w:t>
      </w:r>
      <w:r>
        <w:t>через</w:t>
      </w:r>
      <w:r>
        <w:rPr>
          <w:spacing w:val="-2"/>
        </w:rPr>
        <w:t xml:space="preserve"> </w:t>
      </w:r>
      <w:proofErr w:type="spellStart"/>
      <w:r>
        <w:t>метафиз</w:t>
      </w:r>
      <w:proofErr w:type="spellEnd"/>
      <w:r>
        <w:t>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эпифизеолизы</w:t>
      </w:r>
      <w:proofErr w:type="spellEnd"/>
      <w:r>
        <w:rPr>
          <w:spacing w:val="-1"/>
        </w:rPr>
        <w:t xml:space="preserve"> </w:t>
      </w:r>
      <w:r>
        <w:t>головки</w:t>
      </w:r>
      <w:r>
        <w:rPr>
          <w:spacing w:val="-1"/>
        </w:rPr>
        <w:t xml:space="preserve"> </w:t>
      </w:r>
      <w:r>
        <w:t>лучевой</w:t>
      </w:r>
      <w:r>
        <w:rPr>
          <w:spacing w:val="-3"/>
        </w:rPr>
        <w:t xml:space="preserve"> </w:t>
      </w:r>
      <w:r>
        <w:t>кости,</w:t>
      </w:r>
      <w:r>
        <w:rPr>
          <w:spacing w:val="-1"/>
        </w:rPr>
        <w:t xml:space="preserve"> </w:t>
      </w:r>
      <w:r>
        <w:t>когда</w:t>
      </w:r>
    </w:p>
    <w:p w:rsidR="00EC697E" w:rsidRDefault="006B05DA">
      <w:pPr>
        <w:pStyle w:val="a3"/>
        <w:spacing w:before="1" w:line="278" w:lineRule="auto"/>
        <w:ind w:right="1029"/>
      </w:pPr>
      <w:r>
        <w:t>происходит соскальзывание головки по ростковой зоне, иногда с частью</w:t>
      </w:r>
      <w:r>
        <w:rPr>
          <w:spacing w:val="1"/>
        </w:rPr>
        <w:t xml:space="preserve"> </w:t>
      </w:r>
      <w:proofErr w:type="spellStart"/>
      <w:r>
        <w:t>метафиза</w:t>
      </w:r>
      <w:proofErr w:type="spellEnd"/>
      <w:r>
        <w:t>. Переломы собственно головки лучевой кости, характерные для</w:t>
      </w:r>
      <w:r>
        <w:rPr>
          <w:spacing w:val="-67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практически</w:t>
      </w:r>
      <w:r>
        <w:rPr>
          <w:spacing w:val="-2"/>
        </w:rPr>
        <w:t xml:space="preserve"> </w:t>
      </w:r>
      <w:r>
        <w:t>не происходят.</w:t>
      </w:r>
    </w:p>
    <w:p w:rsidR="00EC697E" w:rsidRDefault="006B05DA">
      <w:pPr>
        <w:pStyle w:val="a3"/>
        <w:spacing w:before="190" w:line="278" w:lineRule="auto"/>
        <w:ind w:right="318" w:firstLine="427"/>
      </w:pPr>
      <w:r>
        <w:t>Для повреждения характерны резкая болезненность в области головки</w:t>
      </w:r>
      <w:r>
        <w:rPr>
          <w:spacing w:val="1"/>
        </w:rPr>
        <w:t xml:space="preserve"> </w:t>
      </w:r>
      <w:r>
        <w:t>лучевой</w:t>
      </w:r>
      <w:r>
        <w:rPr>
          <w:spacing w:val="-2"/>
        </w:rPr>
        <w:t xml:space="preserve"> </w:t>
      </w:r>
      <w:r>
        <w:t>кости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умеренный</w:t>
      </w:r>
      <w:r>
        <w:rPr>
          <w:spacing w:val="-1"/>
        </w:rPr>
        <w:t xml:space="preserve"> </w:t>
      </w:r>
      <w:r>
        <w:t>отёк.</w:t>
      </w:r>
      <w:r>
        <w:rPr>
          <w:spacing w:val="-3"/>
        </w:rPr>
        <w:t xml:space="preserve"> </w:t>
      </w:r>
      <w:r>
        <w:t>Супинация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пронация</w:t>
      </w:r>
      <w:r>
        <w:rPr>
          <w:spacing w:val="-2"/>
        </w:rPr>
        <w:t xml:space="preserve"> </w:t>
      </w:r>
      <w:r>
        <w:t>резко</w:t>
      </w:r>
      <w:r>
        <w:rPr>
          <w:spacing w:val="-1"/>
        </w:rPr>
        <w:t xml:space="preserve"> </w:t>
      </w:r>
      <w:proofErr w:type="gramStart"/>
      <w:r>
        <w:t>ограничены</w:t>
      </w:r>
      <w:proofErr w:type="gramEnd"/>
      <w:r>
        <w:rPr>
          <w:spacing w:val="-5"/>
        </w:rPr>
        <w:t xml:space="preserve"> </w:t>
      </w:r>
      <w:r>
        <w:t>и</w:t>
      </w:r>
    </w:p>
    <w:p w:rsidR="00EC697E" w:rsidRDefault="00EC697E">
      <w:pPr>
        <w:spacing w:line="278" w:lineRule="auto"/>
        <w:sectPr w:rsidR="00EC697E">
          <w:pgSz w:w="11910" w:h="16840"/>
          <w:pgMar w:top="1040" w:right="740" w:bottom="280" w:left="1160" w:header="720" w:footer="720" w:gutter="0"/>
          <w:cols w:space="720"/>
        </w:sectPr>
      </w:pPr>
    </w:p>
    <w:p w:rsidR="00EC697E" w:rsidRDefault="006B05DA">
      <w:pPr>
        <w:pStyle w:val="a3"/>
        <w:spacing w:before="74" w:line="278" w:lineRule="auto"/>
        <w:ind w:right="757"/>
        <w:jc w:val="both"/>
      </w:pPr>
      <w:proofErr w:type="gramStart"/>
      <w:r>
        <w:lastRenderedPageBreak/>
        <w:t>болезненны</w:t>
      </w:r>
      <w:proofErr w:type="gramEnd"/>
      <w:r>
        <w:t>, в то время как сгибание и разгибание возможны в достаточном</w:t>
      </w:r>
      <w:r>
        <w:rPr>
          <w:spacing w:val="-67"/>
        </w:rPr>
        <w:t xml:space="preserve"> </w:t>
      </w:r>
      <w:r>
        <w:t>объёме. В связи с возможной травмой лучевого нерва тщательно проверяют</w:t>
      </w:r>
      <w:r>
        <w:rPr>
          <w:spacing w:val="-67"/>
        </w:rPr>
        <w:t xml:space="preserve"> </w:t>
      </w:r>
      <w:r>
        <w:t>иннервацию.</w:t>
      </w:r>
    </w:p>
    <w:p w:rsidR="00EC697E" w:rsidRDefault="006B05DA">
      <w:pPr>
        <w:pStyle w:val="a3"/>
        <w:spacing w:before="193" w:line="276" w:lineRule="auto"/>
        <w:ind w:right="442" w:firstLine="427"/>
      </w:pPr>
      <w:proofErr w:type="gramStart"/>
      <w:r>
        <w:t>После репозиции руку сгибают в локтевом суставе до прямого угла</w:t>
      </w:r>
      <w:r>
        <w:rPr>
          <w:spacing w:val="1"/>
        </w:rPr>
        <w:t xml:space="preserve"> </w:t>
      </w:r>
      <w:r>
        <w:t>(рентгенологический контроль) и фиксируют в гипсовой лонгете сроком на14-</w:t>
      </w:r>
      <w:r>
        <w:rPr>
          <w:spacing w:val="-67"/>
        </w:rPr>
        <w:t xml:space="preserve"> </w:t>
      </w:r>
      <w:r>
        <w:t>21день.</w:t>
      </w:r>
      <w:proofErr w:type="gramEnd"/>
    </w:p>
    <w:p w:rsidR="00EC697E" w:rsidRDefault="006B05DA">
      <w:pPr>
        <w:pStyle w:val="1"/>
        <w:spacing w:before="202"/>
      </w:pPr>
      <w:r>
        <w:t>Перелом</w:t>
      </w:r>
      <w:r>
        <w:rPr>
          <w:spacing w:val="-3"/>
        </w:rPr>
        <w:t xml:space="preserve"> </w:t>
      </w:r>
      <w:r>
        <w:t>локтевого</w:t>
      </w:r>
      <w:r>
        <w:rPr>
          <w:spacing w:val="-1"/>
        </w:rPr>
        <w:t xml:space="preserve"> </w:t>
      </w:r>
      <w:r>
        <w:t>отростка</w:t>
      </w:r>
      <w:r>
        <w:rPr>
          <w:spacing w:val="-2"/>
        </w:rPr>
        <w:t xml:space="preserve"> </w:t>
      </w:r>
      <w:r>
        <w:t>локтевой</w:t>
      </w:r>
      <w:r>
        <w:rPr>
          <w:spacing w:val="-3"/>
        </w:rPr>
        <w:t xml:space="preserve"> </w:t>
      </w:r>
      <w:r>
        <w:t>кости</w:t>
      </w:r>
    </w:p>
    <w:p w:rsidR="00EC697E" w:rsidRDefault="006B05DA">
      <w:pPr>
        <w:pStyle w:val="a3"/>
        <w:spacing w:before="244" w:line="278" w:lineRule="auto"/>
        <w:ind w:right="497" w:firstLine="427"/>
      </w:pPr>
      <w:r>
        <w:t>Перелом локтевого отростка локтевой кости возникает в основном у детей</w:t>
      </w:r>
      <w:r>
        <w:rPr>
          <w:spacing w:val="-67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группы.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значительном</w:t>
      </w:r>
      <w:r>
        <w:rPr>
          <w:spacing w:val="-2"/>
        </w:rPr>
        <w:t xml:space="preserve"> </w:t>
      </w:r>
      <w:r>
        <w:t>смещении</w:t>
      </w:r>
      <w:r>
        <w:rPr>
          <w:spacing w:val="-3"/>
        </w:rPr>
        <w:t xml:space="preserve"> </w:t>
      </w:r>
      <w:r>
        <w:t>происходят</w:t>
      </w:r>
      <w:r>
        <w:rPr>
          <w:spacing w:val="-6"/>
        </w:rPr>
        <w:t xml:space="preserve"> </w:t>
      </w:r>
      <w:r>
        <w:t>разрыв</w:t>
      </w:r>
    </w:p>
    <w:p w:rsidR="00EC697E" w:rsidRDefault="006B05DA">
      <w:pPr>
        <w:pStyle w:val="a3"/>
        <w:spacing w:line="278" w:lineRule="auto"/>
        <w:ind w:right="160"/>
      </w:pPr>
      <w:r>
        <w:t>боковых связок, надкостницы и смещение отломка вверх за счёт тяги трёхглавой</w:t>
      </w:r>
      <w:r>
        <w:rPr>
          <w:spacing w:val="-67"/>
        </w:rPr>
        <w:t xml:space="preserve"> </w:t>
      </w:r>
      <w:r>
        <w:t>мышцы</w:t>
      </w:r>
      <w:r>
        <w:rPr>
          <w:spacing w:val="-1"/>
        </w:rPr>
        <w:t xml:space="preserve"> </w:t>
      </w:r>
      <w:r>
        <w:t>плеча.</w:t>
      </w:r>
    </w:p>
    <w:p w:rsidR="00EC697E" w:rsidRDefault="006B05DA">
      <w:pPr>
        <w:pStyle w:val="a3"/>
        <w:spacing w:before="189"/>
        <w:ind w:left="542"/>
      </w:pPr>
      <w:r>
        <w:t>При</w:t>
      </w:r>
      <w:r>
        <w:rPr>
          <w:spacing w:val="-4"/>
        </w:rPr>
        <w:t xml:space="preserve"> </w:t>
      </w:r>
      <w:r>
        <w:t>удачной</w:t>
      </w:r>
      <w:r>
        <w:rPr>
          <w:spacing w:val="-4"/>
        </w:rPr>
        <w:t xml:space="preserve"> </w:t>
      </w:r>
      <w:r>
        <w:t>закрытой</w:t>
      </w:r>
      <w:r>
        <w:rPr>
          <w:spacing w:val="-6"/>
        </w:rPr>
        <w:t xml:space="preserve"> </w:t>
      </w:r>
      <w:r>
        <w:t>одномоментной</w:t>
      </w:r>
      <w:r>
        <w:rPr>
          <w:spacing w:val="-7"/>
        </w:rPr>
        <w:t xml:space="preserve"> </w:t>
      </w:r>
      <w:r>
        <w:t>репозиции</w:t>
      </w:r>
      <w:r>
        <w:rPr>
          <w:spacing w:val="-3"/>
        </w:rPr>
        <w:t xml:space="preserve"> </w:t>
      </w:r>
      <w:r>
        <w:t>фиксацию</w:t>
      </w:r>
      <w:r>
        <w:rPr>
          <w:spacing w:val="-5"/>
        </w:rPr>
        <w:t xml:space="preserve"> </w:t>
      </w:r>
      <w:r>
        <w:t>руки</w:t>
      </w:r>
    </w:p>
    <w:p w:rsidR="00EC697E" w:rsidRDefault="006B05DA">
      <w:pPr>
        <w:pStyle w:val="a3"/>
        <w:spacing w:before="48" w:line="276" w:lineRule="auto"/>
        <w:ind w:right="131"/>
      </w:pPr>
      <w:r>
        <w:t xml:space="preserve">осуществляют глубокой задней гипсовой </w:t>
      </w:r>
      <w:proofErr w:type="spellStart"/>
      <w:r>
        <w:t>лонгетой</w:t>
      </w:r>
      <w:proofErr w:type="spellEnd"/>
      <w:r>
        <w:t xml:space="preserve"> в положении разгибания в</w:t>
      </w:r>
      <w:r>
        <w:rPr>
          <w:spacing w:val="1"/>
        </w:rPr>
        <w:t xml:space="preserve"> </w:t>
      </w:r>
      <w:r>
        <w:t>локтевом суставе под углом 170—180°. Оперативное лечение применяют при</w:t>
      </w:r>
      <w:r>
        <w:rPr>
          <w:spacing w:val="1"/>
        </w:rPr>
        <w:t xml:space="preserve"> </w:t>
      </w:r>
      <w:r>
        <w:t>значительном смещении, неэффективности консервативного лечения, повторном</w:t>
      </w:r>
      <w:r>
        <w:rPr>
          <w:spacing w:val="-67"/>
        </w:rPr>
        <w:t xml:space="preserve"> </w:t>
      </w:r>
      <w:r>
        <w:t>переломе локтевого отростка со смещением, а также при сложных повреждениях</w:t>
      </w:r>
      <w:r>
        <w:rPr>
          <w:spacing w:val="-67"/>
        </w:rPr>
        <w:t xml:space="preserve"> </w:t>
      </w:r>
      <w:r>
        <w:t>костей,</w:t>
      </w:r>
      <w:r>
        <w:rPr>
          <w:spacing w:val="-2"/>
        </w:rPr>
        <w:t xml:space="preserve"> </w:t>
      </w:r>
      <w:r>
        <w:t>образующих</w:t>
      </w:r>
      <w:r>
        <w:rPr>
          <w:spacing w:val="-1"/>
        </w:rPr>
        <w:t xml:space="preserve"> </w:t>
      </w:r>
      <w:r>
        <w:t>локтевой сустав.</w:t>
      </w:r>
    </w:p>
    <w:p w:rsidR="00EC697E" w:rsidRDefault="006B05DA">
      <w:pPr>
        <w:pStyle w:val="1"/>
        <w:spacing w:before="203"/>
      </w:pPr>
      <w:r>
        <w:t>Перелом</w:t>
      </w:r>
      <w:r>
        <w:rPr>
          <w:spacing w:val="-1"/>
        </w:rPr>
        <w:t xml:space="preserve"> </w:t>
      </w:r>
      <w:r>
        <w:t>диафизов</w:t>
      </w:r>
      <w:r>
        <w:rPr>
          <w:spacing w:val="-2"/>
        </w:rPr>
        <w:t xml:space="preserve"> </w:t>
      </w:r>
      <w:r>
        <w:t>лучевой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локтевой</w:t>
      </w:r>
      <w:r>
        <w:rPr>
          <w:spacing w:val="-2"/>
        </w:rPr>
        <w:t xml:space="preserve"> </w:t>
      </w:r>
      <w:r>
        <w:t>костей</w:t>
      </w:r>
    </w:p>
    <w:p w:rsidR="00EC697E" w:rsidRDefault="006B05DA">
      <w:pPr>
        <w:pStyle w:val="a3"/>
        <w:spacing w:before="247" w:line="276" w:lineRule="auto"/>
        <w:ind w:right="514" w:firstLine="427"/>
      </w:pPr>
      <w:r>
        <w:t>Перелом диафизов лучевой и л</w:t>
      </w:r>
      <w:r>
        <w:t>октевой костей у детей выявляют часто. Он</w:t>
      </w:r>
      <w:r>
        <w:rPr>
          <w:spacing w:val="-67"/>
        </w:rPr>
        <w:t xml:space="preserve"> </w:t>
      </w:r>
      <w:r>
        <w:t>возникает в результате воздействия прямой силы (удар по предплечью) и при</w:t>
      </w:r>
      <w:r>
        <w:rPr>
          <w:spacing w:val="-67"/>
        </w:rPr>
        <w:t xml:space="preserve"> </w:t>
      </w:r>
      <w:r>
        <w:t>падении с упором на кисть. При переломе дистальные концы обеих костей</w:t>
      </w:r>
      <w:r>
        <w:rPr>
          <w:spacing w:val="1"/>
        </w:rPr>
        <w:t xml:space="preserve"> </w:t>
      </w:r>
      <w:r>
        <w:t>предплечья</w:t>
      </w:r>
      <w:r>
        <w:rPr>
          <w:spacing w:val="-2"/>
        </w:rPr>
        <w:t xml:space="preserve"> </w:t>
      </w:r>
      <w:r>
        <w:t>смещаются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тыльной</w:t>
      </w:r>
      <w:r>
        <w:rPr>
          <w:spacing w:val="-1"/>
        </w:rPr>
        <w:t xml:space="preserve"> </w:t>
      </w:r>
      <w:r>
        <w:t>поверхности,</w:t>
      </w:r>
      <w:r>
        <w:rPr>
          <w:spacing w:val="-3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угол,</w:t>
      </w:r>
      <w:r>
        <w:rPr>
          <w:spacing w:val="-3"/>
        </w:rPr>
        <w:t xml:space="preserve"> </w:t>
      </w:r>
      <w:r>
        <w:t>открытый</w:t>
      </w:r>
      <w:r>
        <w:rPr>
          <w:spacing w:val="-1"/>
        </w:rPr>
        <w:t xml:space="preserve"> </w:t>
      </w:r>
      <w:proofErr w:type="gramStart"/>
      <w:r>
        <w:t>к</w:t>
      </w:r>
      <w:proofErr w:type="gramEnd"/>
    </w:p>
    <w:p w:rsidR="00EC697E" w:rsidRDefault="006B05DA">
      <w:pPr>
        <w:pStyle w:val="a3"/>
        <w:spacing w:before="3"/>
      </w:pPr>
      <w:r>
        <w:t>р</w:t>
      </w:r>
      <w:r>
        <w:t>азгибательной</w:t>
      </w:r>
      <w:r>
        <w:rPr>
          <w:spacing w:val="-5"/>
        </w:rPr>
        <w:t xml:space="preserve"> </w:t>
      </w:r>
      <w:r>
        <w:t>поверхности</w:t>
      </w:r>
      <w:r>
        <w:rPr>
          <w:spacing w:val="-5"/>
        </w:rPr>
        <w:t xml:space="preserve"> </w:t>
      </w:r>
      <w:r>
        <w:t>предплечья.</w:t>
      </w:r>
    </w:p>
    <w:p w:rsidR="00EC697E" w:rsidRDefault="006B05DA">
      <w:pPr>
        <w:pStyle w:val="a3"/>
        <w:spacing w:before="244" w:line="276" w:lineRule="auto"/>
        <w:ind w:right="298" w:firstLine="427"/>
      </w:pPr>
      <w:r>
        <w:t>При переломах диафизов лучевой и локтевой костей без смещения лечение</w:t>
      </w:r>
      <w:r>
        <w:rPr>
          <w:spacing w:val="1"/>
        </w:rPr>
        <w:t xml:space="preserve"> </w:t>
      </w:r>
      <w:r>
        <w:t>заключается в наложении глубокой гипсовой лонгет</w:t>
      </w:r>
      <w:proofErr w:type="gramStart"/>
      <w:r>
        <w:t>ы-</w:t>
      </w:r>
      <w:proofErr w:type="gramEnd"/>
      <w:r>
        <w:t xml:space="preserve"> среднефизиологическом</w:t>
      </w:r>
      <w:r>
        <w:rPr>
          <w:spacing w:val="-67"/>
        </w:rPr>
        <w:t xml:space="preserve"> </w:t>
      </w:r>
      <w:r>
        <w:t xml:space="preserve">положении от головок пястных костей. До верхней трети плеча сроком до 3 </w:t>
      </w:r>
      <w:proofErr w:type="spellStart"/>
      <w:r>
        <w:t>нед</w:t>
      </w:r>
      <w:proofErr w:type="spellEnd"/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зависимости от возраста ребёнка).</w:t>
      </w:r>
    </w:p>
    <w:p w:rsidR="00EC697E" w:rsidRDefault="006B05DA">
      <w:pPr>
        <w:pStyle w:val="a3"/>
        <w:spacing w:before="202" w:line="276" w:lineRule="auto"/>
        <w:ind w:right="919" w:firstLine="427"/>
      </w:pPr>
      <w:r>
        <w:t>При переломах костей предплечья с прогибом и смещением отломков</w:t>
      </w:r>
      <w:r>
        <w:rPr>
          <w:spacing w:val="1"/>
        </w:rPr>
        <w:t xml:space="preserve"> </w:t>
      </w:r>
      <w:r>
        <w:t>показана одномоментная закрытая репозиция под местной анестезией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обезболиванием.</w:t>
      </w:r>
    </w:p>
    <w:p w:rsidR="00EC697E" w:rsidRDefault="006B05DA">
      <w:pPr>
        <w:pStyle w:val="1"/>
        <w:spacing w:before="202"/>
      </w:pPr>
      <w:proofErr w:type="spellStart"/>
      <w:r>
        <w:t>Эпифизеолизы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остеоэпифизеолизы</w:t>
      </w:r>
      <w:proofErr w:type="spellEnd"/>
      <w:r>
        <w:t>)</w:t>
      </w:r>
      <w:r>
        <w:rPr>
          <w:spacing w:val="-5"/>
        </w:rPr>
        <w:t xml:space="preserve"> </w:t>
      </w:r>
      <w:r>
        <w:t>костей</w:t>
      </w:r>
      <w:r>
        <w:rPr>
          <w:spacing w:val="-4"/>
        </w:rPr>
        <w:t xml:space="preserve"> </w:t>
      </w:r>
      <w:r>
        <w:t>предплечья</w:t>
      </w:r>
    </w:p>
    <w:p w:rsidR="00EC697E" w:rsidRDefault="006B05DA">
      <w:pPr>
        <w:pStyle w:val="a3"/>
        <w:spacing w:before="244" w:line="278" w:lineRule="auto"/>
        <w:ind w:firstLine="427"/>
      </w:pPr>
      <w:proofErr w:type="spellStart"/>
      <w:r>
        <w:t>Эпифизеолизы</w:t>
      </w:r>
      <w:proofErr w:type="spellEnd"/>
      <w:r>
        <w:t xml:space="preserve"> костей предплечья занимают первое место среди</w:t>
      </w:r>
      <w:r>
        <w:rPr>
          <w:spacing w:val="1"/>
        </w:rPr>
        <w:t xml:space="preserve"> </w:t>
      </w:r>
      <w:proofErr w:type="spellStart"/>
      <w:r>
        <w:t>эпифизеолизов</w:t>
      </w:r>
      <w:proofErr w:type="spellEnd"/>
      <w:r>
        <w:rPr>
          <w:spacing w:val="-5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костей</w:t>
      </w:r>
      <w:r>
        <w:rPr>
          <w:spacing w:val="-3"/>
        </w:rPr>
        <w:t xml:space="preserve"> </w:t>
      </w:r>
      <w:r>
        <w:t>конечностей.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обстоятельство</w:t>
      </w:r>
      <w:r>
        <w:rPr>
          <w:spacing w:val="-3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надо</w:t>
      </w:r>
    </w:p>
    <w:p w:rsidR="00EC697E" w:rsidRDefault="006B05DA">
      <w:pPr>
        <w:pStyle w:val="a3"/>
        <w:spacing w:line="317" w:lineRule="exact"/>
      </w:pPr>
      <w:r>
        <w:t>учитывать,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повреждение</w:t>
      </w:r>
      <w:r>
        <w:rPr>
          <w:spacing w:val="-1"/>
        </w:rPr>
        <w:t xml:space="preserve"> </w:t>
      </w:r>
      <w:proofErr w:type="spellStart"/>
      <w:r>
        <w:t>эпифизарного</w:t>
      </w:r>
      <w:proofErr w:type="spellEnd"/>
      <w:r>
        <w:t xml:space="preserve"> хряща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отразиться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росте</w:t>
      </w:r>
    </w:p>
    <w:p w:rsidR="00EC697E" w:rsidRDefault="00EC697E">
      <w:pPr>
        <w:spacing w:line="317" w:lineRule="exact"/>
        <w:sectPr w:rsidR="00EC697E">
          <w:pgSz w:w="11910" w:h="16840"/>
          <w:pgMar w:top="1040" w:right="740" w:bottom="280" w:left="1160" w:header="720" w:footer="720" w:gutter="0"/>
          <w:cols w:space="720"/>
        </w:sectPr>
      </w:pPr>
    </w:p>
    <w:p w:rsidR="00EC697E" w:rsidRDefault="006B05DA">
      <w:pPr>
        <w:pStyle w:val="a3"/>
        <w:spacing w:before="74" w:line="278" w:lineRule="auto"/>
        <w:ind w:right="366"/>
      </w:pPr>
      <w:r>
        <w:lastRenderedPageBreak/>
        <w:t xml:space="preserve">кости в длину и вызвать деформацию </w:t>
      </w:r>
      <w:r>
        <w:t xml:space="preserve">типа </w:t>
      </w:r>
      <w:proofErr w:type="spellStart"/>
      <w:r>
        <w:t>Маделунга</w:t>
      </w:r>
      <w:proofErr w:type="spellEnd"/>
      <w:r>
        <w:t>, которая с годами может</w:t>
      </w:r>
      <w:r>
        <w:rPr>
          <w:spacing w:val="-67"/>
        </w:rPr>
        <w:t xml:space="preserve"> </w:t>
      </w:r>
      <w:r>
        <w:t>увеличиться:</w:t>
      </w:r>
      <w:r>
        <w:rPr>
          <w:spacing w:val="-1"/>
        </w:rPr>
        <w:t xml:space="preserve"> </w:t>
      </w:r>
      <w:r>
        <w:t>возникает</w:t>
      </w:r>
      <w:r>
        <w:rPr>
          <w:spacing w:val="-1"/>
        </w:rPr>
        <w:t xml:space="preserve"> </w:t>
      </w:r>
      <w:r>
        <w:t>косорукость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счёт</w:t>
      </w:r>
      <w:r>
        <w:rPr>
          <w:spacing w:val="-1"/>
        </w:rPr>
        <w:t xml:space="preserve"> </w:t>
      </w:r>
      <w:r>
        <w:t>укорочения</w:t>
      </w:r>
      <w:r>
        <w:rPr>
          <w:spacing w:val="-1"/>
        </w:rPr>
        <w:t xml:space="preserve"> </w:t>
      </w:r>
      <w:r>
        <w:t>лучевой</w:t>
      </w:r>
      <w:r>
        <w:rPr>
          <w:spacing w:val="-1"/>
        </w:rPr>
        <w:t xml:space="preserve"> </w:t>
      </w:r>
      <w:r>
        <w:t>кости.</w:t>
      </w:r>
    </w:p>
    <w:p w:rsidR="00EC697E" w:rsidRDefault="006B05DA">
      <w:pPr>
        <w:pStyle w:val="a3"/>
        <w:spacing w:before="195" w:line="278" w:lineRule="auto"/>
        <w:ind w:right="974" w:firstLine="427"/>
      </w:pPr>
      <w:r>
        <w:t xml:space="preserve">Клиническая картина характеризуется </w:t>
      </w:r>
      <w:proofErr w:type="spellStart"/>
      <w:r>
        <w:t>штыкообразным</w:t>
      </w:r>
      <w:proofErr w:type="spellEnd"/>
      <w:r>
        <w:t xml:space="preserve"> искривлением,</w:t>
      </w:r>
      <w:r>
        <w:rPr>
          <w:spacing w:val="-67"/>
        </w:rPr>
        <w:t xml:space="preserve"> </w:t>
      </w:r>
      <w:r>
        <w:t>отёчностью</w:t>
      </w:r>
      <w:r>
        <w:rPr>
          <w:spacing w:val="-2"/>
        </w:rPr>
        <w:t xml:space="preserve"> </w:t>
      </w:r>
      <w:r>
        <w:t>и болезненностью</w:t>
      </w:r>
      <w:r>
        <w:rPr>
          <w:spacing w:val="-1"/>
        </w:rPr>
        <w:t xml:space="preserve"> </w:t>
      </w:r>
      <w:r>
        <w:t>при пальпации.</w:t>
      </w:r>
    </w:p>
    <w:p w:rsidR="00EC697E" w:rsidRDefault="006B05DA">
      <w:pPr>
        <w:pStyle w:val="a3"/>
        <w:spacing w:before="193" w:line="276" w:lineRule="auto"/>
        <w:ind w:right="612" w:firstLine="427"/>
      </w:pPr>
      <w:r>
        <w:t>Лечат вправлением по общим правилам. Во время репозиции добиваются</w:t>
      </w:r>
      <w:r>
        <w:rPr>
          <w:spacing w:val="-67"/>
        </w:rPr>
        <w:t xml:space="preserve"> </w:t>
      </w:r>
      <w:r>
        <w:t>хорошего сопоставления костных отломков, так как в противном случае</w:t>
      </w:r>
      <w:r>
        <w:rPr>
          <w:spacing w:val="1"/>
        </w:rPr>
        <w:t xml:space="preserve"> </w:t>
      </w:r>
      <w:r>
        <w:t xml:space="preserve">возможно отставание роста кости в длину. Срок иммобилизации 3 </w:t>
      </w:r>
      <w:proofErr w:type="spellStart"/>
      <w:r>
        <w:t>нед</w:t>
      </w:r>
      <w:proofErr w:type="spellEnd"/>
      <w:r>
        <w:t>, после</w:t>
      </w:r>
      <w:r>
        <w:rPr>
          <w:spacing w:val="-67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начинают</w:t>
      </w:r>
      <w:r>
        <w:rPr>
          <w:spacing w:val="-2"/>
        </w:rPr>
        <w:t xml:space="preserve"> </w:t>
      </w:r>
      <w:r>
        <w:t>ЛФК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физиотерапевтические</w:t>
      </w:r>
      <w:r>
        <w:rPr>
          <w:spacing w:val="-1"/>
        </w:rPr>
        <w:t xml:space="preserve"> </w:t>
      </w:r>
      <w:r>
        <w:t>процеду</w:t>
      </w:r>
      <w:r>
        <w:t>ры.</w:t>
      </w:r>
      <w:r>
        <w:rPr>
          <w:spacing w:val="-2"/>
        </w:rPr>
        <w:t xml:space="preserve"> </w:t>
      </w:r>
      <w:r>
        <w:t>Диспансерное</w:t>
      </w:r>
    </w:p>
    <w:p w:rsidR="00EC697E" w:rsidRDefault="006B05DA">
      <w:pPr>
        <w:pStyle w:val="a3"/>
        <w:spacing w:line="278" w:lineRule="auto"/>
        <w:ind w:right="618"/>
      </w:pPr>
      <w:r>
        <w:t>наблюдение рекомендуют в течение 1,5-2 лет для своевременного выявления</w:t>
      </w:r>
      <w:r>
        <w:rPr>
          <w:spacing w:val="-67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роста кости в</w:t>
      </w:r>
      <w:r>
        <w:rPr>
          <w:spacing w:val="-1"/>
        </w:rPr>
        <w:t xml:space="preserve"> </w:t>
      </w:r>
      <w:r>
        <w:t>длину.</w:t>
      </w:r>
    </w:p>
    <w:p w:rsidR="00EC697E" w:rsidRDefault="006B05DA">
      <w:pPr>
        <w:pStyle w:val="a3"/>
        <w:spacing w:before="194" w:line="278" w:lineRule="auto"/>
        <w:ind w:right="926" w:firstLine="427"/>
      </w:pPr>
      <w:r>
        <w:t>Оперативное вмешательство при переломах костей предплечья у детей</w:t>
      </w:r>
      <w:r>
        <w:rPr>
          <w:spacing w:val="-67"/>
        </w:rPr>
        <w:t xml:space="preserve"> </w:t>
      </w:r>
      <w:r>
        <w:t>показано лишь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неудаче консервативных методов</w:t>
      </w:r>
      <w:r>
        <w:rPr>
          <w:spacing w:val="-2"/>
        </w:rPr>
        <w:t xml:space="preserve"> </w:t>
      </w:r>
      <w:r>
        <w:t>лечения.</w:t>
      </w:r>
    </w:p>
    <w:p w:rsidR="00EC697E" w:rsidRDefault="006B05DA">
      <w:pPr>
        <w:pStyle w:val="1"/>
        <w:numPr>
          <w:ilvl w:val="0"/>
          <w:numId w:val="1"/>
        </w:numPr>
        <w:tabs>
          <w:tab w:val="left" w:pos="1249"/>
          <w:tab w:val="left" w:pos="1250"/>
        </w:tabs>
        <w:spacing w:before="194"/>
        <w:jc w:val="left"/>
      </w:pPr>
      <w:r>
        <w:t>Переломы</w:t>
      </w:r>
      <w:r>
        <w:rPr>
          <w:spacing w:val="-1"/>
        </w:rPr>
        <w:t xml:space="preserve"> </w:t>
      </w:r>
      <w:r>
        <w:t>костей</w:t>
      </w:r>
      <w:r>
        <w:rPr>
          <w:spacing w:val="-2"/>
        </w:rPr>
        <w:t xml:space="preserve"> </w:t>
      </w:r>
      <w:r>
        <w:t>кисти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пальцев.</w:t>
      </w:r>
    </w:p>
    <w:p w:rsidR="00EC697E" w:rsidRDefault="006B05DA">
      <w:pPr>
        <w:pStyle w:val="a3"/>
        <w:spacing w:before="190"/>
        <w:ind w:right="105" w:firstLine="427"/>
        <w:jc w:val="both"/>
      </w:pPr>
      <w:r>
        <w:t>К повреждениям костей запястья, пястных костей и фаланг пальцев следует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серьёзно,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неправильное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несвоевременное</w:t>
      </w:r>
      <w:r>
        <w:rPr>
          <w:spacing w:val="1"/>
        </w:rPr>
        <w:t xml:space="preserve"> </w:t>
      </w:r>
      <w:r>
        <w:t>лечение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привести к</w:t>
      </w:r>
      <w:r>
        <w:rPr>
          <w:spacing w:val="-4"/>
        </w:rPr>
        <w:t xml:space="preserve"> </w:t>
      </w:r>
      <w:r>
        <w:t>потере</w:t>
      </w:r>
      <w:r>
        <w:rPr>
          <w:spacing w:val="-3"/>
        </w:rPr>
        <w:t xml:space="preserve"> </w:t>
      </w:r>
      <w:r>
        <w:t>функций кисти.</w:t>
      </w:r>
    </w:p>
    <w:p w:rsidR="00EC697E" w:rsidRDefault="006B05DA">
      <w:pPr>
        <w:pStyle w:val="a3"/>
        <w:spacing w:before="190"/>
        <w:ind w:right="113" w:firstLine="427"/>
        <w:jc w:val="both"/>
      </w:pPr>
      <w:r>
        <w:t>Повреждения чаще всего возникают в резуль</w:t>
      </w:r>
      <w:r>
        <w:t>тате прямого воздействия силы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ушибах</w:t>
      </w:r>
      <w:r>
        <w:rPr>
          <w:spacing w:val="1"/>
        </w:rPr>
        <w:t xml:space="preserve"> </w:t>
      </w:r>
      <w:r>
        <w:t>и падении с</w:t>
      </w:r>
      <w:r>
        <w:rPr>
          <w:spacing w:val="-2"/>
        </w:rPr>
        <w:t xml:space="preserve"> </w:t>
      </w:r>
      <w:r>
        <w:t>упором</w:t>
      </w:r>
      <w:r>
        <w:rPr>
          <w:spacing w:val="-3"/>
        </w:rPr>
        <w:t xml:space="preserve"> </w:t>
      </w:r>
      <w:r>
        <w:t>на ладонь.</w:t>
      </w:r>
    </w:p>
    <w:p w:rsidR="00EC697E" w:rsidRDefault="006B05DA">
      <w:pPr>
        <w:pStyle w:val="1"/>
        <w:spacing w:before="190"/>
      </w:pPr>
      <w:r>
        <w:t>Переломы</w:t>
      </w:r>
      <w:r>
        <w:rPr>
          <w:spacing w:val="-2"/>
        </w:rPr>
        <w:t xml:space="preserve"> </w:t>
      </w:r>
      <w:r>
        <w:t>костей</w:t>
      </w:r>
      <w:r>
        <w:rPr>
          <w:spacing w:val="-4"/>
        </w:rPr>
        <w:t xml:space="preserve"> </w:t>
      </w:r>
      <w:r>
        <w:t>запястья</w:t>
      </w:r>
    </w:p>
    <w:p w:rsidR="00EC697E" w:rsidRDefault="006B05DA">
      <w:pPr>
        <w:pStyle w:val="a3"/>
        <w:spacing w:before="2" w:line="278" w:lineRule="auto"/>
        <w:ind w:right="561" w:firstLine="427"/>
      </w:pPr>
      <w:r>
        <w:t>Среди костей запястья перелому подвергается ладьевидная кость, реже —</w:t>
      </w:r>
      <w:r>
        <w:rPr>
          <w:spacing w:val="-67"/>
        </w:rPr>
        <w:t xml:space="preserve"> </w:t>
      </w:r>
      <w:r>
        <w:t>полулунная.</w:t>
      </w:r>
    </w:p>
    <w:p w:rsidR="00EC697E" w:rsidRDefault="006B05DA">
      <w:pPr>
        <w:pStyle w:val="a3"/>
        <w:spacing w:before="194" w:line="276" w:lineRule="auto"/>
        <w:ind w:right="115" w:firstLine="427"/>
        <w:jc w:val="both"/>
      </w:pPr>
      <w:r>
        <w:t>В клинике определяют болезненную припухлость, максимально выраженную</w:t>
      </w:r>
      <w:r>
        <w:rPr>
          <w:spacing w:val="-67"/>
        </w:rPr>
        <w:t xml:space="preserve"> </w:t>
      </w:r>
      <w:r>
        <w:t>по тыльно</w:t>
      </w:r>
      <w:r>
        <w:t>й поверхности области лучезапястного сустава. Движения ограничены,</w:t>
      </w:r>
      <w:r>
        <w:rPr>
          <w:spacing w:val="-67"/>
        </w:rPr>
        <w:t xml:space="preserve"> </w:t>
      </w:r>
      <w:r>
        <w:t>боль усиливается при нагрузке по оси соответствующих выпрямленных пальцев.</w:t>
      </w:r>
      <w:r>
        <w:rPr>
          <w:spacing w:val="-67"/>
        </w:rPr>
        <w:t xml:space="preserve"> </w:t>
      </w:r>
      <w:r>
        <w:t>Диагноз</w:t>
      </w:r>
      <w:r>
        <w:rPr>
          <w:spacing w:val="-2"/>
        </w:rPr>
        <w:t xml:space="preserve"> </w:t>
      </w:r>
      <w:r>
        <w:t>уточняют</w:t>
      </w:r>
      <w:r>
        <w:rPr>
          <w:spacing w:val="-2"/>
        </w:rPr>
        <w:t xml:space="preserve"> </w:t>
      </w:r>
      <w:r>
        <w:t>рентгенологически.</w:t>
      </w:r>
    </w:p>
    <w:p w:rsidR="00EC697E" w:rsidRDefault="006B05DA">
      <w:pPr>
        <w:pStyle w:val="a3"/>
        <w:spacing w:before="198" w:line="278" w:lineRule="auto"/>
        <w:ind w:right="336" w:firstLine="427"/>
      </w:pPr>
      <w:r>
        <w:t xml:space="preserve">Лечение состоит в иммобилизации кисти и предплечья гипсовой </w:t>
      </w:r>
      <w:proofErr w:type="spellStart"/>
      <w:r>
        <w:t>лонгетой</w:t>
      </w:r>
      <w:proofErr w:type="spellEnd"/>
      <w:r>
        <w:t xml:space="preserve"> в</w:t>
      </w:r>
      <w:r>
        <w:rPr>
          <w:spacing w:val="-67"/>
        </w:rPr>
        <w:t xml:space="preserve"> </w:t>
      </w:r>
      <w:r>
        <w:t>среднеф</w:t>
      </w:r>
      <w:r>
        <w:t xml:space="preserve">изиологическом положении сроком до 6 </w:t>
      </w:r>
      <w:proofErr w:type="spellStart"/>
      <w:r>
        <w:t>нед</w:t>
      </w:r>
      <w:proofErr w:type="spellEnd"/>
      <w:r>
        <w:t xml:space="preserve"> в связи с недостаточным</w:t>
      </w:r>
      <w:r>
        <w:rPr>
          <w:spacing w:val="1"/>
        </w:rPr>
        <w:t xml:space="preserve"> </w:t>
      </w:r>
      <w:r>
        <w:t>кровоснабжением</w:t>
      </w:r>
      <w:r>
        <w:rPr>
          <w:spacing w:val="-1"/>
        </w:rPr>
        <w:t xml:space="preserve"> </w:t>
      </w:r>
      <w:r>
        <w:t>костей запястья.</w:t>
      </w:r>
    </w:p>
    <w:p w:rsidR="00EC697E" w:rsidRDefault="006B05DA">
      <w:pPr>
        <w:pStyle w:val="1"/>
        <w:spacing w:before="193"/>
      </w:pPr>
      <w:r>
        <w:t>Переломы</w:t>
      </w:r>
      <w:r>
        <w:rPr>
          <w:spacing w:val="-2"/>
        </w:rPr>
        <w:t xml:space="preserve"> </w:t>
      </w:r>
      <w:r>
        <w:t>пястных костей</w:t>
      </w:r>
    </w:p>
    <w:p w:rsidR="00EC697E" w:rsidRDefault="006B05DA">
      <w:pPr>
        <w:pStyle w:val="a3"/>
        <w:spacing w:before="247" w:line="276" w:lineRule="auto"/>
        <w:ind w:right="133" w:firstLine="427"/>
      </w:pPr>
      <w:r>
        <w:t>Переломы пястных костей у детей возникают нередко. Обычно происходят</w:t>
      </w:r>
      <w:r>
        <w:rPr>
          <w:spacing w:val="1"/>
        </w:rPr>
        <w:t xml:space="preserve"> </w:t>
      </w:r>
      <w:r>
        <w:t>переломы без смещения или с угловым смещением под действием травмы и тяги</w:t>
      </w:r>
      <w:r>
        <w:rPr>
          <w:spacing w:val="-67"/>
        </w:rPr>
        <w:t xml:space="preserve"> </w:t>
      </w:r>
      <w:r>
        <w:t>межкостных и червеобразных мышц с образованием угла, открытого в ладонную</w:t>
      </w:r>
      <w:r>
        <w:rPr>
          <w:spacing w:val="-67"/>
        </w:rPr>
        <w:t xml:space="preserve"> </w:t>
      </w:r>
      <w:r>
        <w:t>сторону.</w:t>
      </w:r>
    </w:p>
    <w:p w:rsidR="00EC697E" w:rsidRDefault="00EC697E">
      <w:pPr>
        <w:spacing w:line="276" w:lineRule="auto"/>
        <w:sectPr w:rsidR="00EC697E">
          <w:pgSz w:w="11910" w:h="16840"/>
          <w:pgMar w:top="1040" w:right="740" w:bottom="280" w:left="1160" w:header="720" w:footer="720" w:gutter="0"/>
          <w:cols w:space="720"/>
        </w:sectPr>
      </w:pPr>
    </w:p>
    <w:p w:rsidR="00EC697E" w:rsidRDefault="006B05DA">
      <w:pPr>
        <w:pStyle w:val="a3"/>
        <w:spacing w:before="74" w:line="278" w:lineRule="auto"/>
        <w:ind w:right="220" w:firstLine="427"/>
      </w:pPr>
      <w:r>
        <w:lastRenderedPageBreak/>
        <w:t>В клинике характерны травматическая припухлость, кровоподтёк и боль при</w:t>
      </w:r>
      <w:r>
        <w:rPr>
          <w:spacing w:val="-67"/>
        </w:rPr>
        <w:t xml:space="preserve"> </w:t>
      </w:r>
      <w:r>
        <w:t>пальпации</w:t>
      </w:r>
      <w:r>
        <w:rPr>
          <w:spacing w:val="-2"/>
        </w:rPr>
        <w:t xml:space="preserve"> </w:t>
      </w:r>
      <w:r>
        <w:t>обл</w:t>
      </w:r>
      <w:r>
        <w:t>асти</w:t>
      </w:r>
      <w:r>
        <w:rPr>
          <w:spacing w:val="-4"/>
        </w:rPr>
        <w:t xml:space="preserve"> </w:t>
      </w:r>
      <w:r>
        <w:t>перелома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нагрузке</w:t>
      </w:r>
      <w:r>
        <w:rPr>
          <w:spacing w:val="-2"/>
        </w:rPr>
        <w:t xml:space="preserve"> </w:t>
      </w:r>
      <w:r>
        <w:t>по оси</w:t>
      </w:r>
      <w:r>
        <w:rPr>
          <w:spacing w:val="-3"/>
        </w:rPr>
        <w:t xml:space="preserve"> </w:t>
      </w:r>
      <w:r>
        <w:t>одноимённого пальца.</w:t>
      </w:r>
    </w:p>
    <w:p w:rsidR="00EC697E" w:rsidRDefault="006B05DA">
      <w:pPr>
        <w:pStyle w:val="a3"/>
        <w:spacing w:before="195" w:line="278" w:lineRule="auto"/>
        <w:ind w:right="726" w:firstLine="427"/>
      </w:pPr>
      <w:proofErr w:type="gramStart"/>
      <w:r>
        <w:t>Показаны одномоментная закрытая репозиция под местной анестезией и</w:t>
      </w:r>
      <w:r>
        <w:rPr>
          <w:spacing w:val="-67"/>
        </w:rPr>
        <w:t xml:space="preserve"> </w:t>
      </w:r>
      <w:r>
        <w:t>иммобилизация</w:t>
      </w:r>
      <w:r>
        <w:rPr>
          <w:spacing w:val="-1"/>
        </w:rPr>
        <w:t xml:space="preserve"> </w:t>
      </w:r>
      <w:r>
        <w:t>сроком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 до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proofErr w:type="spellStart"/>
      <w:r>
        <w:t>нед</w:t>
      </w:r>
      <w:proofErr w:type="spellEnd"/>
      <w:r>
        <w:t xml:space="preserve"> 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возраста ребёнка.</w:t>
      </w:r>
      <w:proofErr w:type="gramEnd"/>
    </w:p>
    <w:p w:rsidR="00EC697E" w:rsidRDefault="006B05DA">
      <w:pPr>
        <w:pStyle w:val="1"/>
      </w:pPr>
      <w:r>
        <w:t>Перелом</w:t>
      </w:r>
      <w:r>
        <w:rPr>
          <w:spacing w:val="-2"/>
        </w:rPr>
        <w:t xml:space="preserve"> </w:t>
      </w:r>
      <w:proofErr w:type="spellStart"/>
      <w:r>
        <w:t>Беннета</w:t>
      </w:r>
      <w:proofErr w:type="spellEnd"/>
    </w:p>
    <w:p w:rsidR="00EC697E" w:rsidRDefault="006B05DA">
      <w:pPr>
        <w:pStyle w:val="a3"/>
        <w:spacing w:before="247" w:line="276" w:lineRule="auto"/>
        <w:ind w:right="446" w:firstLine="427"/>
      </w:pPr>
      <w:r>
        <w:t xml:space="preserve">У детей возможен перелом </w:t>
      </w:r>
      <w:proofErr w:type="spellStart"/>
      <w:r>
        <w:t>Беннета</w:t>
      </w:r>
      <w:proofErr w:type="spellEnd"/>
      <w:r>
        <w:t xml:space="preserve"> (</w:t>
      </w:r>
      <w:proofErr w:type="spellStart"/>
      <w:r>
        <w:t>остеоэпифизе</w:t>
      </w:r>
      <w:r>
        <w:t>олиз</w:t>
      </w:r>
      <w:proofErr w:type="spellEnd"/>
      <w:r>
        <w:t xml:space="preserve"> или </w:t>
      </w:r>
      <w:proofErr w:type="spellStart"/>
      <w:r>
        <w:t>метайотзарный</w:t>
      </w:r>
      <w:proofErr w:type="spellEnd"/>
      <w:r>
        <w:rPr>
          <w:spacing w:val="-67"/>
        </w:rPr>
        <w:t xml:space="preserve"> </w:t>
      </w:r>
      <w:r>
        <w:t>перелом проксимального конца пястной кости). При смещении костных</w:t>
      </w:r>
      <w:r>
        <w:rPr>
          <w:spacing w:val="1"/>
        </w:rPr>
        <w:t xml:space="preserve"> </w:t>
      </w:r>
      <w:r>
        <w:t>отломков</w:t>
      </w:r>
      <w:r>
        <w:rPr>
          <w:spacing w:val="-5"/>
        </w:rPr>
        <w:t xml:space="preserve"> </w:t>
      </w:r>
      <w:r>
        <w:t>репозиция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определённые</w:t>
      </w:r>
      <w:r>
        <w:rPr>
          <w:spacing w:val="-1"/>
        </w:rPr>
        <w:t xml:space="preserve"> </w:t>
      </w:r>
      <w:r>
        <w:t>трудности.</w:t>
      </w:r>
      <w:r>
        <w:rPr>
          <w:spacing w:val="-5"/>
        </w:rPr>
        <w:t xml:space="preserve"> </w:t>
      </w:r>
      <w:r>
        <w:t>Вправление</w:t>
      </w:r>
    </w:p>
    <w:p w:rsidR="00EC697E" w:rsidRDefault="006B05DA">
      <w:pPr>
        <w:pStyle w:val="a3"/>
        <w:spacing w:line="276" w:lineRule="auto"/>
        <w:ind w:right="285"/>
      </w:pPr>
      <w:r>
        <w:t>производят вытяжением за 1 палец при отведении и разгибании I пястной кости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одновременным</w:t>
      </w:r>
      <w:r>
        <w:rPr>
          <w:spacing w:val="-1"/>
        </w:rPr>
        <w:t xml:space="preserve"> </w:t>
      </w:r>
      <w:r>
        <w:t>давление</w:t>
      </w:r>
      <w:r>
        <w:t xml:space="preserve">м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сместившийся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тыльной</w:t>
      </w:r>
      <w:r>
        <w:rPr>
          <w:spacing w:val="-1"/>
        </w:rPr>
        <w:t xml:space="preserve"> </w:t>
      </w:r>
      <w:r>
        <w:t>поверхности</w:t>
      </w:r>
    </w:p>
    <w:p w:rsidR="00EC697E" w:rsidRDefault="006B05DA">
      <w:pPr>
        <w:pStyle w:val="a3"/>
        <w:spacing w:before="2"/>
      </w:pPr>
      <w:r>
        <w:t>проксимальный</w:t>
      </w:r>
      <w:r>
        <w:rPr>
          <w:spacing w:val="-2"/>
        </w:rPr>
        <w:t xml:space="preserve"> </w:t>
      </w:r>
      <w:r>
        <w:t>костный</w:t>
      </w:r>
      <w:r>
        <w:rPr>
          <w:spacing w:val="-1"/>
        </w:rPr>
        <w:t xml:space="preserve"> </w:t>
      </w:r>
      <w:r>
        <w:t>отломок.</w:t>
      </w:r>
      <w:r>
        <w:rPr>
          <w:spacing w:val="-3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фиксации</w:t>
      </w:r>
      <w:r>
        <w:rPr>
          <w:spacing w:val="-5"/>
        </w:rPr>
        <w:t xml:space="preserve"> </w:t>
      </w:r>
      <w:r>
        <w:t xml:space="preserve">3 </w:t>
      </w:r>
      <w:proofErr w:type="spellStart"/>
      <w:r>
        <w:t>нед</w:t>
      </w:r>
      <w:proofErr w:type="spellEnd"/>
      <w:r>
        <w:t>.</w:t>
      </w:r>
    </w:p>
    <w:p w:rsidR="00EC697E" w:rsidRDefault="006B05DA">
      <w:pPr>
        <w:pStyle w:val="1"/>
        <w:spacing w:before="246"/>
      </w:pPr>
      <w:r>
        <w:t>Переломы</w:t>
      </w:r>
      <w:r>
        <w:rPr>
          <w:spacing w:val="-2"/>
        </w:rPr>
        <w:t xml:space="preserve"> </w:t>
      </w:r>
      <w:r>
        <w:t>фаланг</w:t>
      </w:r>
    </w:p>
    <w:p w:rsidR="00EC697E" w:rsidRDefault="006B05DA">
      <w:pPr>
        <w:pStyle w:val="a3"/>
        <w:spacing w:before="190"/>
        <w:ind w:right="103" w:firstLine="427"/>
        <w:jc w:val="both"/>
      </w:pPr>
      <w:r>
        <w:t>При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переломах</w:t>
      </w:r>
      <w:r>
        <w:rPr>
          <w:spacing w:val="1"/>
        </w:rPr>
        <w:t xml:space="preserve"> </w:t>
      </w:r>
      <w:r>
        <w:t>фаланг,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эпифизеолизах</w:t>
      </w:r>
      <w:proofErr w:type="spellEnd"/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смещением</w:t>
      </w:r>
      <w:r>
        <w:rPr>
          <w:spacing w:val="1"/>
        </w:rPr>
        <w:t xml:space="preserve"> </w:t>
      </w:r>
      <w:r>
        <w:t>ручная репозиция сопряжена</w:t>
      </w:r>
      <w:r>
        <w:rPr>
          <w:spacing w:val="1"/>
        </w:rPr>
        <w:t xml:space="preserve"> </w:t>
      </w:r>
      <w:r>
        <w:t>с определёнными трудностями из-за небольшой</w:t>
      </w:r>
      <w:r>
        <w:rPr>
          <w:spacing w:val="1"/>
        </w:rPr>
        <w:t xml:space="preserve"> </w:t>
      </w:r>
      <w:r>
        <w:t>величины костного отломка и сложности фиксации. В некоторых случаях, когда</w:t>
      </w:r>
      <w:r>
        <w:rPr>
          <w:spacing w:val="1"/>
        </w:rPr>
        <w:t xml:space="preserve"> </w:t>
      </w:r>
      <w:r>
        <w:t>происходит повторное смещение, а также при нестабильности костных отломков</w:t>
      </w:r>
      <w:r>
        <w:rPr>
          <w:spacing w:val="-67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вытяжение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внутрикостную</w:t>
      </w:r>
      <w:r>
        <w:rPr>
          <w:spacing w:val="1"/>
        </w:rPr>
        <w:t xml:space="preserve"> </w:t>
      </w:r>
      <w:r>
        <w:t>фиксацию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спицей.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2-3нед</w:t>
      </w:r>
      <w:r>
        <w:rPr>
          <w:spacing w:val="-3"/>
        </w:rPr>
        <w:t xml:space="preserve"> </w:t>
      </w:r>
      <w:r>
        <w:t>иммобилизации</w:t>
      </w:r>
      <w:r>
        <w:rPr>
          <w:spacing w:val="1"/>
        </w:rPr>
        <w:t xml:space="preserve"> </w:t>
      </w:r>
      <w:r>
        <w:t>приступают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восстановительному</w:t>
      </w:r>
      <w:r>
        <w:rPr>
          <w:spacing w:val="-5"/>
        </w:rPr>
        <w:t xml:space="preserve"> </w:t>
      </w:r>
      <w:r>
        <w:t>лечению.</w:t>
      </w:r>
    </w:p>
    <w:p w:rsidR="006B05DA" w:rsidRDefault="006B05DA">
      <w:pPr>
        <w:pStyle w:val="a3"/>
        <w:spacing w:before="7"/>
        <w:ind w:left="0"/>
        <w:rPr>
          <w:sz w:val="41"/>
        </w:rPr>
      </w:pPr>
    </w:p>
    <w:p w:rsidR="00EC697E" w:rsidRDefault="006B05DA" w:rsidP="006B05DA">
      <w:pPr>
        <w:pStyle w:val="1"/>
        <w:numPr>
          <w:ilvl w:val="0"/>
          <w:numId w:val="1"/>
        </w:numPr>
        <w:tabs>
          <w:tab w:val="left" w:pos="1262"/>
        </w:tabs>
        <w:spacing w:before="0"/>
        <w:ind w:left="1262" w:hanging="361"/>
        <w:jc w:val="left"/>
      </w:pPr>
      <w:r>
        <w:t>Список</w:t>
      </w:r>
      <w:r w:rsidRPr="006B05DA">
        <w:rPr>
          <w:spacing w:val="-3"/>
        </w:rPr>
        <w:t xml:space="preserve"> </w:t>
      </w:r>
      <w:r>
        <w:t>литературы</w:t>
      </w:r>
    </w:p>
    <w:p w:rsidR="00EC697E" w:rsidRDefault="006B05DA">
      <w:pPr>
        <w:pStyle w:val="a4"/>
        <w:numPr>
          <w:ilvl w:val="1"/>
          <w:numId w:val="1"/>
        </w:numPr>
        <w:tabs>
          <w:tab w:val="left" w:pos="1957"/>
          <w:tab w:val="left" w:pos="1958"/>
        </w:tabs>
        <w:spacing w:before="50"/>
        <w:ind w:left="1958"/>
        <w:rPr>
          <w:sz w:val="28"/>
        </w:rPr>
      </w:pPr>
      <w:proofErr w:type="spellStart"/>
      <w:r>
        <w:rPr>
          <w:sz w:val="28"/>
        </w:rPr>
        <w:t>Баиров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Г.А.</w:t>
      </w:r>
      <w:r>
        <w:rPr>
          <w:spacing w:val="-4"/>
          <w:sz w:val="28"/>
        </w:rPr>
        <w:t xml:space="preserve"> </w:t>
      </w:r>
      <w:r>
        <w:rPr>
          <w:sz w:val="28"/>
        </w:rPr>
        <w:t>Травматология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</w:t>
      </w:r>
    </w:p>
    <w:p w:rsidR="00EC697E" w:rsidRDefault="006B05DA">
      <w:pPr>
        <w:pStyle w:val="a4"/>
        <w:numPr>
          <w:ilvl w:val="1"/>
          <w:numId w:val="1"/>
        </w:numPr>
        <w:tabs>
          <w:tab w:val="left" w:pos="1957"/>
          <w:tab w:val="left" w:pos="1958"/>
        </w:tabs>
        <w:spacing w:line="273" w:lineRule="auto"/>
        <w:ind w:right="452" w:firstLine="285"/>
        <w:rPr>
          <w:sz w:val="28"/>
        </w:rPr>
      </w:pPr>
      <w:r>
        <w:rPr>
          <w:sz w:val="28"/>
        </w:rPr>
        <w:t>Хирургические болезни детского возраста: в 2т./ под ред. Ю.Ф.</w:t>
      </w:r>
      <w:r>
        <w:rPr>
          <w:spacing w:val="-67"/>
          <w:sz w:val="28"/>
        </w:rPr>
        <w:t xml:space="preserve"> </w:t>
      </w:r>
      <w:r>
        <w:rPr>
          <w:sz w:val="28"/>
        </w:rPr>
        <w:t>Исакова</w:t>
      </w:r>
      <w:r>
        <w:rPr>
          <w:spacing w:val="-3"/>
          <w:sz w:val="28"/>
        </w:rPr>
        <w:t xml:space="preserve"> </w:t>
      </w:r>
      <w:r>
        <w:rPr>
          <w:sz w:val="28"/>
        </w:rPr>
        <w:t>Т</w:t>
      </w:r>
      <w:proofErr w:type="gramStart"/>
      <w:r>
        <w:rPr>
          <w:sz w:val="28"/>
        </w:rPr>
        <w:t>2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М.: ГЭОТАР-Мед</w:t>
      </w:r>
      <w:r>
        <w:rPr>
          <w:spacing w:val="1"/>
          <w:sz w:val="28"/>
        </w:rPr>
        <w:t xml:space="preserve"> </w:t>
      </w:r>
      <w:r>
        <w:rPr>
          <w:sz w:val="28"/>
        </w:rPr>
        <w:t>2004</w:t>
      </w:r>
    </w:p>
    <w:p w:rsidR="006B05DA" w:rsidRDefault="006B05DA" w:rsidP="006B05DA">
      <w:pPr>
        <w:spacing w:after="200" w:line="276" w:lineRule="auto"/>
        <w:ind w:left="360"/>
        <w:rPr>
          <w:rFonts w:eastAsia="Calibri"/>
          <w:sz w:val="24"/>
          <w:szCs w:val="24"/>
        </w:rPr>
      </w:pPr>
      <w:r>
        <w:rPr>
          <w:sz w:val="28"/>
        </w:rPr>
        <w:t>Детская хирургия: национальное руководство / под ред. Ю.Ф.</w:t>
      </w:r>
      <w:r>
        <w:rPr>
          <w:spacing w:val="-67"/>
          <w:sz w:val="28"/>
        </w:rPr>
        <w:t xml:space="preserve"> </w:t>
      </w:r>
      <w:r>
        <w:rPr>
          <w:sz w:val="28"/>
        </w:rPr>
        <w:t>Исакова,</w:t>
      </w:r>
      <w:r>
        <w:rPr>
          <w:spacing w:val="-2"/>
          <w:sz w:val="28"/>
        </w:rPr>
        <w:t xml:space="preserve"> </w:t>
      </w:r>
      <w:r>
        <w:rPr>
          <w:sz w:val="28"/>
        </w:rPr>
        <w:t>А.Ф.</w:t>
      </w:r>
      <w:r>
        <w:rPr>
          <w:spacing w:val="-1"/>
          <w:sz w:val="28"/>
        </w:rPr>
        <w:t xml:space="preserve"> </w:t>
      </w:r>
      <w:r>
        <w:rPr>
          <w:sz w:val="28"/>
        </w:rPr>
        <w:t>Дронова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ГЭОТАР-Медиа 2009.</w:t>
      </w:r>
      <w:r>
        <w:rPr>
          <w:sz w:val="28"/>
        </w:rPr>
        <w:br/>
      </w:r>
      <w:r>
        <w:rPr>
          <w:sz w:val="28"/>
        </w:rPr>
        <w:br/>
      </w:r>
    </w:p>
    <w:p w:rsidR="006B05DA" w:rsidRDefault="006B05DA" w:rsidP="006B05DA">
      <w:pPr>
        <w:spacing w:after="200" w:line="276" w:lineRule="auto"/>
        <w:ind w:left="360"/>
        <w:rPr>
          <w:rFonts w:eastAsia="Calibri"/>
          <w:sz w:val="24"/>
          <w:szCs w:val="24"/>
        </w:rPr>
      </w:pPr>
    </w:p>
    <w:p w:rsidR="006B05DA" w:rsidRDefault="006B05DA" w:rsidP="006B05DA">
      <w:pPr>
        <w:spacing w:after="200" w:line="276" w:lineRule="auto"/>
        <w:ind w:left="360"/>
        <w:rPr>
          <w:rFonts w:eastAsia="Calibri"/>
          <w:sz w:val="24"/>
          <w:szCs w:val="24"/>
        </w:rPr>
      </w:pPr>
    </w:p>
    <w:p w:rsidR="006B05DA" w:rsidRDefault="006B05DA" w:rsidP="006B05DA">
      <w:pPr>
        <w:spacing w:after="200" w:line="276" w:lineRule="auto"/>
        <w:ind w:left="360"/>
        <w:rPr>
          <w:rFonts w:eastAsia="Calibri"/>
          <w:sz w:val="24"/>
          <w:szCs w:val="24"/>
        </w:rPr>
      </w:pPr>
    </w:p>
    <w:p w:rsidR="006B05DA" w:rsidRDefault="006B05DA" w:rsidP="006B05DA">
      <w:pPr>
        <w:spacing w:after="200" w:line="276" w:lineRule="auto"/>
        <w:ind w:left="360"/>
        <w:rPr>
          <w:rFonts w:eastAsia="Calibri"/>
          <w:sz w:val="24"/>
          <w:szCs w:val="24"/>
        </w:rPr>
      </w:pPr>
    </w:p>
    <w:p w:rsidR="006B05DA" w:rsidRDefault="006B05DA" w:rsidP="006B05DA">
      <w:pPr>
        <w:spacing w:after="200" w:line="276" w:lineRule="auto"/>
        <w:ind w:left="360"/>
        <w:rPr>
          <w:rFonts w:eastAsia="Calibri"/>
          <w:sz w:val="24"/>
          <w:szCs w:val="24"/>
        </w:rPr>
      </w:pPr>
    </w:p>
    <w:p w:rsidR="006B05DA" w:rsidRDefault="006B05DA" w:rsidP="006B05DA">
      <w:pPr>
        <w:spacing w:after="200" w:line="276" w:lineRule="auto"/>
        <w:ind w:left="360"/>
        <w:rPr>
          <w:rFonts w:eastAsia="Calibri"/>
          <w:sz w:val="24"/>
          <w:szCs w:val="24"/>
        </w:rPr>
      </w:pPr>
    </w:p>
    <w:p w:rsidR="006B05DA" w:rsidRDefault="006B05DA" w:rsidP="006B05DA">
      <w:pPr>
        <w:spacing w:after="200" w:line="276" w:lineRule="auto"/>
        <w:ind w:left="360"/>
        <w:rPr>
          <w:rFonts w:eastAsia="Calibri"/>
          <w:sz w:val="24"/>
          <w:szCs w:val="24"/>
        </w:rPr>
      </w:pPr>
    </w:p>
    <w:p w:rsidR="006B05DA" w:rsidRDefault="006B05DA" w:rsidP="006B05DA">
      <w:pPr>
        <w:spacing w:after="200" w:line="276" w:lineRule="auto"/>
        <w:ind w:left="360"/>
        <w:rPr>
          <w:rFonts w:eastAsia="Calibri"/>
          <w:sz w:val="24"/>
          <w:szCs w:val="24"/>
        </w:rPr>
      </w:pPr>
    </w:p>
    <w:p w:rsidR="006B05DA" w:rsidRDefault="006B05DA" w:rsidP="006B05DA">
      <w:pPr>
        <w:spacing w:after="200" w:line="276" w:lineRule="auto"/>
        <w:ind w:left="360"/>
        <w:rPr>
          <w:rFonts w:eastAsia="Calibri"/>
          <w:sz w:val="24"/>
          <w:szCs w:val="24"/>
        </w:rPr>
      </w:pPr>
    </w:p>
    <w:p w:rsidR="006B05DA" w:rsidRPr="006B05DA" w:rsidRDefault="006B05DA" w:rsidP="006B05DA">
      <w:pPr>
        <w:spacing w:after="200" w:line="276" w:lineRule="auto"/>
        <w:ind w:left="360"/>
        <w:rPr>
          <w:rFonts w:eastAsia="Calibri"/>
        </w:rPr>
      </w:pPr>
      <w:r w:rsidRPr="006B05DA">
        <w:rPr>
          <w:rFonts w:eastAsia="Calibri"/>
          <w:sz w:val="24"/>
          <w:szCs w:val="24"/>
        </w:rPr>
        <w:lastRenderedPageBreak/>
        <w:t xml:space="preserve">Федеральное государственное бюджетное образовательное учреждение высшего </w:t>
      </w:r>
      <w:r w:rsidRPr="006B05DA">
        <w:rPr>
          <w:rFonts w:eastAsia="Calibri"/>
        </w:rPr>
        <w:t>образования красноярский государственный медицинский университет имени профессора ВО</w:t>
      </w:r>
      <w:proofErr w:type="gramStart"/>
      <w:r w:rsidRPr="006B05DA">
        <w:rPr>
          <w:rFonts w:eastAsia="Calibri"/>
        </w:rPr>
        <w:t xml:space="preserve"> .</w:t>
      </w:r>
      <w:proofErr w:type="gramEnd"/>
      <w:r w:rsidRPr="006B05DA">
        <w:rPr>
          <w:rFonts w:eastAsia="Calibri"/>
        </w:rPr>
        <w:t xml:space="preserve"> </w:t>
      </w:r>
      <w:proofErr w:type="spellStart"/>
      <w:r w:rsidRPr="006B05DA">
        <w:rPr>
          <w:rFonts w:eastAsia="Calibri"/>
        </w:rPr>
        <w:t>ВойноЯсенецкого</w:t>
      </w:r>
      <w:proofErr w:type="spellEnd"/>
      <w:r w:rsidRPr="006B05DA">
        <w:rPr>
          <w:rFonts w:eastAsia="Calibri"/>
        </w:rPr>
        <w:t>» Министерства здравоохранения Российской Федерации</w:t>
      </w:r>
    </w:p>
    <w:p w:rsidR="006B05DA" w:rsidRPr="006B05DA" w:rsidRDefault="006B05DA" w:rsidP="006B05DA">
      <w:pPr>
        <w:widowControl/>
        <w:autoSpaceDE/>
        <w:autoSpaceDN/>
        <w:spacing w:after="200" w:line="276" w:lineRule="auto"/>
        <w:ind w:left="720"/>
        <w:contextualSpacing/>
        <w:rPr>
          <w:rFonts w:eastAsia="Calibri"/>
        </w:rPr>
      </w:pPr>
      <w:bookmarkStart w:id="0" w:name="_GoBack"/>
      <w:bookmarkEnd w:id="0"/>
      <w:r w:rsidRPr="006B05DA">
        <w:rPr>
          <w:rFonts w:eastAsia="Calibri"/>
        </w:rPr>
        <w:t xml:space="preserve">Кафедра детской хирургии с курсом ПО им. </w:t>
      </w:r>
      <w:proofErr w:type="spellStart"/>
      <w:r w:rsidRPr="006B05DA">
        <w:rPr>
          <w:rFonts w:eastAsia="Calibri"/>
        </w:rPr>
        <w:t>проф</w:t>
      </w:r>
      <w:proofErr w:type="spellEnd"/>
      <w:proofErr w:type="gramStart"/>
      <w:r w:rsidRPr="006B05DA">
        <w:rPr>
          <w:rFonts w:eastAsia="Calibri"/>
        </w:rPr>
        <w:t xml:space="preserve"> .</w:t>
      </w:r>
      <w:proofErr w:type="gramEnd"/>
      <w:r w:rsidRPr="006B05DA">
        <w:rPr>
          <w:rFonts w:eastAsia="Calibri"/>
        </w:rPr>
        <w:t xml:space="preserve"> ВЛ. Красовской</w:t>
      </w:r>
    </w:p>
    <w:p w:rsidR="006B05DA" w:rsidRPr="006B05DA" w:rsidRDefault="006B05DA" w:rsidP="006B05DA">
      <w:pPr>
        <w:widowControl/>
        <w:autoSpaceDE/>
        <w:autoSpaceDN/>
        <w:spacing w:after="200" w:line="276" w:lineRule="auto"/>
        <w:rPr>
          <w:rFonts w:eastAsia="Calibri"/>
        </w:rPr>
      </w:pPr>
      <w:r w:rsidRPr="006B05DA">
        <w:rPr>
          <w:rFonts w:eastAsia="Calibri"/>
        </w:rPr>
        <w:t xml:space="preserve">Рецензия зав. кафедрой детской хирургии с курсом </w:t>
      </w:r>
      <w:proofErr w:type="gramStart"/>
      <w:r w:rsidRPr="006B05DA">
        <w:rPr>
          <w:rFonts w:eastAsia="Calibri"/>
        </w:rPr>
        <w:t>ПО</w:t>
      </w:r>
      <w:proofErr w:type="gramEnd"/>
      <w:r w:rsidRPr="006B05DA">
        <w:rPr>
          <w:rFonts w:eastAsia="Calibri"/>
        </w:rPr>
        <w:t xml:space="preserve"> </w:t>
      </w:r>
      <w:proofErr w:type="gramStart"/>
      <w:r w:rsidRPr="006B05DA">
        <w:rPr>
          <w:rFonts w:eastAsia="Calibri"/>
        </w:rPr>
        <w:t>им</w:t>
      </w:r>
      <w:proofErr w:type="gramEnd"/>
      <w:r w:rsidRPr="006B05DA">
        <w:rPr>
          <w:rFonts w:eastAsia="Calibri"/>
        </w:rPr>
        <w:t>. проф. ВЛ. Красовской, доцента,</w:t>
      </w:r>
      <w:r w:rsidRPr="006B05DA">
        <w:rPr>
          <w:color w:val="000000"/>
        </w:rPr>
        <w:t xml:space="preserve"> </w:t>
      </w:r>
      <w:r w:rsidRPr="006B05DA">
        <w:rPr>
          <w:rFonts w:eastAsia="Calibri"/>
        </w:rPr>
        <w:t xml:space="preserve">КМН Портнягиной Эльвиры Васильевны на реферат ординатора </w:t>
      </w:r>
      <w:proofErr w:type="spellStart"/>
      <w:r w:rsidRPr="006B05DA">
        <w:rPr>
          <w:rFonts w:eastAsia="Calibri"/>
        </w:rPr>
        <w:t>Тюкпеева</w:t>
      </w:r>
      <w:proofErr w:type="spellEnd"/>
      <w:r w:rsidRPr="006B05DA">
        <w:rPr>
          <w:rFonts w:eastAsia="Calibri"/>
        </w:rPr>
        <w:t xml:space="preserve"> Алексея Алексеевича первого года обучения специальности Детская хирургия по теме: «Острый аппендицит».</w:t>
      </w:r>
      <w:r w:rsidRPr="006B05DA">
        <w:rPr>
          <w:rFonts w:eastAsia="Calibri"/>
        </w:rPr>
        <w:br/>
      </w:r>
      <w:r>
        <w:rPr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125730</wp:posOffset>
            </wp:positionH>
            <wp:positionV relativeFrom="page">
              <wp:posOffset>4628515</wp:posOffset>
            </wp:positionV>
            <wp:extent cx="12700" cy="434340"/>
            <wp:effectExtent l="0" t="0" r="635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6350</wp:posOffset>
            </wp:positionH>
            <wp:positionV relativeFrom="paragraph">
              <wp:posOffset>1379855</wp:posOffset>
            </wp:positionV>
            <wp:extent cx="6350" cy="63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05DA">
        <w:rPr>
          <w:rFonts w:eastAsia="Calibri"/>
        </w:rPr>
        <w:t xml:space="preserve">Рецензия на реферат - это критический отзыв о проведенной самостоятельной работе ординатора с литературой по выбранной специальности обучения, включающий анализ степени раскрытия выбранной тематики, перечисление возможных недочетов и рекомендации по оценке. Ознакомившись с </w:t>
      </w:r>
      <w:proofErr w:type="spellStart"/>
      <w:r w:rsidRPr="006B05DA">
        <w:rPr>
          <w:rFonts w:eastAsia="Calibri"/>
        </w:rPr>
        <w:t>рвфератом</w:t>
      </w:r>
      <w:proofErr w:type="spellEnd"/>
      <w:r w:rsidRPr="006B05DA">
        <w:rPr>
          <w:rFonts w:eastAsia="Calibri"/>
        </w:rPr>
        <w:t>, преподаватель убеждается в том, что ординатор владеет описанным материалом, умеет его анализировать и способен аргументированно защищать свою точку зрения. Написание реферата производится в произвольной форме, однако, автор должен придерживаться определенных негласных требований по содержанию. Для большего удобства, экономии времени и выполнения для наглядности качества работ, нами были введены стандартизированные критерии оценки рефератов.</w:t>
      </w:r>
      <w:r w:rsidRPr="006B05DA">
        <w:rPr>
          <w:rFonts w:eastAsia="Calibri"/>
        </w:rPr>
        <w:br/>
        <w:t>Основные оценочные критерии рецензии на реферат ординатора первого года обучения специальности детская хирургия:</w:t>
      </w:r>
      <w:r w:rsidRPr="006B05DA">
        <w:rPr>
          <w:rFonts w:eastAsia="Calibri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B05DA" w:rsidRPr="006B05DA" w:rsidTr="00966441">
        <w:tc>
          <w:tcPr>
            <w:tcW w:w="4785" w:type="dxa"/>
            <w:shd w:val="clear" w:color="auto" w:fill="auto"/>
          </w:tcPr>
          <w:p w:rsidR="006B05DA" w:rsidRPr="006B05DA" w:rsidRDefault="006B05DA" w:rsidP="006B05DA">
            <w:pPr>
              <w:widowControl/>
              <w:autoSpaceDE/>
              <w:autoSpaceDN/>
              <w:rPr>
                <w:rFonts w:eastAsia="Calibri"/>
              </w:rPr>
            </w:pPr>
            <w:r w:rsidRPr="006B05DA">
              <w:rPr>
                <w:rFonts w:eastAsia="Calibri"/>
              </w:rPr>
              <w:t>Оценочный критерий</w:t>
            </w:r>
          </w:p>
        </w:tc>
        <w:tc>
          <w:tcPr>
            <w:tcW w:w="4786" w:type="dxa"/>
            <w:shd w:val="clear" w:color="auto" w:fill="auto"/>
          </w:tcPr>
          <w:p w:rsidR="006B05DA" w:rsidRPr="006B05DA" w:rsidRDefault="006B05DA" w:rsidP="006B05DA">
            <w:pPr>
              <w:widowControl/>
              <w:autoSpaceDE/>
              <w:autoSpaceDN/>
              <w:rPr>
                <w:rFonts w:eastAsia="Calibri"/>
              </w:rPr>
            </w:pPr>
            <w:r w:rsidRPr="006B05DA">
              <w:rPr>
                <w:rFonts w:eastAsia="Calibri"/>
              </w:rPr>
              <w:t>Положительный/Отрицательный</w:t>
            </w:r>
          </w:p>
        </w:tc>
      </w:tr>
      <w:tr w:rsidR="006B05DA" w:rsidRPr="006B05DA" w:rsidTr="00966441">
        <w:tc>
          <w:tcPr>
            <w:tcW w:w="4785" w:type="dxa"/>
            <w:shd w:val="clear" w:color="auto" w:fill="auto"/>
          </w:tcPr>
          <w:p w:rsidR="006B05DA" w:rsidRPr="006B05DA" w:rsidRDefault="006B05DA" w:rsidP="006B05DA">
            <w:pPr>
              <w:widowControl/>
              <w:autoSpaceDE/>
              <w:autoSpaceDN/>
              <w:rPr>
                <w:rFonts w:eastAsia="Calibri"/>
              </w:rPr>
            </w:pPr>
            <w:r w:rsidRPr="006B05DA">
              <w:rPr>
                <w:rFonts w:eastAsia="Calibri"/>
              </w:rPr>
              <w:t>1.Структурированость</w:t>
            </w:r>
          </w:p>
        </w:tc>
        <w:tc>
          <w:tcPr>
            <w:tcW w:w="4786" w:type="dxa"/>
            <w:shd w:val="clear" w:color="auto" w:fill="auto"/>
          </w:tcPr>
          <w:p w:rsidR="006B05DA" w:rsidRPr="006B05DA" w:rsidRDefault="006B05DA" w:rsidP="006B05DA">
            <w:pPr>
              <w:widowControl/>
              <w:autoSpaceDE/>
              <w:autoSpaceDN/>
              <w:rPr>
                <w:rFonts w:eastAsia="Calibri"/>
              </w:rPr>
            </w:pPr>
          </w:p>
        </w:tc>
      </w:tr>
      <w:tr w:rsidR="006B05DA" w:rsidRPr="006B05DA" w:rsidTr="00966441">
        <w:tc>
          <w:tcPr>
            <w:tcW w:w="4785" w:type="dxa"/>
            <w:shd w:val="clear" w:color="auto" w:fill="auto"/>
          </w:tcPr>
          <w:p w:rsidR="006B05DA" w:rsidRPr="006B05DA" w:rsidRDefault="006B05DA" w:rsidP="006B05DA">
            <w:pPr>
              <w:widowControl/>
              <w:autoSpaceDE/>
              <w:autoSpaceDN/>
              <w:rPr>
                <w:rFonts w:eastAsia="Calibri"/>
              </w:rPr>
            </w:pPr>
            <w:r w:rsidRPr="006B05DA">
              <w:rPr>
                <w:rFonts w:eastAsia="Calibri"/>
              </w:rPr>
              <w:t>2.Наличие орфографических ошибок</w:t>
            </w:r>
          </w:p>
        </w:tc>
        <w:tc>
          <w:tcPr>
            <w:tcW w:w="4786" w:type="dxa"/>
            <w:shd w:val="clear" w:color="auto" w:fill="auto"/>
          </w:tcPr>
          <w:p w:rsidR="006B05DA" w:rsidRPr="006B05DA" w:rsidRDefault="006B05DA" w:rsidP="006B05DA">
            <w:pPr>
              <w:widowControl/>
              <w:autoSpaceDE/>
              <w:autoSpaceDN/>
              <w:rPr>
                <w:rFonts w:eastAsia="Calibri"/>
              </w:rPr>
            </w:pPr>
          </w:p>
        </w:tc>
      </w:tr>
      <w:tr w:rsidR="006B05DA" w:rsidRPr="006B05DA" w:rsidTr="00966441">
        <w:tc>
          <w:tcPr>
            <w:tcW w:w="4785" w:type="dxa"/>
            <w:shd w:val="clear" w:color="auto" w:fill="auto"/>
          </w:tcPr>
          <w:p w:rsidR="006B05DA" w:rsidRPr="006B05DA" w:rsidRDefault="006B05DA" w:rsidP="006B05DA">
            <w:pPr>
              <w:widowControl/>
              <w:autoSpaceDE/>
              <w:autoSpaceDN/>
              <w:rPr>
                <w:rFonts w:eastAsia="Calibri"/>
              </w:rPr>
            </w:pPr>
            <w:r w:rsidRPr="006B05DA">
              <w:rPr>
                <w:rFonts w:eastAsia="Calibri"/>
              </w:rPr>
              <w:t>3.Соответствия текста реферата по теме</w:t>
            </w:r>
          </w:p>
        </w:tc>
        <w:tc>
          <w:tcPr>
            <w:tcW w:w="4786" w:type="dxa"/>
            <w:shd w:val="clear" w:color="auto" w:fill="auto"/>
          </w:tcPr>
          <w:p w:rsidR="006B05DA" w:rsidRPr="006B05DA" w:rsidRDefault="006B05DA" w:rsidP="006B05DA">
            <w:pPr>
              <w:widowControl/>
              <w:autoSpaceDE/>
              <w:autoSpaceDN/>
              <w:rPr>
                <w:rFonts w:eastAsia="Calibri"/>
              </w:rPr>
            </w:pPr>
          </w:p>
        </w:tc>
      </w:tr>
      <w:tr w:rsidR="006B05DA" w:rsidRPr="006B05DA" w:rsidTr="00966441">
        <w:tc>
          <w:tcPr>
            <w:tcW w:w="4785" w:type="dxa"/>
            <w:shd w:val="clear" w:color="auto" w:fill="auto"/>
          </w:tcPr>
          <w:p w:rsidR="006B05DA" w:rsidRPr="006B05DA" w:rsidRDefault="006B05DA" w:rsidP="006B05DA">
            <w:pPr>
              <w:widowControl/>
              <w:autoSpaceDE/>
              <w:autoSpaceDN/>
              <w:rPr>
                <w:rFonts w:eastAsia="Calibri"/>
              </w:rPr>
            </w:pPr>
            <w:r w:rsidRPr="006B05DA">
              <w:rPr>
                <w:rFonts w:eastAsia="Calibri"/>
              </w:rPr>
              <w:t>4. Владение терминологией</w:t>
            </w:r>
          </w:p>
        </w:tc>
        <w:tc>
          <w:tcPr>
            <w:tcW w:w="4786" w:type="dxa"/>
            <w:shd w:val="clear" w:color="auto" w:fill="auto"/>
          </w:tcPr>
          <w:p w:rsidR="006B05DA" w:rsidRPr="006B05DA" w:rsidRDefault="006B05DA" w:rsidP="006B05DA">
            <w:pPr>
              <w:widowControl/>
              <w:autoSpaceDE/>
              <w:autoSpaceDN/>
              <w:rPr>
                <w:rFonts w:eastAsia="Calibri"/>
              </w:rPr>
            </w:pPr>
          </w:p>
        </w:tc>
      </w:tr>
      <w:tr w:rsidR="006B05DA" w:rsidRPr="006B05DA" w:rsidTr="00966441">
        <w:tc>
          <w:tcPr>
            <w:tcW w:w="4785" w:type="dxa"/>
            <w:shd w:val="clear" w:color="auto" w:fill="auto"/>
          </w:tcPr>
          <w:p w:rsidR="006B05DA" w:rsidRPr="006B05DA" w:rsidRDefault="006B05DA" w:rsidP="006B05DA">
            <w:pPr>
              <w:widowControl/>
              <w:autoSpaceDE/>
              <w:autoSpaceDN/>
              <w:rPr>
                <w:rFonts w:eastAsia="Calibri"/>
              </w:rPr>
            </w:pPr>
            <w:r w:rsidRPr="006B05DA">
              <w:rPr>
                <w:rFonts w:eastAsia="Calibri"/>
              </w:rPr>
              <w:t>5.Полнота и глубина раскрытия основных понятий темы</w:t>
            </w:r>
          </w:p>
        </w:tc>
        <w:tc>
          <w:tcPr>
            <w:tcW w:w="4786" w:type="dxa"/>
            <w:shd w:val="clear" w:color="auto" w:fill="auto"/>
          </w:tcPr>
          <w:p w:rsidR="006B05DA" w:rsidRPr="006B05DA" w:rsidRDefault="006B05DA" w:rsidP="006B05DA">
            <w:pPr>
              <w:widowControl/>
              <w:autoSpaceDE/>
              <w:autoSpaceDN/>
              <w:rPr>
                <w:rFonts w:eastAsia="Calibri"/>
              </w:rPr>
            </w:pPr>
          </w:p>
        </w:tc>
      </w:tr>
      <w:tr w:rsidR="006B05DA" w:rsidRPr="006B05DA" w:rsidTr="00966441">
        <w:tc>
          <w:tcPr>
            <w:tcW w:w="4785" w:type="dxa"/>
            <w:shd w:val="clear" w:color="auto" w:fill="auto"/>
          </w:tcPr>
          <w:p w:rsidR="006B05DA" w:rsidRPr="006B05DA" w:rsidRDefault="006B05DA" w:rsidP="006B05DA">
            <w:pPr>
              <w:widowControl/>
              <w:autoSpaceDE/>
              <w:autoSpaceDN/>
              <w:rPr>
                <w:rFonts w:eastAsia="Calibri"/>
              </w:rPr>
            </w:pPr>
            <w:r w:rsidRPr="006B05DA">
              <w:rPr>
                <w:rFonts w:eastAsia="Calibri"/>
              </w:rPr>
              <w:t>6. Логичность доказательной базы</w:t>
            </w:r>
          </w:p>
        </w:tc>
        <w:tc>
          <w:tcPr>
            <w:tcW w:w="4786" w:type="dxa"/>
            <w:shd w:val="clear" w:color="auto" w:fill="auto"/>
          </w:tcPr>
          <w:p w:rsidR="006B05DA" w:rsidRPr="006B05DA" w:rsidRDefault="006B05DA" w:rsidP="006B05DA">
            <w:pPr>
              <w:widowControl/>
              <w:autoSpaceDE/>
              <w:autoSpaceDN/>
              <w:rPr>
                <w:rFonts w:eastAsia="Calibri"/>
              </w:rPr>
            </w:pPr>
          </w:p>
        </w:tc>
      </w:tr>
      <w:tr w:rsidR="006B05DA" w:rsidRPr="006B05DA" w:rsidTr="00966441">
        <w:tc>
          <w:tcPr>
            <w:tcW w:w="4785" w:type="dxa"/>
            <w:shd w:val="clear" w:color="auto" w:fill="auto"/>
          </w:tcPr>
          <w:p w:rsidR="006B05DA" w:rsidRPr="006B05DA" w:rsidRDefault="006B05DA" w:rsidP="006B05DA">
            <w:pPr>
              <w:widowControl/>
              <w:autoSpaceDE/>
              <w:autoSpaceDN/>
              <w:rPr>
                <w:rFonts w:eastAsia="Calibri"/>
              </w:rPr>
            </w:pPr>
            <w:r w:rsidRPr="006B05DA">
              <w:rPr>
                <w:rFonts w:eastAsia="Calibri"/>
              </w:rPr>
              <w:t>7. Умение аргументировать основные положения и выводы</w:t>
            </w:r>
          </w:p>
        </w:tc>
        <w:tc>
          <w:tcPr>
            <w:tcW w:w="4786" w:type="dxa"/>
            <w:shd w:val="clear" w:color="auto" w:fill="auto"/>
          </w:tcPr>
          <w:p w:rsidR="006B05DA" w:rsidRPr="006B05DA" w:rsidRDefault="006B05DA" w:rsidP="006B05DA">
            <w:pPr>
              <w:widowControl/>
              <w:autoSpaceDE/>
              <w:autoSpaceDN/>
              <w:rPr>
                <w:rFonts w:eastAsia="Calibri"/>
              </w:rPr>
            </w:pPr>
          </w:p>
        </w:tc>
      </w:tr>
      <w:tr w:rsidR="006B05DA" w:rsidRPr="006B05DA" w:rsidTr="00966441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4785" w:type="dxa"/>
            <w:shd w:val="clear" w:color="auto" w:fill="auto"/>
          </w:tcPr>
          <w:p w:rsidR="006B05DA" w:rsidRPr="006B05DA" w:rsidRDefault="006B05DA" w:rsidP="006B05DA">
            <w:pPr>
              <w:widowControl/>
              <w:autoSpaceDE/>
              <w:autoSpaceDN/>
              <w:spacing w:after="200" w:line="276" w:lineRule="auto"/>
              <w:rPr>
                <w:rFonts w:eastAsia="Calibri"/>
              </w:rPr>
            </w:pPr>
            <w:r w:rsidRPr="006B05DA">
              <w:rPr>
                <w:rFonts w:eastAsia="Calibri"/>
              </w:rPr>
              <w:t>8. Круг использования известных научных источников</w:t>
            </w:r>
          </w:p>
        </w:tc>
        <w:tc>
          <w:tcPr>
            <w:tcW w:w="4786" w:type="dxa"/>
            <w:shd w:val="clear" w:color="auto" w:fill="auto"/>
          </w:tcPr>
          <w:p w:rsidR="006B05DA" w:rsidRPr="006B05DA" w:rsidRDefault="006B05DA" w:rsidP="006B05DA">
            <w:pPr>
              <w:widowControl/>
              <w:autoSpaceDE/>
              <w:autoSpaceDN/>
              <w:ind w:left="108"/>
              <w:rPr>
                <w:rFonts w:eastAsia="Calibri"/>
              </w:rPr>
            </w:pPr>
          </w:p>
        </w:tc>
      </w:tr>
      <w:tr w:rsidR="006B05DA" w:rsidRPr="006B05DA" w:rsidTr="00966441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4785" w:type="dxa"/>
            <w:shd w:val="clear" w:color="auto" w:fill="auto"/>
          </w:tcPr>
          <w:p w:rsidR="006B05DA" w:rsidRPr="006B05DA" w:rsidRDefault="006B05DA" w:rsidP="006B05DA">
            <w:pPr>
              <w:widowControl/>
              <w:autoSpaceDE/>
              <w:autoSpaceDN/>
              <w:rPr>
                <w:rFonts w:eastAsia="Calibri"/>
              </w:rPr>
            </w:pPr>
            <w:r w:rsidRPr="006B05DA">
              <w:rPr>
                <w:rFonts w:eastAsia="Calibri"/>
              </w:rPr>
              <w:t>9. Умение сделать общий вывод</w:t>
            </w:r>
          </w:p>
        </w:tc>
        <w:tc>
          <w:tcPr>
            <w:tcW w:w="4786" w:type="dxa"/>
            <w:shd w:val="clear" w:color="auto" w:fill="auto"/>
          </w:tcPr>
          <w:p w:rsidR="006B05DA" w:rsidRPr="006B05DA" w:rsidRDefault="006B05DA" w:rsidP="006B05DA">
            <w:pPr>
              <w:widowControl/>
              <w:autoSpaceDE/>
              <w:autoSpaceDN/>
              <w:ind w:left="108"/>
              <w:rPr>
                <w:rFonts w:eastAsia="Calibri"/>
              </w:rPr>
            </w:pPr>
          </w:p>
        </w:tc>
      </w:tr>
    </w:tbl>
    <w:p w:rsidR="006B05DA" w:rsidRPr="006B05DA" w:rsidRDefault="006B05DA" w:rsidP="006B05DA">
      <w:pPr>
        <w:widowControl/>
        <w:autoSpaceDE/>
        <w:autoSpaceDN/>
        <w:spacing w:after="200" w:line="276" w:lineRule="auto"/>
        <w:rPr>
          <w:rFonts w:eastAsia="Calibri"/>
        </w:rPr>
      </w:pPr>
      <w:proofErr w:type="spellStart"/>
      <w:r w:rsidRPr="006B05DA">
        <w:rPr>
          <w:rFonts w:eastAsia="Calibri"/>
          <w:lang w:val="en-US"/>
        </w:rPr>
        <w:t>Итоговая</w:t>
      </w:r>
      <w:proofErr w:type="spellEnd"/>
      <w:r w:rsidRPr="006B05DA">
        <w:rPr>
          <w:rFonts w:eastAsia="Calibri"/>
          <w:lang w:val="en-US"/>
        </w:rPr>
        <w:t xml:space="preserve"> </w:t>
      </w:r>
      <w:proofErr w:type="spellStart"/>
      <w:r w:rsidRPr="006B05DA">
        <w:rPr>
          <w:rFonts w:eastAsia="Calibri"/>
          <w:lang w:val="en-US"/>
        </w:rPr>
        <w:t>оценка</w:t>
      </w:r>
      <w:proofErr w:type="spellEnd"/>
      <w:r w:rsidRPr="006B05DA">
        <w:rPr>
          <w:rFonts w:eastAsia="Calibri"/>
          <w:lang w:val="en-US"/>
        </w:rPr>
        <w:t xml:space="preserve">: </w:t>
      </w:r>
      <w:proofErr w:type="spellStart"/>
      <w:r w:rsidRPr="006B05DA">
        <w:rPr>
          <w:rFonts w:eastAsia="Calibri"/>
          <w:lang w:val="en-US"/>
        </w:rPr>
        <w:t>положительная</w:t>
      </w:r>
      <w:proofErr w:type="spellEnd"/>
      <w:r w:rsidRPr="006B05DA">
        <w:rPr>
          <w:rFonts w:eastAsia="Calibri"/>
          <w:lang w:val="en-US"/>
        </w:rPr>
        <w:t>/</w:t>
      </w:r>
      <w:proofErr w:type="spellStart"/>
      <w:r w:rsidRPr="006B05DA">
        <w:rPr>
          <w:rFonts w:eastAsia="Calibri"/>
          <w:lang w:val="en-US"/>
        </w:rPr>
        <w:t>отрицательная</w:t>
      </w:r>
      <w:proofErr w:type="spellEnd"/>
      <w:r w:rsidRPr="006B05DA">
        <w:rPr>
          <w:rFonts w:eastAsia="Calibri"/>
        </w:rPr>
        <w:br/>
      </w:r>
    </w:p>
    <w:p w:rsidR="006B05DA" w:rsidRPr="006B05DA" w:rsidRDefault="006B05DA" w:rsidP="006B05DA">
      <w:pPr>
        <w:widowControl/>
        <w:autoSpaceDE/>
        <w:autoSpaceDN/>
        <w:spacing w:after="200" w:line="276" w:lineRule="auto"/>
        <w:jc w:val="both"/>
        <w:rPr>
          <w:rFonts w:eastAsia="Calibri"/>
          <w:lang w:val="en-US"/>
        </w:rPr>
      </w:pPr>
      <w:proofErr w:type="spellStart"/>
      <w:r w:rsidRPr="006B05DA">
        <w:rPr>
          <w:rFonts w:eastAsia="Calibri"/>
          <w:lang w:val="en-US"/>
        </w:rPr>
        <w:t>Комментарии</w:t>
      </w:r>
      <w:proofErr w:type="spellEnd"/>
      <w:r w:rsidRPr="006B05DA">
        <w:rPr>
          <w:rFonts w:eastAsia="Calibri"/>
          <w:lang w:val="en-US"/>
        </w:rPr>
        <w:t xml:space="preserve"> </w:t>
      </w:r>
      <w:proofErr w:type="spellStart"/>
      <w:r w:rsidRPr="006B05DA">
        <w:rPr>
          <w:rFonts w:eastAsia="Calibri"/>
          <w:lang w:val="en-US"/>
        </w:rPr>
        <w:t>рецензента</w:t>
      </w:r>
      <w:proofErr w:type="spellEnd"/>
      <w:r w:rsidRPr="006B05DA">
        <w:rPr>
          <w:rFonts w:eastAsia="Calibri"/>
          <w:lang w:val="en-US"/>
        </w:rPr>
        <w:t>:</w:t>
      </w:r>
    </w:p>
    <w:p w:rsidR="006B05DA" w:rsidRPr="006B05DA" w:rsidRDefault="006B05DA" w:rsidP="006B05DA">
      <w:pPr>
        <w:widowControl/>
        <w:autoSpaceDE/>
        <w:autoSpaceDN/>
        <w:spacing w:after="200" w:line="276" w:lineRule="auto"/>
        <w:jc w:val="both"/>
        <w:rPr>
          <w:rFonts w:eastAsia="Calibri"/>
        </w:rPr>
      </w:pPr>
      <w:r w:rsidRPr="006B05DA">
        <w:rPr>
          <w:rFonts w:eastAsia="Calibri"/>
        </w:rPr>
        <w:t>Дата:</w:t>
      </w:r>
      <w:r w:rsidRPr="006B05DA">
        <w:rPr>
          <w:rFonts w:eastAsia="Calibri"/>
        </w:rPr>
        <w:br/>
        <w:t>Подпись ординатора:                                                                                           /</w:t>
      </w:r>
      <w:proofErr w:type="spellStart"/>
      <w:r w:rsidRPr="006B05DA">
        <w:rPr>
          <w:rFonts w:eastAsia="Calibri"/>
        </w:rPr>
        <w:t>Тюкпеев</w:t>
      </w:r>
      <w:proofErr w:type="spellEnd"/>
      <w:r w:rsidRPr="006B05DA">
        <w:rPr>
          <w:rFonts w:eastAsia="Calibri"/>
        </w:rPr>
        <w:t xml:space="preserve"> А.А./</w:t>
      </w:r>
    </w:p>
    <w:p w:rsidR="006B05DA" w:rsidRPr="006B05DA" w:rsidRDefault="006B05DA" w:rsidP="006B05DA">
      <w:pPr>
        <w:widowControl/>
        <w:autoSpaceDE/>
        <w:autoSpaceDN/>
        <w:spacing w:after="200" w:line="276" w:lineRule="auto"/>
        <w:jc w:val="both"/>
        <w:rPr>
          <w:rFonts w:eastAsia="Calibri"/>
        </w:rPr>
      </w:pPr>
    </w:p>
    <w:p w:rsidR="006B05DA" w:rsidRPr="006B05DA" w:rsidRDefault="006B05DA" w:rsidP="006B05DA">
      <w:pPr>
        <w:widowControl/>
        <w:autoSpaceDE/>
        <w:autoSpaceDN/>
        <w:spacing w:after="200" w:line="276" w:lineRule="auto"/>
        <w:jc w:val="both"/>
        <w:rPr>
          <w:rFonts w:eastAsia="Calibri"/>
        </w:rPr>
      </w:pPr>
      <w:r w:rsidRPr="006B05DA">
        <w:rPr>
          <w:rFonts w:eastAsia="Calibri"/>
        </w:rPr>
        <w:t>Подпись рецензента</w:t>
      </w:r>
      <w:proofErr w:type="gramStart"/>
      <w:r w:rsidRPr="006B05DA">
        <w:rPr>
          <w:rFonts w:eastAsia="Calibri"/>
        </w:rPr>
        <w:t xml:space="preserve"> :</w:t>
      </w:r>
      <w:proofErr w:type="gramEnd"/>
    </w:p>
    <w:p w:rsidR="006B05DA" w:rsidRPr="006B05DA" w:rsidRDefault="006B05DA" w:rsidP="006B05DA">
      <w:pPr>
        <w:widowControl/>
        <w:autoSpaceDE/>
        <w:autoSpaceDN/>
        <w:spacing w:after="200" w:line="276" w:lineRule="auto"/>
        <w:rPr>
          <w:rFonts w:eastAsia="Calibri"/>
        </w:rPr>
      </w:pPr>
      <w:r w:rsidRPr="006B05DA">
        <w:rPr>
          <w:rFonts w:eastAsia="Calibri"/>
        </w:rPr>
        <w:t xml:space="preserve">Зав. кафедрой детской хирургии с курсом </w:t>
      </w:r>
      <w:r w:rsidRPr="006B05DA">
        <w:rPr>
          <w:rFonts w:eastAsia="Calibri"/>
        </w:rPr>
        <w:br/>
        <w:t xml:space="preserve">ПО им. </w:t>
      </w:r>
      <w:proofErr w:type="spellStart"/>
      <w:r w:rsidRPr="006B05DA">
        <w:rPr>
          <w:rFonts w:eastAsia="Calibri"/>
        </w:rPr>
        <w:t>проф</w:t>
      </w:r>
      <w:proofErr w:type="spellEnd"/>
      <w:proofErr w:type="gramStart"/>
      <w:r w:rsidRPr="006B05DA">
        <w:rPr>
          <w:rFonts w:eastAsia="Calibri"/>
        </w:rPr>
        <w:t xml:space="preserve"> .</w:t>
      </w:r>
      <w:proofErr w:type="gramEnd"/>
      <w:r w:rsidRPr="006B05DA">
        <w:rPr>
          <w:rFonts w:eastAsia="Calibri"/>
        </w:rPr>
        <w:t xml:space="preserve"> В.П. Красовской, доцента, КМН</w:t>
      </w:r>
      <w:r w:rsidRPr="006B05DA">
        <w:rPr>
          <w:rFonts w:eastAsia="Calibri"/>
        </w:rPr>
        <w:br/>
        <w:t xml:space="preserve">Портнягина Эльвира Васильевна                                          </w:t>
      </w:r>
      <w:r>
        <w:rPr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1259205" cy="12700"/>
                <wp:effectExtent l="0" t="0" r="17145" b="25400"/>
                <wp:docPr id="4781" name="Группа 4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9205" cy="12700"/>
                          <a:chOff x="0" y="0"/>
                          <a:chExt cx="1259417" cy="12595"/>
                        </a:xfrm>
                      </wpg:grpSpPr>
                      <wps:wsp>
                        <wps:cNvPr id="4780" name="Shape 4780"/>
                        <wps:cNvSpPr/>
                        <wps:spPr>
                          <a:xfrm>
                            <a:off x="0" y="0"/>
                            <a:ext cx="1259417" cy="1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417" h="12595">
                                <a:moveTo>
                                  <a:pt x="0" y="6297"/>
                                </a:moveTo>
                                <a:lnTo>
                                  <a:pt x="1259417" y="6297"/>
                                </a:lnTo>
                              </a:path>
                            </a:pathLst>
                          </a:custGeom>
                          <a:noFill/>
                          <a:ln w="125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781" o:spid="_x0000_s1026" style="width:99.15pt;height:1pt;mso-position-horizontal-relative:char;mso-position-vertical-relative:line" coordsize="1259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MrcAIAAJQFAAAOAAAAZHJzL2Uyb0RvYy54bWykVEtuGzEM3RfoHQTt6/kgjuOB7Szqxpug&#10;DZD0ALJG80H1gyR7nF2BHqEX6Q16heRGpTjjTx0gKFIbGFDiE0W+R3F2vVOSbIXzrdFzmo1SSoTm&#10;pmx1PadfH24+XFHiA9Mlk0aLOX0Unl4v3r+bdbYQuWmMLIUjEET7orNz2oRgiyTxvBGK+ZGxQoOz&#10;Mk6xAEtXJ6VjHURXMsnT9DLpjCutM1x4D7vL3kkXGL+qBA9fqsqLQOScQm4Bvw6/6/hNFjNW1I7Z&#10;puVDGuwNWSjWarj0EGrJAiMb174IpVrujDdVGHGjElNVLRdYA1STpWfVrJzZWKylLrraHmgCas94&#10;enNY/nl750hbzunF5CqjRDMFKj39fP7+/OPpN/x/EXQAT52tC4CvnL23d64vFsxbw795cCfn/riu&#10;j+Bd5VQ8BDWTHQrweBBA7ALhsJnl42mejinh4MvySToIxBtQ8cUp3nw6OXeRTfbnxtNxFDZhRX8p&#10;pnZIpbPQav7Ipv8/Nu8bZgWK5CM9Rzah3Xo2ERFpxGri9YCLHCKpvvADnf/K0CuVsoJvfFgJg1Sz&#10;7a0PcAm0Zbm3WLO3+E7vTQfv5NUXYlmI52KoaJKu1wozaXp7jP2vzFY8GMSFo2CX+XQyKHIESH0K&#10;jNJjOFD+BN6DQMl4LUp6SAU2T4vV5qaVEquVep9gbCUGY6WSLICpLDS61zUlTNYwr3hwmLU3si3j&#10;8Zi4d/X6o3Rky+LMwN+Q+18w63xYMt/0OHRFGCtUG2CkyVYBL6enpY5egUOpJx76cq9+tNamfMSm&#10;wH1o0eFRwdPHyocxFWfL6RpRx2G6+AMAAP//AwBQSwMEFAAGAAgAAAAhAFfyyivaAAAAAwEAAA8A&#10;AABkcnMvZG93bnJldi54bWxMj0FrwkAQhe+F/odlCr3VTZQWG7MREe1JhGqheBuzYxLMzobsmsR/&#10;39WLvQw83uO9b9L5YGrRUesqywriUQSCOLe64kLBz379NgXhPLLG2jIpuJKDefb8lGKibc/f1O18&#10;IUIJuwQVlN43iZQuL8mgG9mGOHgn2xr0QbaF1C32odzUchxFH9JgxWGhxIaWJeXn3cUo+OqxX0zi&#10;Vbc5n5bXw/59+7uJSanXl2ExA+Fp8I8w3PADOmSB6WgvrJ2oFYRH/P3evM/pBMRRwTgCmaXyP3v2&#10;BwAA//8DAFBLAQItABQABgAIAAAAIQC2gziS/gAAAOEBAAATAAAAAAAAAAAAAAAAAAAAAABbQ29u&#10;dGVudF9UeXBlc10ueG1sUEsBAi0AFAAGAAgAAAAhADj9If/WAAAAlAEAAAsAAAAAAAAAAAAAAAAA&#10;LwEAAF9yZWxzLy5yZWxzUEsBAi0AFAAGAAgAAAAhAGVWoytwAgAAlAUAAA4AAAAAAAAAAAAAAAAA&#10;LgIAAGRycy9lMm9Eb2MueG1sUEsBAi0AFAAGAAgAAAAhAFfyyivaAAAAAwEAAA8AAAAAAAAAAAAA&#10;AAAAygQAAGRycy9kb3ducmV2LnhtbFBLBQYAAAAABAAEAPMAAADRBQAAAAA=&#10;">
                <v:shape id="Shape 4780" o:spid="_x0000_s1027" style="position:absolute;width:12594;height:125;visibility:visible;mso-wrap-style:square;v-text-anchor:top" coordsize="1259417,12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ou/cQA&#10;AADdAAAADwAAAGRycy9kb3ducmV2LnhtbERPu2rDMBTdC/kHcQPdGtkltMGxHIqhIaXx0KRLtot1&#10;a5tYV8ZS/OjXV0Og4+G8091kWjFQ7xrLCuJVBIK4tLrhSsH3+f1pA8J5ZI2tZVIwk4NdtnhIMdF2&#10;5C8aTr4SIYRdggpq77tESlfWZNCtbEccuB/bG/QB9pXUPY4h3LTyOYpepMGGQ0ONHeU1ldfTzSjY&#10;Hyf+zT/3ZXu5zufb+FGYIS6UelxOb1sQnib/L767D1rB+nUT9oc34Qn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Lv3EAAAA3QAAAA8AAAAAAAAAAAAAAAAAmAIAAGRycy9k&#10;b3ducmV2LnhtbFBLBQYAAAAABAAEAPUAAACJAwAAAAA=&#10;" path="m,6297r1259417,e" filled="f" strokeweight=".34986mm">
                  <v:stroke miterlimit="1" joinstyle="miter"/>
                  <v:path arrowok="t" textboxrect="0,0,1259417,12595"/>
                </v:shape>
                <w10:anchorlock/>
              </v:group>
            </w:pict>
          </mc:Fallback>
        </mc:AlternateContent>
      </w:r>
    </w:p>
    <w:p w:rsidR="00EC697E" w:rsidRDefault="00EC697E" w:rsidP="006B05DA">
      <w:pPr>
        <w:pStyle w:val="a4"/>
        <w:tabs>
          <w:tab w:val="left" w:pos="1957"/>
          <w:tab w:val="left" w:pos="1958"/>
        </w:tabs>
        <w:spacing w:before="3" w:line="273" w:lineRule="auto"/>
        <w:ind w:left="1393" w:right="630" w:firstLine="0"/>
        <w:jc w:val="center"/>
        <w:rPr>
          <w:sz w:val="28"/>
        </w:rPr>
      </w:pPr>
    </w:p>
    <w:sectPr w:rsidR="00EC697E">
      <w:pgSz w:w="11910" w:h="16840"/>
      <w:pgMar w:top="104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FFA"/>
    <w:multiLevelType w:val="hybridMultilevel"/>
    <w:tmpl w:val="F57C2504"/>
    <w:lvl w:ilvl="0" w:tplc="51520CA6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20C4E0E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2" w:tplc="FA0C2A8C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B92AFCAE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4" w:tplc="5A90CD74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5" w:tplc="818C615A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6" w:tplc="37168F22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7" w:tplc="7162161A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8" w:tplc="5008BE3A">
      <w:numFmt w:val="bullet"/>
      <w:lvlText w:val="•"/>
      <w:lvlJc w:val="left"/>
      <w:pPr>
        <w:ind w:left="6941" w:hanging="360"/>
      </w:pPr>
      <w:rPr>
        <w:rFonts w:hint="default"/>
        <w:lang w:val="ru-RU" w:eastAsia="en-US" w:bidi="ar-SA"/>
      </w:rPr>
    </w:lvl>
  </w:abstractNum>
  <w:abstractNum w:abstractNumId="1">
    <w:nsid w:val="042079D1"/>
    <w:multiLevelType w:val="hybridMultilevel"/>
    <w:tmpl w:val="527A7078"/>
    <w:lvl w:ilvl="0" w:tplc="1B9201AC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218E80C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2" w:tplc="9F120D64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08F6121C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4" w:tplc="160AE396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5" w:tplc="8BB06C7A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6" w:tplc="1FA4591C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7" w:tplc="E5684D44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8" w:tplc="98B26CA8">
      <w:numFmt w:val="bullet"/>
      <w:lvlText w:val="•"/>
      <w:lvlJc w:val="left"/>
      <w:pPr>
        <w:ind w:left="6941" w:hanging="360"/>
      </w:pPr>
      <w:rPr>
        <w:rFonts w:hint="default"/>
        <w:lang w:val="ru-RU" w:eastAsia="en-US" w:bidi="ar-SA"/>
      </w:rPr>
    </w:lvl>
  </w:abstractNum>
  <w:abstractNum w:abstractNumId="2">
    <w:nsid w:val="192B4BE8"/>
    <w:multiLevelType w:val="hybridMultilevel"/>
    <w:tmpl w:val="AFB2D0F4"/>
    <w:lvl w:ilvl="0" w:tplc="DD7C6B8E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224ADFA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2" w:tplc="E4CCF1F2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4FAAC520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4" w:tplc="D5A00746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5" w:tplc="8260235A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6" w:tplc="91064162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7" w:tplc="B7862B52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8" w:tplc="4EC8DCEC">
      <w:numFmt w:val="bullet"/>
      <w:lvlText w:val="•"/>
      <w:lvlJc w:val="left"/>
      <w:pPr>
        <w:ind w:left="6941" w:hanging="360"/>
      </w:pPr>
      <w:rPr>
        <w:rFonts w:hint="default"/>
        <w:lang w:val="ru-RU" w:eastAsia="en-US" w:bidi="ar-SA"/>
      </w:rPr>
    </w:lvl>
  </w:abstractNum>
  <w:abstractNum w:abstractNumId="3">
    <w:nsid w:val="1E753082"/>
    <w:multiLevelType w:val="hybridMultilevel"/>
    <w:tmpl w:val="29C4B06A"/>
    <w:lvl w:ilvl="0" w:tplc="73F04720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E98DE1E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2" w:tplc="AFE6A65A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354CF974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4" w:tplc="62387A3A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5" w:tplc="873C79B4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6" w:tplc="85E6536A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7" w:tplc="8278A7F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8" w:tplc="FCEC9CE0">
      <w:numFmt w:val="bullet"/>
      <w:lvlText w:val="•"/>
      <w:lvlJc w:val="left"/>
      <w:pPr>
        <w:ind w:left="6941" w:hanging="360"/>
      </w:pPr>
      <w:rPr>
        <w:rFonts w:hint="default"/>
        <w:lang w:val="ru-RU" w:eastAsia="en-US" w:bidi="ar-SA"/>
      </w:rPr>
    </w:lvl>
  </w:abstractNum>
  <w:abstractNum w:abstractNumId="4">
    <w:nsid w:val="338C4ED6"/>
    <w:multiLevelType w:val="hybridMultilevel"/>
    <w:tmpl w:val="4776E480"/>
    <w:lvl w:ilvl="0" w:tplc="8286B360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347ED2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2" w:tplc="B2A6413A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AB2AD40E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4" w:tplc="A074321E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5" w:tplc="0778E6EC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6" w:tplc="9574101A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7" w:tplc="30EEAB8C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8" w:tplc="B992892C">
      <w:numFmt w:val="bullet"/>
      <w:lvlText w:val="•"/>
      <w:lvlJc w:val="left"/>
      <w:pPr>
        <w:ind w:left="6941" w:hanging="360"/>
      </w:pPr>
      <w:rPr>
        <w:rFonts w:hint="default"/>
        <w:lang w:val="ru-RU" w:eastAsia="en-US" w:bidi="ar-SA"/>
      </w:rPr>
    </w:lvl>
  </w:abstractNum>
  <w:abstractNum w:abstractNumId="5">
    <w:nsid w:val="379B7089"/>
    <w:multiLevelType w:val="hybridMultilevel"/>
    <w:tmpl w:val="FEB40BEC"/>
    <w:lvl w:ilvl="0" w:tplc="B02E50DE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540230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2" w:tplc="3BCA08B2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F7F075A6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4" w:tplc="D40A2EE6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5" w:tplc="78F24C1A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6" w:tplc="DB84E58A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7" w:tplc="7FDA74CA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8" w:tplc="0CC2F4FA">
      <w:numFmt w:val="bullet"/>
      <w:lvlText w:val="•"/>
      <w:lvlJc w:val="left"/>
      <w:pPr>
        <w:ind w:left="6941" w:hanging="360"/>
      </w:pPr>
      <w:rPr>
        <w:rFonts w:hint="default"/>
        <w:lang w:val="ru-RU" w:eastAsia="en-US" w:bidi="ar-SA"/>
      </w:rPr>
    </w:lvl>
  </w:abstractNum>
  <w:abstractNum w:abstractNumId="6">
    <w:nsid w:val="45BF7CDA"/>
    <w:multiLevelType w:val="hybridMultilevel"/>
    <w:tmpl w:val="FD82FBB8"/>
    <w:lvl w:ilvl="0" w:tplc="6F626C00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A6C4BC6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2" w:tplc="5E622C54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164E1324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4" w:tplc="A014B0AC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5" w:tplc="3D1E31EC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6" w:tplc="9D740962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7" w:tplc="5C6029A2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8" w:tplc="B15A3602">
      <w:numFmt w:val="bullet"/>
      <w:lvlText w:val="•"/>
      <w:lvlJc w:val="left"/>
      <w:pPr>
        <w:ind w:left="6941" w:hanging="360"/>
      </w:pPr>
      <w:rPr>
        <w:rFonts w:hint="default"/>
        <w:lang w:val="ru-RU" w:eastAsia="en-US" w:bidi="ar-SA"/>
      </w:rPr>
    </w:lvl>
  </w:abstractNum>
  <w:abstractNum w:abstractNumId="7">
    <w:nsid w:val="4E816FF3"/>
    <w:multiLevelType w:val="hybridMultilevel"/>
    <w:tmpl w:val="21702CE6"/>
    <w:lvl w:ilvl="0" w:tplc="DCB0EA3C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160A278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2" w:tplc="86B093A0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FF0883F0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4" w:tplc="236E8D06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5" w:tplc="9902747C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6" w:tplc="32484AB8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7" w:tplc="038A2064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8" w:tplc="F806857A">
      <w:numFmt w:val="bullet"/>
      <w:lvlText w:val="•"/>
      <w:lvlJc w:val="left"/>
      <w:pPr>
        <w:ind w:left="6941" w:hanging="360"/>
      </w:pPr>
      <w:rPr>
        <w:rFonts w:hint="default"/>
        <w:lang w:val="ru-RU" w:eastAsia="en-US" w:bidi="ar-SA"/>
      </w:rPr>
    </w:lvl>
  </w:abstractNum>
  <w:abstractNum w:abstractNumId="8">
    <w:nsid w:val="563860F8"/>
    <w:multiLevelType w:val="hybridMultilevel"/>
    <w:tmpl w:val="BC1E8090"/>
    <w:lvl w:ilvl="0" w:tplc="8CE241FC">
      <w:start w:val="1"/>
      <w:numFmt w:val="decimal"/>
      <w:lvlText w:val="%1."/>
      <w:lvlJc w:val="left"/>
      <w:pPr>
        <w:ind w:left="1250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6F8C5A0">
      <w:numFmt w:val="bullet"/>
      <w:lvlText w:val=""/>
      <w:lvlJc w:val="left"/>
      <w:pPr>
        <w:ind w:left="1108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F7E8F9E">
      <w:numFmt w:val="bullet"/>
      <w:lvlText w:val="•"/>
      <w:lvlJc w:val="left"/>
      <w:pPr>
        <w:ind w:left="2231" w:hanging="564"/>
      </w:pPr>
      <w:rPr>
        <w:rFonts w:hint="default"/>
        <w:lang w:val="ru-RU" w:eastAsia="en-US" w:bidi="ar-SA"/>
      </w:rPr>
    </w:lvl>
    <w:lvl w:ilvl="3" w:tplc="054EC178">
      <w:numFmt w:val="bullet"/>
      <w:lvlText w:val="•"/>
      <w:lvlJc w:val="left"/>
      <w:pPr>
        <w:ind w:left="3203" w:hanging="564"/>
      </w:pPr>
      <w:rPr>
        <w:rFonts w:hint="default"/>
        <w:lang w:val="ru-RU" w:eastAsia="en-US" w:bidi="ar-SA"/>
      </w:rPr>
    </w:lvl>
    <w:lvl w:ilvl="4" w:tplc="8DEC1A82">
      <w:numFmt w:val="bullet"/>
      <w:lvlText w:val="•"/>
      <w:lvlJc w:val="left"/>
      <w:pPr>
        <w:ind w:left="4175" w:hanging="564"/>
      </w:pPr>
      <w:rPr>
        <w:rFonts w:hint="default"/>
        <w:lang w:val="ru-RU" w:eastAsia="en-US" w:bidi="ar-SA"/>
      </w:rPr>
    </w:lvl>
    <w:lvl w:ilvl="5" w:tplc="77BCFCCC">
      <w:numFmt w:val="bullet"/>
      <w:lvlText w:val="•"/>
      <w:lvlJc w:val="left"/>
      <w:pPr>
        <w:ind w:left="5147" w:hanging="564"/>
      </w:pPr>
      <w:rPr>
        <w:rFonts w:hint="default"/>
        <w:lang w:val="ru-RU" w:eastAsia="en-US" w:bidi="ar-SA"/>
      </w:rPr>
    </w:lvl>
    <w:lvl w:ilvl="6" w:tplc="B8F65276">
      <w:numFmt w:val="bullet"/>
      <w:lvlText w:val="•"/>
      <w:lvlJc w:val="left"/>
      <w:pPr>
        <w:ind w:left="6119" w:hanging="564"/>
      </w:pPr>
      <w:rPr>
        <w:rFonts w:hint="default"/>
        <w:lang w:val="ru-RU" w:eastAsia="en-US" w:bidi="ar-SA"/>
      </w:rPr>
    </w:lvl>
    <w:lvl w:ilvl="7" w:tplc="042C73F0">
      <w:numFmt w:val="bullet"/>
      <w:lvlText w:val="•"/>
      <w:lvlJc w:val="left"/>
      <w:pPr>
        <w:ind w:left="7090" w:hanging="564"/>
      </w:pPr>
      <w:rPr>
        <w:rFonts w:hint="default"/>
        <w:lang w:val="ru-RU" w:eastAsia="en-US" w:bidi="ar-SA"/>
      </w:rPr>
    </w:lvl>
    <w:lvl w:ilvl="8" w:tplc="4D645444">
      <w:numFmt w:val="bullet"/>
      <w:lvlText w:val="•"/>
      <w:lvlJc w:val="left"/>
      <w:pPr>
        <w:ind w:left="8062" w:hanging="564"/>
      </w:pPr>
      <w:rPr>
        <w:rFonts w:hint="default"/>
        <w:lang w:val="ru-RU" w:eastAsia="en-US" w:bidi="ar-SA"/>
      </w:rPr>
    </w:lvl>
  </w:abstractNum>
  <w:abstractNum w:abstractNumId="9">
    <w:nsid w:val="5F6A2D89"/>
    <w:multiLevelType w:val="hybridMultilevel"/>
    <w:tmpl w:val="50CCFE58"/>
    <w:lvl w:ilvl="0" w:tplc="11729ECE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68AA08A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2" w:tplc="35AE9E5C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B8F2AEA0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4" w:tplc="A78C4138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5" w:tplc="60BA3D50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6" w:tplc="9CC013DC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7" w:tplc="1EFC230A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8" w:tplc="B5D2EE96">
      <w:numFmt w:val="bullet"/>
      <w:lvlText w:val="•"/>
      <w:lvlJc w:val="left"/>
      <w:pPr>
        <w:ind w:left="6941" w:hanging="360"/>
      </w:pPr>
      <w:rPr>
        <w:rFonts w:hint="default"/>
        <w:lang w:val="ru-RU" w:eastAsia="en-US" w:bidi="ar-SA"/>
      </w:rPr>
    </w:lvl>
  </w:abstractNum>
  <w:abstractNum w:abstractNumId="10">
    <w:nsid w:val="6E9B1162"/>
    <w:multiLevelType w:val="hybridMultilevel"/>
    <w:tmpl w:val="FB92D784"/>
    <w:lvl w:ilvl="0" w:tplc="A198CE5A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C10AB6A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2" w:tplc="A670B97A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FC2A7170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4" w:tplc="61A44498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5" w:tplc="11CAD30A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6" w:tplc="E7FE999A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7" w:tplc="2438E284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8" w:tplc="8982BD6E">
      <w:numFmt w:val="bullet"/>
      <w:lvlText w:val="•"/>
      <w:lvlJc w:val="left"/>
      <w:pPr>
        <w:ind w:left="6941" w:hanging="360"/>
      </w:pPr>
      <w:rPr>
        <w:rFonts w:hint="default"/>
        <w:lang w:val="ru-RU" w:eastAsia="en-US" w:bidi="ar-SA"/>
      </w:rPr>
    </w:lvl>
  </w:abstractNum>
  <w:abstractNum w:abstractNumId="11">
    <w:nsid w:val="75E53443"/>
    <w:multiLevelType w:val="hybridMultilevel"/>
    <w:tmpl w:val="6660F688"/>
    <w:lvl w:ilvl="0" w:tplc="4F84F64E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9D63A60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2" w:tplc="F9E8F36E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48983C6C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4" w:tplc="8E3E63B2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5" w:tplc="37308E12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6" w:tplc="BC8281AC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7" w:tplc="1B16667A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8" w:tplc="B3B47DD6">
      <w:numFmt w:val="bullet"/>
      <w:lvlText w:val="•"/>
      <w:lvlJc w:val="left"/>
      <w:pPr>
        <w:ind w:left="6941" w:hanging="360"/>
      </w:pPr>
      <w:rPr>
        <w:rFonts w:hint="default"/>
        <w:lang w:val="ru-RU" w:eastAsia="en-US" w:bidi="ar-SA"/>
      </w:rPr>
    </w:lvl>
  </w:abstractNum>
  <w:abstractNum w:abstractNumId="12">
    <w:nsid w:val="78B632D9"/>
    <w:multiLevelType w:val="hybridMultilevel"/>
    <w:tmpl w:val="D5AA80C0"/>
    <w:lvl w:ilvl="0" w:tplc="BB289F18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5DA8108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2" w:tplc="97CCE782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F3209FBC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4" w:tplc="799E29B8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5" w:tplc="EBCA5902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6" w:tplc="14427B9A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7" w:tplc="3C2A826C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8" w:tplc="D0B092C6">
      <w:numFmt w:val="bullet"/>
      <w:lvlText w:val="•"/>
      <w:lvlJc w:val="left"/>
      <w:pPr>
        <w:ind w:left="6941" w:hanging="360"/>
      </w:pPr>
      <w:rPr>
        <w:rFonts w:hint="default"/>
        <w:lang w:val="ru-RU" w:eastAsia="en-US" w:bidi="ar-SA"/>
      </w:rPr>
    </w:lvl>
  </w:abstractNum>
  <w:abstractNum w:abstractNumId="13">
    <w:nsid w:val="7DB7186E"/>
    <w:multiLevelType w:val="hybridMultilevel"/>
    <w:tmpl w:val="B4FC9984"/>
    <w:lvl w:ilvl="0" w:tplc="E4D0B022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A6875C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2" w:tplc="6EECF23E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CA62C4EC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4" w:tplc="030ACEE2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5" w:tplc="64B619BA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6" w:tplc="7AF22F24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7" w:tplc="C3BEC558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8" w:tplc="78FE1C98">
      <w:numFmt w:val="bullet"/>
      <w:lvlText w:val="•"/>
      <w:lvlJc w:val="left"/>
      <w:pPr>
        <w:ind w:left="6941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2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0"/>
  </w:num>
  <w:num w:numId="10">
    <w:abstractNumId w:val="4"/>
  </w:num>
  <w:num w:numId="11">
    <w:abstractNumId w:val="13"/>
  </w:num>
  <w:num w:numId="12">
    <w:abstractNumId w:val="5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697E"/>
    <w:rsid w:val="006B05DA"/>
    <w:rsid w:val="00EC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96"/>
      <w:ind w:left="5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50" w:hanging="708"/>
    </w:pPr>
  </w:style>
  <w:style w:type="paragraph" w:customStyle="1" w:styleId="TableParagraph">
    <w:name w:val="Table Paragraph"/>
    <w:basedOn w:val="a"/>
    <w:uiPriority w:val="1"/>
    <w:qFormat/>
    <w:pPr>
      <w:spacing w:before="124"/>
      <w:ind w:left="920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96"/>
      <w:ind w:left="5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50" w:hanging="708"/>
    </w:pPr>
  </w:style>
  <w:style w:type="paragraph" w:customStyle="1" w:styleId="TableParagraph">
    <w:name w:val="Table Paragraph"/>
    <w:basedOn w:val="a"/>
    <w:uiPriority w:val="1"/>
    <w:qFormat/>
    <w:pPr>
      <w:spacing w:before="124"/>
      <w:ind w:left="9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3070</Words>
  <Characters>17504</Characters>
  <Application>Microsoft Office Word</Application>
  <DocSecurity>0</DocSecurity>
  <Lines>145</Lines>
  <Paragraphs>41</Paragraphs>
  <ScaleCrop>false</ScaleCrop>
  <Company/>
  <LinksUpToDate>false</LinksUpToDate>
  <CharactersWithSpaces>20533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Destroyer</cp:lastModifiedBy>
  <cp:revision>3</cp:revision>
  <dcterms:created xsi:type="dcterms:W3CDTF">2022-11-28T14:14:00Z</dcterms:created>
  <dcterms:modified xsi:type="dcterms:W3CDTF">2022-11-28T14:21:00Z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2022-11-28T00:00:00Z</vt:filetime>
  </property>
</Properties>
</file>