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F69" w:rsidRPr="00F23FD1" w:rsidRDefault="00D40F69" w:rsidP="00D40F69">
      <w:pPr>
        <w:jc w:val="center"/>
        <w:rPr>
          <w:rFonts w:ascii="Times New Roman" w:hAnsi="Times New Roman"/>
          <w:bCs/>
          <w:iCs/>
          <w:sz w:val="28"/>
        </w:rPr>
      </w:pPr>
      <w:r>
        <w:rPr>
          <w:rFonts w:ascii="Times New Roman" w:hAnsi="Times New Roman"/>
          <w:bCs/>
          <w:iCs/>
          <w:sz w:val="28"/>
        </w:rPr>
        <w:t>Федеральное г</w:t>
      </w:r>
      <w:r w:rsidRPr="00F23FD1">
        <w:rPr>
          <w:rFonts w:ascii="Times New Roman" w:hAnsi="Times New Roman"/>
          <w:bCs/>
          <w:iCs/>
          <w:sz w:val="28"/>
        </w:rPr>
        <w:t>осударственное бюджетное образовательное учреждение</w:t>
      </w:r>
    </w:p>
    <w:p w:rsidR="00D40F69" w:rsidRPr="00F23FD1" w:rsidRDefault="00D40F69" w:rsidP="00D40F69">
      <w:pPr>
        <w:jc w:val="center"/>
        <w:rPr>
          <w:rFonts w:ascii="Times New Roman" w:hAnsi="Times New Roman"/>
          <w:sz w:val="28"/>
        </w:rPr>
      </w:pPr>
      <w:r w:rsidRPr="00F23FD1">
        <w:rPr>
          <w:rFonts w:ascii="Times New Roman" w:hAnsi="Times New Roman"/>
          <w:bCs/>
          <w:iCs/>
          <w:sz w:val="28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</w:rPr>
        <w:t>»</w:t>
      </w:r>
    </w:p>
    <w:p w:rsidR="00D40F69" w:rsidRPr="00F23FD1" w:rsidRDefault="00D40F69" w:rsidP="00D40F69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D40F69" w:rsidRPr="003F1E7C" w:rsidRDefault="00D40F69" w:rsidP="00D40F69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D40F69" w:rsidRPr="00756F82" w:rsidRDefault="00D40F69" w:rsidP="00D40F69">
      <w:pPr>
        <w:pStyle w:val="a3"/>
        <w:spacing w:after="0" w:line="276" w:lineRule="auto"/>
        <w:jc w:val="center"/>
      </w:pPr>
    </w:p>
    <w:p w:rsidR="00D40F69" w:rsidRPr="00756F82" w:rsidRDefault="00D40F69" w:rsidP="00D40F69">
      <w:pPr>
        <w:rPr>
          <w:rFonts w:ascii="Times New Roman" w:hAnsi="Times New Roman"/>
        </w:rPr>
      </w:pPr>
    </w:p>
    <w:p w:rsidR="00D40F69" w:rsidRPr="00756F82" w:rsidRDefault="00D40F69" w:rsidP="00D40F69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D40F69" w:rsidRPr="00756F82" w:rsidRDefault="00D40F69" w:rsidP="00D40F69">
      <w:pPr>
        <w:rPr>
          <w:rFonts w:ascii="Times New Roman" w:hAnsi="Times New Roman"/>
          <w:sz w:val="28"/>
        </w:rPr>
      </w:pPr>
    </w:p>
    <w:p w:rsidR="00D40F69" w:rsidRPr="00756F82" w:rsidRDefault="00D40F69" w:rsidP="00D40F69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производственной практики</w:t>
      </w:r>
    </w:p>
    <w:p w:rsidR="00D40F69" w:rsidRPr="00756F82" w:rsidRDefault="00D40F69" w:rsidP="00D40F69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МДК 04.01.</w:t>
      </w:r>
      <w:r w:rsidRPr="00756F82"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 xml:space="preserve">Теория и практика  лабораторных  микробиологических и иммунологических исследований </w:t>
      </w:r>
      <w:r w:rsidRPr="00756F82">
        <w:rPr>
          <w:rFonts w:ascii="Times New Roman" w:hAnsi="Times New Roman"/>
          <w:sz w:val="28"/>
        </w:rPr>
        <w:t>»</w:t>
      </w:r>
    </w:p>
    <w:p w:rsidR="00D40F69" w:rsidRPr="00756F82" w:rsidRDefault="00D40F69" w:rsidP="00D40F69">
      <w:pPr>
        <w:jc w:val="center"/>
        <w:rPr>
          <w:rFonts w:ascii="Times New Roman" w:hAnsi="Times New Roman"/>
        </w:rPr>
      </w:pPr>
    </w:p>
    <w:p w:rsidR="00D40F69" w:rsidRPr="00756F82" w:rsidRDefault="00D40F69" w:rsidP="00D40F69">
      <w:pPr>
        <w:pBdr>
          <w:bottom w:val="single" w:sz="12" w:space="1" w:color="auto"/>
        </w:pBdr>
        <w:rPr>
          <w:rFonts w:ascii="Times New Roman" w:hAnsi="Times New Roman"/>
        </w:rPr>
      </w:pPr>
    </w:p>
    <w:p w:rsidR="00D40F69" w:rsidRPr="00306587" w:rsidRDefault="00D40F69" w:rsidP="00D40F69">
      <w:pPr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Бубер</w:t>
      </w:r>
      <w:proofErr w:type="spellEnd"/>
      <w:r>
        <w:rPr>
          <w:rFonts w:ascii="Times New Roman" w:hAnsi="Times New Roman"/>
          <w:sz w:val="28"/>
          <w:szCs w:val="28"/>
        </w:rPr>
        <w:t xml:space="preserve"> Кристины Владимировны</w:t>
      </w:r>
    </w:p>
    <w:p w:rsidR="00D40F69" w:rsidRPr="00756F82" w:rsidRDefault="00D40F69" w:rsidP="00D40F6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ФИО</w:t>
      </w:r>
    </w:p>
    <w:p w:rsidR="00D40F69" w:rsidRPr="00FE78FF" w:rsidRDefault="00D40F69" w:rsidP="00D40F69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Место прохождения практик</w:t>
      </w:r>
      <w:proofErr w:type="gramStart"/>
      <w:r>
        <w:rPr>
          <w:rFonts w:ascii="Times New Roman" w:hAnsi="Times New Roman"/>
          <w:sz w:val="28"/>
          <w:szCs w:val="28"/>
        </w:rPr>
        <w:t xml:space="preserve">и  </w:t>
      </w:r>
      <w:r w:rsidR="00D444BE">
        <w:rPr>
          <w:rFonts w:ascii="Times New Roman" w:hAnsi="Times New Roman"/>
          <w:sz w:val="28"/>
          <w:szCs w:val="28"/>
          <w:u w:val="single"/>
        </w:rPr>
        <w:t>ООО</w:t>
      </w:r>
      <w:proofErr w:type="gramEnd"/>
      <w:r w:rsidR="00D444BE">
        <w:rPr>
          <w:rFonts w:ascii="Times New Roman" w:hAnsi="Times New Roman"/>
          <w:sz w:val="28"/>
          <w:szCs w:val="28"/>
          <w:u w:val="single"/>
        </w:rPr>
        <w:t xml:space="preserve"> ЦЛТ АБВ</w:t>
      </w:r>
    </w:p>
    <w:p w:rsidR="00D40F69" w:rsidRPr="00F23FD1" w:rsidRDefault="00D40F69" w:rsidP="00D40F69">
      <w:pPr>
        <w:rPr>
          <w:rFonts w:ascii="Times New Roman" w:hAnsi="Times New Roman"/>
          <w:sz w:val="28"/>
          <w:szCs w:val="28"/>
        </w:rPr>
      </w:pPr>
    </w:p>
    <w:p w:rsidR="00D40F69" w:rsidRPr="00F23FD1" w:rsidRDefault="00D40F69" w:rsidP="00D40F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>
        <w:rPr>
          <w:rFonts w:ascii="Times New Roman" w:hAnsi="Times New Roman"/>
          <w:sz w:val="28"/>
          <w:szCs w:val="28"/>
          <w:u w:val="single"/>
        </w:rPr>
        <w:t>8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>июня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6587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22</w:t>
      </w:r>
      <w:r w:rsidRPr="00F23FD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   по   «</w:t>
      </w:r>
      <w:r w:rsidRPr="00306587">
        <w:rPr>
          <w:rFonts w:ascii="Times New Roman" w:hAnsi="Times New Roman"/>
          <w:sz w:val="28"/>
          <w:szCs w:val="28"/>
          <w:u w:val="single"/>
        </w:rPr>
        <w:t>2</w:t>
      </w:r>
      <w:r>
        <w:rPr>
          <w:rFonts w:ascii="Times New Roman" w:hAnsi="Times New Roman"/>
          <w:sz w:val="28"/>
          <w:szCs w:val="28"/>
          <w:u w:val="single"/>
        </w:rPr>
        <w:t>8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>июня</w:t>
      </w:r>
      <w:r>
        <w:rPr>
          <w:rFonts w:ascii="Times New Roman" w:hAnsi="Times New Roman"/>
          <w:sz w:val="28"/>
          <w:szCs w:val="28"/>
        </w:rPr>
        <w:t xml:space="preserve"> 2023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:rsidR="00D40F69" w:rsidRPr="00F23FD1" w:rsidRDefault="00D40F69" w:rsidP="00D40F69">
      <w:pPr>
        <w:rPr>
          <w:rFonts w:ascii="Times New Roman" w:hAnsi="Times New Roman"/>
          <w:sz w:val="28"/>
          <w:szCs w:val="28"/>
        </w:rPr>
      </w:pPr>
    </w:p>
    <w:p w:rsidR="00D40F69" w:rsidRDefault="00D40F69" w:rsidP="00D40F69">
      <w:pPr>
        <w:rPr>
          <w:rFonts w:ascii="Times New Roman" w:hAnsi="Times New Roman"/>
          <w:sz w:val="28"/>
          <w:szCs w:val="28"/>
        </w:rPr>
      </w:pPr>
    </w:p>
    <w:p w:rsidR="00D40F69" w:rsidRDefault="00D40F69" w:rsidP="00D40F69">
      <w:pPr>
        <w:rPr>
          <w:rFonts w:ascii="Times New Roman" w:hAnsi="Times New Roman"/>
          <w:sz w:val="28"/>
          <w:szCs w:val="28"/>
        </w:rPr>
      </w:pPr>
    </w:p>
    <w:p w:rsidR="00D40F69" w:rsidRDefault="00D40F69" w:rsidP="00D40F69">
      <w:pPr>
        <w:rPr>
          <w:rFonts w:ascii="Times New Roman" w:hAnsi="Times New Roman"/>
          <w:sz w:val="28"/>
          <w:szCs w:val="28"/>
        </w:rPr>
      </w:pPr>
    </w:p>
    <w:p w:rsidR="00D40F69" w:rsidRPr="00F23FD1" w:rsidRDefault="00D40F69" w:rsidP="00D40F69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D40F69" w:rsidRPr="00F23FD1" w:rsidRDefault="00D40F69" w:rsidP="00D40F69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Общий – Ф.И.О. </w:t>
      </w:r>
      <w:r w:rsidR="009340BD">
        <w:rPr>
          <w:rFonts w:ascii="Times New Roman" w:hAnsi="Times New Roman"/>
          <w:sz w:val="28"/>
          <w:szCs w:val="28"/>
        </w:rPr>
        <w:t>Ткаченко Олеся Анатольевна</w:t>
      </w:r>
    </w:p>
    <w:p w:rsidR="00D40F69" w:rsidRPr="00734CA2" w:rsidRDefault="00D40F69" w:rsidP="00D40F69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 xml:space="preserve">Непосредственный – Ф.И.О. </w:t>
      </w:r>
      <w:proofErr w:type="spellStart"/>
      <w:r w:rsidR="009340BD">
        <w:rPr>
          <w:rFonts w:ascii="Times New Roman" w:hAnsi="Times New Roman"/>
          <w:sz w:val="28"/>
          <w:szCs w:val="28"/>
        </w:rPr>
        <w:t>Перик</w:t>
      </w:r>
      <w:proofErr w:type="spellEnd"/>
      <w:r w:rsidR="009340BD">
        <w:rPr>
          <w:rFonts w:ascii="Times New Roman" w:hAnsi="Times New Roman"/>
          <w:sz w:val="28"/>
          <w:szCs w:val="28"/>
        </w:rPr>
        <w:t xml:space="preserve"> Анастасия Владимировна</w:t>
      </w:r>
    </w:p>
    <w:p w:rsidR="00D40F69" w:rsidRPr="00F23FD1" w:rsidRDefault="00D40F69" w:rsidP="00D40F69">
      <w:pPr>
        <w:rPr>
          <w:rFonts w:ascii="Times New Roman" w:hAnsi="Times New Roman"/>
          <w:sz w:val="28"/>
          <w:szCs w:val="28"/>
        </w:rPr>
      </w:pPr>
      <w:proofErr w:type="gramStart"/>
      <w:r w:rsidRPr="00F23FD1">
        <w:rPr>
          <w:rFonts w:ascii="Times New Roman" w:hAnsi="Times New Roman"/>
          <w:sz w:val="28"/>
          <w:szCs w:val="28"/>
        </w:rPr>
        <w:t>Методический</w:t>
      </w:r>
      <w:proofErr w:type="gramEnd"/>
      <w:r w:rsidRPr="00F23FD1">
        <w:rPr>
          <w:rFonts w:ascii="Times New Roman" w:hAnsi="Times New Roman"/>
          <w:sz w:val="28"/>
          <w:szCs w:val="28"/>
        </w:rPr>
        <w:t xml:space="preserve"> – Ф.И.О. </w:t>
      </w:r>
      <w:r>
        <w:rPr>
          <w:rFonts w:ascii="Times New Roman" w:hAnsi="Times New Roman"/>
          <w:sz w:val="28"/>
          <w:szCs w:val="28"/>
          <w:u w:val="single"/>
        </w:rPr>
        <w:t>Жукова Марина Васильевна</w:t>
      </w:r>
    </w:p>
    <w:p w:rsidR="00D40F69" w:rsidRDefault="00D40F69" w:rsidP="00D40F69">
      <w:pPr>
        <w:jc w:val="center"/>
        <w:rPr>
          <w:rFonts w:ascii="Times New Roman" w:hAnsi="Times New Roman"/>
          <w:sz w:val="28"/>
          <w:szCs w:val="28"/>
        </w:rPr>
      </w:pPr>
    </w:p>
    <w:p w:rsidR="00D40F69" w:rsidRPr="00F23FD1" w:rsidRDefault="00D40F69" w:rsidP="00D40F69">
      <w:pPr>
        <w:rPr>
          <w:rFonts w:ascii="Times New Roman" w:hAnsi="Times New Roman"/>
          <w:sz w:val="28"/>
          <w:szCs w:val="28"/>
        </w:rPr>
      </w:pPr>
    </w:p>
    <w:p w:rsidR="00D40F69" w:rsidRDefault="00D40F69" w:rsidP="00D40F69">
      <w:pPr>
        <w:rPr>
          <w:sz w:val="28"/>
          <w:szCs w:val="28"/>
        </w:rPr>
      </w:pPr>
    </w:p>
    <w:p w:rsidR="00D40F69" w:rsidRDefault="00D40F69" w:rsidP="00D40F69">
      <w:pPr>
        <w:rPr>
          <w:sz w:val="28"/>
          <w:szCs w:val="28"/>
        </w:rPr>
      </w:pPr>
    </w:p>
    <w:p w:rsidR="00D40F69" w:rsidRDefault="00D40F69" w:rsidP="00D40F69">
      <w:pPr>
        <w:rPr>
          <w:sz w:val="28"/>
          <w:szCs w:val="28"/>
        </w:rPr>
      </w:pPr>
    </w:p>
    <w:p w:rsidR="00D40F69" w:rsidRDefault="00D40F69" w:rsidP="00D40F69">
      <w:pPr>
        <w:rPr>
          <w:sz w:val="28"/>
          <w:szCs w:val="28"/>
        </w:rPr>
      </w:pPr>
    </w:p>
    <w:p w:rsidR="00D40F69" w:rsidRDefault="00D40F69" w:rsidP="00D40F69">
      <w:pPr>
        <w:rPr>
          <w:sz w:val="28"/>
          <w:szCs w:val="28"/>
        </w:rPr>
      </w:pPr>
    </w:p>
    <w:p w:rsidR="00D40F69" w:rsidRDefault="00D40F69" w:rsidP="00D40F69">
      <w:pPr>
        <w:rPr>
          <w:sz w:val="28"/>
          <w:szCs w:val="28"/>
        </w:rPr>
      </w:pPr>
    </w:p>
    <w:p w:rsidR="00D40F69" w:rsidRDefault="00D40F69" w:rsidP="00D40F69">
      <w:pPr>
        <w:rPr>
          <w:sz w:val="28"/>
          <w:szCs w:val="28"/>
        </w:rPr>
      </w:pPr>
    </w:p>
    <w:p w:rsidR="00D40F69" w:rsidRDefault="00D40F69" w:rsidP="00D40F69">
      <w:pPr>
        <w:rPr>
          <w:sz w:val="28"/>
          <w:szCs w:val="28"/>
        </w:rPr>
      </w:pPr>
    </w:p>
    <w:p w:rsidR="00D40F69" w:rsidRDefault="00D40F69" w:rsidP="00D40F6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2023</w:t>
      </w:r>
    </w:p>
    <w:p w:rsidR="00D40F69" w:rsidRPr="00FE78FF" w:rsidRDefault="00D40F69" w:rsidP="00D40F69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E78FF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</w:p>
    <w:p w:rsidR="00D40F69" w:rsidRPr="00FE78FF" w:rsidRDefault="00D40F69" w:rsidP="00D40F69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0F69" w:rsidRPr="00FE78FF" w:rsidRDefault="00D40F69" w:rsidP="00D40F69">
      <w:pPr>
        <w:pStyle w:val="2"/>
        <w:spacing w:before="100" w:beforeAutospacing="1" w:after="100" w:afterAutospacing="1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E78FF">
        <w:rPr>
          <w:rFonts w:ascii="Times New Roman" w:hAnsi="Times New Roman" w:cs="Times New Roman"/>
          <w:b w:val="0"/>
          <w:color w:val="auto"/>
          <w:sz w:val="28"/>
          <w:szCs w:val="28"/>
        </w:rPr>
        <w:t>1. Цели и задачи практики</w:t>
      </w:r>
    </w:p>
    <w:p w:rsidR="00D40F69" w:rsidRPr="00FE78FF" w:rsidRDefault="00D40F69" w:rsidP="00D40F69">
      <w:pPr>
        <w:pStyle w:val="2"/>
        <w:spacing w:before="100" w:beforeAutospacing="1" w:after="100" w:afterAutospacing="1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E78FF">
        <w:rPr>
          <w:rFonts w:ascii="Times New Roman" w:hAnsi="Times New Roman" w:cs="Times New Roman"/>
          <w:b w:val="0"/>
          <w:color w:val="auto"/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D40F69" w:rsidRPr="00FE78FF" w:rsidRDefault="00D40F69" w:rsidP="00D40F69">
      <w:pPr>
        <w:pStyle w:val="2"/>
        <w:spacing w:before="100" w:beforeAutospacing="1" w:after="100" w:afterAutospacing="1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E78FF">
        <w:rPr>
          <w:rFonts w:ascii="Times New Roman" w:hAnsi="Times New Roman" w:cs="Times New Roman"/>
          <w:b w:val="0"/>
          <w:color w:val="auto"/>
          <w:sz w:val="28"/>
          <w:szCs w:val="28"/>
        </w:rPr>
        <w:t>3. Тематический план</w:t>
      </w:r>
    </w:p>
    <w:p w:rsidR="00D40F69" w:rsidRPr="00FE78FF" w:rsidRDefault="00D40F69" w:rsidP="00D40F69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28"/>
          <w:szCs w:val="28"/>
        </w:rPr>
      </w:pPr>
      <w:r w:rsidRPr="00FE78FF">
        <w:rPr>
          <w:rFonts w:ascii="Times New Roman" w:hAnsi="Times New Roman" w:cs="Times New Roman"/>
          <w:color w:val="auto"/>
          <w:sz w:val="28"/>
          <w:szCs w:val="28"/>
        </w:rPr>
        <w:t>4. График прохождения практики</w:t>
      </w:r>
    </w:p>
    <w:p w:rsidR="00D40F69" w:rsidRPr="00FE78FF" w:rsidRDefault="00D40F69" w:rsidP="00D40F69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28"/>
          <w:szCs w:val="28"/>
        </w:rPr>
      </w:pPr>
      <w:r w:rsidRPr="00FE78FF">
        <w:rPr>
          <w:rFonts w:ascii="Times New Roman" w:hAnsi="Times New Roman" w:cs="Times New Roman"/>
          <w:color w:val="auto"/>
          <w:sz w:val="28"/>
          <w:szCs w:val="28"/>
        </w:rPr>
        <w:t>5. Инструктаж по технике безопасности</w:t>
      </w:r>
    </w:p>
    <w:p w:rsidR="00D40F69" w:rsidRPr="00FE78FF" w:rsidRDefault="00D40F69" w:rsidP="00D40F69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28"/>
          <w:szCs w:val="28"/>
        </w:rPr>
      </w:pPr>
      <w:r w:rsidRPr="00FE78FF">
        <w:rPr>
          <w:rFonts w:ascii="Times New Roman" w:hAnsi="Times New Roman" w:cs="Times New Roman"/>
          <w:color w:val="auto"/>
          <w:sz w:val="28"/>
          <w:szCs w:val="28"/>
        </w:rPr>
        <w:t>6.  Содержание и объем проведенной работы</w:t>
      </w:r>
    </w:p>
    <w:p w:rsidR="00D40F69" w:rsidRPr="00FE78FF" w:rsidRDefault="00D40F69" w:rsidP="00D40F69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28"/>
          <w:szCs w:val="28"/>
        </w:rPr>
      </w:pPr>
      <w:r w:rsidRPr="00FE78FF">
        <w:rPr>
          <w:rFonts w:ascii="Times New Roman" w:hAnsi="Times New Roman" w:cs="Times New Roman"/>
          <w:color w:val="auto"/>
          <w:sz w:val="28"/>
          <w:szCs w:val="28"/>
        </w:rPr>
        <w:t>7. Манипуляционный лист (Лист лаб</w:t>
      </w:r>
      <w:r>
        <w:rPr>
          <w:rFonts w:ascii="Times New Roman" w:hAnsi="Times New Roman" w:cs="Times New Roman"/>
          <w:color w:val="auto"/>
          <w:sz w:val="28"/>
          <w:szCs w:val="28"/>
        </w:rPr>
        <w:t>ораторных</w:t>
      </w:r>
      <w:r w:rsidRPr="00FE78FF">
        <w:rPr>
          <w:rFonts w:ascii="Times New Roman" w:hAnsi="Times New Roman" w:cs="Times New Roman"/>
          <w:color w:val="auto"/>
          <w:sz w:val="28"/>
          <w:szCs w:val="28"/>
        </w:rPr>
        <w:t xml:space="preserve"> исследований)</w:t>
      </w:r>
    </w:p>
    <w:p w:rsidR="00D40F69" w:rsidRDefault="00D40F69" w:rsidP="00D40F69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28"/>
          <w:szCs w:val="28"/>
        </w:rPr>
      </w:pPr>
      <w:r w:rsidRPr="00FE78FF">
        <w:rPr>
          <w:rFonts w:ascii="Times New Roman" w:hAnsi="Times New Roman" w:cs="Times New Roman"/>
          <w:color w:val="auto"/>
          <w:sz w:val="28"/>
          <w:szCs w:val="28"/>
        </w:rPr>
        <w:t>8. Отчет (цифровой, текстовой)</w:t>
      </w:r>
    </w:p>
    <w:p w:rsidR="00D40F69" w:rsidRDefault="00D40F69">
      <w:pPr>
        <w:widowControl/>
        <w:spacing w:after="200" w:line="276" w:lineRule="auto"/>
      </w:pPr>
      <w:r>
        <w:br w:type="page"/>
      </w:r>
    </w:p>
    <w:p w:rsidR="00D40F69" w:rsidRPr="00FE78FF" w:rsidRDefault="00D40F69" w:rsidP="00D40F69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E78F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Цели и задачи практики:</w:t>
      </w:r>
    </w:p>
    <w:p w:rsidR="00D40F69" w:rsidRPr="00FE78FF" w:rsidRDefault="00D40F69" w:rsidP="00D40F69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D40F69" w:rsidRPr="00FE78FF" w:rsidRDefault="00D40F69" w:rsidP="00D40F69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FE78FF">
        <w:rPr>
          <w:sz w:val="28"/>
          <w:szCs w:val="28"/>
        </w:rPr>
        <w:t>Закрепление в производственных условиях профессиональных умений и навыков по методам  микробиологических и иммунологических исследований.</w:t>
      </w:r>
    </w:p>
    <w:p w:rsidR="00D40F69" w:rsidRPr="00FE78FF" w:rsidRDefault="00D40F69" w:rsidP="00D40F69">
      <w:pPr>
        <w:widowControl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FE78FF">
        <w:rPr>
          <w:rFonts w:ascii="Times New Roman" w:hAnsi="Times New Roman"/>
          <w:color w:val="auto"/>
          <w:sz w:val="28"/>
          <w:szCs w:val="28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D40F69" w:rsidRPr="00FE78FF" w:rsidRDefault="00D40F69" w:rsidP="00D40F69">
      <w:pPr>
        <w:widowControl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FE78FF">
        <w:rPr>
          <w:rFonts w:ascii="Times New Roman" w:hAnsi="Times New Roman"/>
          <w:color w:val="auto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D40F69" w:rsidRPr="00FE78FF" w:rsidRDefault="00D40F69" w:rsidP="00D40F69">
      <w:pPr>
        <w:widowControl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FE78FF">
        <w:rPr>
          <w:rFonts w:ascii="Times New Roman" w:hAnsi="Times New Roman"/>
          <w:color w:val="auto"/>
          <w:sz w:val="28"/>
          <w:szCs w:val="28"/>
        </w:rPr>
        <w:t>Осуществление учета и анализ основных  микробиологических показателей, ведение документации.</w:t>
      </w:r>
    </w:p>
    <w:p w:rsidR="00D40F69" w:rsidRPr="00FE78FF" w:rsidRDefault="00D40F69" w:rsidP="00D40F69">
      <w:pPr>
        <w:widowControl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FE78FF">
        <w:rPr>
          <w:rFonts w:ascii="Times New Roman" w:hAnsi="Times New Roman"/>
          <w:color w:val="auto"/>
          <w:sz w:val="28"/>
          <w:szCs w:val="28"/>
        </w:rPr>
        <w:t>Воспитание трудовой дисциплины и профессиональной ответственности.</w:t>
      </w:r>
    </w:p>
    <w:p w:rsidR="00D40F69" w:rsidRDefault="00D40F69" w:rsidP="00D40F69">
      <w:pPr>
        <w:widowControl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FE78FF">
        <w:rPr>
          <w:rFonts w:ascii="Times New Roman" w:hAnsi="Times New Roman"/>
          <w:color w:val="auto"/>
          <w:sz w:val="28"/>
          <w:szCs w:val="28"/>
        </w:rPr>
        <w:t>Изучение основных форм и методов работы в бактериологической лаборатории</w:t>
      </w:r>
      <w:r>
        <w:rPr>
          <w:rFonts w:ascii="Times New Roman" w:hAnsi="Times New Roman"/>
          <w:color w:val="auto"/>
          <w:sz w:val="28"/>
          <w:szCs w:val="28"/>
        </w:rPr>
        <w:t>.</w:t>
      </w:r>
    </w:p>
    <w:p w:rsidR="00D40F69" w:rsidRDefault="00D40F69" w:rsidP="00D40F69">
      <w:pPr>
        <w:widowControl/>
        <w:spacing w:line="276" w:lineRule="auto"/>
        <w:ind w:left="720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D40F69" w:rsidRPr="00FE78FF" w:rsidRDefault="00D40F69" w:rsidP="00D40F69">
      <w:pPr>
        <w:jc w:val="center"/>
        <w:rPr>
          <w:rFonts w:ascii="Times New Roman" w:hAnsi="Times New Roman"/>
          <w:b/>
          <w:sz w:val="28"/>
          <w:szCs w:val="28"/>
        </w:rPr>
      </w:pPr>
      <w:r w:rsidRPr="00FE78FF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D40F69" w:rsidRPr="00FE78FF" w:rsidRDefault="00D40F69" w:rsidP="00D40F69">
      <w:pPr>
        <w:pStyle w:val="21"/>
        <w:spacing w:after="0" w:line="276" w:lineRule="auto"/>
        <w:rPr>
          <w:i/>
          <w:sz w:val="28"/>
          <w:szCs w:val="28"/>
        </w:rPr>
      </w:pPr>
      <w:r w:rsidRPr="00FE78FF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D40F69" w:rsidRPr="00756F82" w:rsidRDefault="00D40F69" w:rsidP="00D40F69">
      <w:pPr>
        <w:pStyle w:val="21"/>
        <w:spacing w:after="0" w:line="276" w:lineRule="auto"/>
        <w:rPr>
          <w:i/>
        </w:rPr>
      </w:pPr>
    </w:p>
    <w:p w:rsidR="00D40F69" w:rsidRPr="00FE78FF" w:rsidRDefault="00D40F69" w:rsidP="00D40F69">
      <w:pPr>
        <w:widowControl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FE78FF">
        <w:rPr>
          <w:rFonts w:ascii="Times New Roman" w:hAnsi="Times New Roman"/>
          <w:color w:val="auto"/>
          <w:sz w:val="28"/>
          <w:szCs w:val="28"/>
        </w:rPr>
        <w:t>Организовать рабочее место для проведения лабораторных исследований.</w:t>
      </w:r>
    </w:p>
    <w:p w:rsidR="00D40F69" w:rsidRPr="00FE78FF" w:rsidRDefault="00D40F69" w:rsidP="00D40F69">
      <w:pPr>
        <w:widowControl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FE78FF">
        <w:rPr>
          <w:rFonts w:ascii="Times New Roman" w:hAnsi="Times New Roman"/>
          <w:color w:val="auto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D40F69" w:rsidRPr="00FE78FF" w:rsidRDefault="00D40F69" w:rsidP="00D40F69">
      <w:pPr>
        <w:widowControl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FE78FF">
        <w:rPr>
          <w:rFonts w:ascii="Times New Roman" w:hAnsi="Times New Roman"/>
          <w:color w:val="auto"/>
          <w:sz w:val="28"/>
          <w:szCs w:val="28"/>
        </w:rPr>
        <w:t>Приготовить растворы, реактивы, дезинфицирующие растворы.</w:t>
      </w:r>
    </w:p>
    <w:p w:rsidR="00D40F69" w:rsidRPr="00FE78FF" w:rsidRDefault="00D40F69" w:rsidP="00D40F69">
      <w:pPr>
        <w:widowControl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FE78FF">
        <w:rPr>
          <w:rFonts w:ascii="Times New Roman" w:hAnsi="Times New Roman"/>
          <w:color w:val="auto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D40F69" w:rsidRPr="00FE78FF" w:rsidRDefault="00D40F69" w:rsidP="00D40F69">
      <w:pPr>
        <w:widowControl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FE78FF">
        <w:rPr>
          <w:rFonts w:ascii="Times New Roman" w:hAnsi="Times New Roman"/>
          <w:color w:val="auto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D40F69" w:rsidRPr="00FE78FF" w:rsidRDefault="00D40F69" w:rsidP="00D40F69">
      <w:pPr>
        <w:widowControl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FE78FF">
        <w:rPr>
          <w:rFonts w:ascii="Times New Roman" w:hAnsi="Times New Roman"/>
          <w:color w:val="auto"/>
          <w:sz w:val="28"/>
          <w:szCs w:val="28"/>
        </w:rPr>
        <w:t>Регистрировать проведенные исследования.</w:t>
      </w:r>
    </w:p>
    <w:p w:rsidR="00D40F69" w:rsidRPr="00FE78FF" w:rsidRDefault="00D40F69" w:rsidP="00D40F69">
      <w:pPr>
        <w:widowControl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FE78FF">
        <w:rPr>
          <w:rFonts w:ascii="Times New Roman" w:hAnsi="Times New Roman"/>
          <w:color w:val="auto"/>
          <w:sz w:val="28"/>
          <w:szCs w:val="28"/>
        </w:rPr>
        <w:t>Вести учетно-отчетную документацию.</w:t>
      </w:r>
    </w:p>
    <w:p w:rsidR="00D40F69" w:rsidRPr="00FE78FF" w:rsidRDefault="00D40F69" w:rsidP="00D40F69">
      <w:pPr>
        <w:widowControl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FE78FF">
        <w:rPr>
          <w:rFonts w:ascii="Times New Roman" w:hAnsi="Times New Roman"/>
          <w:color w:val="auto"/>
          <w:sz w:val="28"/>
          <w:szCs w:val="28"/>
        </w:rPr>
        <w:t>Пользоваться приборами в лаборатории.</w:t>
      </w:r>
    </w:p>
    <w:p w:rsidR="00D40F69" w:rsidRPr="00756F82" w:rsidRDefault="00D40F69" w:rsidP="00D40F69">
      <w:pPr>
        <w:ind w:left="720"/>
        <w:jc w:val="both"/>
        <w:rPr>
          <w:rFonts w:ascii="Times New Roman" w:hAnsi="Times New Roman"/>
        </w:rPr>
      </w:pPr>
    </w:p>
    <w:p w:rsidR="00D40F69" w:rsidRPr="00FE78FF" w:rsidRDefault="00D40F69" w:rsidP="00D40F69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E78FF">
        <w:rPr>
          <w:rFonts w:ascii="Times New Roman" w:hAnsi="Times New Roman"/>
          <w:b/>
          <w:color w:val="auto"/>
          <w:sz w:val="28"/>
          <w:szCs w:val="28"/>
        </w:rPr>
        <w:t>По окончании практики студент должен</w:t>
      </w:r>
    </w:p>
    <w:p w:rsidR="00D40F69" w:rsidRPr="00FE78FF" w:rsidRDefault="00D40F69" w:rsidP="00D40F69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E78FF">
        <w:rPr>
          <w:rFonts w:ascii="Times New Roman" w:hAnsi="Times New Roman"/>
          <w:b/>
          <w:color w:val="auto"/>
          <w:sz w:val="28"/>
          <w:szCs w:val="28"/>
        </w:rPr>
        <w:t>представить в колледж следующие документы:</w:t>
      </w:r>
    </w:p>
    <w:p w:rsidR="00D40F69" w:rsidRPr="00FE78FF" w:rsidRDefault="00D40F69" w:rsidP="00D40F69">
      <w:pPr>
        <w:widowControl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FE78FF">
        <w:rPr>
          <w:rFonts w:ascii="Times New Roman" w:hAnsi="Times New Roman"/>
          <w:color w:val="auto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D40F69" w:rsidRPr="00FE78FF" w:rsidRDefault="00D40F69" w:rsidP="00D40F69">
      <w:pPr>
        <w:widowControl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FE78FF">
        <w:rPr>
          <w:rFonts w:ascii="Times New Roman" w:hAnsi="Times New Roman"/>
          <w:color w:val="auto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D40F69" w:rsidRPr="00FE78FF" w:rsidRDefault="00D40F69" w:rsidP="00D40F69">
      <w:pPr>
        <w:widowControl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FE78FF">
        <w:rPr>
          <w:rFonts w:ascii="Times New Roman" w:hAnsi="Times New Roman"/>
          <w:color w:val="auto"/>
          <w:sz w:val="28"/>
          <w:szCs w:val="28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D40F69" w:rsidRPr="00FE78FF" w:rsidRDefault="00D40F69" w:rsidP="00D40F69">
      <w:pPr>
        <w:widowControl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FE78FF">
        <w:rPr>
          <w:rFonts w:ascii="Times New Roman" w:hAnsi="Times New Roman"/>
          <w:color w:val="auto"/>
          <w:sz w:val="28"/>
          <w:szCs w:val="28"/>
        </w:rPr>
        <w:t>Выполненную самостоятельную работу.</w:t>
      </w:r>
    </w:p>
    <w:p w:rsidR="00D40F69" w:rsidRDefault="00D40F69">
      <w:pPr>
        <w:widowControl/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40F69" w:rsidRPr="004F4466" w:rsidRDefault="00D40F69" w:rsidP="00D40F69">
      <w:pPr>
        <w:jc w:val="center"/>
        <w:rPr>
          <w:rFonts w:ascii="Times New Roman" w:hAnsi="Times New Roman"/>
          <w:b/>
        </w:rPr>
      </w:pPr>
      <w:r w:rsidRPr="004F4466">
        <w:rPr>
          <w:rFonts w:ascii="Times New Roman" w:hAnsi="Times New Roman"/>
          <w:b/>
        </w:rPr>
        <w:lastRenderedPageBreak/>
        <w:t>Тематический план</w:t>
      </w:r>
    </w:p>
    <w:p w:rsidR="00D40F69" w:rsidRPr="004F4466" w:rsidRDefault="00D40F69" w:rsidP="00D40F69">
      <w:pPr>
        <w:jc w:val="center"/>
        <w:rPr>
          <w:rFonts w:ascii="Times New Roman" w:hAnsi="Times New Roman"/>
          <w:b/>
        </w:rPr>
      </w:pPr>
      <w:r w:rsidRPr="004F4466">
        <w:rPr>
          <w:rFonts w:ascii="Times New Roman" w:hAnsi="Times New Roman"/>
          <w:b/>
        </w:rPr>
        <w:t>Квалификация Медицинский технолог</w:t>
      </w:r>
    </w:p>
    <w:p w:rsidR="00D40F69" w:rsidRPr="004F4466" w:rsidRDefault="00D40F69" w:rsidP="00D40F6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6</w:t>
      </w:r>
      <w:r w:rsidRPr="004F4466">
        <w:rPr>
          <w:rFonts w:ascii="Times New Roman" w:hAnsi="Times New Roman"/>
          <w:b/>
        </w:rPr>
        <w:t xml:space="preserve"> семестр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9"/>
        <w:gridCol w:w="3194"/>
        <w:gridCol w:w="3391"/>
        <w:gridCol w:w="9"/>
        <w:gridCol w:w="1688"/>
      </w:tblGrid>
      <w:tr w:rsidR="00D40F69" w:rsidRPr="0012664B" w:rsidTr="008E2984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color w:val="FF0000"/>
              </w:rPr>
            </w:pP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F4466">
              <w:rPr>
                <w:rFonts w:ascii="Times New Roman" w:hAnsi="Times New Roman"/>
                <w:b/>
                <w:bCs/>
              </w:rPr>
              <w:t>Наименование разделов и тем практики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</w:rPr>
            </w:pPr>
            <w:r w:rsidRPr="0012664B">
              <w:rPr>
                <w:rFonts w:ascii="Times New Roman" w:hAnsi="Times New Roman"/>
                <w:b/>
                <w:bCs/>
              </w:rPr>
              <w:t>108</w:t>
            </w:r>
          </w:p>
        </w:tc>
      </w:tr>
      <w:tr w:rsidR="00D40F69" w:rsidRPr="0012664B" w:rsidTr="008E2984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</w:rPr>
            </w:pPr>
            <w:r w:rsidRPr="0012664B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rPr>
                <w:rFonts w:ascii="Times New Roman" w:hAnsi="Times New Roman"/>
                <w:i/>
              </w:rPr>
            </w:pPr>
            <w:r w:rsidRPr="0012664B">
              <w:rPr>
                <w:rFonts w:ascii="Times New Roman" w:hAnsi="Times New Roman"/>
                <w:i/>
              </w:rPr>
              <w:t>Организация рабочего места:</w:t>
            </w:r>
          </w:p>
          <w:p w:rsidR="00D40F69" w:rsidRPr="0012664B" w:rsidRDefault="00D40F69" w:rsidP="008E2984">
            <w:pPr>
              <w:rPr>
                <w:rFonts w:ascii="Times New Roman" w:hAnsi="Times New Roman"/>
              </w:rPr>
            </w:pPr>
            <w:r w:rsidRPr="0012664B">
              <w:rPr>
                <w:rFonts w:ascii="Times New Roman" w:hAnsi="Times New Roman"/>
              </w:rPr>
              <w:t>Приготовление питательных сред  общеупотребительных, элективных, дифференциально-диагностических сред для выделения возбудителей  воздушно-капельных инфекций и заболеваний передающихся половым путем.</w:t>
            </w:r>
          </w:p>
          <w:p w:rsidR="00D40F69" w:rsidRPr="0012664B" w:rsidRDefault="00D40F69" w:rsidP="008E2984">
            <w:pPr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</w:rPr>
            </w:pPr>
            <w:r w:rsidRPr="0012664B">
              <w:rPr>
                <w:rFonts w:ascii="Times New Roman" w:hAnsi="Times New Roman"/>
                <w:bCs/>
              </w:rPr>
              <w:t>12</w:t>
            </w:r>
          </w:p>
        </w:tc>
      </w:tr>
      <w:tr w:rsidR="00D40F69" w:rsidRPr="0012664B" w:rsidTr="008E2984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</w:rPr>
            </w:pPr>
            <w:r w:rsidRPr="0012664B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F69" w:rsidRPr="0012664B" w:rsidRDefault="00D40F69" w:rsidP="008E2984">
            <w:pPr>
              <w:rPr>
                <w:rFonts w:ascii="Times New Roman" w:hAnsi="Times New Roman"/>
              </w:rPr>
            </w:pPr>
            <w:r w:rsidRPr="0012664B">
              <w:rPr>
                <w:rFonts w:ascii="Times New Roman" w:hAnsi="Times New Roman"/>
                <w:i/>
              </w:rPr>
              <w:t xml:space="preserve">Микробиологическая диагностика </w:t>
            </w:r>
            <w:proofErr w:type="spellStart"/>
            <w:r w:rsidRPr="0012664B">
              <w:rPr>
                <w:rFonts w:ascii="Times New Roman" w:hAnsi="Times New Roman"/>
                <w:i/>
              </w:rPr>
              <w:t>возбудителейинфекционных</w:t>
            </w:r>
            <w:proofErr w:type="spellEnd"/>
            <w:r w:rsidRPr="0012664B">
              <w:rPr>
                <w:rFonts w:ascii="Times New Roman" w:hAnsi="Times New Roman"/>
                <w:i/>
              </w:rPr>
              <w:t xml:space="preserve"> заболеваний</w:t>
            </w:r>
          </w:p>
          <w:p w:rsidR="00D40F69" w:rsidRPr="0012664B" w:rsidRDefault="00D40F69" w:rsidP="008E2984">
            <w:pPr>
              <w:rPr>
                <w:rFonts w:ascii="Times New Roman" w:hAnsi="Times New Roman"/>
              </w:rPr>
            </w:pPr>
            <w:r w:rsidRPr="0012664B">
              <w:rPr>
                <w:rFonts w:ascii="Times New Roman" w:hAnsi="Times New Roman"/>
              </w:rPr>
              <w:t>( воздушно-капельных,  кишечных инфекций</w:t>
            </w:r>
            <w:proofErr w:type="gramStart"/>
            <w:r w:rsidRPr="0012664B">
              <w:rPr>
                <w:rFonts w:ascii="Times New Roman" w:hAnsi="Times New Roman"/>
              </w:rPr>
              <w:t xml:space="preserve"> )</w:t>
            </w:r>
            <w:proofErr w:type="gramEnd"/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</w:rPr>
            </w:pPr>
            <w:r w:rsidRPr="0012664B">
              <w:rPr>
                <w:rFonts w:ascii="Times New Roman" w:hAnsi="Times New Roman"/>
                <w:bCs/>
              </w:rPr>
              <w:t>48</w:t>
            </w:r>
          </w:p>
        </w:tc>
      </w:tr>
      <w:tr w:rsidR="00D40F69" w:rsidRPr="0012664B" w:rsidTr="008E2984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</w:rPr>
            </w:pPr>
            <w:r w:rsidRPr="0012664B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F69" w:rsidRPr="0012664B" w:rsidRDefault="00D40F69" w:rsidP="008E2984">
            <w:pPr>
              <w:rPr>
                <w:rFonts w:ascii="Times New Roman" w:hAnsi="Times New Roman"/>
              </w:rPr>
            </w:pPr>
            <w:r w:rsidRPr="0012664B">
              <w:rPr>
                <w:rFonts w:ascii="Times New Roman" w:hAnsi="Times New Roman"/>
                <w:i/>
              </w:rPr>
              <w:t>Иммунодиагностика</w:t>
            </w:r>
          </w:p>
          <w:p w:rsidR="00D40F69" w:rsidRPr="0012664B" w:rsidRDefault="00D40F69" w:rsidP="008E2984">
            <w:pPr>
              <w:rPr>
                <w:rFonts w:ascii="Times New Roman" w:hAnsi="Times New Roman"/>
              </w:rPr>
            </w:pPr>
            <w:r w:rsidRPr="0012664B">
              <w:rPr>
                <w:rFonts w:ascii="Times New Roman" w:hAnsi="Times New Roman"/>
              </w:rPr>
              <w:t>РА, РП, РСК</w:t>
            </w:r>
            <w:proofErr w:type="gramStart"/>
            <w:r w:rsidRPr="0012664B">
              <w:rPr>
                <w:rFonts w:ascii="Times New Roman" w:hAnsi="Times New Roman"/>
              </w:rPr>
              <w:t>,Р</w:t>
            </w:r>
            <w:proofErr w:type="gramEnd"/>
            <w:r w:rsidRPr="0012664B">
              <w:rPr>
                <w:rFonts w:ascii="Times New Roman" w:hAnsi="Times New Roman"/>
              </w:rPr>
              <w:t>ИФ, РСК,ПЦР.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</w:rPr>
            </w:pPr>
            <w:r w:rsidRPr="0012664B">
              <w:rPr>
                <w:rFonts w:ascii="Times New Roman" w:hAnsi="Times New Roman"/>
                <w:bCs/>
              </w:rPr>
              <w:t>12</w:t>
            </w:r>
          </w:p>
        </w:tc>
      </w:tr>
      <w:tr w:rsidR="00D40F69" w:rsidRPr="0012664B" w:rsidTr="008E2984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</w:rPr>
            </w:pPr>
            <w:r w:rsidRPr="0012664B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 w:rsidRPr="0012664B">
              <w:rPr>
                <w:rFonts w:ascii="Times New Roman" w:hAnsi="Times New Roman"/>
                <w:bCs/>
                <w:i/>
              </w:rPr>
              <w:t>Санитарно – бактериологическое  исследование</w:t>
            </w:r>
          </w:p>
          <w:p w:rsidR="00D40F69" w:rsidRPr="0012664B" w:rsidRDefault="00D40F69" w:rsidP="008E2984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 w:rsidRPr="0012664B">
              <w:rPr>
                <w:rFonts w:ascii="Times New Roman" w:hAnsi="Times New Roman"/>
                <w:bCs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</w:rPr>
            </w:pPr>
            <w:r w:rsidRPr="0012664B">
              <w:rPr>
                <w:rFonts w:ascii="Times New Roman" w:hAnsi="Times New Roman"/>
                <w:bCs/>
              </w:rPr>
              <w:t>18</w:t>
            </w:r>
          </w:p>
        </w:tc>
      </w:tr>
      <w:tr w:rsidR="00D40F69" w:rsidRPr="0012664B" w:rsidTr="008E2984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</w:rPr>
            </w:pPr>
            <w:r w:rsidRPr="0012664B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rPr>
                <w:rFonts w:ascii="Times New Roman" w:hAnsi="Times New Roman"/>
                <w:bCs/>
                <w:i/>
              </w:rPr>
            </w:pPr>
            <w:r w:rsidRPr="0012664B">
              <w:rPr>
                <w:rFonts w:ascii="Times New Roman" w:hAnsi="Times New Roman"/>
                <w:bCs/>
                <w:i/>
              </w:rPr>
              <w:t>Выполнение мер санитарно-эпидемиологического режима в КДЛ:</w:t>
            </w:r>
          </w:p>
          <w:p w:rsidR="00D40F69" w:rsidRPr="0012664B" w:rsidRDefault="00D40F69" w:rsidP="008E2984">
            <w:pPr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</w:rPr>
            </w:pPr>
            <w:r w:rsidRPr="0012664B">
              <w:rPr>
                <w:rFonts w:ascii="Times New Roman" w:hAnsi="Times New Roman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</w:rPr>
            </w:pPr>
            <w:r w:rsidRPr="0012664B">
              <w:rPr>
                <w:rFonts w:ascii="Times New Roman" w:hAnsi="Times New Roman"/>
                <w:bCs/>
              </w:rPr>
              <w:t>12</w:t>
            </w:r>
          </w:p>
        </w:tc>
      </w:tr>
      <w:tr w:rsidR="00D40F69" w:rsidRPr="0012664B" w:rsidTr="008E2984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</w:rPr>
            </w:pPr>
            <w:r w:rsidRPr="0012664B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 w:rsidRPr="0012664B">
              <w:rPr>
                <w:rFonts w:ascii="Times New Roman" w:hAnsi="Times New Roman"/>
                <w:bCs/>
              </w:rPr>
              <w:t xml:space="preserve">Дифференцированный зачет 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</w:rPr>
            </w:pPr>
            <w:r w:rsidRPr="0012664B">
              <w:rPr>
                <w:rFonts w:ascii="Times New Roman" w:hAnsi="Times New Roman"/>
                <w:bCs/>
              </w:rPr>
              <w:t>6</w:t>
            </w:r>
          </w:p>
        </w:tc>
      </w:tr>
      <w:tr w:rsidR="00D40F69" w:rsidRPr="0012664B" w:rsidTr="008E2984">
        <w:trPr>
          <w:trHeight w:val="340"/>
        </w:trPr>
        <w:tc>
          <w:tcPr>
            <w:tcW w:w="40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</w:rPr>
            </w:pPr>
            <w:r w:rsidRPr="0012664B">
              <w:rPr>
                <w:rFonts w:ascii="Times New Roman" w:hAnsi="Times New Roman"/>
                <w:b/>
                <w:bCs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ind w:left="312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  <w:r w:rsidRPr="0012664B">
              <w:rPr>
                <w:rFonts w:ascii="Times New Roman" w:hAnsi="Times New Roman"/>
                <w:b/>
                <w:bCs/>
              </w:rPr>
              <w:t>0</w:t>
            </w:r>
            <w:r>
              <w:rPr>
                <w:rFonts w:ascii="Times New Roman" w:hAnsi="Times New Roman"/>
                <w:b/>
                <w:bCs/>
              </w:rPr>
              <w:t>8</w:t>
            </w:r>
            <w:r w:rsidRPr="0012664B">
              <w:rPr>
                <w:rFonts w:ascii="Times New Roman" w:hAnsi="Times New Roman"/>
                <w:b/>
                <w:bCs/>
              </w:rPr>
              <w:t xml:space="preserve">                                                                                              </w:t>
            </w:r>
          </w:p>
        </w:tc>
      </w:tr>
      <w:tr w:rsidR="00D40F69" w:rsidRPr="0012664B" w:rsidTr="008E2984">
        <w:trPr>
          <w:trHeight w:val="468"/>
        </w:trPr>
        <w:tc>
          <w:tcPr>
            <w:tcW w:w="21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</w:rPr>
            </w:pPr>
            <w:r w:rsidRPr="0012664B">
              <w:rPr>
                <w:rFonts w:ascii="Times New Roman" w:hAnsi="Times New Roman"/>
                <w:b/>
                <w:bCs/>
              </w:rPr>
              <w:t>Вид промежуточной аттестации</w:t>
            </w:r>
          </w:p>
        </w:tc>
        <w:tc>
          <w:tcPr>
            <w:tcW w:w="28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F69" w:rsidRPr="0012664B" w:rsidRDefault="00D40F69" w:rsidP="008E298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</w:rPr>
            </w:pPr>
            <w:r w:rsidRPr="0012664B">
              <w:rPr>
                <w:rFonts w:ascii="Times New Roman" w:hAnsi="Times New Roman"/>
                <w:bCs/>
              </w:rPr>
              <w:t>Дифференцированный зачет</w:t>
            </w:r>
          </w:p>
        </w:tc>
      </w:tr>
    </w:tbl>
    <w:p w:rsidR="00D40F69" w:rsidRDefault="00D40F69" w:rsidP="00D40F69">
      <w:pPr>
        <w:widowControl/>
        <w:spacing w:after="160" w:line="259" w:lineRule="auto"/>
        <w:rPr>
          <w:rFonts w:ascii="Times New Roman" w:hAnsi="Times New Roman"/>
        </w:rPr>
      </w:pPr>
    </w:p>
    <w:p w:rsidR="00D40F69" w:rsidRDefault="00D40F69">
      <w:pPr>
        <w:widowControl/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40F69" w:rsidRDefault="00D444BE">
      <w:pPr>
        <w:widowControl/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lastRenderedPageBreak/>
        <w:drawing>
          <wp:inline distT="0" distB="0" distL="0" distR="0">
            <wp:extent cx="5418307" cy="7405363"/>
            <wp:effectExtent l="19050" t="0" r="0" b="0"/>
            <wp:docPr id="1" name="Рисунок 0" descr="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.jpg"/>
                    <pic:cNvPicPr/>
                  </pic:nvPicPr>
                  <pic:blipFill>
                    <a:blip r:embed="rId5" cstate="print"/>
                    <a:srcRect l="4429" t="3071" r="4335" b="3407"/>
                    <a:stretch>
                      <a:fillRect/>
                    </a:stretch>
                  </pic:blipFill>
                  <pic:spPr>
                    <a:xfrm>
                      <a:off x="0" y="0"/>
                      <a:ext cx="5418307" cy="74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F69">
        <w:rPr>
          <w:rFonts w:ascii="Times New Roman" w:hAnsi="Times New Roman"/>
        </w:rPr>
        <w:br w:type="page"/>
      </w:r>
    </w:p>
    <w:p w:rsidR="00D40F69" w:rsidRPr="00D40F69" w:rsidRDefault="00D444BE" w:rsidP="00D40F69">
      <w:pPr>
        <w:widowControl/>
        <w:spacing w:after="160" w:line="259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lastRenderedPageBreak/>
        <w:drawing>
          <wp:inline distT="0" distB="0" distL="0" distR="0">
            <wp:extent cx="5702750" cy="7918315"/>
            <wp:effectExtent l="19050" t="0" r="0" b="0"/>
            <wp:docPr id="11" name="Рисунок 10" descr="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.jpg"/>
                    <pic:cNvPicPr/>
                  </pic:nvPicPr>
                  <pic:blipFill>
                    <a:blip r:embed="rId6" cstate="print"/>
                    <a:srcRect r="4008"/>
                    <a:stretch>
                      <a:fillRect/>
                    </a:stretch>
                  </pic:blipFill>
                  <pic:spPr>
                    <a:xfrm>
                      <a:off x="0" y="0"/>
                      <a:ext cx="5702750" cy="791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F69">
        <w:rPr>
          <w:rFonts w:ascii="Times New Roman" w:hAnsi="Times New Roman"/>
        </w:rPr>
        <w:br w:type="page"/>
      </w:r>
    </w:p>
    <w:p w:rsidR="00567607" w:rsidRDefault="00D40F69" w:rsidP="00D40F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F69">
        <w:rPr>
          <w:rFonts w:ascii="Times New Roman" w:hAnsi="Times New Roman" w:cs="Times New Roman"/>
          <w:b/>
          <w:sz w:val="28"/>
          <w:szCs w:val="28"/>
        </w:rPr>
        <w:lastRenderedPageBreak/>
        <w:t>ДЕНЬ 1 (8.06.23)</w:t>
      </w:r>
    </w:p>
    <w:p w:rsidR="00E170D6" w:rsidRDefault="00E170D6" w:rsidP="00D40F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ЗНАКОМСТВО С ЛАБОРАТОРИЕЙ</w:t>
      </w:r>
    </w:p>
    <w:p w:rsidR="00E170D6" w:rsidRDefault="00E170D6" w:rsidP="00D40F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0D6" w:rsidRDefault="00E170D6" w:rsidP="00E170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0D6">
        <w:rPr>
          <w:rFonts w:ascii="Times New Roman" w:hAnsi="Times New Roman" w:cs="Times New Roman"/>
          <w:sz w:val="28"/>
          <w:szCs w:val="28"/>
        </w:rPr>
        <w:t>В первый день прошло знакомство с лабораторией, техникой безопасности и документацией.</w:t>
      </w:r>
    </w:p>
    <w:p w:rsidR="00A53E29" w:rsidRPr="00A53E29" w:rsidRDefault="00A53E29" w:rsidP="00A53E2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3E29">
        <w:rPr>
          <w:rFonts w:ascii="Times New Roman" w:hAnsi="Times New Roman" w:cs="Times New Roman"/>
          <w:sz w:val="28"/>
          <w:szCs w:val="28"/>
        </w:rPr>
        <w:t>Санитарно-эпидемиологические правила и нормативы</w:t>
      </w:r>
    </w:p>
    <w:p w:rsidR="00A53E29" w:rsidRPr="00A53E29" w:rsidRDefault="00A53E29" w:rsidP="00A53E2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3E2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A53E29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A53E29">
        <w:rPr>
          <w:rFonts w:ascii="Times New Roman" w:hAnsi="Times New Roman" w:cs="Times New Roman"/>
          <w:sz w:val="28"/>
          <w:szCs w:val="28"/>
        </w:rPr>
        <w:t xml:space="preserve"> от 18 мая 2010 г. N58.2.1.3.2630-10 «Санитарно-эпидемиологические требования к организациям, осуществляющим медицинскую деятельность».</w:t>
      </w:r>
    </w:p>
    <w:p w:rsidR="00A53E29" w:rsidRPr="00A53E29" w:rsidRDefault="00A53E29" w:rsidP="00A53E2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3E29">
        <w:rPr>
          <w:rFonts w:ascii="Times New Roman" w:hAnsi="Times New Roman" w:cs="Times New Roman"/>
          <w:sz w:val="28"/>
          <w:szCs w:val="28"/>
        </w:rPr>
        <w:t>2. СП 1.3.2322-08 «Безопасность работы с микроорганизмами III-IV группы патогенности и возбудителям паразитарных болезней» от 28 января 2008.</w:t>
      </w:r>
    </w:p>
    <w:p w:rsidR="00A53E29" w:rsidRPr="00A53E29" w:rsidRDefault="00A53E29" w:rsidP="00A53E2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3E2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A53E29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A53E29">
        <w:rPr>
          <w:rFonts w:ascii="Times New Roman" w:hAnsi="Times New Roman" w:cs="Times New Roman"/>
          <w:sz w:val="28"/>
          <w:szCs w:val="28"/>
        </w:rPr>
        <w:t xml:space="preserve"> 2.1.7.728-99 «Правила сбора, хранения и удаления отходов ЛПУ».</w:t>
      </w:r>
    </w:p>
    <w:p w:rsidR="00A53E29" w:rsidRPr="00A53E29" w:rsidRDefault="00A53E29" w:rsidP="00A53E2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3E29">
        <w:rPr>
          <w:rFonts w:ascii="Times New Roman" w:hAnsi="Times New Roman" w:cs="Times New Roman"/>
          <w:sz w:val="28"/>
          <w:szCs w:val="28"/>
        </w:rPr>
        <w:t xml:space="preserve">4. ГОСТ </w:t>
      </w:r>
      <w:proofErr w:type="gramStart"/>
      <w:r w:rsidRPr="00A53E2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53E29">
        <w:rPr>
          <w:rFonts w:ascii="Times New Roman" w:hAnsi="Times New Roman" w:cs="Times New Roman"/>
          <w:sz w:val="28"/>
          <w:szCs w:val="28"/>
        </w:rPr>
        <w:t xml:space="preserve"> 53079.4-2008 «Обеспечение качества клинических лабораторных исследований. Часть 4. Правила ведения </w:t>
      </w:r>
      <w:proofErr w:type="spellStart"/>
      <w:r w:rsidRPr="00A53E29">
        <w:rPr>
          <w:rFonts w:ascii="Times New Roman" w:hAnsi="Times New Roman" w:cs="Times New Roman"/>
          <w:sz w:val="28"/>
          <w:szCs w:val="28"/>
        </w:rPr>
        <w:t>преаналитического</w:t>
      </w:r>
      <w:proofErr w:type="spellEnd"/>
      <w:r w:rsidRPr="00A53E29">
        <w:rPr>
          <w:rFonts w:ascii="Times New Roman" w:hAnsi="Times New Roman" w:cs="Times New Roman"/>
          <w:sz w:val="28"/>
          <w:szCs w:val="28"/>
        </w:rPr>
        <w:t xml:space="preserve"> этапа». М.,2009</w:t>
      </w:r>
    </w:p>
    <w:p w:rsidR="00A53E29" w:rsidRPr="00A53E29" w:rsidRDefault="00A53E29" w:rsidP="00A53E2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3E29">
        <w:rPr>
          <w:rFonts w:ascii="Times New Roman" w:hAnsi="Times New Roman" w:cs="Times New Roman"/>
          <w:sz w:val="28"/>
          <w:szCs w:val="28"/>
        </w:rPr>
        <w:t>5. В.В. Долгов, А.В. Мошкин, В.Н. Малахов, М.И. Прищепа, Т.И. Лукичева и др. Обеспечение качества в лабораторной медицине. М., 1997</w:t>
      </w:r>
    </w:p>
    <w:p w:rsidR="00A53E29" w:rsidRPr="00A53E29" w:rsidRDefault="00A53E29" w:rsidP="00A53E2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3E29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A53E29">
        <w:rPr>
          <w:rFonts w:ascii="Times New Roman" w:hAnsi="Times New Roman" w:cs="Times New Roman"/>
          <w:sz w:val="28"/>
          <w:szCs w:val="28"/>
        </w:rPr>
        <w:t>Деннис</w:t>
      </w:r>
      <w:proofErr w:type="spellEnd"/>
      <w:r w:rsidRPr="00A53E29">
        <w:rPr>
          <w:rFonts w:ascii="Times New Roman" w:hAnsi="Times New Roman" w:cs="Times New Roman"/>
          <w:sz w:val="28"/>
          <w:szCs w:val="28"/>
        </w:rPr>
        <w:t xml:space="preserve"> Дж. Эрнст </w:t>
      </w:r>
      <w:proofErr w:type="gramStart"/>
      <w:r w:rsidRPr="00A53E29">
        <w:rPr>
          <w:rFonts w:ascii="Times New Roman" w:hAnsi="Times New Roman" w:cs="Times New Roman"/>
          <w:sz w:val="28"/>
          <w:szCs w:val="28"/>
        </w:rPr>
        <w:t>Прикладная</w:t>
      </w:r>
      <w:proofErr w:type="gramEnd"/>
      <w:r w:rsidRPr="00A53E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E29">
        <w:rPr>
          <w:rFonts w:ascii="Times New Roman" w:hAnsi="Times New Roman" w:cs="Times New Roman"/>
          <w:sz w:val="28"/>
          <w:szCs w:val="28"/>
        </w:rPr>
        <w:t>флеботомия</w:t>
      </w:r>
      <w:proofErr w:type="spellEnd"/>
      <w:r w:rsidRPr="00A53E29">
        <w:rPr>
          <w:rFonts w:ascii="Times New Roman" w:hAnsi="Times New Roman" w:cs="Times New Roman"/>
          <w:sz w:val="28"/>
          <w:szCs w:val="28"/>
        </w:rPr>
        <w:t>. М.,2014</w:t>
      </w:r>
    </w:p>
    <w:p w:rsidR="00A53E29" w:rsidRPr="00A53E29" w:rsidRDefault="00A53E29" w:rsidP="00A53E2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3E29">
        <w:rPr>
          <w:rFonts w:ascii="Times New Roman" w:hAnsi="Times New Roman" w:cs="Times New Roman"/>
          <w:sz w:val="28"/>
          <w:szCs w:val="28"/>
        </w:rPr>
        <w:t xml:space="preserve">7. Приказ Минздрава РФ от 09.01.1998 </w:t>
      </w:r>
      <w:proofErr w:type="spellStart"/>
      <w:r w:rsidRPr="00A53E29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A53E29">
        <w:rPr>
          <w:rFonts w:ascii="Times New Roman" w:hAnsi="Times New Roman" w:cs="Times New Roman"/>
          <w:sz w:val="28"/>
          <w:szCs w:val="28"/>
        </w:rPr>
        <w:t xml:space="preserve"> 2 "Об утверждении инструкций по </w:t>
      </w:r>
      <w:proofErr w:type="spellStart"/>
      <w:r w:rsidRPr="00A53E29">
        <w:rPr>
          <w:rFonts w:ascii="Times New Roman" w:hAnsi="Times New Roman" w:cs="Times New Roman"/>
          <w:sz w:val="28"/>
          <w:szCs w:val="28"/>
        </w:rPr>
        <w:t>иммуносерологии</w:t>
      </w:r>
      <w:proofErr w:type="spellEnd"/>
      <w:r w:rsidRPr="00A53E29">
        <w:rPr>
          <w:rFonts w:ascii="Times New Roman" w:hAnsi="Times New Roman" w:cs="Times New Roman"/>
          <w:sz w:val="28"/>
          <w:szCs w:val="28"/>
        </w:rPr>
        <w:t>"</w:t>
      </w:r>
    </w:p>
    <w:p w:rsidR="00A53E29" w:rsidRPr="00A53E29" w:rsidRDefault="00A53E29" w:rsidP="00A53E2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3E29">
        <w:rPr>
          <w:rFonts w:ascii="Times New Roman" w:hAnsi="Times New Roman" w:cs="Times New Roman"/>
          <w:sz w:val="28"/>
          <w:szCs w:val="28"/>
        </w:rPr>
        <w:t xml:space="preserve">8.МУК 4.2.3145-13 «Лабораторная диагностика гельминтозов и </w:t>
      </w:r>
      <w:proofErr w:type="spellStart"/>
      <w:r w:rsidRPr="00A53E29">
        <w:rPr>
          <w:rFonts w:ascii="Times New Roman" w:hAnsi="Times New Roman" w:cs="Times New Roman"/>
          <w:sz w:val="28"/>
          <w:szCs w:val="28"/>
        </w:rPr>
        <w:t>протозоозов</w:t>
      </w:r>
      <w:proofErr w:type="spellEnd"/>
      <w:r w:rsidRPr="00A53E29">
        <w:rPr>
          <w:rFonts w:ascii="Times New Roman" w:hAnsi="Times New Roman" w:cs="Times New Roman"/>
          <w:sz w:val="28"/>
          <w:szCs w:val="28"/>
        </w:rPr>
        <w:t>». М., 2014</w:t>
      </w:r>
    </w:p>
    <w:p w:rsidR="00A53E29" w:rsidRPr="00A53E29" w:rsidRDefault="00A53E29" w:rsidP="00A53E2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3E29">
        <w:rPr>
          <w:rFonts w:ascii="Times New Roman" w:hAnsi="Times New Roman" w:cs="Times New Roman"/>
          <w:sz w:val="28"/>
          <w:szCs w:val="28"/>
        </w:rPr>
        <w:t xml:space="preserve"> 9.Техника сбора и транспортирования биоматериалов в микробиологические лаборатории. МУ 4.2.2039-05.</w:t>
      </w:r>
    </w:p>
    <w:p w:rsidR="00A53E29" w:rsidRPr="00A53E29" w:rsidRDefault="00A53E29" w:rsidP="00A53E2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3E29">
        <w:rPr>
          <w:rFonts w:ascii="Times New Roman" w:hAnsi="Times New Roman" w:cs="Times New Roman"/>
          <w:sz w:val="28"/>
          <w:szCs w:val="28"/>
        </w:rPr>
        <w:t xml:space="preserve">10. Инструкция по применению </w:t>
      </w:r>
      <w:proofErr w:type="spellStart"/>
      <w:proofErr w:type="gramStart"/>
      <w:r w:rsidRPr="00A53E29">
        <w:rPr>
          <w:rFonts w:ascii="Times New Roman" w:hAnsi="Times New Roman" w:cs="Times New Roman"/>
          <w:sz w:val="28"/>
          <w:szCs w:val="28"/>
        </w:rPr>
        <w:t>зонд-тампона</w:t>
      </w:r>
      <w:proofErr w:type="spellEnd"/>
      <w:proofErr w:type="gramEnd"/>
      <w:r w:rsidRPr="00A53E29">
        <w:rPr>
          <w:rFonts w:ascii="Times New Roman" w:hAnsi="Times New Roman" w:cs="Times New Roman"/>
          <w:sz w:val="28"/>
          <w:szCs w:val="28"/>
        </w:rPr>
        <w:t xml:space="preserve"> со средой. ООО «</w:t>
      </w:r>
      <w:proofErr w:type="spellStart"/>
      <w:r w:rsidRPr="00A53E29">
        <w:rPr>
          <w:rFonts w:ascii="Times New Roman" w:hAnsi="Times New Roman" w:cs="Times New Roman"/>
          <w:sz w:val="28"/>
          <w:szCs w:val="28"/>
        </w:rPr>
        <w:t>Гем</w:t>
      </w:r>
      <w:proofErr w:type="spellEnd"/>
      <w:r w:rsidRPr="00A53E29">
        <w:rPr>
          <w:rFonts w:ascii="Times New Roman" w:hAnsi="Times New Roman" w:cs="Times New Roman"/>
          <w:sz w:val="28"/>
          <w:szCs w:val="28"/>
        </w:rPr>
        <w:t>». 2014 г. 11. Регистрационное удостоверение на медицинское изделие от 19 августа 2015 года №ФСЗ 2009/05516.</w:t>
      </w:r>
    </w:p>
    <w:p w:rsidR="00A53E29" w:rsidRPr="00A53E29" w:rsidRDefault="00A53E29" w:rsidP="00A53E2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3E29">
        <w:rPr>
          <w:rFonts w:ascii="Times New Roman" w:hAnsi="Times New Roman" w:cs="Times New Roman"/>
          <w:sz w:val="28"/>
          <w:szCs w:val="28"/>
        </w:rPr>
        <w:t>12. Инструкции к тест-системам, используемым в лаборатории «ЦЛТ АБВ».</w:t>
      </w:r>
    </w:p>
    <w:p w:rsidR="00A53E29" w:rsidRDefault="00A53E29" w:rsidP="00E170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963" w:rsidRPr="00E170D6" w:rsidRDefault="00DA6963" w:rsidP="00E170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70D6" w:rsidRDefault="00E170D6" w:rsidP="00D40F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</w:t>
      </w:r>
      <w:r w:rsidR="00763DE8">
        <w:rPr>
          <w:rFonts w:ascii="Times New Roman" w:hAnsi="Times New Roman" w:cs="Times New Roman"/>
          <w:b/>
          <w:sz w:val="28"/>
          <w:szCs w:val="28"/>
        </w:rPr>
        <w:t>-4</w:t>
      </w:r>
      <w:r>
        <w:rPr>
          <w:rFonts w:ascii="Times New Roman" w:hAnsi="Times New Roman" w:cs="Times New Roman"/>
          <w:b/>
          <w:sz w:val="28"/>
          <w:szCs w:val="28"/>
        </w:rPr>
        <w:t xml:space="preserve"> (9.06.23</w:t>
      </w:r>
      <w:r w:rsidR="00760D0A">
        <w:rPr>
          <w:rFonts w:ascii="Times New Roman" w:hAnsi="Times New Roman" w:cs="Times New Roman"/>
          <w:b/>
          <w:sz w:val="28"/>
          <w:szCs w:val="28"/>
        </w:rPr>
        <w:t>-12.06.23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170D6" w:rsidRDefault="00E170D6" w:rsidP="000850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ПРИГОТОВЛЕНИЕ ПИТАТЕЛЬНЫХ СРЕД</w:t>
      </w:r>
    </w:p>
    <w:p w:rsidR="0008505B" w:rsidRPr="00D40F69" w:rsidRDefault="0008505B" w:rsidP="000850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05B" w:rsidRDefault="0008505B" w:rsidP="00085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лаборатории «АБВ» среды варятся на автоматическом анализаторе </w:t>
      </w:r>
      <w:r w:rsidRPr="0008505B">
        <w:rPr>
          <w:rFonts w:ascii="Times New Roman" w:hAnsi="Times New Roman" w:cs="Times New Roman"/>
          <w:sz w:val="28"/>
          <w:szCs w:val="28"/>
        </w:rPr>
        <w:t>MasterClave®09</w:t>
      </w:r>
      <w:r w:rsidR="00760D0A">
        <w:rPr>
          <w:rFonts w:ascii="Times New Roman" w:hAnsi="Times New Roman" w:cs="Times New Roman"/>
          <w:sz w:val="28"/>
          <w:szCs w:val="28"/>
        </w:rPr>
        <w:t>.</w:t>
      </w:r>
    </w:p>
    <w:p w:rsidR="0008505B" w:rsidRPr="0008505B" w:rsidRDefault="0008505B" w:rsidP="00085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05B">
        <w:rPr>
          <w:rFonts w:ascii="Times New Roman" w:hAnsi="Times New Roman" w:cs="Times New Roman"/>
          <w:sz w:val="28"/>
          <w:szCs w:val="28"/>
        </w:rPr>
        <w:t>Компактный прибор, идеально подходящий для приготовления сред с малым сроком годности. Постоянный контроль внутренней температуры и наличие большой запатентованной стальной мешалки на магнитном креплении позволяют производить среды самого высокого качества. В приборе имеется встроенный механизм блокировки крышки при достижении температуры в камере 80 °C. Широкий выбор параметров – до 40 программ: простой цикл, двухфазный цикл, цикл с заданными параметрами. Действует программа сохранения параметров выполняемого цикла.</w:t>
      </w:r>
    </w:p>
    <w:p w:rsidR="0008505B" w:rsidRPr="0008505B" w:rsidRDefault="0008505B" w:rsidP="00085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05B">
        <w:rPr>
          <w:rFonts w:ascii="Times New Roman" w:hAnsi="Times New Roman" w:cs="Times New Roman"/>
          <w:sz w:val="28"/>
          <w:szCs w:val="28"/>
        </w:rPr>
        <w:t xml:space="preserve">Приборы для автоматического розлива питательных сред серии </w:t>
      </w:r>
      <w:proofErr w:type="spellStart"/>
      <w:r w:rsidRPr="0008505B">
        <w:rPr>
          <w:rFonts w:ascii="Times New Roman" w:hAnsi="Times New Roman" w:cs="Times New Roman"/>
          <w:sz w:val="28"/>
          <w:szCs w:val="28"/>
        </w:rPr>
        <w:t>Biomerieux</w:t>
      </w:r>
      <w:proofErr w:type="spellEnd"/>
      <w:r w:rsidRPr="0008505B">
        <w:rPr>
          <w:rFonts w:ascii="Times New Roman" w:hAnsi="Times New Roman" w:cs="Times New Roman"/>
          <w:sz w:val="28"/>
          <w:szCs w:val="28"/>
        </w:rPr>
        <w:t xml:space="preserve"> APS</w:t>
      </w:r>
    </w:p>
    <w:p w:rsidR="0008505B" w:rsidRPr="0008505B" w:rsidRDefault="0008505B" w:rsidP="00085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05B">
        <w:rPr>
          <w:rFonts w:ascii="Times New Roman" w:hAnsi="Times New Roman" w:cs="Times New Roman"/>
          <w:sz w:val="28"/>
          <w:szCs w:val="28"/>
        </w:rPr>
        <w:t>Приборы для автоматического розлива питательных сред серии APS производят розлив готовых питательных сред при помощи дозирующего насоса в Чашки Петри. Для перемещения чашек в процессе работы используется карусельный механизм. Прибор автоматически открывает пустые чашки и закрывает заполненные чашки сразу после розлива под УФ лучами для устранения риска контаминации, маркируя их при помощи принтера (дополнительная опция).</w:t>
      </w:r>
    </w:p>
    <w:p w:rsidR="0008505B" w:rsidRPr="0008505B" w:rsidRDefault="0008505B" w:rsidP="00085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05B">
        <w:rPr>
          <w:rFonts w:ascii="Times New Roman" w:hAnsi="Times New Roman" w:cs="Times New Roman"/>
          <w:sz w:val="28"/>
          <w:szCs w:val="28"/>
        </w:rPr>
        <w:t xml:space="preserve">Новая запатентованная система наполнения чашек и дозирования среды в приборе APS </w:t>
      </w:r>
      <w:proofErr w:type="spellStart"/>
      <w:r w:rsidRPr="0008505B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Pr="0008505B">
        <w:rPr>
          <w:rFonts w:ascii="Times New Roman" w:hAnsi="Times New Roman" w:cs="Times New Roman"/>
          <w:sz w:val="28"/>
          <w:szCs w:val="28"/>
        </w:rPr>
        <w:t xml:space="preserve"> обеспечивает максимальную надежность и идеально ровный розлив среды. Встроенная система охлаждения сокращает время застывания </w:t>
      </w:r>
      <w:proofErr w:type="spellStart"/>
      <w:r w:rsidRPr="0008505B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08505B">
        <w:rPr>
          <w:rFonts w:ascii="Times New Roman" w:hAnsi="Times New Roman" w:cs="Times New Roman"/>
          <w:sz w:val="28"/>
          <w:szCs w:val="28"/>
        </w:rPr>
        <w:t xml:space="preserve"> и снижает образование конденсата.</w:t>
      </w:r>
    </w:p>
    <w:p w:rsidR="0008505B" w:rsidRPr="0008505B" w:rsidRDefault="0008505B" w:rsidP="00085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05B">
        <w:rPr>
          <w:rFonts w:ascii="Times New Roman" w:hAnsi="Times New Roman" w:cs="Times New Roman"/>
          <w:sz w:val="28"/>
          <w:szCs w:val="28"/>
        </w:rPr>
        <w:t>В ручном или полуавтоматическом режиме, с помощью встроенного или внешнего перистальтического насоса, можно осуществлять розлив в посуду любой конфигурации объемом 1-1000 мл.</w:t>
      </w:r>
    </w:p>
    <w:p w:rsidR="0008505B" w:rsidRPr="0008505B" w:rsidRDefault="0008505B" w:rsidP="00085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05B">
        <w:rPr>
          <w:rFonts w:ascii="Times New Roman" w:hAnsi="Times New Roman" w:cs="Times New Roman"/>
          <w:sz w:val="28"/>
          <w:szCs w:val="28"/>
        </w:rPr>
        <w:lastRenderedPageBreak/>
        <w:t xml:space="preserve">APS </w:t>
      </w:r>
      <w:proofErr w:type="spellStart"/>
      <w:r w:rsidRPr="0008505B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Pr="0008505B">
        <w:rPr>
          <w:rFonts w:ascii="Times New Roman" w:hAnsi="Times New Roman" w:cs="Times New Roman"/>
          <w:sz w:val="28"/>
          <w:szCs w:val="28"/>
        </w:rPr>
        <w:t xml:space="preserve"> - автоматизированный разливочный модуль, система для розлива питательных сред в чашки Петри.</w:t>
      </w:r>
    </w:p>
    <w:p w:rsidR="0008505B" w:rsidRPr="0008505B" w:rsidRDefault="0008505B" w:rsidP="00085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05B">
        <w:rPr>
          <w:rFonts w:ascii="Times New Roman" w:hAnsi="Times New Roman" w:cs="Times New Roman"/>
          <w:sz w:val="28"/>
          <w:szCs w:val="28"/>
        </w:rPr>
        <w:t xml:space="preserve">Стандартная вместимость: 540 чашек (10 литров </w:t>
      </w:r>
      <w:proofErr w:type="spellStart"/>
      <w:r w:rsidRPr="0008505B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08505B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8505B" w:rsidRPr="0008505B" w:rsidRDefault="0008505B" w:rsidP="00085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05B">
        <w:rPr>
          <w:rFonts w:ascii="Times New Roman" w:hAnsi="Times New Roman" w:cs="Times New Roman"/>
          <w:sz w:val="28"/>
          <w:szCs w:val="28"/>
        </w:rPr>
        <w:t xml:space="preserve">Опционная вместимость: 800 чашек (14 литров </w:t>
      </w:r>
      <w:proofErr w:type="spellStart"/>
      <w:r w:rsidRPr="0008505B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08505B">
        <w:rPr>
          <w:rFonts w:ascii="Times New Roman" w:hAnsi="Times New Roman" w:cs="Times New Roman"/>
          <w:sz w:val="28"/>
          <w:szCs w:val="28"/>
        </w:rPr>
        <w:t>)</w:t>
      </w:r>
    </w:p>
    <w:p w:rsidR="0008505B" w:rsidRPr="0008505B" w:rsidRDefault="0008505B" w:rsidP="00085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05B">
        <w:rPr>
          <w:rFonts w:ascii="Times New Roman" w:hAnsi="Times New Roman" w:cs="Times New Roman"/>
          <w:sz w:val="28"/>
          <w:szCs w:val="28"/>
        </w:rPr>
        <w:t>Компактность и простота в использовании. Модуль с повышенной вместимостью, колонны карусели легко загружаются по номинальной высоте. Экстремально компактный прибор при такой вместимости.</w:t>
      </w:r>
    </w:p>
    <w:p w:rsidR="0008505B" w:rsidRPr="0008505B" w:rsidRDefault="0008505B" w:rsidP="00085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05B">
        <w:rPr>
          <w:rFonts w:ascii="Times New Roman" w:hAnsi="Times New Roman" w:cs="Times New Roman"/>
          <w:sz w:val="28"/>
          <w:szCs w:val="28"/>
        </w:rPr>
        <w:t>Уникальная конструкция струйного принтера экономит место на столе.</w:t>
      </w:r>
    </w:p>
    <w:p w:rsidR="0008505B" w:rsidRPr="0008505B" w:rsidRDefault="0008505B" w:rsidP="0008505B">
      <w:pPr>
        <w:tabs>
          <w:tab w:val="left" w:pos="288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05B">
        <w:rPr>
          <w:rFonts w:ascii="Times New Roman" w:hAnsi="Times New Roman" w:cs="Times New Roman"/>
          <w:sz w:val="28"/>
          <w:szCs w:val="28"/>
        </w:rPr>
        <w:t>Функционирование:</w:t>
      </w:r>
      <w:r w:rsidRPr="0008505B">
        <w:rPr>
          <w:rFonts w:ascii="Times New Roman" w:hAnsi="Times New Roman" w:cs="Times New Roman"/>
          <w:sz w:val="28"/>
          <w:szCs w:val="28"/>
        </w:rPr>
        <w:tab/>
      </w:r>
    </w:p>
    <w:p w:rsidR="0008505B" w:rsidRPr="0008505B" w:rsidRDefault="0008505B" w:rsidP="00085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05B">
        <w:rPr>
          <w:rFonts w:ascii="Times New Roman" w:hAnsi="Times New Roman" w:cs="Times New Roman"/>
          <w:sz w:val="28"/>
          <w:szCs w:val="28"/>
        </w:rPr>
        <w:t xml:space="preserve">2 варианта карусели: на 540 чашек и 800 чашек. </w:t>
      </w:r>
    </w:p>
    <w:p w:rsidR="0008505B" w:rsidRPr="0008505B" w:rsidRDefault="0008505B" w:rsidP="00085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505B">
        <w:rPr>
          <w:rFonts w:ascii="Times New Roman" w:hAnsi="Times New Roman" w:cs="Times New Roman"/>
          <w:sz w:val="28"/>
          <w:szCs w:val="28"/>
        </w:rPr>
        <w:t>Запатентованный</w:t>
      </w:r>
      <w:proofErr w:type="gramEnd"/>
      <w:r w:rsidRPr="000850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05B">
        <w:rPr>
          <w:rFonts w:ascii="Times New Roman" w:hAnsi="Times New Roman" w:cs="Times New Roman"/>
          <w:sz w:val="28"/>
          <w:szCs w:val="28"/>
        </w:rPr>
        <w:t>шатл</w:t>
      </w:r>
      <w:proofErr w:type="spellEnd"/>
      <w:r w:rsidRPr="0008505B">
        <w:rPr>
          <w:rFonts w:ascii="Times New Roman" w:hAnsi="Times New Roman" w:cs="Times New Roman"/>
          <w:sz w:val="28"/>
          <w:szCs w:val="28"/>
        </w:rPr>
        <w:t xml:space="preserve"> (устройство для перемещения чашек) обеспечивает высокую надежность и качество операций.</w:t>
      </w:r>
    </w:p>
    <w:p w:rsidR="0008505B" w:rsidRPr="0008505B" w:rsidRDefault="0008505B" w:rsidP="00085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05B">
        <w:rPr>
          <w:rFonts w:ascii="Times New Roman" w:hAnsi="Times New Roman" w:cs="Times New Roman"/>
          <w:sz w:val="28"/>
          <w:szCs w:val="28"/>
        </w:rPr>
        <w:t>Встроенная система охлаждения чашек.</w:t>
      </w:r>
    </w:p>
    <w:p w:rsidR="0008505B" w:rsidRPr="0008505B" w:rsidRDefault="0008505B" w:rsidP="00085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05B">
        <w:rPr>
          <w:rFonts w:ascii="Times New Roman" w:hAnsi="Times New Roman" w:cs="Times New Roman"/>
          <w:sz w:val="28"/>
          <w:szCs w:val="28"/>
        </w:rPr>
        <w:t>Высокое качество готовых стерильных чашек</w:t>
      </w:r>
    </w:p>
    <w:p w:rsidR="0008505B" w:rsidRPr="0008505B" w:rsidRDefault="0008505B" w:rsidP="00085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05B">
        <w:rPr>
          <w:rFonts w:ascii="Times New Roman" w:hAnsi="Times New Roman" w:cs="Times New Roman"/>
          <w:sz w:val="28"/>
          <w:szCs w:val="28"/>
        </w:rPr>
        <w:t xml:space="preserve">Система обеспечивает высокое качество и стерильность чашек. Минимизируется риск контаминации благодаря гладкому выполнению стенок системы, которые просто чистить. </w:t>
      </w:r>
    </w:p>
    <w:p w:rsidR="0008505B" w:rsidRPr="0008505B" w:rsidRDefault="0008505B" w:rsidP="00085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05B">
        <w:rPr>
          <w:rFonts w:ascii="Times New Roman" w:hAnsi="Times New Roman" w:cs="Times New Roman"/>
          <w:sz w:val="28"/>
          <w:szCs w:val="28"/>
        </w:rPr>
        <w:t>Риск контаминации в процессе розлива сред уменьшается, так как чашка во время розлива остается открытой всего 4 секунды.</w:t>
      </w:r>
    </w:p>
    <w:p w:rsidR="0008505B" w:rsidRDefault="00760D0A" w:rsidP="00085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3683635</wp:posOffset>
            </wp:positionH>
            <wp:positionV relativeFrom="margin">
              <wp:posOffset>5803900</wp:posOffset>
            </wp:positionV>
            <wp:extent cx="1951355" cy="2628265"/>
            <wp:effectExtent l="19050" t="0" r="0" b="0"/>
            <wp:wrapSquare wrapText="bothSides"/>
            <wp:docPr id="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62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1355090</wp:posOffset>
            </wp:positionH>
            <wp:positionV relativeFrom="page">
              <wp:posOffset>6506210</wp:posOffset>
            </wp:positionV>
            <wp:extent cx="2020570" cy="2698750"/>
            <wp:effectExtent l="19050" t="0" r="0" b="0"/>
            <wp:wrapSquare wrapText="bothSides"/>
            <wp:docPr id="3" name="Рисунок 3" descr="https://sun9-29.userapi.com/impg/wV96y11HWz8MvPvPnoSpukyxGtNRCuv2WF6O8A/h_MPNSDzH80.jpg?size=960x1280&amp;quality=96&amp;sign=01e16343fb8eb4f1ca54543385d55a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9.userapi.com/impg/wV96y11HWz8MvPvPnoSpukyxGtNRCuv2WF6O8A/h_MPNSDzH80.jpg?size=960x1280&amp;quality=96&amp;sign=01e16343fb8eb4f1ca54543385d55a6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69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505B" w:rsidRPr="0008505B">
        <w:rPr>
          <w:rFonts w:ascii="Times New Roman" w:hAnsi="Times New Roman" w:cs="Times New Roman"/>
          <w:sz w:val="28"/>
          <w:szCs w:val="28"/>
        </w:rPr>
        <w:t>Розлив производится качественно.</w:t>
      </w:r>
    </w:p>
    <w:p w:rsidR="0008505B" w:rsidRPr="0008505B" w:rsidRDefault="0008505B" w:rsidP="00085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F69" w:rsidRDefault="00D40F69" w:rsidP="00E170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D0A" w:rsidRDefault="00760D0A" w:rsidP="00E170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D0A" w:rsidRDefault="00760D0A" w:rsidP="00E170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D0A" w:rsidRDefault="00760D0A" w:rsidP="00E170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D0A" w:rsidRDefault="00760D0A" w:rsidP="00E170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D0A" w:rsidRDefault="00760D0A" w:rsidP="00E170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D0A" w:rsidRDefault="00760D0A" w:rsidP="00E170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D0A" w:rsidRDefault="00760D0A" w:rsidP="00E170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D0A" w:rsidRDefault="00760D0A" w:rsidP="00E170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D0A" w:rsidRDefault="00760D0A" w:rsidP="00E170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D0A" w:rsidRDefault="00760D0A" w:rsidP="00E170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D0A" w:rsidRDefault="00760D0A" w:rsidP="00E170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D0A" w:rsidRDefault="00760D0A" w:rsidP="00E170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D0A" w:rsidRDefault="00760D0A" w:rsidP="00E170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D0A" w:rsidRDefault="00760D0A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0D0A" w:rsidRDefault="00763DE8" w:rsidP="00ED64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5-7</w:t>
      </w:r>
      <w:r w:rsidR="00ED64EB" w:rsidRPr="00ED64EB">
        <w:rPr>
          <w:rFonts w:ascii="Times New Roman" w:hAnsi="Times New Roman" w:cs="Times New Roman"/>
          <w:b/>
          <w:sz w:val="28"/>
          <w:szCs w:val="28"/>
        </w:rPr>
        <w:t xml:space="preserve"> (13.06.23</w:t>
      </w:r>
      <w:r w:rsidR="00ED64EB">
        <w:rPr>
          <w:rFonts w:ascii="Times New Roman" w:hAnsi="Times New Roman" w:cs="Times New Roman"/>
          <w:b/>
          <w:sz w:val="28"/>
          <w:szCs w:val="28"/>
        </w:rPr>
        <w:t>-15.06.23</w:t>
      </w:r>
      <w:r w:rsidR="00ED64EB" w:rsidRPr="00ED64EB">
        <w:rPr>
          <w:rFonts w:ascii="Times New Roman" w:hAnsi="Times New Roman" w:cs="Times New Roman"/>
          <w:b/>
          <w:sz w:val="28"/>
          <w:szCs w:val="28"/>
        </w:rPr>
        <w:t>)</w:t>
      </w:r>
    </w:p>
    <w:p w:rsidR="00ED64EB" w:rsidRDefault="00ED64EB" w:rsidP="00ED6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64EB" w:rsidRDefault="00ED64EB" w:rsidP="00ED64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Микробиологический посев в лаборатории происходит с помощью системы «</w:t>
      </w:r>
      <w:r>
        <w:rPr>
          <w:rFonts w:ascii="Times New Roman" w:hAnsi="Times New Roman" w:cs="Times New Roman"/>
          <w:sz w:val="28"/>
          <w:szCs w:val="28"/>
          <w:lang w:val="en-US"/>
        </w:rPr>
        <w:t>PREVI</w:t>
      </w:r>
      <w:r w:rsidRPr="00ED64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Isola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ED64EB" w:rsidRDefault="00ED64EB" w:rsidP="00ED64EB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</w:p>
    <w:p w:rsidR="00ED64EB" w:rsidRPr="00ED64EB" w:rsidRDefault="00ED64EB" w:rsidP="00ED64EB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Система </w:t>
      </w:r>
      <w:r w:rsidRPr="00ED64E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bidi="ar-SA"/>
        </w:rPr>
        <w:t xml:space="preserve">PREVI </w:t>
      </w:r>
      <w:proofErr w:type="spellStart"/>
      <w:r w:rsidRPr="00ED64E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bidi="ar-SA"/>
        </w:rPr>
        <w:t>Isola</w:t>
      </w:r>
      <w:proofErr w:type="spellEnd"/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с новым, оригинальным методом микробиологического посева на чашки Петри разработана для того, чтобы:</w:t>
      </w:r>
    </w:p>
    <w:p w:rsidR="00ED64EB" w:rsidRPr="00ED64EB" w:rsidRDefault="00ED64EB" w:rsidP="00ED64EB">
      <w:pPr>
        <w:widowControl/>
        <w:numPr>
          <w:ilvl w:val="0"/>
          <w:numId w:val="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увеличить производительность лаборатории;</w:t>
      </w:r>
    </w:p>
    <w:p w:rsidR="00ED64EB" w:rsidRPr="00ED64EB" w:rsidRDefault="00ED64EB" w:rsidP="00ED64EB">
      <w:pPr>
        <w:widowControl/>
        <w:numPr>
          <w:ilvl w:val="0"/>
          <w:numId w:val="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оптимизировать рабочий процесс;</w:t>
      </w:r>
    </w:p>
    <w:p w:rsidR="00ED64EB" w:rsidRPr="00ED64EB" w:rsidRDefault="00ED64EB" w:rsidP="00ED64EB">
      <w:pPr>
        <w:widowControl/>
        <w:numPr>
          <w:ilvl w:val="0"/>
          <w:numId w:val="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освободить квалифицированных сотрудников от таких трудоемких и утомительных операций как подготовка образцов и рассев на чашки, чтобы они могли выполнять более важные задачи, где требуется их квалификация и опыт, и где их нельзя заменить машинами;</w:t>
      </w:r>
    </w:p>
    <w:p w:rsidR="00ED64EB" w:rsidRPr="00ED64EB" w:rsidRDefault="00ED64EB" w:rsidP="00ED64EB">
      <w:pPr>
        <w:widowControl/>
        <w:numPr>
          <w:ilvl w:val="0"/>
          <w:numId w:val="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стандартизовать метод микробиологического посева, чтобы добиться максимальной изоляции колоний и снизить количество пересевов.</w:t>
      </w:r>
    </w:p>
    <w:p w:rsidR="00ED64EB" w:rsidRPr="00ED64EB" w:rsidRDefault="00ED64EB" w:rsidP="00ED64EB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Система </w:t>
      </w:r>
      <w:r w:rsidRPr="00ED64E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bidi="ar-SA"/>
        </w:rPr>
        <w:t xml:space="preserve">PREVI </w:t>
      </w:r>
      <w:proofErr w:type="spellStart"/>
      <w:r w:rsidRPr="00ED64E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bidi="ar-SA"/>
        </w:rPr>
        <w:t>Isola</w:t>
      </w:r>
      <w:proofErr w:type="spellEnd"/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 xml:space="preserve"> избавляет микробиологов от рутинной работы по рассеву образцов на чашки. Для растирания образца по </w:t>
      </w:r>
      <w:proofErr w:type="spellStart"/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агару</w:t>
      </w:r>
      <w:proofErr w:type="spellEnd"/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 xml:space="preserve"> используется инновационный, широкий, одноразовый пластиковый аппликатор, что обеспечивает хороший контакт с </w:t>
      </w:r>
      <w:proofErr w:type="spellStart"/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агаром</w:t>
      </w:r>
      <w:proofErr w:type="spellEnd"/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 xml:space="preserve">, максимально эффективное использование поверхности </w:t>
      </w:r>
      <w:proofErr w:type="spellStart"/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агара</w:t>
      </w:r>
      <w:proofErr w:type="spellEnd"/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 xml:space="preserve"> и позволяет добиться прекрасной изоляции колоний и </w:t>
      </w:r>
      <w:proofErr w:type="spellStart"/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воспроизводимости</w:t>
      </w:r>
      <w:proofErr w:type="spellEnd"/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. Система позволяет стандартизовать и полностью автоматизировать процедуру посева.</w:t>
      </w:r>
    </w:p>
    <w:p w:rsidR="00ED64EB" w:rsidRPr="00ED64EB" w:rsidRDefault="00ED64EB" w:rsidP="00ED64EB">
      <w:pPr>
        <w:widowControl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Производительность: до 180 чашек в час. Рассев образца на 1–10 различных сред.</w:t>
      </w:r>
    </w:p>
    <w:p w:rsidR="00ED64EB" w:rsidRPr="00ED64EB" w:rsidRDefault="00ED64EB" w:rsidP="00ED64EB">
      <w:pPr>
        <w:widowControl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Единовременная загрузка до 114 образцов.</w:t>
      </w:r>
    </w:p>
    <w:p w:rsidR="00ED64EB" w:rsidRPr="00ED64EB" w:rsidRDefault="00ED64EB" w:rsidP="00ED64EB">
      <w:pPr>
        <w:widowControl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 xml:space="preserve"> Единовременная загрузка до 150 чашек с </w:t>
      </w:r>
      <w:proofErr w:type="spellStart"/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агаром</w:t>
      </w:r>
      <w:proofErr w:type="spellEnd"/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 xml:space="preserve"> пяти разных типов (в пяти кассетах для загрузки).</w:t>
      </w:r>
    </w:p>
    <w:p w:rsidR="00ED64EB" w:rsidRPr="00ED64EB" w:rsidRDefault="00ED64EB" w:rsidP="00ED64EB">
      <w:pPr>
        <w:widowControl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Выгрузка чашек в три кассеты для выгрузки: сортировка в зависимости от требуемых условий культивирования.</w:t>
      </w:r>
    </w:p>
    <w:p w:rsidR="00ED64EB" w:rsidRPr="00ED64EB" w:rsidRDefault="00ED64EB" w:rsidP="00ED64EB">
      <w:pPr>
        <w:widowControl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lastRenderedPageBreak/>
        <w:t> Возможность работы как с коммерчески доступными готовыми средами в чашках, так и со средами, приготовленными и разлитыми в лаборатории.</w:t>
      </w:r>
    </w:p>
    <w:p w:rsidR="00ED64EB" w:rsidRPr="00ED64EB" w:rsidRDefault="00ED64EB" w:rsidP="00ED64EB">
      <w:pPr>
        <w:widowControl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Возможность работы с двухсекционными чашками.</w:t>
      </w:r>
    </w:p>
    <w:p w:rsidR="00ED64EB" w:rsidRPr="00ED64EB" w:rsidRDefault="00ED64EB" w:rsidP="00ED64EB">
      <w:pPr>
        <w:widowControl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 xml:space="preserve"> Использование одноразовых расходных материалов (наконечников для внесения образца в чашку и аппликаторов для распределения образца по </w:t>
      </w:r>
      <w:proofErr w:type="spellStart"/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агару</w:t>
      </w:r>
      <w:proofErr w:type="spellEnd"/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) исключает возможность перекрестной контаминации.</w:t>
      </w:r>
    </w:p>
    <w:p w:rsidR="00ED64EB" w:rsidRPr="00ED64EB" w:rsidRDefault="00ED64EB" w:rsidP="00ED64EB">
      <w:pPr>
        <w:widowControl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Автоматическая маркировка чашек.</w:t>
      </w:r>
    </w:p>
    <w:p w:rsidR="00ED64EB" w:rsidRPr="00ED64EB" w:rsidRDefault="00ED64EB" w:rsidP="00ED64EB">
      <w:pPr>
        <w:widowControl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Управление прибором через цветной сенсорный экран.</w:t>
      </w:r>
    </w:p>
    <w:p w:rsidR="00ED64EB" w:rsidRPr="00ED64EB" w:rsidRDefault="00ED64EB" w:rsidP="00ED64EB">
      <w:pPr>
        <w:widowControl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 xml:space="preserve"> Графический интерфейс и интуитивное программное обеспечение на основе операционной системы </w:t>
      </w:r>
      <w:proofErr w:type="spellStart"/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Windows</w:t>
      </w:r>
      <w:proofErr w:type="spellEnd"/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.</w:t>
      </w:r>
    </w:p>
    <w:p w:rsidR="00ED64EB" w:rsidRPr="00ED64EB" w:rsidRDefault="00ED64EB" w:rsidP="00ED64EB">
      <w:pPr>
        <w:widowControl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Универсальные штативы для загрузки образцов, совместимые со стандартными лабораторными пробирками и контейнерами.</w:t>
      </w:r>
    </w:p>
    <w:p w:rsidR="00ED64EB" w:rsidRPr="00ED64EB" w:rsidRDefault="00ED64EB" w:rsidP="00ED64EB">
      <w:pPr>
        <w:widowControl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</w:pPr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Одновременная обработка образцов и пробирок/контейнеров разного типа.</w:t>
      </w:r>
    </w:p>
    <w:p w:rsidR="00ED64EB" w:rsidRPr="00ED64EB" w:rsidRDefault="00ED64EB" w:rsidP="00ED64EB">
      <w:pPr>
        <w:widowControl/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bidi="ar-SA"/>
        </w:rPr>
      </w:pPr>
      <w:r w:rsidRPr="00ED6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ar-SA"/>
        </w:rPr>
        <w:t> Высокоэффективный воздушный HEPA-фильтр для предотвращения контаминации лаборатории.</w:t>
      </w:r>
    </w:p>
    <w:p w:rsidR="00ED64EB" w:rsidRPr="00ED64EB" w:rsidRDefault="00ED64EB" w:rsidP="00ED64EB">
      <w:pPr>
        <w:widowControl/>
        <w:shd w:val="clear" w:color="auto" w:fill="FFFFFF"/>
        <w:ind w:left="709"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bidi="ar-SA"/>
        </w:rPr>
      </w:pPr>
    </w:p>
    <w:p w:rsidR="00ED64EB" w:rsidRPr="00ED64EB" w:rsidRDefault="00ED64EB" w:rsidP="00ED64EB">
      <w:pPr>
        <w:widowControl/>
        <w:shd w:val="clear" w:color="auto" w:fill="FFFFFF"/>
        <w:ind w:left="709"/>
        <w:jc w:val="center"/>
        <w:rPr>
          <w:rFonts w:ascii="Arial" w:eastAsia="Times New Roman" w:hAnsi="Arial" w:cs="Arial"/>
          <w:color w:val="000000" w:themeColor="text1"/>
          <w:sz w:val="18"/>
          <w:szCs w:val="18"/>
          <w:lang w:bidi="ar-SA"/>
        </w:rPr>
      </w:pPr>
      <w:r>
        <w:rPr>
          <w:rFonts w:ascii="Arial" w:eastAsia="Times New Roman" w:hAnsi="Arial" w:cs="Arial"/>
          <w:noProof/>
          <w:color w:val="000000" w:themeColor="text1"/>
          <w:sz w:val="18"/>
          <w:szCs w:val="18"/>
          <w:lang w:bidi="ar-SA"/>
        </w:rPr>
        <w:drawing>
          <wp:inline distT="0" distB="0" distL="0" distR="0">
            <wp:extent cx="3826205" cy="3512642"/>
            <wp:effectExtent l="19050" t="0" r="2845" b="0"/>
            <wp:docPr id="5" name="Рисунок 4" descr="4OogRDzj7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OogRDzj7J0.jpg"/>
                    <pic:cNvPicPr/>
                  </pic:nvPicPr>
                  <pic:blipFill>
                    <a:blip r:embed="rId9" cstate="print"/>
                    <a:srcRect t="31130"/>
                    <a:stretch>
                      <a:fillRect/>
                    </a:stretch>
                  </pic:blipFill>
                  <pic:spPr>
                    <a:xfrm>
                      <a:off x="0" y="0"/>
                      <a:ext cx="3826126" cy="3512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64EB" w:rsidRDefault="00ED64EB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64EB" w:rsidRDefault="00763DE8" w:rsidP="00ED64E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8-11 </w:t>
      </w:r>
      <w:r w:rsidR="00ED64EB" w:rsidRPr="00763DE8">
        <w:rPr>
          <w:rFonts w:ascii="Times New Roman" w:hAnsi="Times New Roman" w:cs="Times New Roman"/>
          <w:b/>
          <w:sz w:val="28"/>
          <w:szCs w:val="28"/>
        </w:rPr>
        <w:t>(16.06.23</w:t>
      </w:r>
      <w:r>
        <w:rPr>
          <w:rFonts w:ascii="Times New Roman" w:hAnsi="Times New Roman" w:cs="Times New Roman"/>
          <w:b/>
          <w:sz w:val="28"/>
          <w:szCs w:val="28"/>
        </w:rPr>
        <w:t>-20.06.23</w:t>
      </w:r>
      <w:r w:rsidR="00ED64EB" w:rsidRPr="00763DE8">
        <w:rPr>
          <w:rFonts w:ascii="Times New Roman" w:hAnsi="Times New Roman" w:cs="Times New Roman"/>
          <w:b/>
          <w:sz w:val="28"/>
          <w:szCs w:val="28"/>
        </w:rPr>
        <w:t>)</w:t>
      </w:r>
    </w:p>
    <w:p w:rsidR="00763DE8" w:rsidRDefault="00763DE8" w:rsidP="00763D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3DE8" w:rsidRDefault="00763DE8" w:rsidP="00A61D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вида микроорганизма лаборатория пользуется оборудованием масс-спектрометр для идентификации видовой принадлежности.</w:t>
      </w:r>
    </w:p>
    <w:p w:rsidR="000046C2" w:rsidRDefault="000046C2" w:rsidP="000046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эти дни я наносила колонии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микрооганизмов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планшетки для определения их видовой принадлежности.</w:t>
      </w:r>
    </w:p>
    <w:p w:rsidR="000046C2" w:rsidRDefault="000046C2" w:rsidP="000046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6C2" w:rsidRDefault="000046C2" w:rsidP="000046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086455" cy="4935304"/>
            <wp:effectExtent l="19050" t="0" r="0" b="0"/>
            <wp:docPr id="10" name="Рисунок 9" descr="t6JrgruP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6JrgruPCb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30" cy="493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C2" w:rsidRDefault="00AE03CF" w:rsidP="00AE03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982325" cy="3015049"/>
            <wp:effectExtent l="19050" t="0" r="8525" b="0"/>
            <wp:docPr id="2" name="Рисунок 1" descr="4pR76LVm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pR76LVm06c.jpg"/>
                    <pic:cNvPicPr/>
                  </pic:nvPicPr>
                  <pic:blipFill>
                    <a:blip r:embed="rId11" cstate="print"/>
                    <a:srcRect t="23725" r="16371" b="12799"/>
                    <a:stretch>
                      <a:fillRect/>
                    </a:stretch>
                  </pic:blipFill>
                  <pic:spPr>
                    <a:xfrm>
                      <a:off x="0" y="0"/>
                      <a:ext cx="2985198" cy="301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E8" w:rsidRPr="001231CE" w:rsidRDefault="00763DE8" w:rsidP="00A61D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1CE">
        <w:rPr>
          <w:rFonts w:ascii="Times New Roman" w:hAnsi="Times New Roman" w:cs="Times New Roman"/>
          <w:sz w:val="28"/>
          <w:szCs w:val="28"/>
        </w:rPr>
        <w:t xml:space="preserve">Масс-спектрометрия — один из точнейших методов идентификации веществ. Фактически это своеобразное «взвешивание» молекул: компоненты ионизируются, затем определяется </w:t>
      </w:r>
      <w:r>
        <w:rPr>
          <w:rFonts w:ascii="Times New Roman" w:hAnsi="Times New Roman" w:cs="Times New Roman"/>
          <w:sz w:val="28"/>
          <w:szCs w:val="28"/>
        </w:rPr>
        <w:t>отношение массы к заряду ионов.</w:t>
      </w:r>
    </w:p>
    <w:p w:rsidR="00763DE8" w:rsidRPr="001231CE" w:rsidRDefault="00763DE8" w:rsidP="00A61D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1CE">
        <w:rPr>
          <w:rFonts w:ascii="Times New Roman" w:hAnsi="Times New Roman" w:cs="Times New Roman"/>
          <w:sz w:val="28"/>
          <w:szCs w:val="28"/>
        </w:rPr>
        <w:t>Масс-спектрометрия появилась в 1912 году, когда английский физик сэр Джозеф Джон Томпсон создал первый в истории масс-спектрограф, с помощью которого получил молекулы угарного газа, кислорода, азота, фосгена и углекислого газа. Опыты Томпсон проводил с нач</w:t>
      </w:r>
      <w:r>
        <w:rPr>
          <w:rFonts w:ascii="Times New Roman" w:hAnsi="Times New Roman" w:cs="Times New Roman"/>
          <w:sz w:val="28"/>
          <w:szCs w:val="28"/>
        </w:rPr>
        <w:t>ала XX века.</w:t>
      </w:r>
    </w:p>
    <w:p w:rsidR="00763DE8" w:rsidRDefault="00763DE8" w:rsidP="00A61D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1CE">
        <w:rPr>
          <w:rFonts w:ascii="Times New Roman" w:hAnsi="Times New Roman" w:cs="Times New Roman"/>
          <w:sz w:val="28"/>
          <w:szCs w:val="28"/>
        </w:rPr>
        <w:t>Масс-спектром называется зависимость количества вещества от природы вещества — то есть, соотношение интенсивности ионного тока и отношения массы к заряду. Масс-спектр дискретен, потому что масса любой молекулы — это сумма масс всех её атомов. На масс-спектр при анализе могут влиять особенность ионизации, сама природа вещества и некоторые вторичные процессы: например, неупругое рассеивание и метастабильные ионы.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63DE8" w:rsidRPr="001231CE" w:rsidRDefault="00763DE8" w:rsidP="00A61D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1CE">
        <w:rPr>
          <w:rFonts w:ascii="Times New Roman" w:hAnsi="Times New Roman" w:cs="Times New Roman"/>
          <w:sz w:val="28"/>
          <w:szCs w:val="28"/>
        </w:rPr>
        <w:t>При ионизации маленькие молекулы, как правило, получают один отрицательный и один положительный заряд. Чем молекула крупнее — это относится к полимерам, нуклеиновым кислотам и белкам, — тем выше вероятность получить многозарядный ион. Иногда после погружения в масс-спектрометр молекула даже распадается характерным образом, что позволяет</w:t>
      </w:r>
      <w:r>
        <w:rPr>
          <w:rFonts w:ascii="Times New Roman" w:hAnsi="Times New Roman" w:cs="Times New Roman"/>
          <w:sz w:val="28"/>
          <w:szCs w:val="28"/>
        </w:rPr>
        <w:t xml:space="preserve"> провести идентификацию.</w:t>
      </w:r>
    </w:p>
    <w:p w:rsidR="00763DE8" w:rsidRPr="001231CE" w:rsidRDefault="00763DE8" w:rsidP="00A61D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231CE">
        <w:rPr>
          <w:rFonts w:ascii="Times New Roman" w:hAnsi="Times New Roman" w:cs="Times New Roman"/>
          <w:sz w:val="28"/>
          <w:szCs w:val="28"/>
          <w:u w:val="single"/>
        </w:rPr>
        <w:lastRenderedPageBreak/>
        <w:t>Упрощённый принцип работы масс-спектрографа</w:t>
      </w:r>
    </w:p>
    <w:p w:rsidR="00763DE8" w:rsidRPr="001231CE" w:rsidRDefault="00763DE8" w:rsidP="00A61D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1CE">
        <w:rPr>
          <w:rFonts w:ascii="Times New Roman" w:hAnsi="Times New Roman" w:cs="Times New Roman"/>
          <w:sz w:val="28"/>
          <w:szCs w:val="28"/>
        </w:rPr>
        <w:t>Условно можно сказать, что масс-спектрограф работает в 3 этапа: ионизирует молекулы, сортирует полученные ионы и пропускает их че</w:t>
      </w:r>
      <w:r>
        <w:rPr>
          <w:rFonts w:ascii="Times New Roman" w:hAnsi="Times New Roman" w:cs="Times New Roman"/>
          <w:sz w:val="28"/>
          <w:szCs w:val="28"/>
        </w:rPr>
        <w:t>рез детектор заряженных частиц.</w:t>
      </w:r>
    </w:p>
    <w:p w:rsidR="000046C2" w:rsidRDefault="00A61DE6" w:rsidP="00101E5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планшетку наносится петлёй отобранная колония, сюда же наносится матрикс </w:t>
      </w:r>
      <w:r>
        <w:rPr>
          <w:rFonts w:ascii="Times New Roman" w:hAnsi="Times New Roman" w:cs="Times New Roman"/>
          <w:sz w:val="28"/>
          <w:szCs w:val="28"/>
          <w:lang w:val="en-US"/>
        </w:rPr>
        <w:t>CCHA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46C2" w:rsidRDefault="000046C2" w:rsidP="00101E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3DE8" w:rsidRDefault="00A61DE6" w:rsidP="00101E5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1E54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855177" cy="2473504"/>
            <wp:effectExtent l="19050" t="0" r="0" b="0"/>
            <wp:docPr id="8" name="Рисунок 7" descr="W1clx165-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1clx165-6w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315" cy="248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54" w:rsidRDefault="00101E54" w:rsidP="00101E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1E54" w:rsidRDefault="00101E54" w:rsidP="00101E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планшетка погружается в анализатор.</w:t>
      </w:r>
    </w:p>
    <w:p w:rsidR="00101E54" w:rsidRDefault="00101E54" w:rsidP="00101E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1E54" w:rsidRDefault="00101E54" w:rsidP="00101E5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103616" cy="2804746"/>
            <wp:effectExtent l="19050" t="0" r="0" b="0"/>
            <wp:docPr id="9" name="Рисунок 8" descr="MBVBOlVcd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VBOlVcdF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616" cy="280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54" w:rsidRDefault="00101E54" w:rsidP="00101E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01E54" w:rsidRDefault="00101E54" w:rsidP="00101E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Спустя время анализатор выдает результаты с определенными микроорганизмами.</w:t>
      </w:r>
    </w:p>
    <w:p w:rsidR="00AE03CF" w:rsidRDefault="00AE03CF" w:rsidP="00AE03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46C2" w:rsidRDefault="000046C2" w:rsidP="00101E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A61" w:rsidRDefault="00AE6A61" w:rsidP="000046C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A61" w:rsidRDefault="00AE6A61" w:rsidP="000046C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6C2" w:rsidRDefault="009C4E9D" w:rsidP="000046C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12-15 (21.06.23-24</w:t>
      </w:r>
      <w:r w:rsidR="000046C2" w:rsidRPr="000046C2">
        <w:rPr>
          <w:rFonts w:ascii="Times New Roman" w:hAnsi="Times New Roman" w:cs="Times New Roman"/>
          <w:b/>
          <w:sz w:val="28"/>
          <w:szCs w:val="28"/>
        </w:rPr>
        <w:t>.06.23)</w:t>
      </w:r>
    </w:p>
    <w:p w:rsidR="00DA6BF9" w:rsidRDefault="00DA6BF9" w:rsidP="000046C2">
      <w:pPr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МИКРОБИОЛОГИЧЕСКАЯ ДИАГНОСТИКА ВОЗБУДИТЕЛЕЙ КИШЕЧНЫХ ИНФЕКЦИЙ</w:t>
      </w:r>
    </w:p>
    <w:p w:rsidR="006B62A5" w:rsidRDefault="006B62A5" w:rsidP="000046C2">
      <w:pPr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B62A5" w:rsidRPr="006B62A5" w:rsidRDefault="006B62A5" w:rsidP="006B62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B62A5">
        <w:rPr>
          <w:sz w:val="28"/>
          <w:szCs w:val="28"/>
        </w:rPr>
        <w:t xml:space="preserve">Семейство </w:t>
      </w:r>
      <w:proofErr w:type="spellStart"/>
      <w:r w:rsidRPr="006B62A5">
        <w:rPr>
          <w:sz w:val="28"/>
          <w:szCs w:val="28"/>
        </w:rPr>
        <w:t>Enterobakteriaceae</w:t>
      </w:r>
      <w:proofErr w:type="spellEnd"/>
      <w:r w:rsidRPr="006B62A5">
        <w:rPr>
          <w:sz w:val="28"/>
          <w:szCs w:val="28"/>
        </w:rPr>
        <w:t xml:space="preserve"> включает в себя многочисленных представителей, имеющих общее местообитание – кишечник.</w:t>
      </w:r>
    </w:p>
    <w:p w:rsidR="006B62A5" w:rsidRPr="006B62A5" w:rsidRDefault="006B62A5" w:rsidP="006B62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6B62A5">
        <w:rPr>
          <w:sz w:val="28"/>
          <w:szCs w:val="28"/>
        </w:rPr>
        <w:t>Энтеробактерии</w:t>
      </w:r>
      <w:proofErr w:type="spellEnd"/>
      <w:r w:rsidRPr="006B62A5">
        <w:rPr>
          <w:sz w:val="28"/>
          <w:szCs w:val="28"/>
        </w:rPr>
        <w:t xml:space="preserve"> делят на:</w:t>
      </w:r>
    </w:p>
    <w:p w:rsidR="006B62A5" w:rsidRPr="006B62A5" w:rsidRDefault="006B62A5" w:rsidP="006B62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B62A5">
        <w:rPr>
          <w:sz w:val="28"/>
          <w:szCs w:val="28"/>
        </w:rPr>
        <w:t>1) патогенные (</w:t>
      </w:r>
      <w:proofErr w:type="spellStart"/>
      <w:r w:rsidRPr="006B62A5">
        <w:rPr>
          <w:sz w:val="28"/>
          <w:szCs w:val="28"/>
        </w:rPr>
        <w:t>шигеллы</w:t>
      </w:r>
      <w:proofErr w:type="spellEnd"/>
      <w:r w:rsidRPr="006B62A5">
        <w:rPr>
          <w:sz w:val="28"/>
          <w:szCs w:val="28"/>
        </w:rPr>
        <w:t xml:space="preserve">, сальмонеллы, </w:t>
      </w:r>
      <w:proofErr w:type="spellStart"/>
      <w:r w:rsidRPr="006B62A5">
        <w:rPr>
          <w:sz w:val="28"/>
          <w:szCs w:val="28"/>
        </w:rPr>
        <w:t>эшерихии</w:t>
      </w:r>
      <w:proofErr w:type="spellEnd"/>
      <w:r w:rsidRPr="006B62A5">
        <w:rPr>
          <w:sz w:val="28"/>
          <w:szCs w:val="28"/>
        </w:rPr>
        <w:t xml:space="preserve">, </w:t>
      </w:r>
      <w:proofErr w:type="spellStart"/>
      <w:r w:rsidRPr="006B62A5">
        <w:rPr>
          <w:sz w:val="28"/>
          <w:szCs w:val="28"/>
        </w:rPr>
        <w:t>иерсинии</w:t>
      </w:r>
      <w:proofErr w:type="spellEnd"/>
      <w:r w:rsidRPr="006B62A5">
        <w:rPr>
          <w:sz w:val="28"/>
          <w:szCs w:val="28"/>
        </w:rPr>
        <w:t xml:space="preserve"> и др.);</w:t>
      </w:r>
    </w:p>
    <w:p w:rsidR="006B62A5" w:rsidRPr="006B62A5" w:rsidRDefault="006B62A5" w:rsidP="006B62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B62A5">
        <w:rPr>
          <w:sz w:val="28"/>
          <w:szCs w:val="28"/>
        </w:rPr>
        <w:t>2) </w:t>
      </w:r>
      <w:proofErr w:type="gramStart"/>
      <w:r w:rsidRPr="006B62A5">
        <w:rPr>
          <w:sz w:val="28"/>
          <w:szCs w:val="28"/>
        </w:rPr>
        <w:t>условно-патогенные</w:t>
      </w:r>
      <w:proofErr w:type="gramEnd"/>
      <w:r w:rsidRPr="006B62A5">
        <w:rPr>
          <w:sz w:val="28"/>
          <w:szCs w:val="28"/>
        </w:rPr>
        <w:t xml:space="preserve"> (37 родов).</w:t>
      </w:r>
    </w:p>
    <w:p w:rsidR="006B62A5" w:rsidRDefault="006B62A5" w:rsidP="00DA6963">
      <w:pPr>
        <w:shd w:val="clear" w:color="auto" w:fill="FFFFFF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62A5">
        <w:rPr>
          <w:rFonts w:ascii="Times New Roman" w:eastAsia="Times New Roman" w:hAnsi="Times New Roman" w:cs="Times New Roman"/>
          <w:b/>
          <w:sz w:val="28"/>
          <w:szCs w:val="28"/>
        </w:rPr>
        <w:t>Микробиологическая диагностика протея.</w:t>
      </w:r>
    </w:p>
    <w:p w:rsidR="006B62A5" w:rsidRPr="00DA6963" w:rsidRDefault="006B62A5" w:rsidP="00DA6963">
      <w:pPr>
        <w:shd w:val="clear" w:color="auto" w:fill="FFFFFF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62A5" w:rsidRPr="006B62A5" w:rsidRDefault="006B62A5" w:rsidP="00DA696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B62A5">
        <w:rPr>
          <w:b/>
          <w:bCs/>
          <w:color w:val="000000"/>
          <w:sz w:val="28"/>
          <w:szCs w:val="28"/>
        </w:rPr>
        <w:t>Морфология</w:t>
      </w:r>
      <w:r w:rsidRPr="006B62A5">
        <w:rPr>
          <w:color w:val="000000"/>
          <w:sz w:val="28"/>
          <w:szCs w:val="28"/>
        </w:rPr>
        <w:t xml:space="preserve">. Бактерии всех видов этого рода мелкие, полиморфные грамотрицательные палочки. Средний размер 0,4-0,6 × 1,0-3,0 мкм. Подвижны, </w:t>
      </w:r>
      <w:proofErr w:type="spellStart"/>
      <w:r w:rsidRPr="006B62A5">
        <w:rPr>
          <w:color w:val="000000"/>
          <w:sz w:val="28"/>
          <w:szCs w:val="28"/>
        </w:rPr>
        <w:t>перитрихи</w:t>
      </w:r>
      <w:proofErr w:type="spellEnd"/>
      <w:r w:rsidRPr="006B62A5">
        <w:rPr>
          <w:color w:val="000000"/>
          <w:sz w:val="28"/>
          <w:szCs w:val="28"/>
        </w:rPr>
        <w:t>. Спор и капсул не образуют.</w:t>
      </w:r>
    </w:p>
    <w:p w:rsidR="006B62A5" w:rsidRP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B62A5">
        <w:rPr>
          <w:b/>
          <w:bCs/>
          <w:color w:val="000000"/>
          <w:sz w:val="28"/>
          <w:szCs w:val="28"/>
        </w:rPr>
        <w:t>Культивирование</w:t>
      </w:r>
      <w:r w:rsidRPr="006B62A5">
        <w:rPr>
          <w:color w:val="000000"/>
          <w:sz w:val="28"/>
          <w:szCs w:val="28"/>
        </w:rPr>
        <w:t xml:space="preserve">. Протеи - факультативные анаэробы, хорошо </w:t>
      </w:r>
      <w:proofErr w:type="gramStart"/>
      <w:r w:rsidRPr="006B62A5">
        <w:rPr>
          <w:color w:val="000000"/>
          <w:sz w:val="28"/>
          <w:szCs w:val="28"/>
        </w:rPr>
        <w:t>растут на простых питательных средах при 20-37° С. Некоторые виды дают</w:t>
      </w:r>
      <w:proofErr w:type="gramEnd"/>
      <w:r w:rsidRPr="006B62A5">
        <w:rPr>
          <w:color w:val="000000"/>
          <w:sz w:val="28"/>
          <w:szCs w:val="28"/>
        </w:rPr>
        <w:t xml:space="preserve"> ползучий рост на плотной питательной среде, а при посеве в конденсационную воду скошенного </w:t>
      </w:r>
      <w:proofErr w:type="spellStart"/>
      <w:r w:rsidRPr="006B62A5">
        <w:rPr>
          <w:color w:val="000000"/>
          <w:sz w:val="28"/>
          <w:szCs w:val="28"/>
        </w:rPr>
        <w:t>агара</w:t>
      </w:r>
      <w:proofErr w:type="spellEnd"/>
      <w:r w:rsidRPr="006B62A5">
        <w:rPr>
          <w:color w:val="000000"/>
          <w:sz w:val="28"/>
          <w:szCs w:val="28"/>
        </w:rPr>
        <w:t xml:space="preserve"> - рост по всей поверхности среды (способ выделения чистой культуры по </w:t>
      </w:r>
      <w:proofErr w:type="spellStart"/>
      <w:r w:rsidRPr="006B62A5">
        <w:rPr>
          <w:color w:val="000000"/>
          <w:sz w:val="28"/>
          <w:szCs w:val="28"/>
        </w:rPr>
        <w:t>Шукевичу</w:t>
      </w:r>
      <w:proofErr w:type="spellEnd"/>
      <w:r w:rsidRPr="006B62A5">
        <w:rPr>
          <w:color w:val="000000"/>
          <w:sz w:val="28"/>
          <w:szCs w:val="28"/>
        </w:rPr>
        <w:t>).</w:t>
      </w:r>
    </w:p>
    <w:p w:rsidR="006B62A5" w:rsidRP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B62A5">
        <w:rPr>
          <w:b/>
          <w:bCs/>
          <w:color w:val="000000"/>
          <w:sz w:val="28"/>
          <w:szCs w:val="28"/>
        </w:rPr>
        <w:t>Ферментативные свойства</w:t>
      </w:r>
      <w:r w:rsidRPr="006B62A5">
        <w:rPr>
          <w:color w:val="000000"/>
          <w:sz w:val="28"/>
          <w:szCs w:val="28"/>
        </w:rPr>
        <w:t xml:space="preserve">. Обладают </w:t>
      </w:r>
      <w:proofErr w:type="spellStart"/>
      <w:r w:rsidRPr="006B62A5">
        <w:rPr>
          <w:color w:val="000000"/>
          <w:sz w:val="28"/>
          <w:szCs w:val="28"/>
        </w:rPr>
        <w:t>сахаролитическими</w:t>
      </w:r>
      <w:proofErr w:type="spellEnd"/>
      <w:r w:rsidRPr="006B62A5">
        <w:rPr>
          <w:color w:val="000000"/>
          <w:sz w:val="28"/>
          <w:szCs w:val="28"/>
        </w:rPr>
        <w:t xml:space="preserve"> и протеолитическими ферментами.</w:t>
      </w:r>
    </w:p>
    <w:p w:rsidR="006B62A5" w:rsidRPr="006B62A5" w:rsidRDefault="006B62A5" w:rsidP="006B62A5">
      <w:pPr>
        <w:pStyle w:val="3"/>
        <w:spacing w:line="360" w:lineRule="auto"/>
        <w:ind w:right="0" w:firstLine="709"/>
        <w:jc w:val="both"/>
        <w:rPr>
          <w:color w:val="000000" w:themeColor="text1"/>
          <w:sz w:val="28"/>
          <w:szCs w:val="28"/>
        </w:rPr>
      </w:pPr>
      <w:r w:rsidRPr="006B62A5">
        <w:rPr>
          <w:color w:val="000000" w:themeColor="text1"/>
          <w:sz w:val="28"/>
          <w:szCs w:val="28"/>
        </w:rPr>
        <w:t>Микробиологическое исследование</w:t>
      </w:r>
    </w:p>
    <w:p w:rsidR="006B62A5" w:rsidRPr="006B62A5" w:rsidRDefault="006B62A5" w:rsidP="006B62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62A5" w:rsidRPr="006B62A5" w:rsidRDefault="006B62A5" w:rsidP="006B62A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2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Материал для исследования</w:t>
      </w:r>
    </w:p>
    <w:p w:rsidR="006B62A5" w:rsidRP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B62A5">
        <w:rPr>
          <w:color w:val="000000" w:themeColor="text1"/>
          <w:sz w:val="28"/>
          <w:szCs w:val="28"/>
        </w:rPr>
        <w:t>1. Испражнения.</w:t>
      </w:r>
    </w:p>
    <w:p w:rsidR="006B62A5" w:rsidRP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B62A5">
        <w:rPr>
          <w:color w:val="000000" w:themeColor="text1"/>
          <w:sz w:val="28"/>
          <w:szCs w:val="28"/>
        </w:rPr>
        <w:t>2. Рвотные массы.</w:t>
      </w:r>
    </w:p>
    <w:p w:rsidR="006B62A5" w:rsidRP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B62A5">
        <w:rPr>
          <w:color w:val="000000" w:themeColor="text1"/>
          <w:sz w:val="28"/>
          <w:szCs w:val="28"/>
        </w:rPr>
        <w:t>3. Моча.</w:t>
      </w:r>
    </w:p>
    <w:p w:rsidR="006B62A5" w:rsidRP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B62A5">
        <w:rPr>
          <w:color w:val="000000" w:themeColor="text1"/>
          <w:sz w:val="28"/>
          <w:szCs w:val="28"/>
        </w:rPr>
        <w:t xml:space="preserve">3. Слизь из зева, гной из уха, </w:t>
      </w:r>
      <w:proofErr w:type="gramStart"/>
      <w:r w:rsidRPr="006B62A5">
        <w:rPr>
          <w:color w:val="000000" w:themeColor="text1"/>
          <w:sz w:val="28"/>
          <w:szCs w:val="28"/>
        </w:rPr>
        <w:t>отделяемое</w:t>
      </w:r>
      <w:proofErr w:type="gramEnd"/>
      <w:r w:rsidRPr="006B62A5">
        <w:rPr>
          <w:color w:val="000000" w:themeColor="text1"/>
          <w:sz w:val="28"/>
          <w:szCs w:val="28"/>
        </w:rPr>
        <w:t xml:space="preserve"> раны.</w:t>
      </w:r>
    </w:p>
    <w:p w:rsidR="006B62A5" w:rsidRP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B62A5">
        <w:rPr>
          <w:color w:val="000000" w:themeColor="text1"/>
          <w:sz w:val="28"/>
          <w:szCs w:val="28"/>
        </w:rPr>
        <w:t>5. Секционный материал.</w:t>
      </w:r>
    </w:p>
    <w:p w:rsidR="006B62A5" w:rsidRP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B62A5">
        <w:rPr>
          <w:color w:val="000000" w:themeColor="text1"/>
          <w:sz w:val="28"/>
          <w:szCs w:val="28"/>
        </w:rPr>
        <w:t>6. Смывы с предметов окружающей среды.</w:t>
      </w:r>
    </w:p>
    <w:p w:rsidR="006B62A5" w:rsidRPr="006B62A5" w:rsidRDefault="006B62A5" w:rsidP="006B62A5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B62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Основные методы исследования: </w:t>
      </w:r>
    </w:p>
    <w:p w:rsidR="006B62A5" w:rsidRPr="006B62A5" w:rsidRDefault="006B62A5" w:rsidP="006B62A5">
      <w:pPr>
        <w:pStyle w:val="aa"/>
        <w:widowControl/>
        <w:numPr>
          <w:ilvl w:val="0"/>
          <w:numId w:val="6"/>
        </w:numPr>
        <w:tabs>
          <w:tab w:val="left" w:pos="708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2A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Микробиологический: бактериологический, серологический, микроскопический</w:t>
      </w:r>
    </w:p>
    <w:p w:rsidR="006B62A5" w:rsidRP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B62A5">
        <w:rPr>
          <w:color w:val="000000"/>
          <w:sz w:val="28"/>
          <w:szCs w:val="28"/>
        </w:rPr>
        <w:t xml:space="preserve">Учитывают результаты посева: протей не ферментирует </w:t>
      </w:r>
      <w:proofErr w:type="spellStart"/>
      <w:r w:rsidRPr="006B62A5">
        <w:rPr>
          <w:color w:val="000000"/>
          <w:sz w:val="28"/>
          <w:szCs w:val="28"/>
        </w:rPr>
        <w:t>маннит</w:t>
      </w:r>
      <w:proofErr w:type="spellEnd"/>
      <w:r w:rsidRPr="006B62A5">
        <w:rPr>
          <w:color w:val="000000"/>
          <w:sz w:val="28"/>
          <w:szCs w:val="28"/>
        </w:rPr>
        <w:t xml:space="preserve"> (большинство </w:t>
      </w:r>
      <w:r w:rsidRPr="006B62A5">
        <w:rPr>
          <w:color w:val="000000" w:themeColor="text1"/>
          <w:sz w:val="28"/>
          <w:szCs w:val="28"/>
        </w:rPr>
        <w:t xml:space="preserve">штаммов), образует индол и сероводород, подвижен, разжижает желатин и образует фермент </w:t>
      </w:r>
      <w:proofErr w:type="spellStart"/>
      <w:r w:rsidRPr="006B62A5">
        <w:rPr>
          <w:color w:val="000000" w:themeColor="text1"/>
          <w:sz w:val="28"/>
          <w:szCs w:val="28"/>
        </w:rPr>
        <w:t>фенилаланиндезаминазу</w:t>
      </w:r>
      <w:proofErr w:type="spellEnd"/>
      <w:r w:rsidRPr="006B62A5">
        <w:rPr>
          <w:color w:val="000000" w:themeColor="text1"/>
          <w:sz w:val="28"/>
          <w:szCs w:val="28"/>
        </w:rPr>
        <w:t xml:space="preserve">, </w:t>
      </w:r>
      <w:proofErr w:type="gramStart"/>
      <w:r w:rsidRPr="006B62A5">
        <w:rPr>
          <w:color w:val="000000" w:themeColor="text1"/>
          <w:sz w:val="28"/>
          <w:szCs w:val="28"/>
        </w:rPr>
        <w:t>изменяющую</w:t>
      </w:r>
      <w:proofErr w:type="gramEnd"/>
      <w:r w:rsidRPr="006B62A5">
        <w:rPr>
          <w:color w:val="000000" w:themeColor="text1"/>
          <w:sz w:val="28"/>
          <w:szCs w:val="28"/>
        </w:rPr>
        <w:t xml:space="preserve"> цвет в пробирке с аминокислотой </w:t>
      </w:r>
      <w:proofErr w:type="spellStart"/>
      <w:r w:rsidRPr="006B62A5">
        <w:rPr>
          <w:color w:val="000000" w:themeColor="text1"/>
          <w:sz w:val="28"/>
          <w:szCs w:val="28"/>
        </w:rPr>
        <w:t>фенилаланином</w:t>
      </w:r>
      <w:proofErr w:type="spellEnd"/>
      <w:r w:rsidRPr="006B62A5">
        <w:rPr>
          <w:color w:val="000000" w:themeColor="text1"/>
          <w:sz w:val="28"/>
          <w:szCs w:val="28"/>
        </w:rPr>
        <w:t xml:space="preserve">. При указанных результатах можно отнести выделенную культуру к роду </w:t>
      </w:r>
      <w:proofErr w:type="spellStart"/>
      <w:r w:rsidRPr="006B62A5">
        <w:rPr>
          <w:color w:val="000000" w:themeColor="text1"/>
          <w:sz w:val="28"/>
          <w:szCs w:val="28"/>
        </w:rPr>
        <w:t>Proteus</w:t>
      </w:r>
      <w:proofErr w:type="spellEnd"/>
      <w:r w:rsidRPr="006B62A5">
        <w:rPr>
          <w:color w:val="000000" w:themeColor="text1"/>
          <w:sz w:val="28"/>
          <w:szCs w:val="28"/>
        </w:rPr>
        <w:t>.</w:t>
      </w:r>
    </w:p>
    <w:p w:rsid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B62A5">
        <w:rPr>
          <w:color w:val="000000" w:themeColor="text1"/>
          <w:sz w:val="28"/>
          <w:szCs w:val="28"/>
        </w:rPr>
        <w:t xml:space="preserve">Заключительным этапом исследования является постановка реакции агглютинации на стекле с агглютинирующими сыворотками к бактериям рода </w:t>
      </w:r>
      <w:proofErr w:type="spellStart"/>
      <w:r w:rsidRPr="006B62A5">
        <w:rPr>
          <w:color w:val="000000" w:themeColor="text1"/>
          <w:sz w:val="28"/>
          <w:szCs w:val="28"/>
        </w:rPr>
        <w:t>Proteus</w:t>
      </w:r>
      <w:proofErr w:type="spellEnd"/>
      <w:r w:rsidRPr="006B62A5">
        <w:rPr>
          <w:color w:val="000000" w:themeColor="text1"/>
          <w:sz w:val="28"/>
          <w:szCs w:val="28"/>
        </w:rPr>
        <w:t xml:space="preserve">. Сначала ставят реакцию агглютинации с </w:t>
      </w:r>
      <w:proofErr w:type="gramStart"/>
      <w:r w:rsidRPr="006B62A5">
        <w:rPr>
          <w:color w:val="000000" w:themeColor="text1"/>
          <w:sz w:val="28"/>
          <w:szCs w:val="28"/>
        </w:rPr>
        <w:t>поливалентными</w:t>
      </w:r>
      <w:proofErr w:type="gramEnd"/>
      <w:r w:rsidRPr="006B62A5">
        <w:rPr>
          <w:color w:val="000000" w:themeColor="text1"/>
          <w:sz w:val="28"/>
          <w:szCs w:val="28"/>
        </w:rPr>
        <w:t xml:space="preserve"> </w:t>
      </w:r>
      <w:proofErr w:type="spellStart"/>
      <w:r w:rsidRPr="006B62A5">
        <w:rPr>
          <w:color w:val="000000" w:themeColor="text1"/>
          <w:sz w:val="28"/>
          <w:szCs w:val="28"/>
        </w:rPr>
        <w:t>О-сыворотками</w:t>
      </w:r>
      <w:proofErr w:type="spellEnd"/>
      <w:r w:rsidRPr="006B62A5">
        <w:rPr>
          <w:color w:val="000000" w:themeColor="text1"/>
          <w:sz w:val="28"/>
          <w:szCs w:val="28"/>
        </w:rPr>
        <w:t xml:space="preserve">. При положительной реакции с одной из них повторяют реакцию агглютинации с каждой из типовых </w:t>
      </w:r>
      <w:proofErr w:type="spellStart"/>
      <w:r w:rsidRPr="006B62A5">
        <w:rPr>
          <w:color w:val="000000" w:themeColor="text1"/>
          <w:sz w:val="28"/>
          <w:szCs w:val="28"/>
        </w:rPr>
        <w:t>О-сывороток</w:t>
      </w:r>
      <w:proofErr w:type="spellEnd"/>
      <w:r w:rsidRPr="006B62A5">
        <w:rPr>
          <w:color w:val="000000" w:themeColor="text1"/>
          <w:sz w:val="28"/>
          <w:szCs w:val="28"/>
        </w:rPr>
        <w:t xml:space="preserve">, входящих </w:t>
      </w:r>
      <w:proofErr w:type="gramStart"/>
      <w:r w:rsidRPr="006B62A5">
        <w:rPr>
          <w:color w:val="000000" w:themeColor="text1"/>
          <w:sz w:val="28"/>
          <w:szCs w:val="28"/>
        </w:rPr>
        <w:t>в</w:t>
      </w:r>
      <w:proofErr w:type="gramEnd"/>
      <w:r w:rsidRPr="006B62A5">
        <w:rPr>
          <w:color w:val="000000" w:themeColor="text1"/>
          <w:sz w:val="28"/>
          <w:szCs w:val="28"/>
        </w:rPr>
        <w:t xml:space="preserve"> поливалентную. После определения </w:t>
      </w:r>
      <w:proofErr w:type="spellStart"/>
      <w:proofErr w:type="gramStart"/>
      <w:r w:rsidRPr="006B62A5">
        <w:rPr>
          <w:color w:val="000000" w:themeColor="text1"/>
          <w:sz w:val="28"/>
          <w:szCs w:val="28"/>
        </w:rPr>
        <w:t>О-группы</w:t>
      </w:r>
      <w:proofErr w:type="spellEnd"/>
      <w:proofErr w:type="gramEnd"/>
      <w:r w:rsidRPr="006B62A5">
        <w:rPr>
          <w:color w:val="000000" w:themeColor="text1"/>
          <w:sz w:val="28"/>
          <w:szCs w:val="28"/>
        </w:rPr>
        <w:t xml:space="preserve"> проводят реакцию с Н-</w:t>
      </w:r>
      <w:r w:rsidRPr="006B62A5">
        <w:rPr>
          <w:color w:val="000000"/>
          <w:sz w:val="28"/>
          <w:szCs w:val="28"/>
        </w:rPr>
        <w:t xml:space="preserve">сыворотками и определяют </w:t>
      </w:r>
      <w:proofErr w:type="spellStart"/>
      <w:r w:rsidRPr="006B62A5">
        <w:rPr>
          <w:color w:val="000000"/>
          <w:sz w:val="28"/>
          <w:szCs w:val="28"/>
        </w:rPr>
        <w:t>серовар</w:t>
      </w:r>
      <w:proofErr w:type="spellEnd"/>
      <w:r w:rsidRPr="006B62A5">
        <w:rPr>
          <w:color w:val="000000"/>
          <w:sz w:val="28"/>
          <w:szCs w:val="28"/>
        </w:rPr>
        <w:t xml:space="preserve">. Выдают ответ: "Выделены </w:t>
      </w:r>
      <w:proofErr w:type="spellStart"/>
      <w:r w:rsidRPr="006B62A5">
        <w:rPr>
          <w:color w:val="000000"/>
          <w:sz w:val="28"/>
          <w:szCs w:val="28"/>
        </w:rPr>
        <w:t>Proteus</w:t>
      </w:r>
      <w:proofErr w:type="spellEnd"/>
      <w:r w:rsidRPr="006B62A5">
        <w:rPr>
          <w:color w:val="000000"/>
          <w:sz w:val="28"/>
          <w:szCs w:val="28"/>
        </w:rPr>
        <w:t xml:space="preserve"> 09:H 1,2"</w:t>
      </w:r>
    </w:p>
    <w:p w:rsidR="00DA6963" w:rsidRDefault="00DA6963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03145" cy="4552545"/>
            <wp:effectExtent l="19050" t="0" r="0" b="0"/>
            <wp:docPr id="6" name="Рисунок 5" descr="bukZ8oAvB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kZ8oAvBsw.jpg"/>
                    <pic:cNvPicPr/>
                  </pic:nvPicPr>
                  <pic:blipFill>
                    <a:blip r:embed="rId14" cstate="print"/>
                    <a:srcRect t="16585" r="17440" b="25921"/>
                    <a:stretch>
                      <a:fillRect/>
                    </a:stretch>
                  </pic:blipFill>
                  <pic:spPr>
                    <a:xfrm>
                      <a:off x="0" y="0"/>
                      <a:ext cx="4903145" cy="45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963" w:rsidRPr="006B62A5" w:rsidRDefault="00DA6963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6B62A5" w:rsidRPr="006B62A5" w:rsidRDefault="006B62A5" w:rsidP="006B62A5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62A5">
        <w:rPr>
          <w:rFonts w:ascii="Times New Roman" w:eastAsia="Times New Roman" w:hAnsi="Times New Roman" w:cs="Times New Roman"/>
          <w:b/>
          <w:sz w:val="28"/>
          <w:szCs w:val="28"/>
        </w:rPr>
        <w:t>Микробиологическая диагностика синегнойной палочки</w:t>
      </w:r>
    </w:p>
    <w:p w:rsidR="006B62A5" w:rsidRP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B62A5">
        <w:rPr>
          <w:b/>
          <w:bCs/>
          <w:color w:val="000000" w:themeColor="text1"/>
          <w:sz w:val="28"/>
          <w:szCs w:val="28"/>
        </w:rPr>
        <w:t>Морфология</w:t>
      </w:r>
      <w:r w:rsidRPr="006B62A5">
        <w:rPr>
          <w:color w:val="000000" w:themeColor="text1"/>
          <w:sz w:val="28"/>
          <w:szCs w:val="28"/>
        </w:rPr>
        <w:t xml:space="preserve">. Мелкие грамотрицательные палочки. Средний размер 1,5-3,0 × 0,5-0,8 мкм. Подвижны, </w:t>
      </w:r>
      <w:proofErr w:type="spellStart"/>
      <w:r w:rsidRPr="006B62A5">
        <w:rPr>
          <w:color w:val="000000" w:themeColor="text1"/>
          <w:sz w:val="28"/>
          <w:szCs w:val="28"/>
        </w:rPr>
        <w:t>лофотрихи</w:t>
      </w:r>
      <w:proofErr w:type="spellEnd"/>
      <w:r w:rsidRPr="006B62A5">
        <w:rPr>
          <w:color w:val="000000" w:themeColor="text1"/>
          <w:sz w:val="28"/>
          <w:szCs w:val="28"/>
        </w:rPr>
        <w:t xml:space="preserve">. Спор не образуют. Иногда образуют </w:t>
      </w:r>
      <w:proofErr w:type="spellStart"/>
      <w:r w:rsidRPr="006B62A5">
        <w:rPr>
          <w:color w:val="000000" w:themeColor="text1"/>
          <w:sz w:val="28"/>
          <w:szCs w:val="28"/>
        </w:rPr>
        <w:t>капсулоподобную</w:t>
      </w:r>
      <w:proofErr w:type="spellEnd"/>
      <w:r w:rsidRPr="006B62A5">
        <w:rPr>
          <w:color w:val="000000" w:themeColor="text1"/>
          <w:sz w:val="28"/>
          <w:szCs w:val="28"/>
        </w:rPr>
        <w:t xml:space="preserve"> внеклеточную слизь.</w:t>
      </w:r>
    </w:p>
    <w:p w:rsidR="006B62A5" w:rsidRP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B62A5">
        <w:rPr>
          <w:b/>
          <w:bCs/>
          <w:color w:val="000000" w:themeColor="text1"/>
          <w:sz w:val="28"/>
          <w:szCs w:val="28"/>
        </w:rPr>
        <w:t>Культивирование</w:t>
      </w:r>
      <w:r w:rsidRPr="006B62A5">
        <w:rPr>
          <w:color w:val="000000" w:themeColor="text1"/>
          <w:sz w:val="28"/>
          <w:szCs w:val="28"/>
        </w:rPr>
        <w:t>. Строгие аэробы. Хорошо растут на простых питательных средах. Оптимальная температура роста 37</w:t>
      </w:r>
      <w:proofErr w:type="gramStart"/>
      <w:r w:rsidRPr="006B62A5">
        <w:rPr>
          <w:color w:val="000000" w:themeColor="text1"/>
          <w:sz w:val="28"/>
          <w:szCs w:val="28"/>
        </w:rPr>
        <w:t>° С</w:t>
      </w:r>
      <w:proofErr w:type="gramEnd"/>
      <w:r w:rsidRPr="006B62A5">
        <w:rPr>
          <w:color w:val="000000" w:themeColor="text1"/>
          <w:sz w:val="28"/>
          <w:szCs w:val="28"/>
        </w:rPr>
        <w:t>, но могут расти и при 5-42° С. На МПА образуют колонии размером 2-5 мм, круглые, полупрозрачные, голубовато-серые с перламутровым оттенком; на МПБ дают помутнение и образуют пленку.</w:t>
      </w:r>
    </w:p>
    <w:p w:rsidR="006B62A5" w:rsidRP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B62A5">
        <w:rPr>
          <w:color w:val="000000" w:themeColor="text1"/>
          <w:sz w:val="28"/>
          <w:szCs w:val="28"/>
        </w:rPr>
        <w:t xml:space="preserve">Характерным признаком P. </w:t>
      </w:r>
      <w:proofErr w:type="spellStart"/>
      <w:r w:rsidRPr="006B62A5">
        <w:rPr>
          <w:color w:val="000000" w:themeColor="text1"/>
          <w:sz w:val="28"/>
          <w:szCs w:val="28"/>
        </w:rPr>
        <w:t>aeruginosa</w:t>
      </w:r>
      <w:proofErr w:type="spellEnd"/>
      <w:r w:rsidRPr="006B62A5">
        <w:rPr>
          <w:color w:val="000000" w:themeColor="text1"/>
          <w:sz w:val="28"/>
          <w:szCs w:val="28"/>
        </w:rPr>
        <w:t xml:space="preserve"> является </w:t>
      </w:r>
      <w:proofErr w:type="spellStart"/>
      <w:r w:rsidRPr="006B62A5">
        <w:rPr>
          <w:color w:val="000000" w:themeColor="text1"/>
          <w:sz w:val="28"/>
          <w:szCs w:val="28"/>
        </w:rPr>
        <w:t>пигмент</w:t>
      </w:r>
      <w:proofErr w:type="gramStart"/>
      <w:r w:rsidRPr="006B62A5">
        <w:rPr>
          <w:color w:val="000000" w:themeColor="text1"/>
          <w:sz w:val="28"/>
          <w:szCs w:val="28"/>
        </w:rPr>
        <w:t>о</w:t>
      </w:r>
      <w:proofErr w:type="spellEnd"/>
      <w:r w:rsidRPr="006B62A5">
        <w:rPr>
          <w:color w:val="000000" w:themeColor="text1"/>
          <w:sz w:val="28"/>
          <w:szCs w:val="28"/>
        </w:rPr>
        <w:t>-</w:t>
      </w:r>
      <w:proofErr w:type="gramEnd"/>
      <w:r w:rsidRPr="006B62A5">
        <w:rPr>
          <w:color w:val="000000" w:themeColor="text1"/>
          <w:sz w:val="28"/>
          <w:szCs w:val="28"/>
        </w:rPr>
        <w:t xml:space="preserve"> и </w:t>
      </w:r>
      <w:proofErr w:type="spellStart"/>
      <w:r w:rsidRPr="006B62A5">
        <w:rPr>
          <w:color w:val="000000" w:themeColor="text1"/>
          <w:sz w:val="28"/>
          <w:szCs w:val="28"/>
        </w:rPr>
        <w:t>ароматообразование</w:t>
      </w:r>
      <w:proofErr w:type="spellEnd"/>
      <w:r w:rsidRPr="006B62A5">
        <w:rPr>
          <w:color w:val="000000" w:themeColor="text1"/>
          <w:sz w:val="28"/>
          <w:szCs w:val="28"/>
        </w:rPr>
        <w:t xml:space="preserve">. Большинство штаммов образует сине-зеленый пигмент - </w:t>
      </w:r>
      <w:proofErr w:type="spellStart"/>
      <w:r w:rsidRPr="006B62A5">
        <w:rPr>
          <w:color w:val="000000" w:themeColor="text1"/>
          <w:sz w:val="28"/>
          <w:szCs w:val="28"/>
        </w:rPr>
        <w:t>пиоцианин</w:t>
      </w:r>
      <w:proofErr w:type="spellEnd"/>
      <w:r w:rsidRPr="006B62A5">
        <w:rPr>
          <w:color w:val="000000" w:themeColor="text1"/>
          <w:sz w:val="28"/>
          <w:szCs w:val="28"/>
        </w:rPr>
        <w:t xml:space="preserve">, окрашивающий питательную среду. </w:t>
      </w:r>
      <w:proofErr w:type="spellStart"/>
      <w:r w:rsidRPr="006B62A5">
        <w:rPr>
          <w:color w:val="000000" w:themeColor="text1"/>
          <w:sz w:val="28"/>
          <w:szCs w:val="28"/>
        </w:rPr>
        <w:t>Пиоцианин</w:t>
      </w:r>
      <w:proofErr w:type="spellEnd"/>
      <w:r w:rsidRPr="006B62A5">
        <w:rPr>
          <w:color w:val="000000" w:themeColor="text1"/>
          <w:sz w:val="28"/>
          <w:szCs w:val="28"/>
        </w:rPr>
        <w:t xml:space="preserve"> растворим в воде. Он обладает антагонистическими свойствами в отношении многих бактерий, но токсичен и поэтому не используется с лечебной целью. Почти все штаммы P. </w:t>
      </w:r>
      <w:proofErr w:type="spellStart"/>
      <w:r w:rsidRPr="006B62A5">
        <w:rPr>
          <w:color w:val="000000" w:themeColor="text1"/>
          <w:sz w:val="28"/>
          <w:szCs w:val="28"/>
        </w:rPr>
        <w:t>aeruginosa</w:t>
      </w:r>
      <w:proofErr w:type="spellEnd"/>
      <w:r w:rsidRPr="006B62A5">
        <w:rPr>
          <w:color w:val="000000" w:themeColor="text1"/>
          <w:sz w:val="28"/>
          <w:szCs w:val="28"/>
        </w:rPr>
        <w:t xml:space="preserve"> имеют характерный запах жасмина.</w:t>
      </w:r>
    </w:p>
    <w:p w:rsidR="006B62A5" w:rsidRP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B62A5">
        <w:rPr>
          <w:b/>
          <w:bCs/>
          <w:color w:val="000000" w:themeColor="text1"/>
          <w:sz w:val="28"/>
          <w:szCs w:val="28"/>
        </w:rPr>
        <w:t>Ферментативные свойства</w:t>
      </w:r>
      <w:r w:rsidRPr="006B62A5">
        <w:rPr>
          <w:color w:val="000000" w:themeColor="text1"/>
          <w:sz w:val="28"/>
          <w:szCs w:val="28"/>
        </w:rPr>
        <w:t xml:space="preserve">. Ферментирует только один углевод - глюкозу. Протеолитическая активность хорошо выражена: разжижает желатин и свернутую сыворотку, свертывает молоко. Дает положительную реакцию на </w:t>
      </w:r>
      <w:proofErr w:type="spellStart"/>
      <w:r w:rsidRPr="006B62A5">
        <w:rPr>
          <w:color w:val="000000" w:themeColor="text1"/>
          <w:sz w:val="28"/>
          <w:szCs w:val="28"/>
        </w:rPr>
        <w:t>цитохромоксидазу</w:t>
      </w:r>
      <w:proofErr w:type="spellEnd"/>
      <w:r w:rsidRPr="006B62A5">
        <w:rPr>
          <w:color w:val="000000" w:themeColor="text1"/>
          <w:sz w:val="28"/>
          <w:szCs w:val="28"/>
        </w:rPr>
        <w:t>.</w:t>
      </w:r>
    </w:p>
    <w:p w:rsidR="006B62A5" w:rsidRPr="006B62A5" w:rsidRDefault="006B62A5" w:rsidP="006B62A5">
      <w:pPr>
        <w:pStyle w:val="3"/>
        <w:spacing w:line="360" w:lineRule="auto"/>
        <w:ind w:right="0" w:firstLine="709"/>
        <w:jc w:val="both"/>
        <w:rPr>
          <w:color w:val="000000" w:themeColor="text1"/>
          <w:sz w:val="28"/>
          <w:szCs w:val="28"/>
        </w:rPr>
      </w:pPr>
      <w:r w:rsidRPr="006B62A5">
        <w:rPr>
          <w:color w:val="000000" w:themeColor="text1"/>
          <w:sz w:val="28"/>
          <w:szCs w:val="28"/>
        </w:rPr>
        <w:t>Микробиологическое исследование</w:t>
      </w:r>
    </w:p>
    <w:p w:rsidR="006B62A5" w:rsidRPr="006B62A5" w:rsidRDefault="006B62A5" w:rsidP="006B62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62A5" w:rsidRPr="006B62A5" w:rsidRDefault="006B62A5" w:rsidP="006B62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2A5">
        <w:rPr>
          <w:rFonts w:ascii="Times New Roman" w:hAnsi="Times New Roman" w:cs="Times New Roman"/>
          <w:b/>
          <w:bCs/>
          <w:sz w:val="28"/>
          <w:szCs w:val="28"/>
        </w:rPr>
        <w:t>Материал для исследования</w:t>
      </w:r>
    </w:p>
    <w:p w:rsidR="006B62A5" w:rsidRP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B62A5">
        <w:rPr>
          <w:color w:val="000000"/>
          <w:sz w:val="28"/>
          <w:szCs w:val="28"/>
        </w:rPr>
        <w:t xml:space="preserve">1. Слизь из зева и носа, </w:t>
      </w:r>
      <w:proofErr w:type="gramStart"/>
      <w:r w:rsidRPr="006B62A5">
        <w:rPr>
          <w:color w:val="000000"/>
          <w:sz w:val="28"/>
          <w:szCs w:val="28"/>
        </w:rPr>
        <w:t>отделяемое</w:t>
      </w:r>
      <w:proofErr w:type="gramEnd"/>
      <w:r w:rsidRPr="006B62A5">
        <w:rPr>
          <w:color w:val="000000"/>
          <w:sz w:val="28"/>
          <w:szCs w:val="28"/>
        </w:rPr>
        <w:t xml:space="preserve"> раны.</w:t>
      </w:r>
    </w:p>
    <w:p w:rsidR="006B62A5" w:rsidRP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B62A5">
        <w:rPr>
          <w:color w:val="000000"/>
          <w:sz w:val="28"/>
          <w:szCs w:val="28"/>
        </w:rPr>
        <w:t>2. Кровь.</w:t>
      </w:r>
    </w:p>
    <w:p w:rsidR="006B62A5" w:rsidRP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B62A5">
        <w:rPr>
          <w:color w:val="000000"/>
          <w:sz w:val="28"/>
          <w:szCs w:val="28"/>
        </w:rPr>
        <w:t>3. Моча.</w:t>
      </w:r>
    </w:p>
    <w:p w:rsidR="006B62A5" w:rsidRP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B62A5">
        <w:rPr>
          <w:color w:val="000000"/>
          <w:sz w:val="28"/>
          <w:szCs w:val="28"/>
        </w:rPr>
        <w:t>4. Секционный материал.</w:t>
      </w:r>
    </w:p>
    <w:p w:rsidR="006B62A5" w:rsidRP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B62A5">
        <w:rPr>
          <w:color w:val="000000"/>
          <w:sz w:val="28"/>
          <w:szCs w:val="28"/>
        </w:rPr>
        <w:t>5. Смывы с предметов окружающей среды и рук персонала.</w:t>
      </w:r>
    </w:p>
    <w:p w:rsidR="006B62A5" w:rsidRPr="006B62A5" w:rsidRDefault="006B62A5" w:rsidP="006B62A5">
      <w:pPr>
        <w:pStyle w:val="a6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6B62A5">
        <w:rPr>
          <w:b/>
          <w:color w:val="000000"/>
          <w:sz w:val="28"/>
          <w:szCs w:val="28"/>
        </w:rPr>
        <w:t xml:space="preserve">Основные методы исследования: </w:t>
      </w:r>
    </w:p>
    <w:p w:rsidR="006B62A5" w:rsidRPr="006B62A5" w:rsidRDefault="006B62A5" w:rsidP="006B62A5">
      <w:pPr>
        <w:pStyle w:val="aa"/>
        <w:widowControl/>
        <w:numPr>
          <w:ilvl w:val="0"/>
          <w:numId w:val="7"/>
        </w:numPr>
        <w:tabs>
          <w:tab w:val="left" w:pos="708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B62A5">
        <w:rPr>
          <w:rFonts w:ascii="Times New Roman" w:hAnsi="Times New Roman" w:cs="Times New Roman"/>
          <w:sz w:val="28"/>
          <w:szCs w:val="28"/>
        </w:rPr>
        <w:lastRenderedPageBreak/>
        <w:t>Микробиологический: бактериологический, серологический, микроскопический</w:t>
      </w:r>
    </w:p>
    <w:p w:rsidR="006B62A5" w:rsidRPr="00DA6963" w:rsidRDefault="006B62A5" w:rsidP="006B62A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62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совокупности всех признаков: наличие сине-зеленого пигмента, запах жасмина, грамотрицательные палочки, отсутствие расщепления лактозы в анаэробных условиях, положительная проба на </w:t>
      </w:r>
      <w:proofErr w:type="spellStart"/>
      <w:r w:rsidRPr="006B62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цитохромоксидазу</w:t>
      </w:r>
      <w:proofErr w:type="spellEnd"/>
      <w:r w:rsidRPr="006B62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выдают ответ: "Выделена культура P. </w:t>
      </w:r>
      <w:proofErr w:type="spellStart"/>
      <w:r w:rsidRPr="006B62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aeruginosa</w:t>
      </w:r>
      <w:proofErr w:type="spellEnd"/>
      <w:r w:rsidRPr="006B62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".</w:t>
      </w:r>
    </w:p>
    <w:p w:rsidR="00D66B1D" w:rsidRDefault="00D66B1D" w:rsidP="006B62A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лаборатории делают посев исследуемого материала, а уже выросшие колонии идентифицируют с помощью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масс-спектромера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C4E9D" w:rsidRDefault="009C4E9D" w:rsidP="006B62A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A6963" w:rsidRDefault="00DA6963" w:rsidP="006B62A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bidi="ar-SA"/>
        </w:rPr>
        <w:drawing>
          <wp:inline distT="0" distB="0" distL="0" distR="0">
            <wp:extent cx="4838631" cy="4494178"/>
            <wp:effectExtent l="19050" t="0" r="69" b="0"/>
            <wp:docPr id="7" name="Рисунок 6" descr="GMLm2fWyT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Lm2fWyTQU.jpg"/>
                    <pic:cNvPicPr/>
                  </pic:nvPicPr>
                  <pic:blipFill>
                    <a:blip r:embed="rId15" cstate="print"/>
                    <a:srcRect l="8849" t="29975" r="9758" b="13268"/>
                    <a:stretch>
                      <a:fillRect/>
                    </a:stretch>
                  </pic:blipFill>
                  <pic:spPr>
                    <a:xfrm>
                      <a:off x="0" y="0"/>
                      <a:ext cx="4838631" cy="449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963" w:rsidRDefault="00DA6963" w:rsidP="006B62A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C4E9D" w:rsidRPr="009C4E9D" w:rsidRDefault="009C4E9D" w:rsidP="009C4E9D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C4E9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ДЕНЬ 16 (26.06.23)</w:t>
      </w:r>
    </w:p>
    <w:p w:rsidR="009C4E9D" w:rsidRDefault="009C4E9D" w:rsidP="009C4E9D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C4E9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САНИТАРНО - БАКТЕРИОЛОГИЧЕСКОЕ ИССЛЕДОВАНИЕ СМЫВОВ</w:t>
      </w:r>
    </w:p>
    <w:p w:rsidR="009C4E9D" w:rsidRDefault="009C4E9D" w:rsidP="009C4E9D">
      <w:pPr>
        <w:ind w:firstLine="709"/>
        <w:jc w:val="both"/>
      </w:pPr>
    </w:p>
    <w:p w:rsidR="009C4E9D" w:rsidRPr="009C4E9D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sz w:val="28"/>
          <w:szCs w:val="28"/>
        </w:rPr>
        <w:t xml:space="preserve">Для оценки санитарно-гигиенического состояния предприятий общественного питания, предприятий пищевой промышленности, </w:t>
      </w:r>
      <w:proofErr w:type="spellStart"/>
      <w:r w:rsidRPr="009C4E9D">
        <w:rPr>
          <w:rFonts w:ascii="Times New Roman" w:hAnsi="Times New Roman" w:cs="Times New Roman"/>
          <w:sz w:val="28"/>
          <w:szCs w:val="28"/>
        </w:rPr>
        <w:lastRenderedPageBreak/>
        <w:t>лечебнопрофилактических</w:t>
      </w:r>
      <w:proofErr w:type="spellEnd"/>
      <w:r w:rsidRPr="009C4E9D">
        <w:rPr>
          <w:rFonts w:ascii="Times New Roman" w:hAnsi="Times New Roman" w:cs="Times New Roman"/>
          <w:sz w:val="28"/>
          <w:szCs w:val="28"/>
        </w:rPr>
        <w:t xml:space="preserve"> и детских учреждений проводят исследование смывов с рук персонала и предметов окружающей обстановки. </w:t>
      </w:r>
    </w:p>
    <w:p w:rsidR="009C4E9D" w:rsidRPr="009C4E9D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sz w:val="28"/>
          <w:szCs w:val="28"/>
        </w:rPr>
        <w:t xml:space="preserve">В зависимости от цели исследования определяют: </w:t>
      </w:r>
    </w:p>
    <w:p w:rsidR="009C4E9D" w:rsidRPr="009C4E9D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sz w:val="28"/>
          <w:szCs w:val="28"/>
        </w:rPr>
        <w:t xml:space="preserve">1. Наличие БГКП. </w:t>
      </w:r>
    </w:p>
    <w:p w:rsidR="009C4E9D" w:rsidRPr="009C4E9D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sz w:val="28"/>
          <w:szCs w:val="28"/>
        </w:rPr>
        <w:t xml:space="preserve">2. Наличие S. </w:t>
      </w:r>
      <w:proofErr w:type="spellStart"/>
      <w:r w:rsidRPr="009C4E9D">
        <w:rPr>
          <w:rFonts w:ascii="Times New Roman" w:hAnsi="Times New Roman" w:cs="Times New Roman"/>
          <w:sz w:val="28"/>
          <w:szCs w:val="28"/>
        </w:rPr>
        <w:t>aureus</w:t>
      </w:r>
      <w:proofErr w:type="spellEnd"/>
      <w:r w:rsidRPr="009C4E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4E9D" w:rsidRPr="009C4E9D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sz w:val="28"/>
          <w:szCs w:val="28"/>
        </w:rPr>
        <w:t xml:space="preserve">3. Общее количество бактерий. </w:t>
      </w:r>
    </w:p>
    <w:p w:rsidR="009C4E9D" w:rsidRPr="009C4E9D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sz w:val="28"/>
          <w:szCs w:val="28"/>
        </w:rPr>
        <w:t xml:space="preserve">На предприятиях общественного питания и в детских учреждениях исследования обычно ограничивают выявлением БГКП (как показатель фекального загрязнения) и S. </w:t>
      </w:r>
      <w:proofErr w:type="spellStart"/>
      <w:r w:rsidRPr="009C4E9D">
        <w:rPr>
          <w:rFonts w:ascii="Times New Roman" w:hAnsi="Times New Roman" w:cs="Times New Roman"/>
          <w:sz w:val="28"/>
          <w:szCs w:val="28"/>
        </w:rPr>
        <w:t>aureus</w:t>
      </w:r>
      <w:proofErr w:type="spellEnd"/>
      <w:r w:rsidRPr="009C4E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4E9D" w:rsidRPr="009C4E9D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sz w:val="28"/>
          <w:szCs w:val="28"/>
        </w:rPr>
        <w:t xml:space="preserve">В отделениях хирургического профиля (операционных, отделениях реанимации, интенсивной терапии и т. д.), кроме вышеуказанных показателей, определяют количественную обсемененность микроорганизмами, наличие синегнойной палочки и протея. </w:t>
      </w:r>
    </w:p>
    <w:p w:rsidR="009C4E9D" w:rsidRPr="009C4E9D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b/>
          <w:sz w:val="28"/>
          <w:szCs w:val="28"/>
        </w:rPr>
        <w:t>Отбор проб.</w:t>
      </w:r>
      <w:r w:rsidRPr="009C4E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E9D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sz w:val="28"/>
          <w:szCs w:val="28"/>
        </w:rPr>
        <w:t xml:space="preserve">Взятие проб осуществляют методом смывов. Используют ватные тампоны (палочка с намотанной на нее ватой вставлена в пробирку) или салфетки 5×5 см, которые захватывают стерильным пинцетом. Тампоны и салфетки увлажняют, помещая их в пробирки с 2 мл изотонического раствора натрия хлорида. </w:t>
      </w:r>
    </w:p>
    <w:p w:rsidR="009C4E9D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sz w:val="28"/>
          <w:szCs w:val="28"/>
        </w:rPr>
        <w:t xml:space="preserve">Примечание. Марлевые салфетки, предварительно завернутые по одной в бумажные пакетики, и ватные тампоны, помещенные в пробирки, стерилизуют в стерилизационном шкафу 1 ч при 160° С. </w:t>
      </w:r>
    </w:p>
    <w:p w:rsidR="009C4E9D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sz w:val="28"/>
          <w:szCs w:val="28"/>
        </w:rPr>
        <w:t xml:space="preserve">Смывы с рук делают в следующей последовательности: начинают с левой руки, с участков меньшей загрязненности - протирают тыльную сторону руки от кисти к пальцам, затем ладонную сторону, между пальцами и под ногтевым ложем. Этим же тампоном в такой же последовательности производят смывы с правой руки. </w:t>
      </w:r>
    </w:p>
    <w:p w:rsidR="009C4E9D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sz w:val="28"/>
          <w:szCs w:val="28"/>
        </w:rPr>
        <w:t>Смывы с предметов обихода при контроле больших поверхностей делают из нескольких мест. Исследуемые участки ограничивают рамкой трафарета площадью 50×50 или 100×100 см</w:t>
      </w:r>
      <w:proofErr w:type="gramStart"/>
      <w:r w:rsidRPr="009C4E9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C4E9D">
        <w:rPr>
          <w:rFonts w:ascii="Times New Roman" w:hAnsi="Times New Roman" w:cs="Times New Roman"/>
          <w:sz w:val="28"/>
          <w:szCs w:val="28"/>
        </w:rPr>
        <w:t xml:space="preserve">. Трафарет изготовляют из </w:t>
      </w:r>
      <w:r w:rsidRPr="009C4E9D">
        <w:rPr>
          <w:rFonts w:ascii="Times New Roman" w:hAnsi="Times New Roman" w:cs="Times New Roman"/>
          <w:sz w:val="28"/>
          <w:szCs w:val="28"/>
        </w:rPr>
        <w:lastRenderedPageBreak/>
        <w:t xml:space="preserve">проволоки и перед употреблением прожигают над пламенем горелки. Примечание. Смывы, как правило, берут с чистых, подготовленных к работе предметов, а с бывших в употреблении - только по </w:t>
      </w:r>
      <w:proofErr w:type="spellStart"/>
      <w:r w:rsidRPr="009C4E9D">
        <w:rPr>
          <w:rFonts w:ascii="Times New Roman" w:hAnsi="Times New Roman" w:cs="Times New Roman"/>
          <w:sz w:val="28"/>
          <w:szCs w:val="28"/>
        </w:rPr>
        <w:t>эпидпоказаниям</w:t>
      </w:r>
      <w:proofErr w:type="spellEnd"/>
      <w:r w:rsidRPr="009C4E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4E9D" w:rsidRPr="009C4E9D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4E9D">
        <w:rPr>
          <w:rFonts w:ascii="Times New Roman" w:hAnsi="Times New Roman" w:cs="Times New Roman"/>
          <w:b/>
          <w:sz w:val="28"/>
          <w:szCs w:val="28"/>
        </w:rPr>
        <w:t xml:space="preserve">Исследование на БГКП </w:t>
      </w:r>
    </w:p>
    <w:p w:rsidR="009C4E9D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b/>
          <w:sz w:val="28"/>
          <w:szCs w:val="28"/>
        </w:rPr>
        <w:t>Первый день исследования</w:t>
      </w:r>
      <w:r w:rsidRPr="009C4E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E9D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sz w:val="28"/>
          <w:szCs w:val="28"/>
        </w:rPr>
        <w:t>Взятые смывы засевают на среду Кода. При росте кишечной палочки среда изменяет цвет. При изменении цвета среды исследуемый материал пересевают на среду</w:t>
      </w:r>
      <w:proofErr w:type="gramStart"/>
      <w:r w:rsidRPr="009C4E9D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9C4E9D">
        <w:rPr>
          <w:rFonts w:ascii="Times New Roman" w:hAnsi="Times New Roman" w:cs="Times New Roman"/>
          <w:sz w:val="28"/>
          <w:szCs w:val="28"/>
        </w:rPr>
        <w:t xml:space="preserve">ндо. </w:t>
      </w:r>
    </w:p>
    <w:p w:rsidR="009C4E9D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b/>
          <w:sz w:val="28"/>
          <w:szCs w:val="28"/>
        </w:rPr>
        <w:t xml:space="preserve">Второй день исследования </w:t>
      </w:r>
    </w:p>
    <w:p w:rsidR="009C4E9D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sz w:val="28"/>
          <w:szCs w:val="28"/>
        </w:rPr>
        <w:t>Изучают колонии на среде</w:t>
      </w:r>
      <w:proofErr w:type="gramStart"/>
      <w:r w:rsidRPr="009C4E9D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9C4E9D">
        <w:rPr>
          <w:rFonts w:ascii="Times New Roman" w:hAnsi="Times New Roman" w:cs="Times New Roman"/>
          <w:sz w:val="28"/>
          <w:szCs w:val="28"/>
        </w:rPr>
        <w:t xml:space="preserve">ндо. Из подозрительных колоний делают мазки и </w:t>
      </w:r>
      <w:proofErr w:type="spellStart"/>
      <w:r w:rsidRPr="009C4E9D">
        <w:rPr>
          <w:rFonts w:ascii="Times New Roman" w:hAnsi="Times New Roman" w:cs="Times New Roman"/>
          <w:sz w:val="28"/>
          <w:szCs w:val="28"/>
        </w:rPr>
        <w:t>микроскопируют</w:t>
      </w:r>
      <w:proofErr w:type="spellEnd"/>
      <w:r w:rsidRPr="009C4E9D">
        <w:rPr>
          <w:rFonts w:ascii="Times New Roman" w:hAnsi="Times New Roman" w:cs="Times New Roman"/>
          <w:sz w:val="28"/>
          <w:szCs w:val="28"/>
        </w:rPr>
        <w:t xml:space="preserve">. Дальше исследование ведут по обычной схеме. </w:t>
      </w:r>
    </w:p>
    <w:p w:rsidR="009C4E9D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b/>
          <w:sz w:val="28"/>
          <w:szCs w:val="28"/>
        </w:rPr>
        <w:t xml:space="preserve">Выявление S. </w:t>
      </w:r>
      <w:proofErr w:type="spellStart"/>
      <w:r w:rsidRPr="009C4E9D">
        <w:rPr>
          <w:rFonts w:ascii="Times New Roman" w:hAnsi="Times New Roman" w:cs="Times New Roman"/>
          <w:b/>
          <w:sz w:val="28"/>
          <w:szCs w:val="28"/>
        </w:rPr>
        <w:t>aureus</w:t>
      </w:r>
      <w:proofErr w:type="spellEnd"/>
      <w:r w:rsidRPr="009C4E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3CF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sz w:val="28"/>
          <w:szCs w:val="28"/>
        </w:rPr>
        <w:t xml:space="preserve">Полученные смывы засевают на </w:t>
      </w:r>
      <w:proofErr w:type="spellStart"/>
      <w:r w:rsidRPr="009C4E9D">
        <w:rPr>
          <w:rFonts w:ascii="Times New Roman" w:hAnsi="Times New Roman" w:cs="Times New Roman"/>
          <w:sz w:val="28"/>
          <w:szCs w:val="28"/>
        </w:rPr>
        <w:t>желточно-солевой</w:t>
      </w:r>
      <w:proofErr w:type="spellEnd"/>
      <w:r w:rsidRPr="009C4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E9D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9C4E9D">
        <w:rPr>
          <w:rFonts w:ascii="Times New Roman" w:hAnsi="Times New Roman" w:cs="Times New Roman"/>
          <w:sz w:val="28"/>
          <w:szCs w:val="28"/>
        </w:rPr>
        <w:t xml:space="preserve"> в чашке Петри и параллельно на 6,5% солевой бульон (среда накопления). На </w:t>
      </w:r>
      <w:proofErr w:type="spellStart"/>
      <w:r w:rsidRPr="009C4E9D">
        <w:rPr>
          <w:rFonts w:ascii="Times New Roman" w:hAnsi="Times New Roman" w:cs="Times New Roman"/>
          <w:sz w:val="28"/>
          <w:szCs w:val="28"/>
        </w:rPr>
        <w:t>желточносолевой</w:t>
      </w:r>
      <w:proofErr w:type="spellEnd"/>
      <w:r w:rsidRPr="009C4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E9D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9C4E9D">
        <w:rPr>
          <w:rFonts w:ascii="Times New Roman" w:hAnsi="Times New Roman" w:cs="Times New Roman"/>
          <w:sz w:val="28"/>
          <w:szCs w:val="28"/>
        </w:rPr>
        <w:t xml:space="preserve"> можно сделать посев тампоном. Бульон предварительно разливают в пробирки по 5 мл и в каждую засевают 0,2-0,3 мл смыва. Посевы инкубируют при 37</w:t>
      </w:r>
      <w:proofErr w:type="gramStart"/>
      <w:r w:rsidRPr="009C4E9D">
        <w:rPr>
          <w:rFonts w:ascii="Times New Roman" w:hAnsi="Times New Roman" w:cs="Times New Roman"/>
          <w:sz w:val="28"/>
          <w:szCs w:val="28"/>
        </w:rPr>
        <w:t>° С</w:t>
      </w:r>
      <w:proofErr w:type="gramEnd"/>
      <w:r w:rsidRPr="009C4E9D">
        <w:rPr>
          <w:rFonts w:ascii="Times New Roman" w:hAnsi="Times New Roman" w:cs="Times New Roman"/>
          <w:sz w:val="28"/>
          <w:szCs w:val="28"/>
        </w:rPr>
        <w:t xml:space="preserve"> в течение 24 ч. Дальше исследование ведут по общепринятой методике. </w:t>
      </w:r>
    </w:p>
    <w:p w:rsidR="00AE03CF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3CF">
        <w:rPr>
          <w:rFonts w:ascii="Times New Roman" w:hAnsi="Times New Roman" w:cs="Times New Roman"/>
          <w:b/>
          <w:sz w:val="28"/>
          <w:szCs w:val="28"/>
        </w:rPr>
        <w:t>Определение общего числа бактерий</w:t>
      </w:r>
      <w:r w:rsidRPr="009C4E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3CF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3CF">
        <w:rPr>
          <w:rFonts w:ascii="Times New Roman" w:hAnsi="Times New Roman" w:cs="Times New Roman"/>
          <w:b/>
          <w:sz w:val="28"/>
          <w:szCs w:val="28"/>
        </w:rPr>
        <w:t>Первый день исследования</w:t>
      </w:r>
      <w:r w:rsidRPr="00AE03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3CF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sz w:val="28"/>
          <w:szCs w:val="28"/>
        </w:rPr>
        <w:t>К 2 мл взятых смывов прибавляют 8 мл изотонического раствора натрия хлорида. Получается разведение 1:5. Тампоны тщательно отмывают встряхиванием. 1 мл засевают в чашку Петри и заливают 12 мл расплавленного и остуженного до 45</w:t>
      </w:r>
      <w:proofErr w:type="gramStart"/>
      <w:r w:rsidRPr="009C4E9D">
        <w:rPr>
          <w:rFonts w:ascii="Times New Roman" w:hAnsi="Times New Roman" w:cs="Times New Roman"/>
          <w:sz w:val="28"/>
          <w:szCs w:val="28"/>
        </w:rPr>
        <w:t>° С</w:t>
      </w:r>
      <w:proofErr w:type="gramEnd"/>
      <w:r w:rsidRPr="009C4E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E9D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9C4E9D">
        <w:rPr>
          <w:rFonts w:ascii="Times New Roman" w:hAnsi="Times New Roman" w:cs="Times New Roman"/>
          <w:sz w:val="28"/>
          <w:szCs w:val="28"/>
        </w:rPr>
        <w:t>. Чашки инкубируют в термостате при 37</w:t>
      </w:r>
      <w:proofErr w:type="gramStart"/>
      <w:r w:rsidRPr="009C4E9D">
        <w:rPr>
          <w:rFonts w:ascii="Times New Roman" w:hAnsi="Times New Roman" w:cs="Times New Roman"/>
          <w:sz w:val="28"/>
          <w:szCs w:val="28"/>
        </w:rPr>
        <w:t>° С</w:t>
      </w:r>
      <w:proofErr w:type="gramEnd"/>
      <w:r w:rsidRPr="009C4E9D">
        <w:rPr>
          <w:rFonts w:ascii="Times New Roman" w:hAnsi="Times New Roman" w:cs="Times New Roman"/>
          <w:sz w:val="28"/>
          <w:szCs w:val="28"/>
        </w:rPr>
        <w:t xml:space="preserve"> 24 ч. </w:t>
      </w:r>
    </w:p>
    <w:p w:rsidR="00AE03CF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3CF">
        <w:rPr>
          <w:rFonts w:ascii="Times New Roman" w:hAnsi="Times New Roman" w:cs="Times New Roman"/>
          <w:b/>
          <w:sz w:val="28"/>
          <w:szCs w:val="28"/>
        </w:rPr>
        <w:t>Второй день исследования</w:t>
      </w:r>
      <w:r w:rsidRPr="009C4E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3CF" w:rsidRDefault="009C4E9D" w:rsidP="00AE0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E9D">
        <w:rPr>
          <w:rFonts w:ascii="Times New Roman" w:hAnsi="Times New Roman" w:cs="Times New Roman"/>
          <w:sz w:val="28"/>
          <w:szCs w:val="28"/>
        </w:rPr>
        <w:t>Посевы вынимают из термостата, подсчитывают количество выросших колоний и делают пересчет на 1 см</w:t>
      </w:r>
      <w:proofErr w:type="gramStart"/>
      <w:r w:rsidRPr="009C4E9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C4E9D">
        <w:rPr>
          <w:rFonts w:ascii="Times New Roman" w:hAnsi="Times New Roman" w:cs="Times New Roman"/>
          <w:sz w:val="28"/>
          <w:szCs w:val="28"/>
        </w:rPr>
        <w:t xml:space="preserve"> исследуемой поверхности. </w:t>
      </w:r>
    </w:p>
    <w:p w:rsidR="00AE03CF" w:rsidRPr="00AE03CF" w:rsidRDefault="009C4E9D" w:rsidP="00AE03CF">
      <w:pPr>
        <w:pStyle w:val="aa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3CF">
        <w:rPr>
          <w:rFonts w:ascii="Times New Roman" w:hAnsi="Times New Roman" w:cs="Times New Roman"/>
          <w:sz w:val="28"/>
          <w:szCs w:val="28"/>
        </w:rPr>
        <w:t xml:space="preserve">Выявление синегнойной палочки. </w:t>
      </w:r>
    </w:p>
    <w:p w:rsidR="009C4E9D" w:rsidRPr="00AE03CF" w:rsidRDefault="00AE03CF" w:rsidP="00AE03CF">
      <w:pPr>
        <w:pStyle w:val="aa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3CF">
        <w:rPr>
          <w:rFonts w:ascii="Times New Roman" w:hAnsi="Times New Roman" w:cs="Times New Roman"/>
          <w:sz w:val="28"/>
          <w:szCs w:val="28"/>
        </w:rPr>
        <w:t>Выявление протея</w:t>
      </w:r>
      <w:r w:rsidR="009C4E9D" w:rsidRPr="00AE03CF">
        <w:rPr>
          <w:rFonts w:ascii="Times New Roman" w:hAnsi="Times New Roman" w:cs="Times New Roman"/>
          <w:sz w:val="28"/>
          <w:szCs w:val="28"/>
        </w:rPr>
        <w:t>.</w:t>
      </w:r>
    </w:p>
    <w:p w:rsidR="00AE6A61" w:rsidRDefault="00AE6A61">
      <w:pPr>
        <w:widowControl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E03CF" w:rsidRDefault="00AE6A61" w:rsidP="00AE6A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17 (27.06.23)</w:t>
      </w:r>
    </w:p>
    <w:p w:rsidR="00DA6963" w:rsidRDefault="00AE6A61" w:rsidP="004B44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ДЕЗИНФЕКЦИЯ, СТЕРИЛИЗАЦИЯ, УТИЛИЗАЦИЯ ОТРАБОТАННОГО МАТЕРИАЛА</w:t>
      </w:r>
    </w:p>
    <w:p w:rsidR="004B4457" w:rsidRPr="004B4457" w:rsidRDefault="004B4457" w:rsidP="004B44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A61" w:rsidRDefault="00AE6A61" w:rsidP="00DA69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963">
        <w:rPr>
          <w:rFonts w:ascii="Times New Roman" w:hAnsi="Times New Roman" w:cs="Times New Roman"/>
          <w:sz w:val="28"/>
          <w:szCs w:val="28"/>
        </w:rPr>
        <w:t>Все отходы деятельности лаборатории</w:t>
      </w:r>
      <w:r w:rsidRPr="00073BBB">
        <w:rPr>
          <w:rFonts w:ascii="Times New Roman" w:hAnsi="Times New Roman" w:cs="Times New Roman"/>
          <w:sz w:val="28"/>
          <w:szCs w:val="28"/>
        </w:rPr>
        <w:t xml:space="preserve"> по степени эпидемиологической и токсикологической опасности подразделяются на следующие классы:</w:t>
      </w:r>
    </w:p>
    <w:p w:rsidR="00AE6A61" w:rsidRPr="00073BBB" w:rsidRDefault="00AE6A61" w:rsidP="00AE6A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BBB">
        <w:rPr>
          <w:rFonts w:ascii="Times New Roman" w:hAnsi="Times New Roman" w:cs="Times New Roman"/>
          <w:sz w:val="28"/>
          <w:szCs w:val="28"/>
        </w:rPr>
        <w:t>- класс</w:t>
      </w:r>
      <w:proofErr w:type="gramStart"/>
      <w:r w:rsidRPr="00073BBB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73BBB">
        <w:rPr>
          <w:rFonts w:ascii="Times New Roman" w:hAnsi="Times New Roman" w:cs="Times New Roman"/>
          <w:sz w:val="28"/>
          <w:szCs w:val="28"/>
        </w:rPr>
        <w:t xml:space="preserve"> (неопасные) – отходы, не имеющие контакта с зараженными или условно зараженными ПБА I-IV групп патогенности (различная макулатура, упаковочный материал, негодная мебель, строительный мусор и др.);</w:t>
      </w:r>
      <w:r w:rsidRPr="00073BBB">
        <w:rPr>
          <w:sz w:val="28"/>
          <w:szCs w:val="28"/>
        </w:rPr>
        <w:t xml:space="preserve"> </w:t>
      </w:r>
      <w:r w:rsidRPr="00073BBB">
        <w:rPr>
          <w:rFonts w:ascii="Times New Roman" w:hAnsi="Times New Roman" w:cs="Times New Roman"/>
          <w:sz w:val="28"/>
          <w:szCs w:val="28"/>
        </w:rPr>
        <w:t>Отходы класса А (неопасные) не требуют специального обеззараживания. Их собирают в пластиковые пакеты белого цвета, герметично закрывают и в твердых емкостях (например, баках) с крышками переносят к мусороприемнику для дальнейшего вывоза на полигон твердых бытовых отходов</w:t>
      </w:r>
    </w:p>
    <w:p w:rsidR="00AE6A61" w:rsidRPr="00073BBB" w:rsidRDefault="00AE6A61" w:rsidP="00AE6A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BBB">
        <w:rPr>
          <w:rFonts w:ascii="Times New Roman" w:hAnsi="Times New Roman" w:cs="Times New Roman"/>
          <w:sz w:val="28"/>
          <w:szCs w:val="28"/>
        </w:rPr>
        <w:t>- класс</w:t>
      </w:r>
      <w:proofErr w:type="gramStart"/>
      <w:r w:rsidRPr="00073BBB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073BBB">
        <w:rPr>
          <w:rFonts w:ascii="Times New Roman" w:hAnsi="Times New Roman" w:cs="Times New Roman"/>
          <w:sz w:val="28"/>
          <w:szCs w:val="28"/>
        </w:rPr>
        <w:t xml:space="preserve"> (опасные) – биологические отходы вивариев, мусор из помещений лаборатории, где не проводится работа с живыми ПБА I-IV групп патогенности, стеклянная лабораторная посуда из препараторских, стерильные отработанные ватно-марлевые материалы, бумажная макулатура из письменных комнат и 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3BBB">
        <w:rPr>
          <w:rFonts w:ascii="Times New Roman" w:hAnsi="Times New Roman" w:cs="Times New Roman"/>
          <w:sz w:val="28"/>
          <w:szCs w:val="28"/>
        </w:rPr>
        <w:t>Отходы класса Б (опасные) подвергают обязательной дезинфекции на месте их образования в соответствии с действ</w:t>
      </w:r>
      <w:r>
        <w:rPr>
          <w:rFonts w:ascii="Times New Roman" w:hAnsi="Times New Roman" w:cs="Times New Roman"/>
          <w:sz w:val="28"/>
          <w:szCs w:val="28"/>
        </w:rPr>
        <w:t xml:space="preserve">ующими нормативными документами. </w:t>
      </w:r>
      <w:r w:rsidRPr="00073BBB">
        <w:rPr>
          <w:rFonts w:ascii="Times New Roman" w:hAnsi="Times New Roman" w:cs="Times New Roman"/>
          <w:sz w:val="28"/>
          <w:szCs w:val="28"/>
        </w:rPr>
        <w:t>Обеззараженные отходы собирают в одноразовую герметичную упаковку желтого цвета. Для твердых отходов, имеющих острые края (битая стек</w:t>
      </w:r>
      <w:r>
        <w:rPr>
          <w:rFonts w:ascii="Times New Roman" w:hAnsi="Times New Roman" w:cs="Times New Roman"/>
          <w:sz w:val="28"/>
          <w:szCs w:val="28"/>
        </w:rPr>
        <w:t xml:space="preserve">лянная посуда, пипетки и т.п.) </w:t>
      </w:r>
      <w:r w:rsidRPr="00073BBB">
        <w:rPr>
          <w:rFonts w:ascii="Times New Roman" w:hAnsi="Times New Roman" w:cs="Times New Roman"/>
          <w:sz w:val="28"/>
          <w:szCs w:val="28"/>
        </w:rPr>
        <w:t xml:space="preserve">используют твердую упаковку, для игл от шприцов </w:t>
      </w:r>
      <w:proofErr w:type="spellStart"/>
      <w:r w:rsidRPr="00073BBB">
        <w:rPr>
          <w:rFonts w:ascii="Times New Roman" w:hAnsi="Times New Roman" w:cs="Times New Roman"/>
          <w:sz w:val="28"/>
          <w:szCs w:val="28"/>
        </w:rPr>
        <w:t>испльзуют</w:t>
      </w:r>
      <w:proofErr w:type="spellEnd"/>
      <w:r w:rsidRPr="00073BBB">
        <w:rPr>
          <w:rFonts w:ascii="Times New Roman" w:hAnsi="Times New Roman" w:cs="Times New Roman"/>
          <w:sz w:val="28"/>
          <w:szCs w:val="28"/>
        </w:rPr>
        <w:t xml:space="preserve"> специальные одноразовые контейнеры.</w:t>
      </w:r>
    </w:p>
    <w:p w:rsidR="00AE6A61" w:rsidRPr="00073BBB" w:rsidRDefault="00AE6A61" w:rsidP="00AE6A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BBB">
        <w:rPr>
          <w:rFonts w:ascii="Times New Roman" w:hAnsi="Times New Roman" w:cs="Times New Roman"/>
          <w:sz w:val="28"/>
          <w:szCs w:val="28"/>
        </w:rPr>
        <w:t>- класс</w:t>
      </w:r>
      <w:proofErr w:type="gramStart"/>
      <w:r w:rsidRPr="00073BB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73BBB">
        <w:rPr>
          <w:rFonts w:ascii="Times New Roman" w:hAnsi="Times New Roman" w:cs="Times New Roman"/>
          <w:sz w:val="28"/>
          <w:szCs w:val="28"/>
        </w:rPr>
        <w:t xml:space="preserve"> (чрезвычайно опасные) – медицинские отходы из лабораторий, работающих с ПБА I-IV групп патогенности: отработанные посевы, остатки диагностического материала (сыворотки, сгустки крови, трупный материал и др.), вскрытые </w:t>
      </w:r>
      <w:proofErr w:type="spellStart"/>
      <w:r w:rsidRPr="00073BBB">
        <w:rPr>
          <w:rFonts w:ascii="Times New Roman" w:hAnsi="Times New Roman" w:cs="Times New Roman"/>
          <w:sz w:val="28"/>
          <w:szCs w:val="28"/>
        </w:rPr>
        <w:t>биопробные</w:t>
      </w:r>
      <w:proofErr w:type="spellEnd"/>
      <w:r w:rsidRPr="00073BBB">
        <w:rPr>
          <w:rFonts w:ascii="Times New Roman" w:hAnsi="Times New Roman" w:cs="Times New Roman"/>
          <w:sz w:val="28"/>
          <w:szCs w:val="28"/>
        </w:rPr>
        <w:t xml:space="preserve"> животные, остатки их корма, подстилочный материал от экспериментальных животных, пипетки, шприцы, </w:t>
      </w:r>
      <w:proofErr w:type="spellStart"/>
      <w:r w:rsidRPr="00073BBB">
        <w:rPr>
          <w:rFonts w:ascii="Times New Roman" w:hAnsi="Times New Roman" w:cs="Times New Roman"/>
          <w:sz w:val="28"/>
          <w:szCs w:val="28"/>
        </w:rPr>
        <w:lastRenderedPageBreak/>
        <w:t>тест-контроли</w:t>
      </w:r>
      <w:proofErr w:type="spellEnd"/>
      <w:r w:rsidRPr="00073BBB">
        <w:rPr>
          <w:rFonts w:ascii="Times New Roman" w:hAnsi="Times New Roman" w:cs="Times New Roman"/>
          <w:sz w:val="28"/>
          <w:szCs w:val="28"/>
        </w:rPr>
        <w:t xml:space="preserve"> работы автоклавов, ампулы из-под </w:t>
      </w:r>
      <w:proofErr w:type="spellStart"/>
      <w:r w:rsidRPr="00073BBB">
        <w:rPr>
          <w:rFonts w:ascii="Times New Roman" w:hAnsi="Times New Roman" w:cs="Times New Roman"/>
          <w:sz w:val="28"/>
          <w:szCs w:val="28"/>
        </w:rPr>
        <w:t>лиофилизированных</w:t>
      </w:r>
      <w:proofErr w:type="spellEnd"/>
      <w:r w:rsidRPr="00073BBB">
        <w:rPr>
          <w:rFonts w:ascii="Times New Roman" w:hAnsi="Times New Roman" w:cs="Times New Roman"/>
          <w:sz w:val="28"/>
          <w:szCs w:val="28"/>
        </w:rPr>
        <w:t xml:space="preserve"> культур, ватно-марлевый материал, зараженный или подозрительный на зараженность бактериальными и вирус содержащими ПБА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73BBB">
        <w:rPr>
          <w:rFonts w:ascii="Times New Roman" w:hAnsi="Times New Roman" w:cs="Times New Roman"/>
          <w:sz w:val="28"/>
          <w:szCs w:val="28"/>
        </w:rPr>
        <w:t>После обеззараживания отходы класса</w:t>
      </w:r>
      <w:proofErr w:type="gramStart"/>
      <w:r w:rsidRPr="00073BB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73BBB">
        <w:rPr>
          <w:rFonts w:ascii="Times New Roman" w:hAnsi="Times New Roman" w:cs="Times New Roman"/>
          <w:sz w:val="28"/>
          <w:szCs w:val="28"/>
        </w:rPr>
        <w:t xml:space="preserve"> собирают в одноразовую упаковку красного цвета. Одноразовая упаковка может быть мягкой (пакеты) и твердой (одноразовые емкости). Каждая упаковка маркируется надписью «Чрезвычайно опасные отходы – «Класс</w:t>
      </w:r>
      <w:proofErr w:type="gramStart"/>
      <w:r w:rsidRPr="00073BB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73BBB">
        <w:rPr>
          <w:rFonts w:ascii="Times New Roman" w:hAnsi="Times New Roman" w:cs="Times New Roman"/>
          <w:sz w:val="28"/>
          <w:szCs w:val="28"/>
        </w:rPr>
        <w:t xml:space="preserve">» с указанием названия лаборатории, кода, даты и фамилии ответственного сотрудника. Бактериальные культуры, </w:t>
      </w:r>
      <w:proofErr w:type="spellStart"/>
      <w:r w:rsidRPr="00073BBB">
        <w:rPr>
          <w:rFonts w:ascii="Times New Roman" w:hAnsi="Times New Roman" w:cs="Times New Roman"/>
          <w:sz w:val="28"/>
          <w:szCs w:val="28"/>
        </w:rPr>
        <w:t>вирусологически</w:t>
      </w:r>
      <w:proofErr w:type="spellEnd"/>
      <w:r w:rsidRPr="00073BBB">
        <w:rPr>
          <w:rFonts w:ascii="Times New Roman" w:hAnsi="Times New Roman" w:cs="Times New Roman"/>
          <w:sz w:val="28"/>
          <w:szCs w:val="28"/>
        </w:rPr>
        <w:t xml:space="preserve"> опасный материал, различные острые предметы, экспериментальных животных складывают в твердую герметичную упаковку, нетвердые отходы – в герметичную мягкую упаковку.</w:t>
      </w:r>
    </w:p>
    <w:p w:rsidR="00AE6A61" w:rsidRDefault="00AE6A61" w:rsidP="00AE6A61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73BBB">
        <w:rPr>
          <w:rFonts w:ascii="Times New Roman" w:hAnsi="Times New Roman" w:cs="Times New Roman"/>
          <w:sz w:val="28"/>
          <w:szCs w:val="28"/>
        </w:rPr>
        <w:t xml:space="preserve">- класс Г –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к </w:t>
      </w:r>
      <w:r w:rsidRPr="00073BB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отходам класса "Г" относят </w:t>
      </w:r>
      <w:r w:rsidRPr="00AB2A22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медицинские</w:t>
      </w:r>
      <w:r w:rsidRPr="00AB2A2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r w:rsidRPr="00AB2A22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отходы</w:t>
      </w:r>
      <w:r w:rsidRPr="00073BB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обладающие токсикологической опасностью, выделяющие вредные вещества при сжигании. К ним в частности относятся: ртутьсодержащие предметы; лекарственные препараты и дезинфицирующие средства, которые не подлежат дальнейшему использованию; а также отходы от использования специальной аппаратуры.</w:t>
      </w:r>
      <w:r w:rsidRPr="00AB2A22">
        <w:rPr>
          <w:rFonts w:ascii="Times New Roman" w:hAnsi="Times New Roman" w:cs="Times New Roman"/>
        </w:rPr>
        <w:t xml:space="preserve"> </w:t>
      </w:r>
      <w:r w:rsidRPr="00AB2A22">
        <w:rPr>
          <w:rFonts w:ascii="Times New Roman" w:hAnsi="Times New Roman" w:cs="Times New Roman"/>
          <w:color w:val="auto"/>
          <w:sz w:val="28"/>
          <w:szCs w:val="28"/>
        </w:rPr>
        <w:t xml:space="preserve">Вакцинные, диагностические и лекарственные препараты с истекшим сроком годности после обеззараживания путем </w:t>
      </w:r>
      <w:proofErr w:type="spellStart"/>
      <w:r w:rsidRPr="00AB2A22">
        <w:rPr>
          <w:rFonts w:ascii="Times New Roman" w:hAnsi="Times New Roman" w:cs="Times New Roman"/>
          <w:color w:val="auto"/>
          <w:sz w:val="28"/>
          <w:szCs w:val="28"/>
        </w:rPr>
        <w:t>автоклавирования</w:t>
      </w:r>
      <w:proofErr w:type="spellEnd"/>
      <w:r w:rsidRPr="00AB2A22">
        <w:rPr>
          <w:rFonts w:ascii="Times New Roman" w:hAnsi="Times New Roman" w:cs="Times New Roman"/>
          <w:color w:val="auto"/>
          <w:sz w:val="28"/>
          <w:szCs w:val="28"/>
        </w:rPr>
        <w:t xml:space="preserve"> измельчают, помещают в пакеты черного цвета и хранят до утилизации в водонепроницаемом герметически закрытом контейнере с маркировкой «Отходы – «Класс Г». В эти же контейнеры складывают ненужную картонную упаковку в мягких одноразовых маркированных пакетах черного цвета. Вывоз этих отходов на полигон ТБО осуществляют централизованно специализированным автотранспортом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AE6A61" w:rsidRDefault="00AE6A61" w:rsidP="00AE6A61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AB2A2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класс</w:t>
      </w:r>
      <w:proofErr w:type="gramStart"/>
      <w:r w:rsidRPr="00AB2A2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Д</w:t>
      </w:r>
      <w:proofErr w:type="gramEnd"/>
      <w:r w:rsidRPr="00AB2A2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- препараты медучреждений, инструменты, аппаратуру и её детали, отработанные источники частиц, которые содержат радиоактивные вещества в больших количествах, чем это допускается санитарными нормами.</w:t>
      </w:r>
      <w:r w:rsidRPr="00AB2A22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AB2A2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Жидкие отходы подвергаются отверждению. Крупный мусор разбирают на детали, металл отправляют на переплавку. После того, как </w:t>
      </w:r>
      <w:r w:rsidRPr="00AB2A2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>утиль обезврежен, тканевый, бумажный и резиновый мусор сжигают, а остальное утилизируют методом захоронения. Перед захоронением отходы помещают в контейнеры и заливают бетоном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</w:p>
    <w:p w:rsidR="00AE6A61" w:rsidRDefault="00AE6A61" w:rsidP="00AE6A61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AE6A61" w:rsidRPr="008E2984" w:rsidRDefault="008E2984" w:rsidP="008E2984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Стерилизация</w:t>
      </w:r>
    </w:p>
    <w:p w:rsidR="004B4457" w:rsidRDefault="004B4457" w:rsidP="004B44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963">
        <w:rPr>
          <w:rFonts w:ascii="Times New Roman" w:hAnsi="Times New Roman" w:cs="Times New Roman"/>
          <w:sz w:val="28"/>
          <w:szCs w:val="28"/>
        </w:rPr>
        <w:t xml:space="preserve">В лаборатории каждый день используется большое количество расходных материалов и инструментов и не все из них поступают в лабораторию сразу </w:t>
      </w:r>
      <w:proofErr w:type="gramStart"/>
      <w:r w:rsidRPr="00DA6963">
        <w:rPr>
          <w:rFonts w:ascii="Times New Roman" w:hAnsi="Times New Roman" w:cs="Times New Roman"/>
          <w:sz w:val="28"/>
          <w:szCs w:val="28"/>
        </w:rPr>
        <w:t>стерильными</w:t>
      </w:r>
      <w:proofErr w:type="gramEnd"/>
      <w:r w:rsidRPr="00DA6963">
        <w:rPr>
          <w:rFonts w:ascii="Times New Roman" w:hAnsi="Times New Roman" w:cs="Times New Roman"/>
          <w:sz w:val="28"/>
          <w:szCs w:val="28"/>
        </w:rPr>
        <w:t>. Шпатели, наконечники дозаторов, ректальные петли, физ. раствор и пробирки, все они подвергаются стерилизации с помощью автоклава в «чистой» стерилизационной.</w:t>
      </w:r>
    </w:p>
    <w:p w:rsidR="004B4457" w:rsidRDefault="004B4457" w:rsidP="00AE6A6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B4457" w:rsidRDefault="004B4457" w:rsidP="004B4457">
      <w:pPr>
        <w:shd w:val="clear" w:color="auto" w:fill="FFFFFF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B4457"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2130358" cy="2850407"/>
            <wp:effectExtent l="19050" t="0" r="3242" b="0"/>
            <wp:docPr id="13" name="Рисунок 2" descr="https://sun9-5.userapi.com/impg/04zCBLaVqkJTnBD-yE75kfQeicO_eiehoUTa7w/fmb_Jrhd0RY.jpg?size=1200x1600&amp;quality=96&amp;sign=4a2a502f4d76df0ecbd6d87a5d8873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04zCBLaVqkJTnBD-yE75kfQeicO_eiehoUTa7w/fmb_Jrhd0RY.jpg?size=1200x1600&amp;quality=96&amp;sign=4a2a502f4d76df0ecbd6d87a5d8873a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58" cy="285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57" w:rsidRDefault="004B4457" w:rsidP="00AE6A6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AE6A61" w:rsidRDefault="00AE6A61" w:rsidP="00AE6A6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95298">
        <w:rPr>
          <w:rFonts w:ascii="Times New Roman" w:hAnsi="Times New Roman" w:cs="Times New Roman"/>
          <w:b/>
          <w:color w:val="auto"/>
          <w:sz w:val="28"/>
          <w:szCs w:val="28"/>
        </w:rPr>
        <w:t>Стерилизация</w:t>
      </w:r>
      <w:r w:rsidRPr="00795298">
        <w:rPr>
          <w:rFonts w:ascii="Times New Roman" w:hAnsi="Times New Roman" w:cs="Times New Roman"/>
          <w:color w:val="auto"/>
          <w:sz w:val="28"/>
          <w:szCs w:val="28"/>
        </w:rPr>
        <w:t xml:space="preserve"> - это обеспложивание, т. е. полное освобождение объектов окружающей среды от микроорга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низмов и их спор. </w:t>
      </w:r>
    </w:p>
    <w:p w:rsidR="00AE6A61" w:rsidRPr="00DB6B60" w:rsidRDefault="00AE6A61" w:rsidP="00AE6A61">
      <w:pPr>
        <w:pStyle w:val="aa"/>
        <w:widowControl/>
        <w:numPr>
          <w:ilvl w:val="0"/>
          <w:numId w:val="10"/>
        </w:numPr>
        <w:tabs>
          <w:tab w:val="left" w:pos="708"/>
        </w:tabs>
        <w:spacing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DB6B60">
        <w:rPr>
          <w:rFonts w:ascii="Times New Roman" w:hAnsi="Times New Roman" w:cs="Times New Roman"/>
          <w:color w:val="auto"/>
          <w:sz w:val="28"/>
          <w:szCs w:val="28"/>
        </w:rPr>
        <w:t xml:space="preserve">Стерилизация с помощью высокой температуры. - Эта стерилизация представляет собой прокаливание на пламени спиртовки. С помощью этого метода можно </w:t>
      </w:r>
      <w:proofErr w:type="spellStart"/>
      <w:r w:rsidRPr="00DB6B60">
        <w:rPr>
          <w:rFonts w:ascii="Times New Roman" w:hAnsi="Times New Roman" w:cs="Times New Roman"/>
          <w:color w:val="auto"/>
          <w:sz w:val="28"/>
          <w:szCs w:val="28"/>
        </w:rPr>
        <w:t>простерилизовать</w:t>
      </w:r>
      <w:proofErr w:type="spellEnd"/>
      <w:r w:rsidRPr="00DB6B60">
        <w:rPr>
          <w:rFonts w:ascii="Times New Roman" w:hAnsi="Times New Roman" w:cs="Times New Roman"/>
          <w:color w:val="auto"/>
          <w:sz w:val="28"/>
          <w:szCs w:val="28"/>
        </w:rPr>
        <w:t xml:space="preserve"> иглы и петли для посева, пинцет </w:t>
      </w:r>
      <w:proofErr w:type="spellStart"/>
      <w:r w:rsidRPr="00DB6B60">
        <w:rPr>
          <w:rFonts w:ascii="Times New Roman" w:hAnsi="Times New Roman" w:cs="Times New Roman"/>
          <w:color w:val="auto"/>
          <w:sz w:val="28"/>
          <w:szCs w:val="28"/>
        </w:rPr>
        <w:t>идр</w:t>
      </w:r>
      <w:proofErr w:type="spellEnd"/>
      <w:r w:rsidRPr="00DB6B60">
        <w:rPr>
          <w:rFonts w:ascii="Times New Roman" w:hAnsi="Times New Roman" w:cs="Times New Roman"/>
          <w:color w:val="auto"/>
          <w:sz w:val="28"/>
          <w:szCs w:val="28"/>
        </w:rPr>
        <w:t>. Петлю или иглу поднести к пламени и держать до тех пор, пока она не покраснеет, после этого инструмент считается стерильным.</w:t>
      </w:r>
    </w:p>
    <w:p w:rsidR="00AE6A61" w:rsidRPr="00DB6B60" w:rsidRDefault="00AE6A61" w:rsidP="00AE6A61">
      <w:pPr>
        <w:pStyle w:val="aa"/>
        <w:widowControl/>
        <w:numPr>
          <w:ilvl w:val="0"/>
          <w:numId w:val="10"/>
        </w:numPr>
        <w:tabs>
          <w:tab w:val="left" w:pos="708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6B60">
        <w:rPr>
          <w:rFonts w:ascii="Times New Roman" w:hAnsi="Times New Roman" w:cs="Times New Roman"/>
          <w:color w:val="auto"/>
          <w:sz w:val="28"/>
          <w:szCs w:val="28"/>
        </w:rPr>
        <w:lastRenderedPageBreak/>
        <w:t>Кипячение - простейший способ стерилизации. Кипячением в дистиллированной воде стерилизуют мембранные фильтры. Режим стерилизации для мембранных фильтров – 30 – 60 мин с момента энергичного закипания воды. Металлические инструменты, мелкие стеклянные детали лучше всего кипятить в специальных закрытых приборах – стерилизаторах. В микробиологической практике таким способом стерилизации пользуются редко в связи с тем, что продолжительное кипячение может повредить обрабатываемый материал, а сокращение времени кипячения может не обеспечить стерильности.</w:t>
      </w:r>
    </w:p>
    <w:p w:rsidR="00AE6A61" w:rsidRPr="008E2984" w:rsidRDefault="00AE6A61" w:rsidP="008E2984">
      <w:pPr>
        <w:pStyle w:val="aa"/>
        <w:widowControl/>
        <w:numPr>
          <w:ilvl w:val="0"/>
          <w:numId w:val="10"/>
        </w:numPr>
        <w:tabs>
          <w:tab w:val="left" w:pos="708"/>
        </w:tabs>
        <w:spacing w:line="36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DB6B60">
        <w:rPr>
          <w:rFonts w:ascii="Times New Roman" w:hAnsi="Times New Roman" w:cs="Times New Roman"/>
          <w:color w:val="auto"/>
          <w:sz w:val="28"/>
          <w:szCs w:val="28"/>
        </w:rPr>
        <w:t xml:space="preserve">Стерилизация паром под давлением - один из наиболее эффективных методов стерилизации, так как стерилизуемый объект подвергается одновременному </w:t>
      </w:r>
      <w:proofErr w:type="gramStart"/>
      <w:r w:rsidRPr="00DB6B60">
        <w:rPr>
          <w:rFonts w:ascii="Times New Roman" w:hAnsi="Times New Roman" w:cs="Times New Roman"/>
          <w:color w:val="auto"/>
          <w:sz w:val="28"/>
          <w:szCs w:val="28"/>
        </w:rPr>
        <w:t>воздействию</w:t>
      </w:r>
      <w:proofErr w:type="gramEnd"/>
      <w:r w:rsidRPr="00DB6B60">
        <w:rPr>
          <w:rFonts w:ascii="Times New Roman" w:hAnsi="Times New Roman" w:cs="Times New Roman"/>
          <w:color w:val="auto"/>
          <w:sz w:val="28"/>
          <w:szCs w:val="28"/>
        </w:rPr>
        <w:t xml:space="preserve"> как высокой температуры, так и повышенному давлению пара. Погибают как вегетативные клетки, так и споры микроорганизмов. Процесс проводится в специальных приборах – автоклавах, закрывающихся герметично. Основные используемые режимы </w:t>
      </w:r>
      <w:proofErr w:type="spellStart"/>
      <w:r w:rsidRPr="00DB6B60">
        <w:rPr>
          <w:rFonts w:ascii="Times New Roman" w:hAnsi="Times New Roman" w:cs="Times New Roman"/>
          <w:color w:val="auto"/>
          <w:sz w:val="28"/>
          <w:szCs w:val="28"/>
        </w:rPr>
        <w:t>стерилизацииследующие</w:t>
      </w:r>
      <w:proofErr w:type="spellEnd"/>
      <w:r w:rsidRPr="00DB6B60">
        <w:rPr>
          <w:rFonts w:ascii="Times New Roman" w:hAnsi="Times New Roman" w:cs="Times New Roman"/>
          <w:color w:val="auto"/>
          <w:sz w:val="28"/>
          <w:szCs w:val="28"/>
        </w:rPr>
        <w:t xml:space="preserve">: 15 – 30 мин. при избыточном давлении 0,5 </w:t>
      </w:r>
      <w:proofErr w:type="spellStart"/>
      <w:proofErr w:type="gramStart"/>
      <w:r w:rsidRPr="00DB6B60">
        <w:rPr>
          <w:rFonts w:ascii="Times New Roman" w:hAnsi="Times New Roman" w:cs="Times New Roman"/>
          <w:color w:val="auto"/>
          <w:sz w:val="28"/>
          <w:szCs w:val="28"/>
        </w:rPr>
        <w:t>атм</w:t>
      </w:r>
      <w:proofErr w:type="spellEnd"/>
      <w:proofErr w:type="gramEnd"/>
      <w:r w:rsidRPr="00DB6B60">
        <w:rPr>
          <w:rFonts w:ascii="Times New Roman" w:hAnsi="Times New Roman" w:cs="Times New Roman"/>
          <w:color w:val="auto"/>
          <w:sz w:val="28"/>
          <w:szCs w:val="28"/>
        </w:rPr>
        <w:t xml:space="preserve"> (температура достигает 110 – 112 °С); 15-45 мин при избыточном давлении 1,0 </w:t>
      </w:r>
      <w:proofErr w:type="spellStart"/>
      <w:r w:rsidRPr="00DB6B60">
        <w:rPr>
          <w:rFonts w:ascii="Times New Roman" w:hAnsi="Times New Roman" w:cs="Times New Roman"/>
          <w:color w:val="auto"/>
          <w:sz w:val="28"/>
          <w:szCs w:val="28"/>
        </w:rPr>
        <w:t>атм</w:t>
      </w:r>
      <w:proofErr w:type="spellEnd"/>
      <w:r w:rsidRPr="00DB6B60">
        <w:rPr>
          <w:rFonts w:ascii="Times New Roman" w:hAnsi="Times New Roman" w:cs="Times New Roman"/>
          <w:color w:val="auto"/>
          <w:sz w:val="28"/>
          <w:szCs w:val="28"/>
        </w:rPr>
        <w:t xml:space="preserve"> (температура достигает 121 °С); 10 – 30 мин при избыточном давлении 1,5 </w:t>
      </w:r>
      <w:proofErr w:type="spellStart"/>
      <w:r w:rsidRPr="00DB6B60">
        <w:rPr>
          <w:rFonts w:ascii="Times New Roman" w:hAnsi="Times New Roman" w:cs="Times New Roman"/>
          <w:color w:val="auto"/>
          <w:sz w:val="28"/>
          <w:szCs w:val="28"/>
        </w:rPr>
        <w:t>атм</w:t>
      </w:r>
      <w:proofErr w:type="spellEnd"/>
      <w:r w:rsidRPr="00DB6B60">
        <w:rPr>
          <w:rFonts w:ascii="Times New Roman" w:hAnsi="Times New Roman" w:cs="Times New Roman"/>
          <w:color w:val="auto"/>
          <w:sz w:val="28"/>
          <w:szCs w:val="28"/>
        </w:rPr>
        <w:t xml:space="preserve"> (температура достигает 126 °С). Таким способом стерилизуют питательные среды, растворы, посуду, инструменты, фильтры и т.д.</w:t>
      </w:r>
    </w:p>
    <w:p w:rsidR="008E2984" w:rsidRPr="008E2984" w:rsidRDefault="008E2984" w:rsidP="008E2984">
      <w:pPr>
        <w:widowControl/>
        <w:tabs>
          <w:tab w:val="left" w:pos="708"/>
        </w:tabs>
        <w:spacing w:line="360" w:lineRule="auto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AE6A61" w:rsidRDefault="008E2984" w:rsidP="008E2984">
      <w:pPr>
        <w:shd w:val="clear" w:color="auto" w:fill="FFFFFF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Дезинфекция</w:t>
      </w:r>
    </w:p>
    <w:p w:rsidR="00AE6A61" w:rsidRDefault="00AE6A61" w:rsidP="00AE6A6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795298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Дезинфекция</w:t>
      </w:r>
      <w:r w:rsidRPr="007952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9529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– это комплекс мероприятий, направленных на уничтожение микроорганизмов, способных вызвать инфекционные заболевания.</w:t>
      </w:r>
    </w:p>
    <w:p w:rsidR="00AE6A61" w:rsidRDefault="00AE6A61" w:rsidP="00AE6A61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61220">
        <w:rPr>
          <w:rFonts w:ascii="Times New Roman" w:hAnsi="Times New Roman"/>
          <w:sz w:val="28"/>
          <w:szCs w:val="28"/>
        </w:rPr>
        <w:t>Дезинфекции подвергают</w:t>
      </w:r>
      <w:r>
        <w:rPr>
          <w:rFonts w:ascii="Times New Roman" w:hAnsi="Times New Roman"/>
          <w:sz w:val="28"/>
          <w:szCs w:val="28"/>
        </w:rPr>
        <w:t>ся: рабочее место, перчатки, руки лаборанта, посуда,</w:t>
      </w:r>
      <w:r w:rsidRPr="00E61220">
        <w:rPr>
          <w:rFonts w:ascii="Times New Roman" w:hAnsi="Times New Roman"/>
          <w:sz w:val="28"/>
          <w:szCs w:val="28"/>
        </w:rPr>
        <w:t xml:space="preserve"> отработанный патологический материал (гной, кал, моча, мокрота, кровь, </w:t>
      </w:r>
      <w:proofErr w:type="spellStart"/>
      <w:r w:rsidRPr="00E61220">
        <w:rPr>
          <w:rFonts w:ascii="Times New Roman" w:hAnsi="Times New Roman"/>
          <w:sz w:val="28"/>
          <w:szCs w:val="28"/>
        </w:rPr>
        <w:t>спиномозговая</w:t>
      </w:r>
      <w:proofErr w:type="spellEnd"/>
      <w:r w:rsidRPr="00E61220">
        <w:rPr>
          <w:rFonts w:ascii="Times New Roman" w:hAnsi="Times New Roman"/>
          <w:sz w:val="28"/>
          <w:szCs w:val="28"/>
        </w:rPr>
        <w:t xml:space="preserve"> жидкость) перед сливом его в канализацию.</w:t>
      </w:r>
      <w:proofErr w:type="gramEnd"/>
    </w:p>
    <w:p w:rsidR="00AE6A61" w:rsidRDefault="00AE6A61" w:rsidP="00AE6A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Дезинфекция посуды.</w:t>
      </w:r>
    </w:p>
    <w:p w:rsidR="00AE6A61" w:rsidRDefault="00AE6A61" w:rsidP="00AE6A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Посуду, бывшую в потреблении, в обязательном </w:t>
      </w:r>
      <w:r w:rsidR="008E2984">
        <w:rPr>
          <w:rFonts w:ascii="Times New Roman" w:hAnsi="Times New Roman" w:cs="Times New Roman"/>
          <w:sz w:val="28"/>
        </w:rPr>
        <w:t xml:space="preserve">порядке подвергают дезинфекции. </w:t>
      </w:r>
      <w:r>
        <w:rPr>
          <w:rFonts w:ascii="Times New Roman" w:hAnsi="Times New Roman" w:cs="Times New Roman"/>
          <w:sz w:val="28"/>
        </w:rPr>
        <w:t xml:space="preserve">Дезинфицирующие растворы готовят в емкостях из стекла, пластмассы или покрытых эмалью в количествах, необходимых для полного погружения обрабатываемой посуды. </w:t>
      </w:r>
    </w:p>
    <w:p w:rsidR="00AE6A61" w:rsidRDefault="00AE6A61" w:rsidP="00AE6A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Посуду в перфорированной емкости опускают в бак с дезинфицирующим раствором и оставляют на определенное время. </w:t>
      </w:r>
    </w:p>
    <w:p w:rsidR="00AE6A61" w:rsidRDefault="00AE6A61" w:rsidP="00AE6A61">
      <w:pPr>
        <w:widowControl/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дезинфекции посуду промывают водопроводной водой до исчезновения запаха </w:t>
      </w:r>
      <w:proofErr w:type="spellStart"/>
      <w:r>
        <w:rPr>
          <w:rFonts w:ascii="Times New Roman" w:hAnsi="Times New Roman" w:cs="Times New Roman"/>
          <w:sz w:val="28"/>
        </w:rPr>
        <w:t>дезсредства</w:t>
      </w:r>
      <w:proofErr w:type="spellEnd"/>
      <w:r>
        <w:rPr>
          <w:rFonts w:ascii="Times New Roman" w:hAnsi="Times New Roman" w:cs="Times New Roman"/>
          <w:sz w:val="28"/>
        </w:rPr>
        <w:t xml:space="preserve"> и подвергают мойке растворами моющих средств. Посуду замачивают в моющих средствах на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на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25-30 минут при полном погружении. В этом же растворе посуду моют с помощью ерша.</w:t>
      </w:r>
    </w:p>
    <w:p w:rsidR="00AE6A61" w:rsidRDefault="00AE6A61" w:rsidP="00AE6A61">
      <w:pPr>
        <w:widowControl/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61220">
        <w:rPr>
          <w:rFonts w:ascii="Times New Roman" w:hAnsi="Times New Roman"/>
          <w:sz w:val="28"/>
          <w:szCs w:val="28"/>
        </w:rPr>
        <w:t xml:space="preserve">По окончании работы с биоматериалом лаборант обрабатывает  дезинфицирующим раствором рабочее место, перчатки и  руки. Поверхность рабочего стола протирают также </w:t>
      </w:r>
      <w:proofErr w:type="spellStart"/>
      <w:r w:rsidRPr="00E61220">
        <w:rPr>
          <w:rFonts w:ascii="Times New Roman" w:hAnsi="Times New Roman"/>
          <w:sz w:val="28"/>
          <w:szCs w:val="28"/>
        </w:rPr>
        <w:t>дезраствором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8E2984" w:rsidRDefault="008E2984" w:rsidP="00AE6A61">
      <w:pPr>
        <w:widowControl/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8E2984" w:rsidRPr="008E2984" w:rsidRDefault="008E2984" w:rsidP="008E2984">
      <w:pPr>
        <w:widowControl/>
        <w:shd w:val="clear" w:color="auto" w:fill="FFFFFF"/>
        <w:spacing w:line="360" w:lineRule="auto"/>
        <w:ind w:firstLine="709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8E2984">
        <w:rPr>
          <w:rFonts w:ascii="Times New Roman" w:hAnsi="Times New Roman"/>
          <w:b/>
          <w:sz w:val="28"/>
          <w:szCs w:val="28"/>
        </w:rPr>
        <w:t>ДЕНЬ 18 (28.06.23)</w:t>
      </w:r>
    </w:p>
    <w:p w:rsidR="008E2984" w:rsidRDefault="008E2984" w:rsidP="00AE6A61">
      <w:pPr>
        <w:widowControl/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Защита дневников.</w:t>
      </w:r>
    </w:p>
    <w:p w:rsidR="008E2984" w:rsidRDefault="008E2984">
      <w:pPr>
        <w:widowControl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E2984" w:rsidRPr="00EE2A3E" w:rsidRDefault="008E2984" w:rsidP="008E2984">
      <w:pPr>
        <w:jc w:val="center"/>
        <w:rPr>
          <w:rFonts w:ascii="Times New Roman" w:hAnsi="Times New Roman"/>
        </w:rPr>
      </w:pPr>
      <w:r w:rsidRPr="00211C49">
        <w:rPr>
          <w:rFonts w:ascii="Times New Roman" w:hAnsi="Times New Roman"/>
          <w:b/>
        </w:rPr>
        <w:lastRenderedPageBreak/>
        <w:t>Лист лабораторных исследований.</w:t>
      </w:r>
    </w:p>
    <w:p w:rsidR="008E2984" w:rsidRPr="00211C49" w:rsidRDefault="008E2984" w:rsidP="008E2984">
      <w:pPr>
        <w:jc w:val="center"/>
        <w:rPr>
          <w:rFonts w:ascii="Times New Roman" w:hAnsi="Times New Roman"/>
          <w:b/>
        </w:rPr>
      </w:pPr>
    </w:p>
    <w:tbl>
      <w:tblPr>
        <w:tblW w:w="11194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38"/>
        <w:gridCol w:w="456"/>
        <w:gridCol w:w="456"/>
        <w:gridCol w:w="456"/>
        <w:gridCol w:w="390"/>
        <w:gridCol w:w="282"/>
        <w:gridCol w:w="336"/>
        <w:gridCol w:w="374"/>
        <w:gridCol w:w="298"/>
        <w:gridCol w:w="456"/>
        <w:gridCol w:w="576"/>
        <w:gridCol w:w="456"/>
        <w:gridCol w:w="456"/>
        <w:gridCol w:w="456"/>
        <w:gridCol w:w="576"/>
        <w:gridCol w:w="456"/>
        <w:gridCol w:w="576"/>
        <w:gridCol w:w="576"/>
        <w:gridCol w:w="456"/>
        <w:gridCol w:w="668"/>
      </w:tblGrid>
      <w:tr w:rsidR="008E2984" w:rsidRPr="00211C49" w:rsidTr="006325E8">
        <w:trPr>
          <w:trHeight w:val="313"/>
        </w:trPr>
        <w:tc>
          <w:tcPr>
            <w:tcW w:w="2438" w:type="dxa"/>
            <w:vMerge w:val="restart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  <w:b/>
              </w:rPr>
            </w:pPr>
            <w:r w:rsidRPr="00211C49">
              <w:rPr>
                <w:rFonts w:ascii="Times New Roman" w:hAnsi="Times New Roman"/>
              </w:rPr>
              <w:t>Исследования.</w:t>
            </w:r>
          </w:p>
        </w:tc>
        <w:tc>
          <w:tcPr>
            <w:tcW w:w="8088" w:type="dxa"/>
            <w:gridSpan w:val="18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8" w:type="dxa"/>
            <w:vMerge w:val="restart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итог</w:t>
            </w:r>
          </w:p>
        </w:tc>
      </w:tr>
      <w:tr w:rsidR="008E2984" w:rsidRPr="00211C49" w:rsidTr="006325E8">
        <w:trPr>
          <w:trHeight w:val="143"/>
        </w:trPr>
        <w:tc>
          <w:tcPr>
            <w:tcW w:w="2438" w:type="dxa"/>
            <w:vMerge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1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2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3</w:t>
            </w:r>
          </w:p>
        </w:tc>
        <w:tc>
          <w:tcPr>
            <w:tcW w:w="390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4</w:t>
            </w:r>
          </w:p>
        </w:tc>
        <w:tc>
          <w:tcPr>
            <w:tcW w:w="282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5</w:t>
            </w:r>
          </w:p>
        </w:tc>
        <w:tc>
          <w:tcPr>
            <w:tcW w:w="33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6</w:t>
            </w:r>
          </w:p>
        </w:tc>
        <w:tc>
          <w:tcPr>
            <w:tcW w:w="374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7</w:t>
            </w:r>
          </w:p>
        </w:tc>
        <w:tc>
          <w:tcPr>
            <w:tcW w:w="298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8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9</w:t>
            </w:r>
          </w:p>
        </w:tc>
        <w:tc>
          <w:tcPr>
            <w:tcW w:w="576" w:type="dxa"/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10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11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12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13</w:t>
            </w:r>
          </w:p>
        </w:tc>
        <w:tc>
          <w:tcPr>
            <w:tcW w:w="576" w:type="dxa"/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14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15</w:t>
            </w:r>
          </w:p>
        </w:tc>
        <w:tc>
          <w:tcPr>
            <w:tcW w:w="576" w:type="dxa"/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16</w:t>
            </w: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both"/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17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18</w:t>
            </w:r>
          </w:p>
        </w:tc>
        <w:tc>
          <w:tcPr>
            <w:tcW w:w="668" w:type="dxa"/>
            <w:vMerge/>
          </w:tcPr>
          <w:p w:rsidR="008E2984" w:rsidRPr="00211C49" w:rsidRDefault="008E2984" w:rsidP="008E2984">
            <w:pPr>
              <w:rPr>
                <w:rFonts w:ascii="Times New Roman" w:hAnsi="Times New Roman"/>
                <w:b/>
              </w:rPr>
            </w:pPr>
          </w:p>
        </w:tc>
      </w:tr>
      <w:tr w:rsidR="008E2984" w:rsidRPr="00211C49" w:rsidTr="006325E8">
        <w:trPr>
          <w:trHeight w:val="1639"/>
        </w:trPr>
        <w:tc>
          <w:tcPr>
            <w:tcW w:w="2438" w:type="dxa"/>
          </w:tcPr>
          <w:p w:rsidR="008E2984" w:rsidRPr="00211C49" w:rsidRDefault="008E2984" w:rsidP="008E2984">
            <w:pPr>
              <w:rPr>
                <w:rFonts w:ascii="Times New Roman" w:hAnsi="Times New Roman"/>
                <w:b/>
              </w:rPr>
            </w:pPr>
            <w:r w:rsidRPr="00211C49">
              <w:rPr>
                <w:rFonts w:ascii="Times New Roman" w:hAnsi="Times New Roman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0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4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8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57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57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57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57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:rsidR="008E2984" w:rsidRPr="00211C49" w:rsidRDefault="002E650E" w:rsidP="008E29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811</w:t>
            </w:r>
          </w:p>
        </w:tc>
      </w:tr>
      <w:tr w:rsidR="008E2984" w:rsidRPr="00211C49" w:rsidTr="006325E8">
        <w:trPr>
          <w:trHeight w:val="551"/>
        </w:trPr>
        <w:tc>
          <w:tcPr>
            <w:tcW w:w="2438" w:type="dxa"/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</w:rPr>
              <w:t>культуральных</w:t>
            </w:r>
            <w:proofErr w:type="spellEnd"/>
            <w:r w:rsidRPr="00211C49">
              <w:rPr>
                <w:rFonts w:ascii="Times New Roman" w:hAnsi="Times New Roman"/>
              </w:rPr>
              <w:t xml:space="preserve">, </w:t>
            </w:r>
            <w:proofErr w:type="gramStart"/>
            <w:r w:rsidRPr="00211C49">
              <w:rPr>
                <w:rFonts w:ascii="Times New Roman" w:hAnsi="Times New Roman"/>
              </w:rPr>
              <w:t>морфологических</w:t>
            </w:r>
            <w:proofErr w:type="gramEnd"/>
            <w:r w:rsidRPr="00211C49">
              <w:rPr>
                <w:rFonts w:ascii="Times New Roman" w:hAnsi="Times New Roman"/>
              </w:rPr>
              <w:t xml:space="preserve"> </w:t>
            </w:r>
            <w:proofErr w:type="spellStart"/>
            <w:r w:rsidRPr="00211C49">
              <w:rPr>
                <w:rFonts w:ascii="Times New Roman" w:hAnsi="Times New Roman"/>
              </w:rPr>
              <w:t>св-в</w:t>
            </w:r>
            <w:proofErr w:type="spellEnd"/>
            <w:r w:rsidRPr="00211C4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390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282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33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374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98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:rsidR="008E2984" w:rsidRPr="00211C49" w:rsidRDefault="002E650E" w:rsidP="008E29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351</w:t>
            </w:r>
          </w:p>
        </w:tc>
      </w:tr>
      <w:tr w:rsidR="008E2984" w:rsidRPr="00211C49" w:rsidTr="006325E8">
        <w:trPr>
          <w:trHeight w:val="1356"/>
        </w:trPr>
        <w:tc>
          <w:tcPr>
            <w:tcW w:w="2438" w:type="dxa"/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</w:rPr>
              <w:t>сахаралитической</w:t>
            </w:r>
            <w:proofErr w:type="spellEnd"/>
            <w:r w:rsidRPr="00211C49">
              <w:rPr>
                <w:rFonts w:ascii="Times New Roman" w:hAnsi="Times New Roman"/>
              </w:rPr>
              <w:t xml:space="preserve">, протеолитической, </w:t>
            </w:r>
            <w:proofErr w:type="spellStart"/>
            <w:proofErr w:type="gramStart"/>
            <w:r w:rsidRPr="00211C49">
              <w:rPr>
                <w:rFonts w:ascii="Times New Roman" w:hAnsi="Times New Roman"/>
              </w:rPr>
              <w:t>гемолитичес</w:t>
            </w:r>
            <w:proofErr w:type="spellEnd"/>
            <w:r w:rsidRPr="00211C49">
              <w:rPr>
                <w:rFonts w:ascii="Times New Roman" w:hAnsi="Times New Roman"/>
              </w:rPr>
              <w:t xml:space="preserve"> кой</w:t>
            </w:r>
            <w:proofErr w:type="gramEnd"/>
            <w:r w:rsidRPr="00211C49">
              <w:rPr>
                <w:rFonts w:ascii="Times New Roman" w:hAnsi="Times New Roman"/>
              </w:rPr>
              <w:t xml:space="preserve"> активности</w:t>
            </w: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390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282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33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374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98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:rsidR="008E2984" w:rsidRPr="00211C49" w:rsidRDefault="002E650E" w:rsidP="008E29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351</w:t>
            </w:r>
          </w:p>
        </w:tc>
      </w:tr>
      <w:tr w:rsidR="008E2984" w:rsidRPr="00211C49" w:rsidTr="006325E8">
        <w:trPr>
          <w:trHeight w:val="313"/>
        </w:trPr>
        <w:tc>
          <w:tcPr>
            <w:tcW w:w="2438" w:type="dxa"/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Серодиагностика РА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0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82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4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8" w:type="dxa"/>
          </w:tcPr>
          <w:p w:rsidR="008E2984" w:rsidRPr="00211C49" w:rsidRDefault="008E2984" w:rsidP="006325E8">
            <w:pPr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:rsidR="008E2984" w:rsidRPr="00211C49" w:rsidRDefault="002E650E" w:rsidP="008E29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8E2984" w:rsidRPr="00211C49" w:rsidTr="006325E8">
        <w:trPr>
          <w:trHeight w:val="313"/>
        </w:trPr>
        <w:tc>
          <w:tcPr>
            <w:tcW w:w="2438" w:type="dxa"/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РП</w:t>
            </w: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0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4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8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:rsidR="008E2984" w:rsidRPr="00211C49" w:rsidRDefault="002E650E" w:rsidP="008E29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8E2984" w:rsidRPr="00211C49" w:rsidTr="006325E8">
        <w:trPr>
          <w:trHeight w:val="313"/>
        </w:trPr>
        <w:tc>
          <w:tcPr>
            <w:tcW w:w="2438" w:type="dxa"/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РСК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0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4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8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:rsidR="008E2984" w:rsidRPr="00211C49" w:rsidRDefault="002E650E" w:rsidP="008E29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8E2984" w:rsidRPr="00211C49" w:rsidTr="006325E8">
        <w:trPr>
          <w:trHeight w:val="313"/>
        </w:trPr>
        <w:tc>
          <w:tcPr>
            <w:tcW w:w="2438" w:type="dxa"/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РИФ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0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4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8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:rsidR="008E2984" w:rsidRPr="00211C49" w:rsidRDefault="002E650E" w:rsidP="008E29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8E2984" w:rsidRPr="00211C49" w:rsidTr="006325E8">
        <w:trPr>
          <w:trHeight w:val="298"/>
        </w:trPr>
        <w:tc>
          <w:tcPr>
            <w:tcW w:w="2438" w:type="dxa"/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РНГА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0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4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8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:rsidR="008E2984" w:rsidRPr="00211C49" w:rsidRDefault="002E650E" w:rsidP="008E29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8E2984" w:rsidRPr="00211C49" w:rsidTr="006325E8">
        <w:trPr>
          <w:trHeight w:val="1922"/>
        </w:trPr>
        <w:tc>
          <w:tcPr>
            <w:tcW w:w="2438" w:type="dxa"/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390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282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33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374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298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</w:t>
            </w: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143</w:t>
            </w:r>
          </w:p>
        </w:tc>
        <w:tc>
          <w:tcPr>
            <w:tcW w:w="57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</w:t>
            </w: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</w:t>
            </w: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156</w:t>
            </w: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143</w:t>
            </w:r>
          </w:p>
        </w:tc>
        <w:tc>
          <w:tcPr>
            <w:tcW w:w="57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57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57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456" w:type="dxa"/>
          </w:tcPr>
          <w:p w:rsidR="008E2984" w:rsidRPr="00211C49" w:rsidRDefault="008E2984" w:rsidP="006325E8">
            <w:pPr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:rsidR="008E2984" w:rsidRPr="00211C49" w:rsidRDefault="002E650E" w:rsidP="008E29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1806</w:t>
            </w:r>
          </w:p>
        </w:tc>
      </w:tr>
      <w:tr w:rsidR="008E2984" w:rsidRPr="00211C49" w:rsidTr="006325E8">
        <w:trPr>
          <w:trHeight w:val="1371"/>
        </w:trPr>
        <w:tc>
          <w:tcPr>
            <w:tcW w:w="2438" w:type="dxa"/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 xml:space="preserve"> участие в проведении </w:t>
            </w:r>
            <w:proofErr w:type="spellStart"/>
            <w:r w:rsidRPr="00211C49">
              <w:rPr>
                <w:rFonts w:ascii="Times New Roman" w:hAnsi="Times New Roman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</w:rPr>
              <w:t xml:space="preserve"> контроля качества лабораторных исследований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0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4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8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:rsidR="008E2984" w:rsidRPr="00211C49" w:rsidRDefault="002E650E" w:rsidP="008E29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8E2984" w:rsidRPr="00211C49" w:rsidTr="006325E8">
        <w:trPr>
          <w:trHeight w:val="536"/>
        </w:trPr>
        <w:tc>
          <w:tcPr>
            <w:tcW w:w="2438" w:type="dxa"/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Санитарная микробиология исследование воздуха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0" w:type="dxa"/>
          </w:tcPr>
          <w:p w:rsidR="008E2984" w:rsidRPr="00211C49" w:rsidRDefault="002E650E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82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74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8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56" w:type="dxa"/>
          </w:tcPr>
          <w:p w:rsidR="008E2984" w:rsidRPr="00211C49" w:rsidRDefault="002E650E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2E650E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:rsidR="008E2984" w:rsidRPr="00211C49" w:rsidRDefault="002E650E" w:rsidP="008E29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</w:tr>
      <w:tr w:rsidR="008E2984" w:rsidRPr="00211C49" w:rsidTr="006325E8">
        <w:trPr>
          <w:trHeight w:val="1371"/>
        </w:trPr>
        <w:tc>
          <w:tcPr>
            <w:tcW w:w="2438" w:type="dxa"/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 xml:space="preserve"> Санитарная микробиология исследование смывов с рук и объектов </w:t>
            </w:r>
          </w:p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окружающей среды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0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6" w:type="dxa"/>
          </w:tcPr>
          <w:p w:rsidR="008E2984" w:rsidRPr="00211C49" w:rsidRDefault="00A53E29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4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8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A53E29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56" w:type="dxa"/>
          </w:tcPr>
          <w:p w:rsidR="008E2984" w:rsidRPr="00211C49" w:rsidRDefault="00A53E29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A53E29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76" w:type="dxa"/>
          </w:tcPr>
          <w:p w:rsidR="008E2984" w:rsidRPr="00211C49" w:rsidRDefault="006325E8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56" w:type="dxa"/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:rsidR="008E2984" w:rsidRPr="00211C49" w:rsidRDefault="00A53E29" w:rsidP="008E29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</w:tr>
    </w:tbl>
    <w:p w:rsidR="008E2984" w:rsidRDefault="008E2984">
      <w:pPr>
        <w:widowControl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E2984" w:rsidRPr="00143ACF" w:rsidRDefault="008E2984" w:rsidP="008E2984">
      <w:pPr>
        <w:jc w:val="center"/>
        <w:rPr>
          <w:rFonts w:ascii="Times New Roman" w:hAnsi="Times New Roman"/>
          <w:b/>
        </w:rPr>
      </w:pPr>
      <w:r w:rsidRPr="00143ACF">
        <w:rPr>
          <w:rFonts w:ascii="Times New Roman" w:hAnsi="Times New Roman"/>
          <w:b/>
        </w:rPr>
        <w:lastRenderedPageBreak/>
        <w:t>ОТЧЕТ ПО ПРОИЗВОДСТВЕННОЙ  ПРАКТИКЕ</w:t>
      </w:r>
    </w:p>
    <w:p w:rsidR="008E2984" w:rsidRPr="00143ACF" w:rsidRDefault="008E2984" w:rsidP="008E2984">
      <w:pPr>
        <w:jc w:val="center"/>
        <w:rPr>
          <w:rFonts w:ascii="Times New Roman" w:hAnsi="Times New Roman"/>
          <w:b/>
          <w:color w:val="FF0000"/>
        </w:rPr>
      </w:pPr>
    </w:p>
    <w:p w:rsidR="008E2984" w:rsidRPr="00143ACF" w:rsidRDefault="008E2984" w:rsidP="008E2984">
      <w:pPr>
        <w:rPr>
          <w:rFonts w:ascii="Times New Roman" w:hAnsi="Times New Roman"/>
        </w:rPr>
      </w:pPr>
      <w:r w:rsidRPr="00143ACF">
        <w:rPr>
          <w:rFonts w:ascii="Times New Roman" w:hAnsi="Times New Roman"/>
        </w:rPr>
        <w:t xml:space="preserve">Ф.И.О. </w:t>
      </w:r>
      <w:proofErr w:type="gramStart"/>
      <w:r w:rsidRPr="00143ACF">
        <w:rPr>
          <w:rFonts w:ascii="Times New Roman" w:hAnsi="Times New Roman"/>
        </w:rPr>
        <w:t>обучающегося</w:t>
      </w:r>
      <w:proofErr w:type="gramEnd"/>
      <w:r w:rsidRPr="00143ACF">
        <w:rPr>
          <w:rFonts w:ascii="Times New Roman" w:hAnsi="Times New Roman"/>
        </w:rPr>
        <w:t xml:space="preserve"> </w:t>
      </w:r>
      <w:proofErr w:type="spellStart"/>
      <w:r w:rsidRPr="00143ACF">
        <w:rPr>
          <w:rFonts w:ascii="Times New Roman" w:hAnsi="Times New Roman"/>
        </w:rPr>
        <w:t>_</w:t>
      </w:r>
      <w:r w:rsidR="00D444BE">
        <w:rPr>
          <w:rFonts w:ascii="Times New Roman" w:hAnsi="Times New Roman"/>
        </w:rPr>
        <w:t>Бубер</w:t>
      </w:r>
      <w:proofErr w:type="spellEnd"/>
      <w:r w:rsidR="00D444BE">
        <w:rPr>
          <w:rFonts w:ascii="Times New Roman" w:hAnsi="Times New Roman"/>
        </w:rPr>
        <w:t xml:space="preserve"> Кристина Владимировна </w:t>
      </w:r>
    </w:p>
    <w:p w:rsidR="008E2984" w:rsidRPr="00143ACF" w:rsidRDefault="008E2984" w:rsidP="008E2984">
      <w:pPr>
        <w:rPr>
          <w:rFonts w:ascii="Times New Roman" w:hAnsi="Times New Roman"/>
        </w:rPr>
      </w:pPr>
    </w:p>
    <w:p w:rsidR="008E2984" w:rsidRPr="00143ACF" w:rsidRDefault="008E2984" w:rsidP="008E2984">
      <w:pPr>
        <w:rPr>
          <w:rFonts w:ascii="Times New Roman" w:hAnsi="Times New Roman"/>
        </w:rPr>
      </w:pPr>
      <w:r w:rsidRPr="00143ACF">
        <w:rPr>
          <w:rFonts w:ascii="Times New Roman" w:hAnsi="Times New Roman"/>
        </w:rPr>
        <w:t>группы___</w:t>
      </w:r>
      <w:r w:rsidR="00D444BE">
        <w:rPr>
          <w:rFonts w:ascii="Times New Roman" w:hAnsi="Times New Roman"/>
        </w:rPr>
        <w:t>321-11</w:t>
      </w:r>
      <w:r w:rsidRPr="00143ACF">
        <w:rPr>
          <w:rFonts w:ascii="Times New Roman" w:hAnsi="Times New Roman"/>
        </w:rPr>
        <w:t xml:space="preserve">___________________   специальности  </w:t>
      </w:r>
      <w:r>
        <w:rPr>
          <w:rFonts w:ascii="Times New Roman" w:hAnsi="Times New Roman"/>
          <w:u w:val="single"/>
        </w:rPr>
        <w:t>Лабораторная диагностика</w:t>
      </w:r>
    </w:p>
    <w:p w:rsidR="008E2984" w:rsidRPr="00143ACF" w:rsidRDefault="008E2984" w:rsidP="008E2984">
      <w:pPr>
        <w:rPr>
          <w:rFonts w:ascii="Times New Roman" w:hAnsi="Times New Roman"/>
        </w:rPr>
      </w:pPr>
    </w:p>
    <w:p w:rsidR="008E2984" w:rsidRPr="00143ACF" w:rsidRDefault="008E2984" w:rsidP="008E2984">
      <w:pPr>
        <w:rPr>
          <w:rFonts w:ascii="Times New Roman" w:hAnsi="Times New Roman"/>
        </w:rPr>
      </w:pPr>
      <w:proofErr w:type="gramStart"/>
      <w:r w:rsidRPr="00143ACF">
        <w:rPr>
          <w:rFonts w:ascii="Times New Roman" w:hAnsi="Times New Roman"/>
        </w:rPr>
        <w:t>Проходившего</w:t>
      </w:r>
      <w:proofErr w:type="gramEnd"/>
      <w:r w:rsidRPr="00143ACF">
        <w:rPr>
          <w:rFonts w:ascii="Times New Roman" w:hAnsi="Times New Roman"/>
        </w:rPr>
        <w:t xml:space="preserve"> (ей) производственную (преддипломную) практику </w:t>
      </w:r>
    </w:p>
    <w:p w:rsidR="008E2984" w:rsidRPr="00143ACF" w:rsidRDefault="008E2984" w:rsidP="008E2984">
      <w:pPr>
        <w:rPr>
          <w:rFonts w:ascii="Times New Roman" w:hAnsi="Times New Roman"/>
        </w:rPr>
      </w:pPr>
      <w:r w:rsidRPr="00143ACF">
        <w:rPr>
          <w:rFonts w:ascii="Times New Roman" w:hAnsi="Times New Roman"/>
        </w:rPr>
        <w:t>с _</w:t>
      </w:r>
      <w:r w:rsidR="00D444BE">
        <w:rPr>
          <w:rFonts w:ascii="Times New Roman" w:hAnsi="Times New Roman"/>
        </w:rPr>
        <w:t xml:space="preserve">8 </w:t>
      </w:r>
      <w:proofErr w:type="spellStart"/>
      <w:r w:rsidR="00D444BE">
        <w:rPr>
          <w:rFonts w:ascii="Times New Roman" w:hAnsi="Times New Roman"/>
        </w:rPr>
        <w:t>июня</w:t>
      </w:r>
      <w:r w:rsidRPr="00143ACF">
        <w:rPr>
          <w:rFonts w:ascii="Times New Roman" w:hAnsi="Times New Roman"/>
        </w:rPr>
        <w:t>_____по</w:t>
      </w:r>
      <w:proofErr w:type="spellEnd"/>
      <w:r w:rsidRPr="00143ACF">
        <w:rPr>
          <w:rFonts w:ascii="Times New Roman" w:hAnsi="Times New Roman"/>
        </w:rPr>
        <w:t xml:space="preserve"> ___</w:t>
      </w:r>
      <w:r w:rsidR="00D444BE">
        <w:rPr>
          <w:rFonts w:ascii="Times New Roman" w:hAnsi="Times New Roman"/>
        </w:rPr>
        <w:t>28 июня</w:t>
      </w:r>
      <w:r w:rsidR="00B84C2C">
        <w:rPr>
          <w:rFonts w:ascii="Times New Roman" w:hAnsi="Times New Roman"/>
        </w:rPr>
        <w:t>___2023</w:t>
      </w:r>
      <w:r w:rsidRPr="00143ACF">
        <w:rPr>
          <w:rFonts w:ascii="Times New Roman" w:hAnsi="Times New Roman"/>
        </w:rPr>
        <w:t>_г</w:t>
      </w:r>
    </w:p>
    <w:p w:rsidR="008E2984" w:rsidRPr="00143ACF" w:rsidRDefault="008E2984" w:rsidP="008E2984">
      <w:pPr>
        <w:jc w:val="both"/>
        <w:rPr>
          <w:rFonts w:ascii="Times New Roman" w:hAnsi="Times New Roman"/>
        </w:rPr>
      </w:pPr>
    </w:p>
    <w:p w:rsidR="008E2984" w:rsidRPr="00143ACF" w:rsidRDefault="008E2984" w:rsidP="008E2984">
      <w:pPr>
        <w:jc w:val="both"/>
        <w:rPr>
          <w:rFonts w:ascii="Times New Roman" w:hAnsi="Times New Roman"/>
        </w:rPr>
      </w:pPr>
      <w:r w:rsidRPr="00143ACF">
        <w:rPr>
          <w:rFonts w:ascii="Times New Roman" w:hAnsi="Times New Roman"/>
        </w:rPr>
        <w:t>За время прохождения практики мною выполнены следующие объемы работ:</w:t>
      </w:r>
    </w:p>
    <w:p w:rsidR="008E2984" w:rsidRPr="00143ACF" w:rsidRDefault="008E2984" w:rsidP="008E2984">
      <w:pPr>
        <w:jc w:val="both"/>
        <w:rPr>
          <w:rFonts w:ascii="Times New Roman" w:hAnsi="Times New Roman"/>
        </w:rPr>
      </w:pPr>
      <w:r w:rsidRPr="00143ACF">
        <w:rPr>
          <w:rFonts w:ascii="Times New Roman" w:hAnsi="Times New Roman"/>
        </w:rPr>
        <w:t>1. Цифровой отчет</w:t>
      </w:r>
    </w:p>
    <w:p w:rsidR="008E2984" w:rsidRPr="00143ACF" w:rsidRDefault="008E2984" w:rsidP="008E2984">
      <w:pPr>
        <w:jc w:val="both"/>
        <w:rPr>
          <w:rFonts w:ascii="Times New Roman" w:hAnsi="Times New Roman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662"/>
        <w:gridCol w:w="1559"/>
      </w:tblGrid>
      <w:tr w:rsidR="008E2984" w:rsidRPr="00211C49" w:rsidTr="008E29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211C49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pStyle w:val="3"/>
              <w:spacing w:line="276" w:lineRule="auto"/>
              <w:rPr>
                <w:b w:val="0"/>
                <w:color w:val="auto"/>
                <w:sz w:val="24"/>
                <w:szCs w:val="24"/>
              </w:rPr>
            </w:pPr>
            <w:r w:rsidRPr="00211C49">
              <w:rPr>
                <w:b w:val="0"/>
                <w:color w:val="auto"/>
                <w:sz w:val="24"/>
                <w:szCs w:val="24"/>
              </w:rPr>
              <w:t>Виды работ</w:t>
            </w:r>
            <w:r>
              <w:rPr>
                <w:b w:val="0"/>
                <w:color w:val="auto"/>
                <w:sz w:val="24"/>
                <w:szCs w:val="24"/>
              </w:rPr>
              <w:t xml:space="preserve"> 6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211C49">
              <w:rPr>
                <w:rFonts w:ascii="Times New Roman" w:hAnsi="Times New Roman"/>
                <w:b/>
                <w:bCs/>
              </w:rPr>
              <w:t>Количество</w:t>
            </w:r>
          </w:p>
        </w:tc>
      </w:tr>
      <w:tr w:rsidR="008E2984" w:rsidRPr="00211C49" w:rsidTr="008E29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jc w:val="both"/>
              <w:rPr>
                <w:rFonts w:ascii="Times New Roman" w:hAnsi="Times New Roman"/>
                <w:bCs/>
              </w:rPr>
            </w:pPr>
            <w:r w:rsidRPr="00211C49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rPr>
                <w:rFonts w:ascii="Times New Roman" w:hAnsi="Times New Roman"/>
                <w:i/>
              </w:rPr>
            </w:pPr>
            <w:r w:rsidRPr="00211C49">
              <w:rPr>
                <w:rFonts w:ascii="Times New Roman" w:hAnsi="Times New Roman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16705F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8E2984" w:rsidRPr="00211C49" w:rsidTr="008E29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jc w:val="both"/>
              <w:rPr>
                <w:rFonts w:ascii="Times New Roman" w:hAnsi="Times New Roman"/>
                <w:bCs/>
              </w:rPr>
            </w:pPr>
            <w:r w:rsidRPr="00211C49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16705F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1380</w:t>
            </w:r>
          </w:p>
        </w:tc>
      </w:tr>
      <w:tr w:rsidR="008E2984" w:rsidRPr="00211C49" w:rsidTr="008E29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jc w:val="both"/>
              <w:rPr>
                <w:rFonts w:ascii="Times New Roman" w:hAnsi="Times New Roman"/>
                <w:bCs/>
              </w:rPr>
            </w:pPr>
            <w:r w:rsidRPr="00211C49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rPr>
                <w:rFonts w:ascii="Times New Roman" w:hAnsi="Times New Roman"/>
                <w:b/>
              </w:rPr>
            </w:pPr>
            <w:r w:rsidRPr="00211C49">
              <w:rPr>
                <w:rFonts w:ascii="Times New Roman" w:hAnsi="Times New Roman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16705F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811</w:t>
            </w:r>
          </w:p>
        </w:tc>
      </w:tr>
      <w:tr w:rsidR="008E2984" w:rsidRPr="00211C49" w:rsidTr="0016705F">
        <w:trPr>
          <w:trHeight w:val="59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jc w:val="both"/>
              <w:rPr>
                <w:rFonts w:ascii="Times New Roman" w:hAnsi="Times New Roman"/>
                <w:bCs/>
              </w:rPr>
            </w:pPr>
            <w:r w:rsidRPr="00211C49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</w:rPr>
              <w:t>ку</w:t>
            </w:r>
            <w:r>
              <w:rPr>
                <w:rFonts w:ascii="Times New Roman" w:hAnsi="Times New Roman"/>
              </w:rPr>
              <w:t>льтуральных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gramStart"/>
            <w:r>
              <w:rPr>
                <w:rFonts w:ascii="Times New Roman" w:hAnsi="Times New Roman"/>
              </w:rPr>
              <w:t>морфологических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свойствисследуемой</w:t>
            </w:r>
            <w:proofErr w:type="spellEnd"/>
            <w:r>
              <w:rPr>
                <w:rFonts w:ascii="Times New Roman" w:hAnsi="Times New Roman"/>
              </w:rPr>
              <w:t xml:space="preserve">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16705F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351</w:t>
            </w:r>
          </w:p>
        </w:tc>
      </w:tr>
      <w:tr w:rsidR="008E2984" w:rsidRPr="00211C49" w:rsidTr="008E29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jc w:val="both"/>
              <w:rPr>
                <w:rFonts w:ascii="Times New Roman" w:hAnsi="Times New Roman"/>
                <w:bCs/>
              </w:rPr>
            </w:pPr>
            <w:r w:rsidRPr="00211C49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</w:rPr>
              <w:t>сахаралитической</w:t>
            </w:r>
            <w:proofErr w:type="spellEnd"/>
            <w:r>
              <w:rPr>
                <w:rFonts w:ascii="Times New Roman" w:hAnsi="Times New Roman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</w:rPr>
              <w:t>кой активности</w:t>
            </w:r>
            <w:r>
              <w:rPr>
                <w:rFonts w:ascii="Times New Roman" w:hAnsi="Times New Roman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16705F" w:rsidP="001670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351</w:t>
            </w:r>
          </w:p>
        </w:tc>
      </w:tr>
      <w:tr w:rsidR="008E2984" w:rsidRPr="00211C49" w:rsidTr="008E29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jc w:val="both"/>
              <w:rPr>
                <w:rFonts w:ascii="Times New Roman" w:hAnsi="Times New Roman"/>
                <w:bCs/>
              </w:rPr>
            </w:pPr>
            <w:r w:rsidRPr="00211C49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16705F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E2984" w:rsidRPr="00211C49" w:rsidTr="008E29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jc w:val="both"/>
              <w:rPr>
                <w:rFonts w:ascii="Times New Roman" w:hAnsi="Times New Roman"/>
                <w:bCs/>
              </w:rPr>
            </w:pPr>
            <w:r w:rsidRPr="00211C49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16705F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E2984" w:rsidRPr="00211C49" w:rsidTr="008E29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jc w:val="both"/>
              <w:rPr>
                <w:rFonts w:ascii="Times New Roman" w:hAnsi="Times New Roman"/>
                <w:bCs/>
              </w:rPr>
            </w:pPr>
            <w:r w:rsidRPr="00211C49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16705F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E2984" w:rsidRPr="00211C49" w:rsidTr="008E29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jc w:val="both"/>
              <w:rPr>
                <w:rFonts w:ascii="Times New Roman" w:hAnsi="Times New Roman"/>
                <w:bCs/>
              </w:rPr>
            </w:pPr>
            <w:r w:rsidRPr="00211C49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16705F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E2984" w:rsidRPr="00211C49" w:rsidTr="008E29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jc w:val="both"/>
              <w:rPr>
                <w:rFonts w:ascii="Times New Roman" w:hAnsi="Times New Roman"/>
                <w:bCs/>
              </w:rPr>
            </w:pPr>
            <w:r w:rsidRPr="00211C49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16705F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E2984" w:rsidRPr="00211C49" w:rsidTr="008E29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jc w:val="both"/>
              <w:rPr>
                <w:rFonts w:ascii="Times New Roman" w:hAnsi="Times New Roman"/>
                <w:bCs/>
              </w:rPr>
            </w:pPr>
            <w:r w:rsidRPr="00211C49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16705F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1806</w:t>
            </w:r>
          </w:p>
        </w:tc>
      </w:tr>
      <w:tr w:rsidR="008E2984" w:rsidRPr="00211C49" w:rsidTr="008E29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jc w:val="both"/>
              <w:rPr>
                <w:rFonts w:ascii="Times New Roman" w:hAnsi="Times New Roman"/>
                <w:bCs/>
              </w:rPr>
            </w:pPr>
            <w:r w:rsidRPr="00211C49">
              <w:rPr>
                <w:rFonts w:ascii="Times New Roman" w:hAnsi="Times New Roman"/>
                <w:bCs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 xml:space="preserve"> участие в проведении </w:t>
            </w:r>
            <w:proofErr w:type="spellStart"/>
            <w:r w:rsidRPr="00211C49">
              <w:rPr>
                <w:rFonts w:ascii="Times New Roman" w:hAnsi="Times New Roman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</w:rPr>
              <w:t xml:space="preserve">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16705F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E2984" w:rsidRPr="00211C49" w:rsidTr="008E29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jc w:val="both"/>
              <w:rPr>
                <w:rFonts w:ascii="Times New Roman" w:hAnsi="Times New Roman"/>
                <w:bCs/>
              </w:rPr>
            </w:pPr>
            <w:r w:rsidRPr="00211C49">
              <w:rPr>
                <w:rFonts w:ascii="Times New Roman" w:hAnsi="Times New Roman"/>
                <w:bCs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Санитарная микробиология исследование воздуха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16705F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8E2984" w:rsidRPr="00211C49" w:rsidTr="008E29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jc w:val="both"/>
              <w:rPr>
                <w:rFonts w:ascii="Times New Roman" w:hAnsi="Times New Roman"/>
                <w:bCs/>
              </w:rPr>
            </w:pPr>
            <w:r w:rsidRPr="00211C49">
              <w:rPr>
                <w:rFonts w:ascii="Times New Roman" w:hAnsi="Times New Roman"/>
                <w:bCs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 xml:space="preserve"> Санитарная микробиология исследование смывов с рук и объектов </w:t>
            </w:r>
          </w:p>
          <w:p w:rsidR="008E2984" w:rsidRPr="00211C49" w:rsidRDefault="008E2984" w:rsidP="008E2984">
            <w:pPr>
              <w:rPr>
                <w:rFonts w:ascii="Times New Roman" w:hAnsi="Times New Roman"/>
              </w:rPr>
            </w:pPr>
            <w:r w:rsidRPr="00211C49">
              <w:rPr>
                <w:rFonts w:ascii="Times New Roman" w:hAnsi="Times New Roman"/>
              </w:rPr>
              <w:t>окружающей среды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984" w:rsidRPr="00211C49" w:rsidRDefault="0016705F" w:rsidP="008E2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</w:tbl>
    <w:p w:rsidR="008E2984" w:rsidRDefault="008E2984" w:rsidP="00AE6A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C2C" w:rsidRDefault="00B84C2C">
      <w:pPr>
        <w:widowControl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E2984" w:rsidRDefault="00B84C2C">
      <w:pPr>
        <w:widowControl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401193" cy="7869677"/>
            <wp:effectExtent l="19050" t="0" r="9007" b="0"/>
            <wp:docPr id="12" name="Рисунок 11" descr="Т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.jpg"/>
                    <pic:cNvPicPr/>
                  </pic:nvPicPr>
                  <pic:blipFill>
                    <a:blip r:embed="rId17" cstate="print"/>
                    <a:srcRect t="614" r="9084"/>
                    <a:stretch>
                      <a:fillRect/>
                    </a:stretch>
                  </pic:blipFill>
                  <pic:spPr>
                    <a:xfrm>
                      <a:off x="0" y="0"/>
                      <a:ext cx="5401193" cy="786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98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340BD" w:rsidRDefault="00B84C2C">
      <w:pPr>
        <w:widowControl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527652" cy="7918315"/>
            <wp:effectExtent l="19050" t="0" r="0" b="0"/>
            <wp:docPr id="14" name="Рисунок 13" descr="Х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Р.jpg"/>
                    <pic:cNvPicPr/>
                  </pic:nvPicPr>
                  <pic:blipFill>
                    <a:blip r:embed="rId18" cstate="print"/>
                    <a:srcRect r="6955"/>
                    <a:stretch>
                      <a:fillRect/>
                    </a:stretch>
                  </pic:blipFill>
                  <pic:spPr>
                    <a:xfrm>
                      <a:off x="0" y="0"/>
                      <a:ext cx="5527652" cy="791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0BD">
        <w:rPr>
          <w:rFonts w:ascii="Times New Roman" w:hAnsi="Times New Roman" w:cs="Times New Roman"/>
          <w:b/>
          <w:sz w:val="28"/>
          <w:szCs w:val="28"/>
        </w:rPr>
        <w:br w:type="page"/>
      </w:r>
      <w:r w:rsidR="0016705F">
        <w:rPr>
          <w:rFonts w:ascii="Times New Roman" w:hAnsi="Times New Roman" w:cs="Times New Roman"/>
          <w:b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827274" cy="8307421"/>
            <wp:effectExtent l="19050" t="0" r="2026" b="0"/>
            <wp:docPr id="16" name="Рисунок 15" descr="hM14EM71H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14EM71HgQ.jpg"/>
                    <pic:cNvPicPr/>
                  </pic:nvPicPr>
                  <pic:blipFill>
                    <a:blip r:embed="rId19" cstate="print"/>
                    <a:srcRect t="1386" r="1911"/>
                    <a:stretch>
                      <a:fillRect/>
                    </a:stretch>
                  </pic:blipFill>
                  <pic:spPr>
                    <a:xfrm>
                      <a:off x="0" y="0"/>
                      <a:ext cx="5827274" cy="830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05F" w:rsidRDefault="0016705F">
      <w:pPr>
        <w:widowControl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6705F" w:rsidRDefault="0016705F" w:rsidP="0016705F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640B49" w:rsidRPr="00A20740" w:rsidRDefault="00640B49" w:rsidP="00A20740">
      <w:pPr>
        <w:pStyle w:val="aa"/>
        <w:widowControl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740">
        <w:rPr>
          <w:rFonts w:ascii="Times New Roman" w:hAnsi="Times New Roman" w:cs="Times New Roman"/>
          <w:sz w:val="28"/>
          <w:szCs w:val="28"/>
        </w:rPr>
        <w:t xml:space="preserve">А. Х. Козырев, А. А. </w:t>
      </w:r>
      <w:proofErr w:type="spellStart"/>
      <w:r w:rsidRPr="00A20740">
        <w:rPr>
          <w:rFonts w:ascii="Times New Roman" w:hAnsi="Times New Roman" w:cs="Times New Roman"/>
          <w:sz w:val="28"/>
          <w:szCs w:val="28"/>
        </w:rPr>
        <w:t>Сабанова</w:t>
      </w:r>
      <w:proofErr w:type="spellEnd"/>
      <w:r w:rsidRPr="00A20740">
        <w:rPr>
          <w:rFonts w:ascii="Times New Roman" w:hAnsi="Times New Roman" w:cs="Times New Roman"/>
          <w:sz w:val="28"/>
          <w:szCs w:val="28"/>
        </w:rPr>
        <w:t xml:space="preserve">, А. Т. </w:t>
      </w:r>
      <w:proofErr w:type="spellStart"/>
      <w:r w:rsidRPr="00A20740">
        <w:rPr>
          <w:rFonts w:ascii="Times New Roman" w:hAnsi="Times New Roman" w:cs="Times New Roman"/>
          <w:sz w:val="28"/>
          <w:szCs w:val="28"/>
        </w:rPr>
        <w:t>Фарниев</w:t>
      </w:r>
      <w:proofErr w:type="spellEnd"/>
      <w:r w:rsidRPr="00A20740">
        <w:rPr>
          <w:rFonts w:ascii="Times New Roman" w:hAnsi="Times New Roman" w:cs="Times New Roman"/>
          <w:sz w:val="28"/>
          <w:szCs w:val="28"/>
        </w:rPr>
        <w:t xml:space="preserve"> Микробиология. Лабораторный практикум. Учебное пособие для СПО [Текст] / А. Х. Козырев, А. А. </w:t>
      </w:r>
      <w:proofErr w:type="spellStart"/>
      <w:r w:rsidRPr="00A20740">
        <w:rPr>
          <w:rFonts w:ascii="Times New Roman" w:hAnsi="Times New Roman" w:cs="Times New Roman"/>
          <w:sz w:val="28"/>
          <w:szCs w:val="28"/>
        </w:rPr>
        <w:t>Сабанова</w:t>
      </w:r>
      <w:proofErr w:type="spellEnd"/>
      <w:r w:rsidRPr="00A20740">
        <w:rPr>
          <w:rFonts w:ascii="Times New Roman" w:hAnsi="Times New Roman" w:cs="Times New Roman"/>
          <w:sz w:val="28"/>
          <w:szCs w:val="28"/>
        </w:rPr>
        <w:t xml:space="preserve">, А. Т. </w:t>
      </w:r>
      <w:proofErr w:type="spellStart"/>
      <w:r w:rsidRPr="00A20740">
        <w:rPr>
          <w:rFonts w:ascii="Times New Roman" w:hAnsi="Times New Roman" w:cs="Times New Roman"/>
          <w:sz w:val="28"/>
          <w:szCs w:val="28"/>
        </w:rPr>
        <w:t>Фарниев</w:t>
      </w:r>
      <w:proofErr w:type="spellEnd"/>
      <w:r w:rsidRPr="00A20740">
        <w:rPr>
          <w:rFonts w:ascii="Times New Roman" w:hAnsi="Times New Roman" w:cs="Times New Roman"/>
          <w:sz w:val="28"/>
          <w:szCs w:val="28"/>
        </w:rPr>
        <w:t xml:space="preserve"> — 2-е издание</w:t>
      </w:r>
      <w:proofErr w:type="gramStart"/>
      <w:r w:rsidRPr="00A20740">
        <w:rPr>
          <w:rFonts w:ascii="Times New Roman" w:hAnsi="Times New Roman" w:cs="Times New Roman"/>
          <w:sz w:val="28"/>
          <w:szCs w:val="28"/>
        </w:rPr>
        <w:t xml:space="preserve">. — : </w:t>
      </w:r>
      <w:proofErr w:type="gramEnd"/>
      <w:r w:rsidRPr="00A20740">
        <w:rPr>
          <w:rFonts w:ascii="Times New Roman" w:hAnsi="Times New Roman" w:cs="Times New Roman"/>
          <w:sz w:val="28"/>
          <w:szCs w:val="28"/>
        </w:rPr>
        <w:t xml:space="preserve">ЛАНЬ, 2023 — 151 </w:t>
      </w:r>
      <w:proofErr w:type="spellStart"/>
      <w:r w:rsidRPr="00A20740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A20740">
        <w:rPr>
          <w:rFonts w:ascii="Times New Roman" w:hAnsi="Times New Roman" w:cs="Times New Roman"/>
          <w:sz w:val="28"/>
          <w:szCs w:val="28"/>
        </w:rPr>
        <w:t>.</w:t>
      </w:r>
    </w:p>
    <w:p w:rsidR="00A20740" w:rsidRPr="00A20740" w:rsidRDefault="00A20740" w:rsidP="00A20740">
      <w:pPr>
        <w:pStyle w:val="aa"/>
        <w:widowControl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740">
        <w:rPr>
          <w:rFonts w:ascii="Times New Roman" w:hAnsi="Times New Roman" w:cs="Times New Roman"/>
          <w:sz w:val="28"/>
          <w:szCs w:val="28"/>
        </w:rPr>
        <w:t>Сахарова, О. В. Общая микробиология и общая санитарная микробиология [Текст] / О. В. Сахарова — 2-е издание</w:t>
      </w:r>
      <w:proofErr w:type="gramStart"/>
      <w:r w:rsidRPr="00A20740">
        <w:rPr>
          <w:rFonts w:ascii="Times New Roman" w:hAnsi="Times New Roman" w:cs="Times New Roman"/>
          <w:sz w:val="28"/>
          <w:szCs w:val="28"/>
        </w:rPr>
        <w:t xml:space="preserve">. — : </w:t>
      </w:r>
      <w:proofErr w:type="gramEnd"/>
      <w:r w:rsidRPr="00A20740">
        <w:rPr>
          <w:rFonts w:ascii="Times New Roman" w:hAnsi="Times New Roman" w:cs="Times New Roman"/>
          <w:sz w:val="28"/>
          <w:szCs w:val="28"/>
        </w:rPr>
        <w:t xml:space="preserve">ЛАНЬ, 2022 — 224 </w:t>
      </w:r>
      <w:proofErr w:type="spellStart"/>
      <w:r w:rsidRPr="00A20740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A20740">
        <w:rPr>
          <w:rFonts w:ascii="Times New Roman" w:hAnsi="Times New Roman" w:cs="Times New Roman"/>
          <w:sz w:val="28"/>
          <w:szCs w:val="28"/>
        </w:rPr>
        <w:t>.</w:t>
      </w:r>
    </w:p>
    <w:p w:rsidR="0016705F" w:rsidRPr="00A20740" w:rsidRDefault="00640B49" w:rsidP="00A20740">
      <w:pPr>
        <w:pStyle w:val="aa"/>
        <w:widowControl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740">
        <w:rPr>
          <w:rFonts w:ascii="Times New Roman" w:hAnsi="Times New Roman" w:cs="Times New Roman"/>
          <w:sz w:val="28"/>
          <w:szCs w:val="28"/>
        </w:rPr>
        <w:t>Ф. К. Черкес, Л. Б. Богоявленская, Н. А. Бельская Микробиология [Текст] / Ф. К. Черкес, Л. Б. Богоявленская, Н. А. Бельская —</w:t>
      </w:r>
      <w:proofErr w:type="gramStart"/>
      <w:r w:rsidRPr="00A2074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20740">
        <w:rPr>
          <w:rFonts w:ascii="Times New Roman" w:hAnsi="Times New Roman" w:cs="Times New Roman"/>
          <w:sz w:val="28"/>
          <w:szCs w:val="28"/>
        </w:rPr>
        <w:t xml:space="preserve"> — :  М.: Альянс, 2012 — 512 </w:t>
      </w:r>
      <w:proofErr w:type="spellStart"/>
      <w:r w:rsidRPr="00A20740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A20740">
        <w:rPr>
          <w:rFonts w:ascii="Times New Roman" w:hAnsi="Times New Roman" w:cs="Times New Roman"/>
          <w:sz w:val="28"/>
          <w:szCs w:val="28"/>
        </w:rPr>
        <w:t>.</w:t>
      </w:r>
    </w:p>
    <w:sectPr w:rsidR="0016705F" w:rsidRPr="00A20740" w:rsidSect="00567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A1E34"/>
    <w:multiLevelType w:val="hybridMultilevel"/>
    <w:tmpl w:val="F4260FBE"/>
    <w:lvl w:ilvl="0" w:tplc="38BCDD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420197"/>
    <w:multiLevelType w:val="hybridMultilevel"/>
    <w:tmpl w:val="5C3CD6A2"/>
    <w:lvl w:ilvl="0" w:tplc="9356BA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A9654B8"/>
    <w:multiLevelType w:val="multilevel"/>
    <w:tmpl w:val="DDCEA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985669"/>
    <w:multiLevelType w:val="hybridMultilevel"/>
    <w:tmpl w:val="08A28886"/>
    <w:lvl w:ilvl="0" w:tplc="08285B88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957754"/>
    <w:multiLevelType w:val="multilevel"/>
    <w:tmpl w:val="5B5C5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C61392"/>
    <w:multiLevelType w:val="hybridMultilevel"/>
    <w:tmpl w:val="6308AC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02534F"/>
    <w:multiLevelType w:val="hybridMultilevel"/>
    <w:tmpl w:val="933E5C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8"/>
  </w:num>
  <w:num w:numId="6">
    <w:abstractNumId w:val="9"/>
  </w:num>
  <w:num w:numId="7">
    <w:abstractNumId w:val="0"/>
  </w:num>
  <w:num w:numId="8">
    <w:abstractNumId w:val="1"/>
  </w:num>
  <w:num w:numId="9">
    <w:abstractNumId w:val="2"/>
  </w:num>
  <w:num w:numId="10">
    <w:abstractNumId w:val="6"/>
  </w:num>
  <w:num w:numId="11">
    <w:abstractNumId w:val="11"/>
  </w:num>
  <w:num w:numId="12">
    <w:abstractNumId w:val="4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40F69"/>
    <w:rsid w:val="000046C2"/>
    <w:rsid w:val="000100E1"/>
    <w:rsid w:val="0008505B"/>
    <w:rsid w:val="00101E54"/>
    <w:rsid w:val="0016705F"/>
    <w:rsid w:val="00181D30"/>
    <w:rsid w:val="001E6DF8"/>
    <w:rsid w:val="002865AF"/>
    <w:rsid w:val="002C468A"/>
    <w:rsid w:val="002E650E"/>
    <w:rsid w:val="004B4457"/>
    <w:rsid w:val="00567607"/>
    <w:rsid w:val="006325E8"/>
    <w:rsid w:val="00640B49"/>
    <w:rsid w:val="00696545"/>
    <w:rsid w:val="006B62A5"/>
    <w:rsid w:val="00760D0A"/>
    <w:rsid w:val="00763DE8"/>
    <w:rsid w:val="008E2984"/>
    <w:rsid w:val="009340BD"/>
    <w:rsid w:val="009C4E9D"/>
    <w:rsid w:val="00A20740"/>
    <w:rsid w:val="00A53E29"/>
    <w:rsid w:val="00A61DE6"/>
    <w:rsid w:val="00AE03CF"/>
    <w:rsid w:val="00AE6A61"/>
    <w:rsid w:val="00B84C2C"/>
    <w:rsid w:val="00C63C2C"/>
    <w:rsid w:val="00D40F69"/>
    <w:rsid w:val="00D444BE"/>
    <w:rsid w:val="00D66B1D"/>
    <w:rsid w:val="00DA6963"/>
    <w:rsid w:val="00DA6BF9"/>
    <w:rsid w:val="00DD467B"/>
    <w:rsid w:val="00E170D6"/>
    <w:rsid w:val="00ED6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F6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8E29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0F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D40F69"/>
    <w:pPr>
      <w:keepNext/>
      <w:shd w:val="clear" w:color="auto" w:fill="FFFFFF"/>
      <w:autoSpaceDE w:val="0"/>
      <w:autoSpaceDN w:val="0"/>
      <w:adjustRightInd w:val="0"/>
      <w:spacing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spacing w:val="11"/>
      <w:sz w:val="34"/>
      <w:szCs w:val="3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D40F6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D40F69"/>
    <w:pPr>
      <w:widowControl/>
      <w:spacing w:after="120" w:line="480" w:lineRule="auto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2">
    <w:name w:val="Основной текст 2 Знак"/>
    <w:basedOn w:val="a0"/>
    <w:link w:val="21"/>
    <w:uiPriority w:val="99"/>
    <w:rsid w:val="00D40F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D40F69"/>
    <w:pPr>
      <w:widowControl/>
      <w:spacing w:after="120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4">
    <w:name w:val="Основной текст Знак"/>
    <w:basedOn w:val="a0"/>
    <w:link w:val="a3"/>
    <w:rsid w:val="00D40F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40F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a5">
    <w:name w:val="caption"/>
    <w:basedOn w:val="a"/>
    <w:next w:val="a"/>
    <w:uiPriority w:val="35"/>
    <w:unhideWhenUsed/>
    <w:qFormat/>
    <w:rsid w:val="0008505B"/>
    <w:pPr>
      <w:widowControl/>
      <w:spacing w:after="200"/>
      <w:ind w:firstLine="709"/>
      <w:jc w:val="both"/>
    </w:pPr>
    <w:rPr>
      <w:rFonts w:ascii="Times New Roman" w:eastAsiaTheme="minorEastAsia" w:hAnsi="Times New Roman" w:cstheme="minorBidi"/>
      <w:i/>
      <w:iCs/>
      <w:color w:val="1F497D" w:themeColor="text2"/>
      <w:sz w:val="18"/>
      <w:szCs w:val="18"/>
      <w:lang w:bidi="ar-SA"/>
    </w:rPr>
  </w:style>
  <w:style w:type="paragraph" w:styleId="a6">
    <w:name w:val="Normal (Web)"/>
    <w:basedOn w:val="a"/>
    <w:uiPriority w:val="99"/>
    <w:unhideWhenUsed/>
    <w:rsid w:val="00ED64E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7">
    <w:name w:val="Strong"/>
    <w:basedOn w:val="a0"/>
    <w:uiPriority w:val="22"/>
    <w:qFormat/>
    <w:rsid w:val="00ED64E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D64E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64EB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6B62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E29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styleId="ab">
    <w:name w:val="footnote text"/>
    <w:basedOn w:val="a"/>
    <w:link w:val="ac"/>
    <w:uiPriority w:val="99"/>
    <w:rsid w:val="008E298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c">
    <w:name w:val="Текст сноски Знак"/>
    <w:basedOn w:val="a0"/>
    <w:link w:val="ab"/>
    <w:uiPriority w:val="99"/>
    <w:rsid w:val="008E29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Основной текст (2)"/>
    <w:basedOn w:val="a"/>
    <w:link w:val="24"/>
    <w:uiPriority w:val="99"/>
    <w:rsid w:val="008E2984"/>
    <w:pPr>
      <w:widowControl/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sz w:val="27"/>
      <w:szCs w:val="27"/>
      <w:lang w:bidi="ar-SA"/>
    </w:rPr>
  </w:style>
  <w:style w:type="character" w:customStyle="1" w:styleId="24">
    <w:name w:val="Основной текст (2)_"/>
    <w:basedOn w:val="a0"/>
    <w:link w:val="23"/>
    <w:uiPriority w:val="99"/>
    <w:locked/>
    <w:rsid w:val="008E2984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6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33</Pages>
  <Words>4349</Words>
  <Characters>24794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2023-06-19T13:28:00Z</dcterms:created>
  <dcterms:modified xsi:type="dcterms:W3CDTF">2023-06-28T11:43:00Z</dcterms:modified>
</cp:coreProperties>
</file>