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84BDC" w14:textId="77777777" w:rsidR="00223385" w:rsidRDefault="00223385">
      <w:pPr>
        <w:rPr>
          <w:b/>
          <w:bCs/>
          <w:sz w:val="52"/>
          <w:szCs w:val="52"/>
        </w:rPr>
      </w:pPr>
    </w:p>
    <w:p w14:paraId="557B58B2" w14:textId="5C67AFB8" w:rsidR="0064674F" w:rsidRDefault="00223385">
      <w:pPr>
        <w:rPr>
          <w:b/>
          <w:bCs/>
          <w:sz w:val="52"/>
          <w:szCs w:val="52"/>
        </w:rPr>
      </w:pPr>
      <w:r w:rsidRPr="00223385">
        <w:rPr>
          <w:b/>
          <w:bCs/>
          <w:sz w:val="52"/>
          <w:szCs w:val="52"/>
        </w:rPr>
        <w:t>Подготовка к колоноскопии</w:t>
      </w:r>
    </w:p>
    <w:p w14:paraId="10CD0D9F" w14:textId="60162520" w:rsidR="00223385" w:rsidRDefault="00223385">
      <w:pPr>
        <w:rPr>
          <w:b/>
          <w:bCs/>
          <w:sz w:val="52"/>
          <w:szCs w:val="52"/>
        </w:rPr>
      </w:pPr>
    </w:p>
    <w:p w14:paraId="4C9B2753" w14:textId="2FE7B401" w:rsidR="00223385" w:rsidRDefault="001E5F73">
      <w:pPr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35E7E404" wp14:editId="4FEE11FD">
            <wp:extent cx="2875722" cy="18897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56" cy="1892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D5473" w14:textId="77777777" w:rsidR="00897541" w:rsidRDefault="00897541">
      <w:pPr>
        <w:rPr>
          <w:sz w:val="20"/>
          <w:szCs w:val="20"/>
        </w:rPr>
      </w:pPr>
    </w:p>
    <w:p w14:paraId="75B196A7" w14:textId="77777777" w:rsidR="00897541" w:rsidRDefault="00897541">
      <w:pPr>
        <w:rPr>
          <w:sz w:val="20"/>
          <w:szCs w:val="20"/>
        </w:rPr>
      </w:pPr>
    </w:p>
    <w:p w14:paraId="7A732EF5" w14:textId="77777777" w:rsidR="00897541" w:rsidRDefault="00897541">
      <w:pPr>
        <w:rPr>
          <w:sz w:val="20"/>
          <w:szCs w:val="20"/>
        </w:rPr>
      </w:pPr>
    </w:p>
    <w:p w14:paraId="5AE490E5" w14:textId="77777777" w:rsidR="00897541" w:rsidRDefault="00897541">
      <w:pPr>
        <w:rPr>
          <w:sz w:val="20"/>
          <w:szCs w:val="20"/>
        </w:rPr>
      </w:pPr>
    </w:p>
    <w:p w14:paraId="0B0F28C6" w14:textId="77777777" w:rsidR="00897541" w:rsidRDefault="00897541">
      <w:pPr>
        <w:rPr>
          <w:sz w:val="20"/>
          <w:szCs w:val="20"/>
        </w:rPr>
      </w:pPr>
    </w:p>
    <w:p w14:paraId="7D8495DE" w14:textId="77777777" w:rsidR="00897541" w:rsidRDefault="00897541">
      <w:pPr>
        <w:rPr>
          <w:sz w:val="20"/>
          <w:szCs w:val="20"/>
        </w:rPr>
      </w:pPr>
    </w:p>
    <w:p w14:paraId="7CDB1CB4" w14:textId="5F9BF7F7" w:rsidR="00223385" w:rsidRPr="00897541" w:rsidRDefault="00897541">
      <w:pPr>
        <w:rPr>
          <w:sz w:val="20"/>
          <w:szCs w:val="20"/>
        </w:rPr>
      </w:pPr>
      <w:r w:rsidRPr="00897541">
        <w:rPr>
          <w:sz w:val="20"/>
          <w:szCs w:val="20"/>
        </w:rPr>
        <w:t>Красноярск.2022</w:t>
      </w:r>
    </w:p>
    <w:p w14:paraId="2AF1E99F" w14:textId="5BCA08E7" w:rsidR="00223385" w:rsidRPr="00223385" w:rsidRDefault="00223385" w:rsidP="0022338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3385">
        <w:rPr>
          <w:rFonts w:ascii="Times New Roman" w:hAnsi="Times New Roman" w:cs="Times New Roman"/>
          <w:b/>
          <w:bCs/>
          <w:sz w:val="28"/>
          <w:szCs w:val="28"/>
        </w:rPr>
        <w:t>Соблюдение диеты</w:t>
      </w:r>
    </w:p>
    <w:p w14:paraId="79635470" w14:textId="015A15AA" w:rsidR="00223385" w:rsidRDefault="00223385" w:rsidP="00223385">
      <w:pPr>
        <w:rPr>
          <w:rFonts w:ascii="Times New Roman" w:hAnsi="Times New Roman" w:cs="Times New Roman"/>
          <w:sz w:val="24"/>
          <w:szCs w:val="24"/>
        </w:rPr>
      </w:pPr>
      <w:r w:rsidRPr="00223385">
        <w:rPr>
          <w:rFonts w:ascii="Times New Roman" w:hAnsi="Times New Roman" w:cs="Times New Roman"/>
          <w:sz w:val="24"/>
          <w:szCs w:val="24"/>
        </w:rPr>
        <w:t>За 3 дня до исследования начинается диета без клетчатки (овощей и фруктов). Можно только белки и углеводы. Стараться пить больше прозрачных жидкостей (вода, березовый сок, осветленный яблочный сок, чай).</w:t>
      </w:r>
    </w:p>
    <w:p w14:paraId="7C7C1EF6" w14:textId="77777777" w:rsidR="001E5F73" w:rsidRPr="001E5F73" w:rsidRDefault="001E5F73" w:rsidP="001E5F73">
      <w:pPr>
        <w:rPr>
          <w:rFonts w:ascii="Times New Roman" w:hAnsi="Times New Roman" w:cs="Times New Roman"/>
          <w:sz w:val="24"/>
          <w:szCs w:val="24"/>
        </w:rPr>
      </w:pPr>
      <w:r w:rsidRPr="001E5F73">
        <w:rPr>
          <w:rFonts w:ascii="Times New Roman" w:hAnsi="Times New Roman" w:cs="Times New Roman"/>
          <w:sz w:val="24"/>
          <w:szCs w:val="24"/>
        </w:rPr>
        <w:t>Нельзя употреблять любую твердую пищу.</w:t>
      </w:r>
    </w:p>
    <w:p w14:paraId="40BCB27C" w14:textId="77777777" w:rsidR="001E5F73" w:rsidRPr="001E5F73" w:rsidRDefault="001E5F73" w:rsidP="001E5F73">
      <w:pPr>
        <w:rPr>
          <w:rFonts w:ascii="Times New Roman" w:hAnsi="Times New Roman" w:cs="Times New Roman"/>
          <w:sz w:val="24"/>
          <w:szCs w:val="24"/>
        </w:rPr>
      </w:pPr>
      <w:r w:rsidRPr="001E5F73">
        <w:rPr>
          <w:rFonts w:ascii="Times New Roman" w:hAnsi="Times New Roman" w:cs="Times New Roman"/>
          <w:sz w:val="24"/>
          <w:szCs w:val="24"/>
        </w:rPr>
        <w:t>Можно пить прозрачные жидкости в неограниченном количестве: соки без мякоти, чай, кофе, минеральная вода, ненаваристые бульоны.</w:t>
      </w:r>
    </w:p>
    <w:p w14:paraId="29BCDF8C" w14:textId="22182746" w:rsidR="001E5F73" w:rsidRDefault="001E5F73" w:rsidP="001E5F73">
      <w:pPr>
        <w:rPr>
          <w:rFonts w:ascii="Times New Roman" w:hAnsi="Times New Roman" w:cs="Times New Roman"/>
          <w:sz w:val="24"/>
          <w:szCs w:val="24"/>
        </w:rPr>
      </w:pPr>
      <w:r w:rsidRPr="001E5F73">
        <w:rPr>
          <w:rFonts w:ascii="Times New Roman" w:hAnsi="Times New Roman" w:cs="Times New Roman"/>
          <w:sz w:val="24"/>
          <w:szCs w:val="24"/>
        </w:rPr>
        <w:t>Исследование проводят натощак.</w:t>
      </w:r>
    </w:p>
    <w:p w14:paraId="0C486603" w14:textId="0AAE7B08" w:rsidR="00223385" w:rsidRDefault="001E5F73" w:rsidP="0022338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3901BD" wp14:editId="14C34810">
            <wp:extent cx="2586990" cy="1556579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13" cy="1559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18708" w14:textId="42235A87" w:rsidR="007465A0" w:rsidRPr="00B854BE" w:rsidRDefault="007465A0" w:rsidP="00223385">
      <w:pPr>
        <w:rPr>
          <w:rFonts w:ascii="Times New Roman" w:hAnsi="Times New Roman" w:cs="Times New Roman"/>
          <w:sz w:val="24"/>
          <w:szCs w:val="24"/>
        </w:rPr>
      </w:pPr>
      <w:r w:rsidRPr="007465A0">
        <w:rPr>
          <w:b/>
          <w:bCs/>
          <w:sz w:val="32"/>
          <w:szCs w:val="32"/>
        </w:rPr>
        <w:t xml:space="preserve">Важно!  </w:t>
      </w:r>
      <w:r w:rsidRPr="00B854BE">
        <w:rPr>
          <w:rFonts w:ascii="Times New Roman" w:hAnsi="Times New Roman" w:cs="Times New Roman"/>
          <w:sz w:val="24"/>
          <w:szCs w:val="24"/>
        </w:rPr>
        <w:t xml:space="preserve">За 3 дня до колоноскопии прекратить прием </w:t>
      </w:r>
      <w:proofErr w:type="spellStart"/>
      <w:r w:rsidRPr="00B854BE">
        <w:rPr>
          <w:rFonts w:ascii="Times New Roman" w:hAnsi="Times New Roman" w:cs="Times New Roman"/>
          <w:sz w:val="24"/>
          <w:szCs w:val="24"/>
        </w:rPr>
        <w:t>висмуто</w:t>
      </w:r>
      <w:proofErr w:type="spellEnd"/>
      <w:r w:rsidRPr="00B854BE">
        <w:rPr>
          <w:rFonts w:ascii="Times New Roman" w:hAnsi="Times New Roman" w:cs="Times New Roman"/>
          <w:sz w:val="24"/>
          <w:szCs w:val="24"/>
        </w:rPr>
        <w:t xml:space="preserve"> содержащих препаратов (Де-</w:t>
      </w:r>
      <w:proofErr w:type="spellStart"/>
      <w:r w:rsidRPr="00B854BE">
        <w:rPr>
          <w:rFonts w:ascii="Times New Roman" w:hAnsi="Times New Roman" w:cs="Times New Roman"/>
          <w:sz w:val="24"/>
          <w:szCs w:val="24"/>
        </w:rPr>
        <w:t>нол</w:t>
      </w:r>
      <w:proofErr w:type="spellEnd"/>
      <w:r w:rsidRPr="00B854BE">
        <w:rPr>
          <w:rFonts w:ascii="Times New Roman" w:hAnsi="Times New Roman" w:cs="Times New Roman"/>
          <w:sz w:val="24"/>
          <w:szCs w:val="24"/>
        </w:rPr>
        <w:t xml:space="preserve">), активированного угля, </w:t>
      </w:r>
      <w:proofErr w:type="spellStart"/>
      <w:r w:rsidRPr="00B854BE">
        <w:rPr>
          <w:rFonts w:ascii="Times New Roman" w:hAnsi="Times New Roman" w:cs="Times New Roman"/>
          <w:sz w:val="24"/>
          <w:szCs w:val="24"/>
        </w:rPr>
        <w:t>алмагеля</w:t>
      </w:r>
      <w:proofErr w:type="spellEnd"/>
      <w:r w:rsidRPr="00B854BE">
        <w:rPr>
          <w:rFonts w:ascii="Times New Roman" w:hAnsi="Times New Roman" w:cs="Times New Roman"/>
          <w:sz w:val="24"/>
          <w:szCs w:val="24"/>
        </w:rPr>
        <w:t>, препаратов железа.</w:t>
      </w:r>
    </w:p>
    <w:p w14:paraId="3E731D35" w14:textId="3790A964" w:rsidR="00B854BE" w:rsidRPr="00B854BE" w:rsidRDefault="00B854BE">
      <w:pPr>
        <w:rPr>
          <w:b/>
          <w:bCs/>
          <w:sz w:val="24"/>
          <w:szCs w:val="24"/>
        </w:rPr>
      </w:pPr>
      <w:r w:rsidRPr="00B854BE">
        <w:rPr>
          <w:b/>
          <w:bCs/>
          <w:sz w:val="28"/>
          <w:szCs w:val="28"/>
        </w:rPr>
        <w:t>Прием препаратов для подготовки к колоноскопии</w:t>
      </w:r>
    </w:p>
    <w:p w14:paraId="43BF2B0F" w14:textId="22B03AC6" w:rsidR="00B854BE" w:rsidRPr="00B854BE" w:rsidRDefault="00B854BE">
      <w:pPr>
        <w:rPr>
          <w:sz w:val="24"/>
          <w:szCs w:val="24"/>
        </w:rPr>
      </w:pPr>
      <w:r w:rsidRPr="00B854BE">
        <w:rPr>
          <w:sz w:val="24"/>
          <w:szCs w:val="24"/>
        </w:rPr>
        <w:t>Раньше для подготовки назначались слабительные средства и очистительные клизмы. Сегодня есть способ подготовки толстой кишки, когда не нужно делать ни одной клизмы. Но нужно пить препарат, который не всасывается ни в желудке, ни в кишке. Сколько его заходит, столько и выходит. При этом вымывается все, что есть в толстой кишке, и она готовится идеально, особенно её правые отделы, чего нельзя добиться клизмами. Поэтому мы не рекомендуем подготовку к колоноскопии клизмами своим пациентам.</w:t>
      </w:r>
    </w:p>
    <w:p w14:paraId="3B0E0E09" w14:textId="77777777" w:rsidR="001E5F73" w:rsidRPr="001E5F73" w:rsidRDefault="001E5F73" w:rsidP="001E5F73">
      <w:pPr>
        <w:rPr>
          <w:sz w:val="24"/>
          <w:szCs w:val="24"/>
        </w:rPr>
      </w:pPr>
      <w:r w:rsidRPr="001E5F73">
        <w:rPr>
          <w:sz w:val="24"/>
          <w:szCs w:val="24"/>
        </w:rPr>
        <w:t>Выпить нужно будет 3 или 4 литра жидкости, в зависимости от Вашего веса, особенностей пищеварения и предполагаемой врачом патологии. Эти 3 или 4 литра пьются не сразу, а постепенно, за несколько часов, в два этапа или одним этапом утром.</w:t>
      </w:r>
    </w:p>
    <w:p w14:paraId="3B1C297E" w14:textId="77777777" w:rsidR="001E5F73" w:rsidRPr="001E5F73" w:rsidRDefault="001E5F73" w:rsidP="001E5F73">
      <w:pPr>
        <w:rPr>
          <w:sz w:val="24"/>
          <w:szCs w:val="24"/>
        </w:rPr>
      </w:pPr>
      <w:r w:rsidRPr="001E5F73">
        <w:rPr>
          <w:b/>
          <w:bCs/>
          <w:sz w:val="24"/>
          <w:szCs w:val="24"/>
        </w:rPr>
        <w:t>Если исследование в 1 половине дня</w:t>
      </w:r>
      <w:r w:rsidRPr="001E5F73">
        <w:rPr>
          <w:sz w:val="24"/>
          <w:szCs w:val="24"/>
        </w:rPr>
        <w:t xml:space="preserve">, то большую часть или половину выпиваете вечером, а остальную часть – рано утром в день исследования, рассчитывая время </w:t>
      </w:r>
      <w:r w:rsidRPr="001E5F73">
        <w:rPr>
          <w:sz w:val="24"/>
          <w:szCs w:val="24"/>
        </w:rPr>
        <w:lastRenderedPageBreak/>
        <w:t>окончания приема раствора за 3-4 часа до времени исследования (например, с 5.00 до 7.00, если исследование назначено на 10.00-11.00). Последний раз поесть Вам можно не позднее 15-16 часов накануне дня исследования. Это может быть легкий обед. Допускаются: прозрачный суп, бульон, не нужно наедаться в этот день.</w:t>
      </w:r>
    </w:p>
    <w:p w14:paraId="60B3757C" w14:textId="77777777" w:rsidR="001E5F73" w:rsidRDefault="001E5F73" w:rsidP="001E5F73">
      <w:pPr>
        <w:rPr>
          <w:b/>
          <w:bCs/>
          <w:sz w:val="24"/>
          <w:szCs w:val="24"/>
        </w:rPr>
      </w:pPr>
    </w:p>
    <w:p w14:paraId="5A153102" w14:textId="77777777" w:rsidR="001E5F73" w:rsidRDefault="001E5F73" w:rsidP="001E5F73">
      <w:pPr>
        <w:rPr>
          <w:b/>
          <w:bCs/>
          <w:sz w:val="24"/>
          <w:szCs w:val="24"/>
        </w:rPr>
      </w:pPr>
    </w:p>
    <w:p w14:paraId="537A3B09" w14:textId="0DCE77FA" w:rsidR="001E5F73" w:rsidRDefault="001E5F73" w:rsidP="001E5F73">
      <w:pPr>
        <w:rPr>
          <w:b/>
          <w:bCs/>
          <w:sz w:val="24"/>
          <w:szCs w:val="24"/>
        </w:rPr>
      </w:pPr>
    </w:p>
    <w:p w14:paraId="5727EB4B" w14:textId="2AA3154B" w:rsidR="001E5F73" w:rsidRDefault="00897541" w:rsidP="001E5F7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D74AE6B" wp14:editId="1054265A">
            <wp:extent cx="2773680" cy="1795849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35" cy="180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CB10F" w14:textId="77777777" w:rsidR="001E5F73" w:rsidRDefault="001E5F73" w:rsidP="001E5F73">
      <w:pPr>
        <w:rPr>
          <w:b/>
          <w:bCs/>
          <w:sz w:val="24"/>
          <w:szCs w:val="24"/>
        </w:rPr>
      </w:pPr>
    </w:p>
    <w:p w14:paraId="64666AA8" w14:textId="77777777" w:rsidR="001E5F73" w:rsidRDefault="001E5F73" w:rsidP="001E5F73">
      <w:pPr>
        <w:rPr>
          <w:b/>
          <w:bCs/>
          <w:sz w:val="24"/>
          <w:szCs w:val="24"/>
        </w:rPr>
      </w:pPr>
    </w:p>
    <w:p w14:paraId="242E9D71" w14:textId="77777777" w:rsidR="001E5F73" w:rsidRDefault="001E5F73" w:rsidP="001E5F73">
      <w:pPr>
        <w:rPr>
          <w:b/>
          <w:bCs/>
          <w:sz w:val="24"/>
          <w:szCs w:val="24"/>
        </w:rPr>
      </w:pPr>
    </w:p>
    <w:p w14:paraId="0BD867B6" w14:textId="77777777" w:rsidR="00897541" w:rsidRDefault="00897541" w:rsidP="001E5F73">
      <w:pPr>
        <w:rPr>
          <w:b/>
          <w:bCs/>
          <w:sz w:val="24"/>
          <w:szCs w:val="24"/>
        </w:rPr>
      </w:pPr>
    </w:p>
    <w:p w14:paraId="7313F821" w14:textId="38ED8A1E" w:rsidR="001E5F73" w:rsidRPr="001E5F73" w:rsidRDefault="001E5F73" w:rsidP="001E5F73">
      <w:pPr>
        <w:rPr>
          <w:sz w:val="24"/>
          <w:szCs w:val="24"/>
        </w:rPr>
      </w:pPr>
      <w:r w:rsidRPr="001E5F73">
        <w:rPr>
          <w:b/>
          <w:bCs/>
          <w:sz w:val="24"/>
          <w:szCs w:val="24"/>
        </w:rPr>
        <w:t>Если исследование во 2 половине дня</w:t>
      </w:r>
      <w:r w:rsidRPr="001E5F73">
        <w:rPr>
          <w:sz w:val="24"/>
          <w:szCs w:val="24"/>
        </w:rPr>
        <w:t xml:space="preserve"> (после 15.00), то вечером пить ничего не нужно. Вы спокойно ужинаете разрешенными продуктами, не наедаетесь, ложитесь спать. Высыпаетесь! А утром, в день исследования, выпиваете весь объем жидкости для подготовки, рассчитывая время окончания приема раствора за 3-4 часа до времени исследования (например, с 7.00 до 12.00, если исследование назначено на 16.00)</w:t>
      </w:r>
    </w:p>
    <w:p w14:paraId="3BD1E58B" w14:textId="77777777" w:rsidR="001E5F73" w:rsidRPr="001E5F73" w:rsidRDefault="001E5F73" w:rsidP="001E5F73">
      <w:pPr>
        <w:rPr>
          <w:sz w:val="24"/>
          <w:szCs w:val="24"/>
        </w:rPr>
      </w:pPr>
      <w:r w:rsidRPr="001E5F73">
        <w:rPr>
          <w:sz w:val="24"/>
          <w:szCs w:val="24"/>
        </w:rPr>
        <w:t xml:space="preserve">Вечерняя одноэтапная схема не рекомендуется!!! </w:t>
      </w:r>
      <w:r w:rsidRPr="001E5F73">
        <w:rPr>
          <w:b/>
          <w:bCs/>
          <w:sz w:val="24"/>
          <w:szCs w:val="24"/>
        </w:rPr>
        <w:t>ТОЛЬКО</w:t>
      </w:r>
      <w:r w:rsidRPr="001E5F73">
        <w:rPr>
          <w:sz w:val="24"/>
          <w:szCs w:val="24"/>
        </w:rPr>
        <w:t xml:space="preserve">! </w:t>
      </w:r>
      <w:proofErr w:type="gramStart"/>
      <w:r w:rsidRPr="001E5F73">
        <w:rPr>
          <w:sz w:val="24"/>
          <w:szCs w:val="24"/>
        </w:rPr>
        <w:t>Двухэтапная  или</w:t>
      </w:r>
      <w:proofErr w:type="gramEnd"/>
      <w:r w:rsidRPr="001E5F73">
        <w:rPr>
          <w:sz w:val="24"/>
          <w:szCs w:val="24"/>
        </w:rPr>
        <w:t xml:space="preserve"> одноэтапная утренняя схема.</w:t>
      </w:r>
    </w:p>
    <w:p w14:paraId="40C543DE" w14:textId="77777777" w:rsidR="001E5F73" w:rsidRPr="001E5F73" w:rsidRDefault="001E5F73" w:rsidP="001E5F73">
      <w:pPr>
        <w:rPr>
          <w:sz w:val="24"/>
          <w:szCs w:val="24"/>
        </w:rPr>
      </w:pPr>
      <w:r w:rsidRPr="001E5F73">
        <w:rPr>
          <w:sz w:val="24"/>
          <w:szCs w:val="24"/>
        </w:rPr>
        <w:t>Окончание приема препарата рассчитывается за 3-4 часа до обследования.  Важно не само разделение доз, а именно прием препарата в день исследования частично или полностью.</w:t>
      </w:r>
    </w:p>
    <w:p w14:paraId="4FA13794" w14:textId="77777777" w:rsidR="001E5F73" w:rsidRPr="001E5F73" w:rsidRDefault="001E5F73" w:rsidP="001E5F73">
      <w:pPr>
        <w:rPr>
          <w:sz w:val="24"/>
          <w:szCs w:val="24"/>
        </w:rPr>
      </w:pPr>
      <w:r w:rsidRPr="001E5F73">
        <w:rPr>
          <w:sz w:val="24"/>
          <w:szCs w:val="24"/>
        </w:rPr>
        <w:t>Порошки следует размешать, пока они не растворится полностью, хранить раствор в холодном месте.</w:t>
      </w:r>
    </w:p>
    <w:p w14:paraId="3FCBB253" w14:textId="77777777" w:rsidR="001E5F73" w:rsidRPr="001E5F73" w:rsidRDefault="001E5F73" w:rsidP="001E5F73">
      <w:pPr>
        <w:rPr>
          <w:sz w:val="24"/>
          <w:szCs w:val="24"/>
        </w:rPr>
      </w:pPr>
      <w:r w:rsidRPr="001E5F73">
        <w:rPr>
          <w:sz w:val="24"/>
          <w:szCs w:val="24"/>
        </w:rPr>
        <w:t>Количество раствора уменьшать нельзя!</w:t>
      </w:r>
    </w:p>
    <w:p w14:paraId="1ADB820F" w14:textId="79A2BF30" w:rsidR="00B854BE" w:rsidRPr="001E5F73" w:rsidRDefault="001E5F73" w:rsidP="001E5F73">
      <w:pPr>
        <w:rPr>
          <w:sz w:val="24"/>
          <w:szCs w:val="24"/>
        </w:rPr>
      </w:pPr>
      <w:r w:rsidRPr="001E5F73">
        <w:rPr>
          <w:sz w:val="24"/>
          <w:szCs w:val="24"/>
        </w:rPr>
        <w:t xml:space="preserve">В процессе подготовки желательна адекватная возрасту двигательная </w:t>
      </w:r>
      <w:r w:rsidRPr="001E5F73">
        <w:rPr>
          <w:sz w:val="24"/>
          <w:szCs w:val="24"/>
        </w:rPr>
        <w:t>активность дома (наклоны, ходьба на месте, упражнения с обручем-хулахупом).</w:t>
      </w:r>
    </w:p>
    <w:p w14:paraId="58CCF033" w14:textId="4927CA9D" w:rsidR="00223385" w:rsidRPr="00B854BE" w:rsidRDefault="00223385">
      <w:pPr>
        <w:rPr>
          <w:b/>
          <w:bCs/>
          <w:sz w:val="24"/>
          <w:szCs w:val="24"/>
        </w:rPr>
      </w:pPr>
    </w:p>
    <w:p w14:paraId="1694CD11" w14:textId="3F092FE1" w:rsidR="00223385" w:rsidRPr="00B854BE" w:rsidRDefault="00223385">
      <w:pPr>
        <w:rPr>
          <w:b/>
          <w:bCs/>
          <w:sz w:val="24"/>
          <w:szCs w:val="24"/>
        </w:rPr>
      </w:pPr>
      <w:r w:rsidRPr="00B854BE">
        <w:rPr>
          <w:b/>
          <w:bCs/>
          <w:sz w:val="24"/>
          <w:szCs w:val="24"/>
        </w:rPr>
        <w:br/>
      </w:r>
    </w:p>
    <w:p w14:paraId="5E7EA58D" w14:textId="080F572F" w:rsidR="00223385" w:rsidRDefault="00897541">
      <w:pPr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21F399E0" wp14:editId="1D3B2E07">
            <wp:extent cx="2865453" cy="289540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05" cy="2901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0640A" w14:textId="715AB5C9" w:rsidR="00897541" w:rsidRDefault="00897541">
      <w:pPr>
        <w:rPr>
          <w:b/>
          <w:bCs/>
          <w:sz w:val="52"/>
          <w:szCs w:val="52"/>
        </w:rPr>
      </w:pPr>
    </w:p>
    <w:p w14:paraId="749B3D97" w14:textId="77777777" w:rsidR="00897541" w:rsidRDefault="00897541">
      <w:pPr>
        <w:rPr>
          <w:sz w:val="20"/>
          <w:szCs w:val="20"/>
        </w:rPr>
      </w:pPr>
    </w:p>
    <w:p w14:paraId="6C26268A" w14:textId="77777777" w:rsidR="00897541" w:rsidRDefault="00897541">
      <w:pPr>
        <w:rPr>
          <w:sz w:val="20"/>
          <w:szCs w:val="20"/>
        </w:rPr>
      </w:pPr>
    </w:p>
    <w:p w14:paraId="607A228A" w14:textId="77777777" w:rsidR="00897541" w:rsidRDefault="00897541">
      <w:pPr>
        <w:rPr>
          <w:sz w:val="20"/>
          <w:szCs w:val="20"/>
        </w:rPr>
      </w:pPr>
    </w:p>
    <w:p w14:paraId="3FFCDE46" w14:textId="0EA163B0" w:rsidR="00897541" w:rsidRPr="00897541" w:rsidRDefault="00897541">
      <w:pPr>
        <w:rPr>
          <w:sz w:val="20"/>
          <w:szCs w:val="20"/>
        </w:rPr>
      </w:pPr>
      <w:r>
        <w:rPr>
          <w:sz w:val="20"/>
          <w:szCs w:val="20"/>
        </w:rPr>
        <w:t xml:space="preserve">Выполнила: </w:t>
      </w:r>
      <w:proofErr w:type="spellStart"/>
      <w:r>
        <w:rPr>
          <w:sz w:val="20"/>
          <w:szCs w:val="20"/>
        </w:rPr>
        <w:t>Носкова.А.М</w:t>
      </w:r>
      <w:proofErr w:type="spellEnd"/>
      <w:r>
        <w:rPr>
          <w:sz w:val="20"/>
          <w:szCs w:val="20"/>
        </w:rPr>
        <w:t xml:space="preserve"> 212 группа</w:t>
      </w:r>
    </w:p>
    <w:p w14:paraId="4EC469A8" w14:textId="77777777" w:rsidR="00223385" w:rsidRPr="00223385" w:rsidRDefault="00223385">
      <w:pPr>
        <w:rPr>
          <w:b/>
          <w:bCs/>
          <w:sz w:val="52"/>
          <w:szCs w:val="52"/>
        </w:rPr>
      </w:pPr>
    </w:p>
    <w:sectPr w:rsidR="00223385" w:rsidRPr="00223385" w:rsidSect="00223385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F5A"/>
    <w:rsid w:val="00052F5A"/>
    <w:rsid w:val="001E5F73"/>
    <w:rsid w:val="00223385"/>
    <w:rsid w:val="0064674F"/>
    <w:rsid w:val="007465A0"/>
    <w:rsid w:val="007A2A74"/>
    <w:rsid w:val="00897541"/>
    <w:rsid w:val="00B854BE"/>
    <w:rsid w:val="00DD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16C2A"/>
  <w15:chartTrackingRefBased/>
  <w15:docId w15:val="{0BBCEFD1-B9B8-4083-855B-1DF43D4F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Носкова</dc:creator>
  <cp:keywords/>
  <dc:description/>
  <cp:lastModifiedBy>Ангелина Носкова</cp:lastModifiedBy>
  <cp:revision>3</cp:revision>
  <dcterms:created xsi:type="dcterms:W3CDTF">2022-12-22T18:01:00Z</dcterms:created>
  <dcterms:modified xsi:type="dcterms:W3CDTF">2022-12-22T18:45:00Z</dcterms:modified>
</cp:coreProperties>
</file>