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09" w:rsidRPr="00A22172" w:rsidRDefault="00F25E09" w:rsidP="00B63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Красноярский государственный медицинский университет им. Профессора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F25E09" w:rsidRPr="00A22172" w:rsidRDefault="00F25E09" w:rsidP="00B63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E09" w:rsidRPr="00A22172" w:rsidRDefault="00F25E09" w:rsidP="00B63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FBE" w:rsidRPr="00A22172" w:rsidRDefault="00B63EC7" w:rsidP="00B63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>Реферат</w:t>
      </w:r>
    </w:p>
    <w:p w:rsidR="00B63EC7" w:rsidRPr="00A22172" w:rsidRDefault="00B63EC7" w:rsidP="00B63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>Тема</w:t>
      </w:r>
      <w:r w:rsidRPr="00A22172">
        <w:rPr>
          <w:rFonts w:ascii="Times New Roman" w:hAnsi="Times New Roman" w:cs="Times New Roman"/>
          <w:sz w:val="24"/>
          <w:szCs w:val="24"/>
        </w:rPr>
        <w:t>: “ Не</w:t>
      </w:r>
      <w:r w:rsidR="00997E03" w:rsidRPr="00A22172">
        <w:rPr>
          <w:rFonts w:ascii="Times New Roman" w:hAnsi="Times New Roman" w:cs="Times New Roman"/>
          <w:sz w:val="24"/>
          <w:szCs w:val="24"/>
        </w:rPr>
        <w:t>посредственная имплантация зубов</w:t>
      </w:r>
      <w:r w:rsidRPr="00A22172">
        <w:rPr>
          <w:rFonts w:ascii="Times New Roman" w:hAnsi="Times New Roman" w:cs="Times New Roman"/>
          <w:sz w:val="24"/>
          <w:szCs w:val="24"/>
        </w:rPr>
        <w:t>”.</w:t>
      </w:r>
    </w:p>
    <w:p w:rsidR="00B63EC7" w:rsidRPr="00A22172" w:rsidRDefault="00B63EC7" w:rsidP="00B63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EC7" w:rsidRPr="00A22172" w:rsidRDefault="00B63EC7" w:rsidP="00B63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EC7" w:rsidRPr="00A22172" w:rsidRDefault="00B63EC7" w:rsidP="00B63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EC7" w:rsidRPr="00A22172" w:rsidRDefault="00B63EC7" w:rsidP="00B63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EC7" w:rsidRPr="00A22172" w:rsidRDefault="00B63EC7" w:rsidP="00B63EC7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B63EC7" w:rsidRPr="00A22172" w:rsidRDefault="00B63EC7" w:rsidP="00B63EC7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>Выполнил</w:t>
      </w:r>
      <w:r w:rsidRPr="00A22172">
        <w:rPr>
          <w:rFonts w:ascii="Times New Roman" w:hAnsi="Times New Roman" w:cs="Times New Roman"/>
          <w:sz w:val="24"/>
          <w:szCs w:val="24"/>
        </w:rPr>
        <w:t>: ординатор 1-го года обучение по специальности “ Стоматология ортопедическая"</w:t>
      </w:r>
      <w:r w:rsidR="00F25E09" w:rsidRPr="00A22172">
        <w:rPr>
          <w:rFonts w:ascii="Times New Roman" w:hAnsi="Times New Roman" w:cs="Times New Roman"/>
          <w:sz w:val="24"/>
          <w:szCs w:val="24"/>
        </w:rPr>
        <w:t xml:space="preserve"> Тихомиров А.Н. </w:t>
      </w:r>
    </w:p>
    <w:p w:rsidR="00F25E09" w:rsidRPr="00A22172" w:rsidRDefault="00E2649F" w:rsidP="00B63EC7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Рецензент</w:t>
      </w:r>
      <w:r>
        <w:rPr>
          <w:rFonts w:ascii="Times New Roman" w:hAnsi="Times New Roman" w:cs="Times New Roman"/>
          <w:sz w:val="24"/>
          <w:szCs w:val="24"/>
        </w:rPr>
        <w:t>: профессор Чижов Ю.В.</w:t>
      </w:r>
      <w:bookmarkStart w:id="0" w:name="_GoBack"/>
      <w:bookmarkEnd w:id="0"/>
      <w:r w:rsidR="00F25E09" w:rsidRPr="00A221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5E09" w:rsidRPr="00A22172" w:rsidRDefault="00F25E09" w:rsidP="00F25E09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                  ___________________________.       </w:t>
      </w:r>
    </w:p>
    <w:p w:rsidR="00F25E09" w:rsidRPr="00A22172" w:rsidRDefault="00F25E09" w:rsidP="00F25E09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25E09" w:rsidRPr="00A22172" w:rsidRDefault="00F25E09" w:rsidP="00F25E09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25E09" w:rsidRPr="00A22172" w:rsidRDefault="00F25E09" w:rsidP="00F25E09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25E09" w:rsidRPr="00A22172" w:rsidRDefault="00F25E09" w:rsidP="00F25E09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25E09" w:rsidRPr="00A22172" w:rsidRDefault="00F25E09" w:rsidP="00F25E09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25E09" w:rsidRPr="00A22172" w:rsidRDefault="00F25E09" w:rsidP="00F25E09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25E09" w:rsidRPr="00A22172" w:rsidRDefault="00F25E09" w:rsidP="00F25E09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25E09" w:rsidRPr="00A22172" w:rsidRDefault="00F25E09" w:rsidP="00F25E09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25E09" w:rsidRPr="00A22172" w:rsidRDefault="00F25E09" w:rsidP="00F25E09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25E09" w:rsidRPr="00A22172" w:rsidRDefault="00F25E09" w:rsidP="00F25E09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A22172" w:rsidRDefault="00A22172" w:rsidP="00F25E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172" w:rsidRDefault="00A22172" w:rsidP="00F25E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172" w:rsidRDefault="00A22172" w:rsidP="00F25E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172" w:rsidRDefault="00A22172" w:rsidP="00F25E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E09" w:rsidRPr="00A22172" w:rsidRDefault="00F25E09" w:rsidP="00F25E0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>г. Красноярск, 2020</w:t>
      </w:r>
    </w:p>
    <w:p w:rsidR="00A22172" w:rsidRDefault="00A22172" w:rsidP="00F2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72" w:rsidRDefault="00A22172" w:rsidP="00F2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72" w:rsidRDefault="00A22172" w:rsidP="00F2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72" w:rsidRDefault="00A22172" w:rsidP="00A221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E09" w:rsidRPr="00A22172" w:rsidRDefault="002B003D" w:rsidP="00A221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B003D" w:rsidRDefault="009A3868" w:rsidP="009A38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9A3868" w:rsidRDefault="009A3868" w:rsidP="009A38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Показания к непосредственной имплантации</w:t>
      </w:r>
    </w:p>
    <w:p w:rsidR="009A3868" w:rsidRDefault="009A3868" w:rsidP="009A38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пародонта после удаления, как критерий для выбора метода</w:t>
      </w:r>
    </w:p>
    <w:p w:rsidR="009A3868" w:rsidRDefault="009A3868" w:rsidP="009A38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удаление зубы для непосредственной имплантации</w:t>
      </w:r>
    </w:p>
    <w:p w:rsidR="009A3868" w:rsidRDefault="009A3868" w:rsidP="009A38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шаблонов</w:t>
      </w:r>
    </w:p>
    <w:p w:rsidR="009A3868" w:rsidRDefault="009A3868" w:rsidP="009A38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Нюансы формирования ложа для первичной стабилизации</w:t>
      </w:r>
    </w:p>
    <w:p w:rsidR="009A3868" w:rsidRDefault="009A3868" w:rsidP="009A38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</w:p>
    <w:p w:rsidR="009A3868" w:rsidRPr="009A3868" w:rsidRDefault="009A3868" w:rsidP="009A38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Pr="00A22172" w:rsidRDefault="00AD5744" w:rsidP="00A2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44" w:rsidRDefault="009A3868" w:rsidP="009A3868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6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A3868" w:rsidRDefault="009A3868" w:rsidP="009A38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 </w:t>
      </w:r>
      <w:r w:rsidR="001A2E64">
        <w:rPr>
          <w:rFonts w:ascii="Times New Roman" w:hAnsi="Times New Roman" w:cs="Times New Roman"/>
          <w:sz w:val="24"/>
          <w:szCs w:val="24"/>
        </w:rPr>
        <w:t>стоматологов</w:t>
      </w:r>
      <w:r>
        <w:rPr>
          <w:rFonts w:ascii="Times New Roman" w:hAnsi="Times New Roman" w:cs="Times New Roman"/>
          <w:sz w:val="24"/>
          <w:szCs w:val="24"/>
        </w:rPr>
        <w:t xml:space="preserve"> стал сильно интересовать метод </w:t>
      </w:r>
      <w:r w:rsidR="001A2E64">
        <w:rPr>
          <w:rFonts w:ascii="Times New Roman" w:hAnsi="Times New Roman" w:cs="Times New Roman"/>
          <w:sz w:val="24"/>
          <w:szCs w:val="24"/>
        </w:rPr>
        <w:t xml:space="preserve">непосредственной дентальной имплантации. Неудивительно, ведь данная тема является не только стимулом для появления новых исследований, для большей </w:t>
      </w:r>
      <w:proofErr w:type="gramStart"/>
      <w:r w:rsidR="001A2E64">
        <w:rPr>
          <w:rFonts w:ascii="Times New Roman" w:hAnsi="Times New Roman" w:cs="Times New Roman"/>
          <w:sz w:val="24"/>
          <w:szCs w:val="24"/>
        </w:rPr>
        <w:t>осведомлённости  о</w:t>
      </w:r>
      <w:proofErr w:type="gramEnd"/>
      <w:r w:rsidR="001A2E64">
        <w:rPr>
          <w:rFonts w:ascii="Times New Roman" w:hAnsi="Times New Roman" w:cs="Times New Roman"/>
          <w:sz w:val="24"/>
          <w:szCs w:val="24"/>
        </w:rPr>
        <w:t xml:space="preserve"> свойствах человеческого организма, но и даёт не мало преимуществ, по отношению к старому методу отсроченной дентальной имплантации. Во-первых, при данной методике лучше сохраняется костная ткань после удаления зуба, во-вторых, это экономия значительного количества времени пациента и доктора, в-третьих, сразу же после удаления зуба можно удовлетворить эстетические требования пациентов. </w:t>
      </w:r>
      <w:r w:rsidR="006166DF">
        <w:rPr>
          <w:rFonts w:ascii="Times New Roman" w:hAnsi="Times New Roman" w:cs="Times New Roman"/>
          <w:sz w:val="24"/>
          <w:szCs w:val="24"/>
        </w:rPr>
        <w:t xml:space="preserve">Именно поэтому одномоментная имплантация вызывает такой большой интерес. </w:t>
      </w:r>
    </w:p>
    <w:p w:rsidR="006166DF" w:rsidRDefault="006166DF" w:rsidP="006166DF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6DF">
        <w:rPr>
          <w:rFonts w:ascii="Times New Roman" w:hAnsi="Times New Roman" w:cs="Times New Roman"/>
          <w:b/>
          <w:sz w:val="24"/>
          <w:szCs w:val="24"/>
        </w:rPr>
        <w:t>Показания к непосредственной имплантации</w:t>
      </w:r>
    </w:p>
    <w:p w:rsidR="006166DF" w:rsidRDefault="006166DF" w:rsidP="006166D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166DF">
        <w:rPr>
          <w:rFonts w:ascii="Times New Roman" w:hAnsi="Times New Roman" w:cs="Times New Roman"/>
          <w:sz w:val="24"/>
          <w:szCs w:val="24"/>
        </w:rPr>
        <w:t>показаниям</w:t>
      </w:r>
      <w:r>
        <w:rPr>
          <w:rFonts w:ascii="Times New Roman" w:hAnsi="Times New Roman" w:cs="Times New Roman"/>
          <w:sz w:val="24"/>
          <w:szCs w:val="24"/>
        </w:rPr>
        <w:t xml:space="preserve"> можно отнести следующее:</w:t>
      </w:r>
      <w:r w:rsidR="00912871">
        <w:rPr>
          <w:rFonts w:ascii="Times New Roman" w:hAnsi="Times New Roman" w:cs="Times New Roman"/>
          <w:sz w:val="24"/>
          <w:szCs w:val="24"/>
        </w:rPr>
        <w:t xml:space="preserve"> хорошее состояние пародонта после удаления зуба (сохранность стенок альвеолы, сохранность десны для закрытия и дальнейшего заживления костной раны),</w:t>
      </w:r>
      <w:r w:rsidR="00A25327" w:rsidRPr="00A25327">
        <w:t xml:space="preserve"> </w:t>
      </w:r>
      <w:r w:rsidR="00A25327">
        <w:rPr>
          <w:rFonts w:ascii="Times New Roman" w:hAnsi="Times New Roman" w:cs="Times New Roman"/>
          <w:sz w:val="24"/>
          <w:szCs w:val="24"/>
        </w:rPr>
        <w:t>н</w:t>
      </w:r>
      <w:r w:rsidR="00A25327" w:rsidRPr="00A25327">
        <w:rPr>
          <w:rFonts w:ascii="Times New Roman" w:hAnsi="Times New Roman" w:cs="Times New Roman"/>
          <w:sz w:val="24"/>
          <w:szCs w:val="24"/>
        </w:rPr>
        <w:t>еправильное терапевтическое (эндодонтическое) лечение</w:t>
      </w:r>
      <w:r w:rsidR="00A25327">
        <w:t>,</w:t>
      </w:r>
      <w:r w:rsidR="00912871">
        <w:rPr>
          <w:rFonts w:ascii="Times New Roman" w:hAnsi="Times New Roman" w:cs="Times New Roman"/>
          <w:sz w:val="24"/>
          <w:szCs w:val="24"/>
        </w:rPr>
        <w:t xml:space="preserve"> отсутствие различных форм пародонтита, проведённая качественная санация полости рта и обучение правильной гигиене пациентов, отсутствие воспалительных </w:t>
      </w:r>
      <w:proofErr w:type="spellStart"/>
      <w:r w:rsidR="00912871">
        <w:rPr>
          <w:rFonts w:ascii="Times New Roman" w:hAnsi="Times New Roman" w:cs="Times New Roman"/>
          <w:sz w:val="24"/>
          <w:szCs w:val="24"/>
        </w:rPr>
        <w:t>одонтогенных</w:t>
      </w:r>
      <w:proofErr w:type="spellEnd"/>
      <w:r w:rsidR="00912871">
        <w:rPr>
          <w:rFonts w:ascii="Times New Roman" w:hAnsi="Times New Roman" w:cs="Times New Roman"/>
          <w:sz w:val="24"/>
          <w:szCs w:val="24"/>
        </w:rPr>
        <w:t xml:space="preserve"> кист, </w:t>
      </w:r>
      <w:r w:rsidR="00323D83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912871">
        <w:rPr>
          <w:rFonts w:ascii="Times New Roman" w:hAnsi="Times New Roman" w:cs="Times New Roman"/>
          <w:sz w:val="24"/>
          <w:szCs w:val="24"/>
        </w:rPr>
        <w:t xml:space="preserve">сверхкомплектных зубов, </w:t>
      </w:r>
      <w:r w:rsidR="00323D83">
        <w:rPr>
          <w:rFonts w:ascii="Times New Roman" w:hAnsi="Times New Roman" w:cs="Times New Roman"/>
          <w:sz w:val="24"/>
          <w:szCs w:val="24"/>
        </w:rPr>
        <w:t>хронический периодонтит, нет переломов костей верхней или нижней челюсти, а также отсутствие хронических заболеваний СОПР.</w:t>
      </w:r>
    </w:p>
    <w:p w:rsidR="00323D83" w:rsidRDefault="00323D83" w:rsidP="006166D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этих пунктов может негативно сказываться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остеоинтеграции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имплантата, поэтому при выборе данного метода лечения, необходимо учесть все риски.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Периапикальные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процессы могут привести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периимплантиту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как доктор может не до конца очистить лунку после удаления зуба. Сохранность пародонта необходима для первичной стабилизации имплантата, которая имеет значительную роль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остеоинтеграции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протез должен быть неподвижен, а для этого необходим хороший объём костной ткани. Также плохая гигиена полости рта будет негативно сказываться на процессы заживления. </w:t>
      </w:r>
    </w:p>
    <w:p w:rsidR="00323D83" w:rsidRDefault="00323D83" w:rsidP="0026487B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D83">
        <w:rPr>
          <w:rFonts w:ascii="Times New Roman" w:hAnsi="Times New Roman" w:cs="Times New Roman"/>
          <w:b/>
          <w:sz w:val="24"/>
          <w:szCs w:val="24"/>
        </w:rPr>
        <w:t>Состояние пародонта после удаления, как критерий для выбора метода</w:t>
      </w:r>
    </w:p>
    <w:p w:rsidR="00D337FE" w:rsidRDefault="0026487B" w:rsidP="00D337FE">
      <w:pPr>
        <w:pStyle w:val="a5"/>
      </w:pPr>
      <w:r>
        <w:t xml:space="preserve">Если мы говорим о одномоментной имплантации, то очень важным этапом является удаление зуба. Дело в том, что костное ложе должно быть по форме внедряемой конструкции: чем больше площадь соприкосновения костной ткани с имплантатом, тем выше шанс успеха операции.  Имеется 4 типа </w:t>
      </w:r>
      <w:r w:rsidR="00D337FE">
        <w:t xml:space="preserve">дефекта лунки после удаления. </w:t>
      </w:r>
      <w:r w:rsidR="00D337FE">
        <w:rPr>
          <w:rStyle w:val="a6"/>
        </w:rPr>
        <w:t xml:space="preserve">Первый тип. </w:t>
      </w:r>
      <w:r w:rsidR="00D337FE">
        <w:t xml:space="preserve">Костный дефект характеризуется как чистая лунка удаленного однокорневого зуба с неповрежденными стенками, с толстым периодонтом у соматически здорового пациента. </w:t>
      </w:r>
      <w:r w:rsidR="00D337FE">
        <w:lastRenderedPageBreak/>
        <w:t xml:space="preserve">При первом типе имеются неповрежденными четыре костные стенки, в том числе вестибулярная и оральная кортикальные пластинки толщиной более 1 мм. </w:t>
      </w:r>
    </w:p>
    <w:p w:rsidR="00D337FE" w:rsidRDefault="00D337FE" w:rsidP="00D337FE">
      <w:pPr>
        <w:pStyle w:val="a5"/>
      </w:pPr>
      <w:r>
        <w:rPr>
          <w:rStyle w:val="a6"/>
        </w:rPr>
        <w:t xml:space="preserve">Второй тип. </w:t>
      </w:r>
      <w:r>
        <w:t xml:space="preserve">Ко второму типу относится любая лунка удаленного корня с незначительным разрушением гребня альвеолярного отростка и потерей костной ткани не более 2 мм. Как правило, наблюдается тонкий периодонт, толщина щечной кортикальной пластинки менее 1 мм. Возможно разрушение только одной костной стенки лунки. При втором типе могут быть </w:t>
      </w:r>
      <w:proofErr w:type="spellStart"/>
      <w:r>
        <w:t>окончатые</w:t>
      </w:r>
      <w:proofErr w:type="spellEnd"/>
      <w:r>
        <w:t xml:space="preserve"> дефекты вестибулярной кортикальной пластинки, которые не ставят под угрозу целостность гребня альвеолярного отростка больше 3 мм, но не более 5 мм. </w:t>
      </w:r>
    </w:p>
    <w:p w:rsidR="00D337FE" w:rsidRDefault="00D337FE" w:rsidP="00D337FE">
      <w:pPr>
        <w:pStyle w:val="a5"/>
      </w:pPr>
      <w:r>
        <w:rPr>
          <w:rStyle w:val="a6"/>
        </w:rPr>
        <w:t xml:space="preserve">Третий тип. </w:t>
      </w:r>
      <w:r>
        <w:t xml:space="preserve">При этом типе определяется умеренный компромисс всех окружающих тканей у соматически здорового пациента. При этом типе отмечается вертикальная или горизонтальная атрофия как костной, так и мягких тканей от 3 до 5 мм; разрушение одной или двух костных стенок лунки; присутствие тонкого или толстого периодонта. </w:t>
      </w:r>
    </w:p>
    <w:p w:rsidR="00D337FE" w:rsidRDefault="00D337FE" w:rsidP="00D337FE">
      <w:pPr>
        <w:pStyle w:val="a5"/>
      </w:pPr>
      <w:r>
        <w:rPr>
          <w:rStyle w:val="a6"/>
        </w:rPr>
        <w:t xml:space="preserve">Четвертый тип. </w:t>
      </w:r>
      <w:r>
        <w:t xml:space="preserve">Дефект встречается у пациентов с заболеванием тканей пародонта, ведущее к значительному уменьшению объема, альвеолярного отростка с разрушением вестибулярной или оральной костных стенок. Другим примером такого дефекта может быть лунка удаленного </w:t>
      </w:r>
      <w:proofErr w:type="spellStart"/>
      <w:r>
        <w:t>многокорневого</w:t>
      </w:r>
      <w:proofErr w:type="spellEnd"/>
      <w:r>
        <w:t xml:space="preserve"> зуба, где потеря костной ткани в </w:t>
      </w:r>
      <w:proofErr w:type="spellStart"/>
      <w:r>
        <w:t>межперегородочной</w:t>
      </w:r>
      <w:proofErr w:type="spellEnd"/>
      <w:r>
        <w:t xml:space="preserve"> зоне составляет более 5 мм. </w:t>
      </w:r>
    </w:p>
    <w:p w:rsidR="00D337FE" w:rsidRDefault="00D337FE" w:rsidP="00D337FE">
      <w:pPr>
        <w:pStyle w:val="a5"/>
      </w:pPr>
      <w:r>
        <w:t xml:space="preserve">Иными словами, для успешного проведения операции необходимо: максимально сохранные стенки альвеолы, в частности вестибулярная пластинка, так как она тонкая, </w:t>
      </w:r>
      <w:proofErr w:type="spellStart"/>
      <w:r>
        <w:t>люксация</w:t>
      </w:r>
      <w:proofErr w:type="spellEnd"/>
      <w:r>
        <w:t xml:space="preserve"> при удалении должна быть минимальна в эту сторону. Усилия должны быть преимущественно в вертикальном направлении относительно оси зуба. Очень важно обратить внимание на СОПР. Так как в дальнейшем рана будет ушиваться, то нам необходимо, чтобы слизистая могла полностью закрыть пространство вокруг конструкции </w:t>
      </w:r>
      <w:proofErr w:type="gramStart"/>
      <w:r>
        <w:t>с минимальным натяжениям</w:t>
      </w:r>
      <w:proofErr w:type="gramEnd"/>
      <w:r>
        <w:t xml:space="preserve">, чтобы исключить ишемию сосудов и последующий некроз. </w:t>
      </w:r>
    </w:p>
    <w:p w:rsidR="00D337FE" w:rsidRDefault="00D337FE" w:rsidP="00D337FE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7FE">
        <w:rPr>
          <w:rFonts w:ascii="Times New Roman" w:hAnsi="Times New Roman" w:cs="Times New Roman"/>
          <w:b/>
          <w:sz w:val="24"/>
          <w:szCs w:val="24"/>
        </w:rPr>
        <w:t>Правильное удаление зубы для непосредственной имплантации</w:t>
      </w:r>
    </w:p>
    <w:p w:rsidR="00B06DC3" w:rsidRPr="00B06DC3" w:rsidRDefault="00A25327" w:rsidP="00B06DC3">
      <w:pPr>
        <w:pStyle w:val="a5"/>
        <w:shd w:val="clear" w:color="auto" w:fill="FFFFFF"/>
        <w:spacing w:before="300" w:beforeAutospacing="0" w:after="225" w:afterAutospacing="0"/>
        <w:rPr>
          <w:color w:val="000000"/>
        </w:rPr>
      </w:pPr>
      <w:r>
        <w:t xml:space="preserve">Очень важно не торопиться. Инструментами для аккуратного удаления зуба могут быть: прямые элеваторы с маленькой или средней рабочей частью, </w:t>
      </w:r>
      <w:proofErr w:type="spellStart"/>
      <w:r>
        <w:t>периотомы</w:t>
      </w:r>
      <w:proofErr w:type="spellEnd"/>
      <w:r>
        <w:t xml:space="preserve">, </w:t>
      </w:r>
      <w:proofErr w:type="spellStart"/>
      <w:r>
        <w:t>люксаторы</w:t>
      </w:r>
      <w:proofErr w:type="spellEnd"/>
      <w:r>
        <w:t xml:space="preserve">, пьезоэлектрические аппараты. Важно знать, что вестибулярная стенка будет тоньше нёбной, если мы, к примеру, говорим о зубах верхней челюсти, поэтому эта стенка будет более уязвима к нагрузкам. </w:t>
      </w:r>
      <w:r w:rsidR="00B06DC3">
        <w:t xml:space="preserve">Вестибулярную стенку можно придерживать пальцем для её большей устойчивости к нагрузкам на этапе вывиха зуба. Пьезоэлектрическим аппаратом проще проводить деликатное удаление. </w:t>
      </w:r>
      <w:r w:rsidR="00B06DC3" w:rsidRPr="00B06DC3">
        <w:rPr>
          <w:color w:val="000000"/>
        </w:rPr>
        <w:t xml:space="preserve">Технология основана на обратной пьезоэлектрической активности: альтернативный ток, подаваемый на </w:t>
      </w:r>
      <w:proofErr w:type="spellStart"/>
      <w:r w:rsidR="00B06DC3" w:rsidRPr="00B06DC3">
        <w:rPr>
          <w:color w:val="000000"/>
        </w:rPr>
        <w:t>пьезоактивные</w:t>
      </w:r>
      <w:proofErr w:type="spellEnd"/>
      <w:r w:rsidR="00B06DC3" w:rsidRPr="00B06DC3">
        <w:rPr>
          <w:color w:val="000000"/>
        </w:rPr>
        <w:t xml:space="preserve"> керамические элементы, генер</w:t>
      </w:r>
      <w:r w:rsidR="00B06DC3">
        <w:rPr>
          <w:color w:val="000000"/>
        </w:rPr>
        <w:t xml:space="preserve">ирует высокочастотную вибрацию. </w:t>
      </w:r>
      <w:r w:rsidR="00B06DC3" w:rsidRPr="00B06DC3">
        <w:rPr>
          <w:color w:val="000000"/>
        </w:rPr>
        <w:t xml:space="preserve">Вибрации вызывают высокочастотное, почти линейное возвратно-поступательное движение металлического наконечника, приводящее к отклонениям до 300 мкм. </w:t>
      </w:r>
      <w:proofErr w:type="spellStart"/>
      <w:r w:rsidR="00B06DC3" w:rsidRPr="00B06DC3">
        <w:rPr>
          <w:color w:val="000000"/>
        </w:rPr>
        <w:t>Пьезохирургический</w:t>
      </w:r>
      <w:proofErr w:type="spellEnd"/>
      <w:r w:rsidR="00B06DC3" w:rsidRPr="00B06DC3">
        <w:rPr>
          <w:color w:val="000000"/>
        </w:rPr>
        <w:t xml:space="preserve"> наконечник вибрирует на схожей частоте с ультразвуковым </w:t>
      </w:r>
      <w:proofErr w:type="spellStart"/>
      <w:r w:rsidR="00B06DC3" w:rsidRPr="00B06DC3">
        <w:rPr>
          <w:color w:val="000000"/>
        </w:rPr>
        <w:t>скалером</w:t>
      </w:r>
      <w:proofErr w:type="spellEnd"/>
      <w:r w:rsidR="00B06DC3" w:rsidRPr="00B06DC3">
        <w:rPr>
          <w:color w:val="000000"/>
        </w:rPr>
        <w:t>, однако мощнее последнего в 3-6 раз.</w:t>
      </w:r>
    </w:p>
    <w:p w:rsidR="00B06DC3" w:rsidRDefault="00B06DC3" w:rsidP="00B06DC3">
      <w:pPr>
        <w:pStyle w:val="a5"/>
        <w:shd w:val="clear" w:color="auto" w:fill="FFFFFF"/>
        <w:spacing w:before="300" w:beforeAutospacing="0" w:after="225" w:afterAutospacing="0"/>
        <w:rPr>
          <w:color w:val="000000"/>
        </w:rPr>
      </w:pPr>
      <w:r w:rsidRPr="00B06DC3">
        <w:rPr>
          <w:color w:val="000000"/>
        </w:rPr>
        <w:t xml:space="preserve">К основным преимуществам данной технологии относятся высокая точность, меньшая </w:t>
      </w:r>
      <w:proofErr w:type="spellStart"/>
      <w:r w:rsidRPr="00B06DC3">
        <w:rPr>
          <w:color w:val="000000"/>
        </w:rPr>
        <w:t>травматичность</w:t>
      </w:r>
      <w:proofErr w:type="spellEnd"/>
      <w:r w:rsidRPr="00B06DC3">
        <w:rPr>
          <w:color w:val="000000"/>
        </w:rPr>
        <w:t xml:space="preserve"> для мягких тканей, возможность сохранения неврологических и сосудистых структур, уменьшение кровоизлияний, минимальное термическое повреждение кости. </w:t>
      </w:r>
      <w:proofErr w:type="spellStart"/>
      <w:r>
        <w:rPr>
          <w:color w:val="000000"/>
        </w:rPr>
        <w:t>Люксаторы</w:t>
      </w:r>
      <w:proofErr w:type="spellEnd"/>
      <w:r>
        <w:rPr>
          <w:color w:val="000000"/>
        </w:rPr>
        <w:t xml:space="preserve"> сильно напоминают элеваторы, только есть одно принципиальное различие: у </w:t>
      </w:r>
      <w:proofErr w:type="spellStart"/>
      <w:r>
        <w:rPr>
          <w:color w:val="000000"/>
        </w:rPr>
        <w:t>люксатора</w:t>
      </w:r>
      <w:proofErr w:type="spellEnd"/>
      <w:r>
        <w:rPr>
          <w:color w:val="000000"/>
        </w:rPr>
        <w:t xml:space="preserve"> рабочая часть сильно заострена, что даёт более глубокое проникновение в глубь пространства </w:t>
      </w:r>
      <w:proofErr w:type="spellStart"/>
      <w:r>
        <w:rPr>
          <w:color w:val="000000"/>
        </w:rPr>
        <w:t>периодонтальной</w:t>
      </w:r>
      <w:proofErr w:type="spellEnd"/>
      <w:r>
        <w:rPr>
          <w:color w:val="000000"/>
        </w:rPr>
        <w:t xml:space="preserve"> связки, а также её лучшее рассечение. Ещё одно важное примечание, на этапе вывиха зуба: при </w:t>
      </w:r>
      <w:proofErr w:type="spellStart"/>
      <w:r>
        <w:rPr>
          <w:color w:val="000000"/>
        </w:rPr>
        <w:t>люксации</w:t>
      </w:r>
      <w:proofErr w:type="spellEnd"/>
      <w:r>
        <w:rPr>
          <w:color w:val="000000"/>
        </w:rPr>
        <w:t xml:space="preserve"> в ту или </w:t>
      </w:r>
      <w:r>
        <w:rPr>
          <w:color w:val="000000"/>
        </w:rPr>
        <w:lastRenderedPageBreak/>
        <w:t>иную сторону, необходимо делать паузы от 40 секунд до минуты. Это позволит периодонту лучше рас</w:t>
      </w:r>
      <w:r w:rsidR="009F7166">
        <w:rPr>
          <w:color w:val="000000"/>
        </w:rPr>
        <w:t xml:space="preserve">тягиваться и наполняться кровью. Суть в том, что кровь создаёт дополнительное давление, необходимое для </w:t>
      </w:r>
      <w:proofErr w:type="spellStart"/>
      <w:r w:rsidR="009F7166">
        <w:rPr>
          <w:color w:val="000000"/>
        </w:rPr>
        <w:t>атравматичного</w:t>
      </w:r>
      <w:proofErr w:type="spellEnd"/>
      <w:r w:rsidR="009F7166">
        <w:rPr>
          <w:color w:val="000000"/>
        </w:rPr>
        <w:t xml:space="preserve"> удаления. </w:t>
      </w:r>
    </w:p>
    <w:p w:rsidR="009F7166" w:rsidRDefault="009F7166" w:rsidP="009F7166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66">
        <w:rPr>
          <w:rFonts w:ascii="Times New Roman" w:hAnsi="Times New Roman" w:cs="Times New Roman"/>
          <w:b/>
          <w:sz w:val="24"/>
          <w:szCs w:val="24"/>
        </w:rPr>
        <w:t>Изготовление шаблонов</w:t>
      </w:r>
    </w:p>
    <w:p w:rsidR="009F7166" w:rsidRDefault="009F7166" w:rsidP="009F716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Хирургические шаблоны позволяют с ювелирной точностью формировать ложе. Шаблон выглядит как капа с отверстиями для сверла. Дело в том, что шаблоны позволяют под определённым углом формировать костное ложе максимально правильно относительно стенок кости, соседних зубов, нижнечелюстного канала. Мало того, что увеличивает точность постановки имплантата, но и исключает те факторы, от которых не застрахован даже самый опытный стоматолог-хирург – дрожь, которая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влиять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форму и направление оси костного ложа. Для изготовления шаблона нам необходимо определиться с </w:t>
      </w:r>
      <w:r w:rsidR="008A7873">
        <w:rPr>
          <w:rFonts w:ascii="Times New Roman" w:hAnsi="Times New Roman" w:cs="Times New Roman"/>
          <w:sz w:val="24"/>
          <w:szCs w:val="24"/>
        </w:rPr>
        <w:t xml:space="preserve">правильным положением имплантата. Для этого в свою очередь необходимо сделать оптический оттиск и компьютерную </w:t>
      </w:r>
      <w:proofErr w:type="spellStart"/>
      <w:r w:rsidR="008A7873">
        <w:rPr>
          <w:rFonts w:ascii="Times New Roman" w:hAnsi="Times New Roman" w:cs="Times New Roman"/>
          <w:sz w:val="24"/>
          <w:szCs w:val="24"/>
        </w:rPr>
        <w:t>томограмму</w:t>
      </w:r>
      <w:proofErr w:type="spellEnd"/>
      <w:r w:rsidR="008A7873">
        <w:rPr>
          <w:rFonts w:ascii="Times New Roman" w:hAnsi="Times New Roman" w:cs="Times New Roman"/>
          <w:sz w:val="24"/>
          <w:szCs w:val="24"/>
        </w:rPr>
        <w:t>. В специальных 3</w:t>
      </w:r>
      <w:r w:rsidR="008A787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A7873">
        <w:rPr>
          <w:rFonts w:ascii="Times New Roman" w:hAnsi="Times New Roman" w:cs="Times New Roman"/>
          <w:sz w:val="24"/>
          <w:szCs w:val="24"/>
        </w:rPr>
        <w:t xml:space="preserve"> программах складывается в одно целое данные цифрового оттиска и КТ. Первое даёт нам визуализацию с мягкими тканями, второе – без них. После того как мы сопоставили два изображения, необходимо определить положение канала нижней челюсти. Дело в том, что при постановке имплантата очень важно не перфорировать стенку канала и уж тем более не устанавливать имплантат внутри него. Желательно отступить несколько миллиметров. Далее, после того как мы определили ход канала, можно приступать к постановке имплантата на цифровой 3</w:t>
      </w:r>
      <w:r w:rsidR="008A787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A7873">
        <w:rPr>
          <w:rFonts w:ascii="Times New Roman" w:hAnsi="Times New Roman" w:cs="Times New Roman"/>
          <w:sz w:val="24"/>
          <w:szCs w:val="24"/>
        </w:rPr>
        <w:t xml:space="preserve"> модели. Там также можно подобрать параметры внедряемой конструкции: высота, ширина и </w:t>
      </w:r>
      <w:proofErr w:type="spellStart"/>
      <w:r w:rsidR="008A787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8A7873">
        <w:rPr>
          <w:rFonts w:ascii="Times New Roman" w:hAnsi="Times New Roman" w:cs="Times New Roman"/>
          <w:sz w:val="24"/>
          <w:szCs w:val="24"/>
        </w:rPr>
        <w:t xml:space="preserve">. Затем после того, как доктор определиться с положением </w:t>
      </w:r>
      <w:r w:rsidR="00E12D15">
        <w:rPr>
          <w:rFonts w:ascii="Times New Roman" w:hAnsi="Times New Roman" w:cs="Times New Roman"/>
          <w:sz w:val="24"/>
          <w:szCs w:val="24"/>
        </w:rPr>
        <w:t xml:space="preserve">имплантата, в этой же программе можно смоделировать сам шаблон. Очень важно учитывать рабочую длину пилотного сверла, так как у них имеются муфты, которые ограничивают продвижение его глубже, чтобы достичь нужной глубины костного ложа. После того, как шаблон отмоделирован, он идёт в печать. Далее шаблон припасовывается на гипсовой модели, может корректироваться, если это необходимо. </w:t>
      </w:r>
    </w:p>
    <w:p w:rsidR="00E12D15" w:rsidRDefault="00E12D15" w:rsidP="00E12D15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15">
        <w:rPr>
          <w:rFonts w:ascii="Times New Roman" w:hAnsi="Times New Roman" w:cs="Times New Roman"/>
          <w:b/>
          <w:sz w:val="24"/>
          <w:szCs w:val="24"/>
        </w:rPr>
        <w:t>Нюансы формирования ложа для первичной стабилизации</w:t>
      </w:r>
    </w:p>
    <w:p w:rsidR="00E12D15" w:rsidRDefault="00E12D15" w:rsidP="00E12D1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имплантологи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рекомендуют формировать ложе по длине глубже 1мм, чем длина имплантата и брать ширину также больше на 1 мм. </w:t>
      </w:r>
      <w:r w:rsidR="002440AF">
        <w:rPr>
          <w:rFonts w:ascii="Times New Roman" w:hAnsi="Times New Roman" w:cs="Times New Roman"/>
          <w:sz w:val="24"/>
          <w:szCs w:val="24"/>
        </w:rPr>
        <w:t xml:space="preserve">Сверлить начиная от самого меньшего диаметра, к максимальному которое было выбрано врачом, при этом каждый раз снижать обороты сверла на 100-150. Чем больше диаметр сверла, тем сильнее будет нагрев костной ткани, также необходимо использовать водяное </w:t>
      </w:r>
      <w:r w:rsidR="002440AF">
        <w:rPr>
          <w:rFonts w:ascii="Times New Roman" w:hAnsi="Times New Roman" w:cs="Times New Roman"/>
          <w:sz w:val="24"/>
          <w:szCs w:val="24"/>
        </w:rPr>
        <w:lastRenderedPageBreak/>
        <w:t xml:space="preserve">охлаждение. На этапе формирования ложа очень важно не перегреть ту область кости, в которую мы будем вкручивать имплантат. </w:t>
      </w:r>
    </w:p>
    <w:p w:rsidR="002440AF" w:rsidRDefault="002440AF" w:rsidP="002440AF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0AF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2440AF" w:rsidRDefault="002440AF" w:rsidP="002440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выбора данного метода лечения больных ортопедического отделения, необходимо тщательно собирать анамнез. </w:t>
      </w:r>
      <w:r w:rsidR="00945AF1">
        <w:rPr>
          <w:rFonts w:ascii="Times New Roman" w:hAnsi="Times New Roman" w:cs="Times New Roman"/>
          <w:sz w:val="24"/>
          <w:szCs w:val="24"/>
        </w:rPr>
        <w:t xml:space="preserve">Грамотный сбор анамнеза может исключить риск провала оперативного вмешательства. Такое может быть при системных заболеваниях: сахарный диабет, заболевания кровеносной системы и </w:t>
      </w:r>
      <w:proofErr w:type="spellStart"/>
      <w:r w:rsidR="00945AF1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945AF1">
        <w:rPr>
          <w:rFonts w:ascii="Times New Roman" w:hAnsi="Times New Roman" w:cs="Times New Roman"/>
          <w:sz w:val="24"/>
          <w:szCs w:val="24"/>
        </w:rPr>
        <w:t>. Помимо сбора информации, важен высокий уровень компетенции врача, так как на каждом этапе есть много нюансов, о которых неопытный доктор может не догадываться. Данный метод лечения имеет большой интерес, за счёт ряда преимуществ: одно из них – это стабилизация убыли костной ткани после удаления. Её регресс связан с отсутствием нагрузки и питания данной области, что приводит как к горизонтальной убыли, так и к вертикальной. Что</w:t>
      </w:r>
      <w:r w:rsidR="00E4179F">
        <w:rPr>
          <w:rFonts w:ascii="Times New Roman" w:hAnsi="Times New Roman" w:cs="Times New Roman"/>
          <w:sz w:val="24"/>
          <w:szCs w:val="24"/>
        </w:rPr>
        <w:t>, свою очередь,</w:t>
      </w:r>
      <w:r w:rsidR="00945AF1">
        <w:rPr>
          <w:rFonts w:ascii="Times New Roman" w:hAnsi="Times New Roman" w:cs="Times New Roman"/>
          <w:sz w:val="24"/>
          <w:szCs w:val="24"/>
        </w:rPr>
        <w:t xml:space="preserve"> ведёт к усложнению дальнейшего ортопедического лечения. К тому же, при непосредственной имплантации лучше идёт процесс </w:t>
      </w:r>
      <w:proofErr w:type="spellStart"/>
      <w:r w:rsidR="00945AF1">
        <w:rPr>
          <w:rFonts w:ascii="Times New Roman" w:hAnsi="Times New Roman" w:cs="Times New Roman"/>
          <w:sz w:val="24"/>
          <w:szCs w:val="24"/>
        </w:rPr>
        <w:t>остеоинтеграции</w:t>
      </w:r>
      <w:proofErr w:type="spellEnd"/>
      <w:r w:rsidR="00945AF1">
        <w:rPr>
          <w:rFonts w:ascii="Times New Roman" w:hAnsi="Times New Roman" w:cs="Times New Roman"/>
          <w:sz w:val="24"/>
          <w:szCs w:val="24"/>
        </w:rPr>
        <w:t xml:space="preserve"> за счёт обилия клеточных структур, в отличии от отсроченной, по крайней мере так считает ряд</w:t>
      </w:r>
      <w:r w:rsidR="00E4179F">
        <w:rPr>
          <w:rFonts w:ascii="Times New Roman" w:hAnsi="Times New Roman" w:cs="Times New Roman"/>
          <w:sz w:val="24"/>
          <w:szCs w:val="24"/>
        </w:rPr>
        <w:t xml:space="preserve"> исследователей в этой области. </w:t>
      </w:r>
    </w:p>
    <w:p w:rsidR="00E4179F" w:rsidRDefault="00E4179F" w:rsidP="00E4179F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9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4179F" w:rsidRPr="00E4179F" w:rsidRDefault="00E4179F" w:rsidP="00E4179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9F">
        <w:rPr>
          <w:rFonts w:ascii="Times New Roman" w:hAnsi="Times New Roman" w:cs="Times New Roman"/>
          <w:sz w:val="24"/>
          <w:szCs w:val="24"/>
        </w:rPr>
        <w:t>Кулаков О.Б. Особенности одномоментной дентальной имплантации.</w:t>
      </w:r>
    </w:p>
    <w:p w:rsidR="00E4179F" w:rsidRPr="00E4179F" w:rsidRDefault="00E4179F" w:rsidP="00E4179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9F">
        <w:rPr>
          <w:rFonts w:ascii="Times New Roman" w:hAnsi="Times New Roman" w:cs="Times New Roman"/>
          <w:sz w:val="24"/>
          <w:szCs w:val="24"/>
        </w:rPr>
        <w:t>Никольский В.Ю. Непосредственная дентальная имплантация в дистальном отделе нижней челюсти</w:t>
      </w:r>
    </w:p>
    <w:p w:rsidR="00E4179F" w:rsidRPr="00E4179F" w:rsidRDefault="00E4179F" w:rsidP="00E4179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9F">
        <w:rPr>
          <w:rFonts w:ascii="Times New Roman" w:hAnsi="Times New Roman" w:cs="Times New Roman"/>
          <w:sz w:val="24"/>
          <w:szCs w:val="24"/>
        </w:rPr>
        <w:t xml:space="preserve">Методика немедленной имплантации при удалении зубов. </w:t>
      </w:r>
    </w:p>
    <w:p w:rsidR="00E4179F" w:rsidRPr="00E4179F" w:rsidRDefault="00E4179F" w:rsidP="00E4179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9F">
        <w:rPr>
          <w:rFonts w:ascii="Times New Roman" w:hAnsi="Times New Roman" w:cs="Times New Roman"/>
          <w:sz w:val="24"/>
          <w:szCs w:val="24"/>
        </w:rPr>
        <w:t>Кулаков А.А. Особенности проведения непосредственной имплантации с применением имплантатов различных конструкций</w:t>
      </w:r>
    </w:p>
    <w:p w:rsidR="00E4179F" w:rsidRPr="00E4179F" w:rsidRDefault="00E4179F" w:rsidP="00E4179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9F">
        <w:rPr>
          <w:rFonts w:ascii="Times New Roman" w:hAnsi="Times New Roman" w:cs="Times New Roman"/>
          <w:sz w:val="24"/>
          <w:szCs w:val="24"/>
        </w:rPr>
        <w:t xml:space="preserve">Иванов С.Ю. Стоматологическая </w:t>
      </w:r>
      <w:proofErr w:type="spellStart"/>
      <w:r w:rsidRPr="00E4179F">
        <w:rPr>
          <w:rFonts w:ascii="Times New Roman" w:hAnsi="Times New Roman" w:cs="Times New Roman"/>
          <w:sz w:val="24"/>
          <w:szCs w:val="24"/>
        </w:rPr>
        <w:t>имплантология</w:t>
      </w:r>
      <w:proofErr w:type="spellEnd"/>
      <w:r w:rsidRPr="00E4179F">
        <w:rPr>
          <w:rFonts w:ascii="Times New Roman" w:hAnsi="Times New Roman" w:cs="Times New Roman"/>
          <w:sz w:val="24"/>
          <w:szCs w:val="24"/>
        </w:rPr>
        <w:t>: учебное пособие</w:t>
      </w:r>
    </w:p>
    <w:p w:rsidR="00E12D15" w:rsidRPr="008A7873" w:rsidRDefault="00E12D15" w:rsidP="00E12D1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7166" w:rsidRPr="00B06DC3" w:rsidRDefault="009F7166" w:rsidP="009F7166">
      <w:pPr>
        <w:pStyle w:val="a5"/>
        <w:shd w:val="clear" w:color="auto" w:fill="FFFFFF"/>
        <w:spacing w:before="300" w:beforeAutospacing="0" w:after="225" w:afterAutospacing="0"/>
        <w:ind w:left="720"/>
        <w:rPr>
          <w:color w:val="000000"/>
        </w:rPr>
      </w:pPr>
    </w:p>
    <w:p w:rsidR="00D337FE" w:rsidRPr="00D337FE" w:rsidRDefault="00A25327" w:rsidP="00D337F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7FE" w:rsidRDefault="00D337FE" w:rsidP="00D337FE">
      <w:pPr>
        <w:pStyle w:val="a5"/>
        <w:ind w:left="720"/>
      </w:pPr>
    </w:p>
    <w:p w:rsidR="005B046C" w:rsidRPr="00E2649F" w:rsidRDefault="005B046C" w:rsidP="00E264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046C" w:rsidRPr="00E2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2E3"/>
    <w:multiLevelType w:val="hybridMultilevel"/>
    <w:tmpl w:val="4948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9B7"/>
    <w:multiLevelType w:val="hybridMultilevel"/>
    <w:tmpl w:val="337E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334C2"/>
    <w:multiLevelType w:val="hybridMultilevel"/>
    <w:tmpl w:val="3FCE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D4C3D"/>
    <w:multiLevelType w:val="hybridMultilevel"/>
    <w:tmpl w:val="EDB84FA6"/>
    <w:lvl w:ilvl="0" w:tplc="83221E4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C32CE"/>
    <w:multiLevelType w:val="hybridMultilevel"/>
    <w:tmpl w:val="9B4EA5B4"/>
    <w:lvl w:ilvl="0" w:tplc="5672CF0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BA3950"/>
    <w:multiLevelType w:val="hybridMultilevel"/>
    <w:tmpl w:val="9930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E5259"/>
    <w:multiLevelType w:val="hybridMultilevel"/>
    <w:tmpl w:val="DC6EE70E"/>
    <w:lvl w:ilvl="0" w:tplc="4FE2FC7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0103AE"/>
    <w:multiLevelType w:val="hybridMultilevel"/>
    <w:tmpl w:val="B81C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7533A"/>
    <w:multiLevelType w:val="hybridMultilevel"/>
    <w:tmpl w:val="8D66FCAE"/>
    <w:lvl w:ilvl="0" w:tplc="66485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C61EE"/>
    <w:multiLevelType w:val="hybridMultilevel"/>
    <w:tmpl w:val="BB3C7D9E"/>
    <w:lvl w:ilvl="0" w:tplc="D5303B00">
      <w:start w:val="1"/>
      <w:numFmt w:val="decimal"/>
      <w:lvlText w:val="%1."/>
      <w:lvlJc w:val="left"/>
      <w:pPr>
        <w:ind w:left="1068" w:hanging="360"/>
      </w:pPr>
      <w:rPr>
        <w:rFonts w:ascii="Georgia" w:hAnsi="Georgia" w:hint="default"/>
        <w:color w:val="0000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C7"/>
    <w:rsid w:val="00010070"/>
    <w:rsid w:val="001A2E64"/>
    <w:rsid w:val="00227AF2"/>
    <w:rsid w:val="002440AF"/>
    <w:rsid w:val="0026487B"/>
    <w:rsid w:val="00265997"/>
    <w:rsid w:val="00295798"/>
    <w:rsid w:val="002B003D"/>
    <w:rsid w:val="00323D83"/>
    <w:rsid w:val="003E284C"/>
    <w:rsid w:val="003F1D82"/>
    <w:rsid w:val="004721CA"/>
    <w:rsid w:val="00473A42"/>
    <w:rsid w:val="00476034"/>
    <w:rsid w:val="005A24A3"/>
    <w:rsid w:val="005B046C"/>
    <w:rsid w:val="006166DF"/>
    <w:rsid w:val="00616F0F"/>
    <w:rsid w:val="00723C40"/>
    <w:rsid w:val="00747E3D"/>
    <w:rsid w:val="008336CC"/>
    <w:rsid w:val="00850BDB"/>
    <w:rsid w:val="008575ED"/>
    <w:rsid w:val="00861FB3"/>
    <w:rsid w:val="008A7873"/>
    <w:rsid w:val="00912871"/>
    <w:rsid w:val="0091534D"/>
    <w:rsid w:val="00915D5C"/>
    <w:rsid w:val="00945AF1"/>
    <w:rsid w:val="00997E03"/>
    <w:rsid w:val="009A3868"/>
    <w:rsid w:val="009F7166"/>
    <w:rsid w:val="00A060FA"/>
    <w:rsid w:val="00A07989"/>
    <w:rsid w:val="00A22172"/>
    <w:rsid w:val="00A25327"/>
    <w:rsid w:val="00A94F28"/>
    <w:rsid w:val="00AD144E"/>
    <w:rsid w:val="00AD5744"/>
    <w:rsid w:val="00AF691C"/>
    <w:rsid w:val="00B02432"/>
    <w:rsid w:val="00B06DC3"/>
    <w:rsid w:val="00B63EC7"/>
    <w:rsid w:val="00CC354A"/>
    <w:rsid w:val="00D26891"/>
    <w:rsid w:val="00D337FE"/>
    <w:rsid w:val="00D733E1"/>
    <w:rsid w:val="00DC1C70"/>
    <w:rsid w:val="00E12D15"/>
    <w:rsid w:val="00E2649F"/>
    <w:rsid w:val="00E4179F"/>
    <w:rsid w:val="00E61CFA"/>
    <w:rsid w:val="00EF0F87"/>
    <w:rsid w:val="00F25E09"/>
    <w:rsid w:val="00F3309F"/>
    <w:rsid w:val="00F40790"/>
    <w:rsid w:val="00FC40D9"/>
    <w:rsid w:val="00FD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2B06"/>
  <w15:chartTrackingRefBased/>
  <w15:docId w15:val="{9D3158D2-5A7A-4B93-A1D0-2AD8AF54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0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B003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3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3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Андрей-PC</cp:lastModifiedBy>
  <cp:revision>3</cp:revision>
  <dcterms:created xsi:type="dcterms:W3CDTF">2020-12-22T21:10:00Z</dcterms:created>
  <dcterms:modified xsi:type="dcterms:W3CDTF">2021-02-10T11:58:00Z</dcterms:modified>
</cp:coreProperties>
</file>