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F4C" w:rsidRDefault="0056216B" w:rsidP="0056216B">
      <w:pPr>
        <w:jc w:val="center"/>
        <w:rPr>
          <w:rFonts w:ascii="Times New Roman" w:hAnsi="Times New Roman" w:cs="Times New Roman"/>
          <w:sz w:val="28"/>
          <w:szCs w:val="28"/>
        </w:rPr>
      </w:pPr>
      <w:r w:rsidRPr="0056216B">
        <w:rPr>
          <w:rFonts w:ascii="Times New Roman" w:hAnsi="Times New Roman" w:cs="Times New Roman"/>
          <w:sz w:val="28"/>
          <w:szCs w:val="28"/>
        </w:rPr>
        <w:t xml:space="preserve">Теоретические вопросы к </w:t>
      </w:r>
      <w:proofErr w:type="spellStart"/>
      <w:r w:rsidRPr="0056216B">
        <w:rPr>
          <w:rFonts w:ascii="Times New Roman" w:hAnsi="Times New Roman" w:cs="Times New Roman"/>
          <w:sz w:val="28"/>
          <w:szCs w:val="28"/>
        </w:rPr>
        <w:t>зянятию</w:t>
      </w:r>
      <w:proofErr w:type="spellEnd"/>
      <w:r w:rsidRPr="0056216B">
        <w:rPr>
          <w:rFonts w:ascii="Times New Roman" w:hAnsi="Times New Roman" w:cs="Times New Roman"/>
          <w:sz w:val="28"/>
          <w:szCs w:val="28"/>
        </w:rPr>
        <w:t xml:space="preserve"> №5</w:t>
      </w:r>
    </w:p>
    <w:p w:rsidR="0056216B" w:rsidRDefault="0056216B" w:rsidP="005621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Составить таблицу дифференциальной диагностики очаговых заболеваний легких </w:t>
      </w:r>
    </w:p>
    <w:tbl>
      <w:tblPr>
        <w:tblStyle w:val="a3"/>
        <w:tblW w:w="0" w:type="auto"/>
        <w:tblLook w:val="04A0"/>
      </w:tblPr>
      <w:tblGrid>
        <w:gridCol w:w="2037"/>
        <w:gridCol w:w="1843"/>
        <w:gridCol w:w="1985"/>
        <w:gridCol w:w="1739"/>
        <w:gridCol w:w="1739"/>
      </w:tblGrid>
      <w:tr w:rsidR="0056216B" w:rsidTr="00C74BAE">
        <w:tc>
          <w:tcPr>
            <w:tcW w:w="1242" w:type="dxa"/>
          </w:tcPr>
          <w:p w:rsidR="0056216B" w:rsidRPr="0056216B" w:rsidRDefault="0056216B" w:rsidP="0056216B">
            <w:pPr>
              <w:jc w:val="both"/>
              <w:rPr>
                <w:rFonts w:ascii="Times New Roman" w:hAnsi="Times New Roman" w:cs="Times New Roman"/>
              </w:rPr>
            </w:pPr>
            <w:r w:rsidRPr="0056216B">
              <w:rPr>
                <w:rFonts w:ascii="Times New Roman" w:hAnsi="Times New Roman" w:cs="Times New Roman"/>
              </w:rPr>
              <w:t xml:space="preserve">Признак </w:t>
            </w:r>
          </w:p>
        </w:tc>
        <w:tc>
          <w:tcPr>
            <w:tcW w:w="1843" w:type="dxa"/>
          </w:tcPr>
          <w:p w:rsidR="0056216B" w:rsidRPr="0056216B" w:rsidRDefault="0056216B" w:rsidP="0056216B">
            <w:pPr>
              <w:jc w:val="both"/>
              <w:rPr>
                <w:rFonts w:ascii="Times New Roman" w:hAnsi="Times New Roman" w:cs="Times New Roman"/>
              </w:rPr>
            </w:pPr>
            <w:r w:rsidRPr="0056216B">
              <w:rPr>
                <w:rFonts w:ascii="Times New Roman" w:hAnsi="Times New Roman" w:cs="Times New Roman"/>
              </w:rPr>
              <w:t>пневмония</w:t>
            </w:r>
          </w:p>
        </w:tc>
        <w:tc>
          <w:tcPr>
            <w:tcW w:w="1985" w:type="dxa"/>
          </w:tcPr>
          <w:p w:rsidR="0056216B" w:rsidRPr="0056216B" w:rsidRDefault="0056216B" w:rsidP="0056216B">
            <w:pPr>
              <w:jc w:val="both"/>
              <w:rPr>
                <w:rFonts w:ascii="Times New Roman" w:hAnsi="Times New Roman" w:cs="Times New Roman"/>
              </w:rPr>
            </w:pPr>
            <w:r w:rsidRPr="0056216B">
              <w:rPr>
                <w:rFonts w:ascii="Times New Roman" w:hAnsi="Times New Roman" w:cs="Times New Roman"/>
              </w:rPr>
              <w:t xml:space="preserve">Очаговый туберкулез </w:t>
            </w:r>
          </w:p>
        </w:tc>
        <w:tc>
          <w:tcPr>
            <w:tcW w:w="1739" w:type="dxa"/>
          </w:tcPr>
          <w:p w:rsidR="0056216B" w:rsidRPr="0056216B" w:rsidRDefault="0056216B" w:rsidP="0056216B">
            <w:pPr>
              <w:jc w:val="both"/>
              <w:rPr>
                <w:rFonts w:ascii="Times New Roman" w:hAnsi="Times New Roman" w:cs="Times New Roman"/>
              </w:rPr>
            </w:pPr>
            <w:r w:rsidRPr="0056216B">
              <w:rPr>
                <w:rFonts w:ascii="Times New Roman" w:hAnsi="Times New Roman" w:cs="Times New Roman"/>
              </w:rPr>
              <w:t xml:space="preserve">Опухоль легкого </w:t>
            </w:r>
          </w:p>
          <w:p w:rsidR="0056216B" w:rsidRPr="0056216B" w:rsidRDefault="0056216B" w:rsidP="0056216B">
            <w:pPr>
              <w:jc w:val="both"/>
              <w:rPr>
                <w:rFonts w:ascii="Times New Roman" w:hAnsi="Times New Roman" w:cs="Times New Roman"/>
              </w:rPr>
            </w:pPr>
            <w:r w:rsidRPr="0056216B">
              <w:rPr>
                <w:rFonts w:ascii="Times New Roman" w:hAnsi="Times New Roman" w:cs="Times New Roman"/>
              </w:rPr>
              <w:t>периферическая</w:t>
            </w:r>
          </w:p>
        </w:tc>
        <w:tc>
          <w:tcPr>
            <w:tcW w:w="1739" w:type="dxa"/>
          </w:tcPr>
          <w:p w:rsidR="0056216B" w:rsidRPr="0056216B" w:rsidRDefault="0056216B" w:rsidP="005621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ТЭЛА</w:t>
            </w:r>
          </w:p>
        </w:tc>
      </w:tr>
      <w:tr w:rsidR="0056216B" w:rsidTr="00C74BAE">
        <w:tc>
          <w:tcPr>
            <w:tcW w:w="1242" w:type="dxa"/>
          </w:tcPr>
          <w:p w:rsidR="0056216B" w:rsidRPr="0056216B" w:rsidRDefault="0056216B" w:rsidP="005621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Начало заболевания </w:t>
            </w:r>
          </w:p>
        </w:tc>
        <w:tc>
          <w:tcPr>
            <w:tcW w:w="1843" w:type="dxa"/>
          </w:tcPr>
          <w:p w:rsidR="0056216B" w:rsidRPr="0056216B" w:rsidRDefault="0056216B" w:rsidP="0056216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6216B" w:rsidRPr="0056216B" w:rsidRDefault="0056216B" w:rsidP="0056216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</w:tcPr>
          <w:p w:rsidR="0056216B" w:rsidRPr="0056216B" w:rsidRDefault="0056216B" w:rsidP="0056216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</w:tcPr>
          <w:p w:rsidR="0056216B" w:rsidRPr="0056216B" w:rsidRDefault="0056216B" w:rsidP="0056216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6216B" w:rsidTr="00C74BAE">
        <w:tc>
          <w:tcPr>
            <w:tcW w:w="1242" w:type="dxa"/>
          </w:tcPr>
          <w:p w:rsidR="0056216B" w:rsidRPr="0056216B" w:rsidRDefault="0056216B" w:rsidP="005621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клинические проявления</w:t>
            </w:r>
          </w:p>
        </w:tc>
        <w:tc>
          <w:tcPr>
            <w:tcW w:w="1843" w:type="dxa"/>
          </w:tcPr>
          <w:p w:rsidR="0056216B" w:rsidRPr="0056216B" w:rsidRDefault="0056216B" w:rsidP="0056216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6216B" w:rsidRPr="0056216B" w:rsidRDefault="0056216B" w:rsidP="0056216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</w:tcPr>
          <w:p w:rsidR="0056216B" w:rsidRPr="0056216B" w:rsidRDefault="0056216B" w:rsidP="0056216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</w:tcPr>
          <w:p w:rsidR="0056216B" w:rsidRPr="0056216B" w:rsidRDefault="0056216B" w:rsidP="0056216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6216B" w:rsidTr="00C74BAE">
        <w:tc>
          <w:tcPr>
            <w:tcW w:w="1242" w:type="dxa"/>
          </w:tcPr>
          <w:p w:rsidR="0056216B" w:rsidRDefault="00FD6FD6" w:rsidP="005621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Результаты </w:t>
            </w:r>
            <w:proofErr w:type="gramStart"/>
            <w:r>
              <w:rPr>
                <w:rFonts w:ascii="Times New Roman" w:hAnsi="Times New Roman" w:cs="Times New Roman"/>
              </w:rPr>
              <w:t>лабораторных</w:t>
            </w:r>
            <w:proofErr w:type="gramEnd"/>
          </w:p>
          <w:p w:rsidR="00FD6FD6" w:rsidRPr="0056216B" w:rsidRDefault="00FD6FD6" w:rsidP="005621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исследований</w:t>
            </w:r>
          </w:p>
        </w:tc>
        <w:tc>
          <w:tcPr>
            <w:tcW w:w="1843" w:type="dxa"/>
          </w:tcPr>
          <w:p w:rsidR="0056216B" w:rsidRPr="0056216B" w:rsidRDefault="0056216B" w:rsidP="0056216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6216B" w:rsidRPr="0056216B" w:rsidRDefault="0056216B" w:rsidP="0056216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</w:tcPr>
          <w:p w:rsidR="0056216B" w:rsidRPr="0056216B" w:rsidRDefault="0056216B" w:rsidP="0056216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</w:tcPr>
          <w:p w:rsidR="0056216B" w:rsidRPr="0056216B" w:rsidRDefault="0056216B" w:rsidP="0056216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6216B" w:rsidTr="00C74BAE">
        <w:tc>
          <w:tcPr>
            <w:tcW w:w="1242" w:type="dxa"/>
          </w:tcPr>
          <w:p w:rsidR="0056216B" w:rsidRDefault="00FD6FD6" w:rsidP="005621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Рентген-картина</w:t>
            </w:r>
          </w:p>
          <w:p w:rsidR="00FD6FD6" w:rsidRPr="0056216B" w:rsidRDefault="00FD6FD6" w:rsidP="0056216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6216B" w:rsidRPr="0056216B" w:rsidRDefault="0056216B" w:rsidP="0056216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6216B" w:rsidRPr="0056216B" w:rsidRDefault="0056216B" w:rsidP="0056216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</w:tcPr>
          <w:p w:rsidR="0056216B" w:rsidRPr="0056216B" w:rsidRDefault="0056216B" w:rsidP="0056216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</w:tcPr>
          <w:p w:rsidR="0056216B" w:rsidRPr="0056216B" w:rsidRDefault="0056216B" w:rsidP="0056216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D6FD6" w:rsidTr="00C74BAE">
        <w:tc>
          <w:tcPr>
            <w:tcW w:w="1242" w:type="dxa"/>
          </w:tcPr>
          <w:p w:rsidR="00FD6FD6" w:rsidRDefault="00FD6FD6" w:rsidP="0056216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МСКТ-картина</w:t>
            </w:r>
            <w:proofErr w:type="spellEnd"/>
          </w:p>
          <w:p w:rsidR="00FD6FD6" w:rsidRDefault="00FD6FD6" w:rsidP="0056216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D6FD6" w:rsidRPr="0056216B" w:rsidRDefault="00FD6FD6" w:rsidP="0056216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D6FD6" w:rsidRPr="0056216B" w:rsidRDefault="00FD6FD6" w:rsidP="0056216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</w:tcPr>
          <w:p w:rsidR="00FD6FD6" w:rsidRPr="0056216B" w:rsidRDefault="00FD6FD6" w:rsidP="0056216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</w:tcPr>
          <w:p w:rsidR="00FD6FD6" w:rsidRPr="0056216B" w:rsidRDefault="00FD6FD6" w:rsidP="0056216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6216B" w:rsidTr="00C74BAE">
        <w:tc>
          <w:tcPr>
            <w:tcW w:w="1242" w:type="dxa"/>
          </w:tcPr>
          <w:p w:rsidR="0056216B" w:rsidRPr="0056216B" w:rsidRDefault="00FD6FD6" w:rsidP="005621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Дополнительные методы исследования, подтверждающие диагноз</w:t>
            </w:r>
          </w:p>
        </w:tc>
        <w:tc>
          <w:tcPr>
            <w:tcW w:w="1843" w:type="dxa"/>
          </w:tcPr>
          <w:p w:rsidR="0056216B" w:rsidRPr="0056216B" w:rsidRDefault="0056216B" w:rsidP="0056216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6216B" w:rsidRPr="0056216B" w:rsidRDefault="0056216B" w:rsidP="0056216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</w:tcPr>
          <w:p w:rsidR="0056216B" w:rsidRPr="0056216B" w:rsidRDefault="0056216B" w:rsidP="0056216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</w:tcPr>
          <w:p w:rsidR="0056216B" w:rsidRPr="0056216B" w:rsidRDefault="0056216B" w:rsidP="0056216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6216B" w:rsidTr="00C74BAE">
        <w:tc>
          <w:tcPr>
            <w:tcW w:w="1242" w:type="dxa"/>
          </w:tcPr>
          <w:p w:rsidR="0056216B" w:rsidRPr="0056216B" w:rsidRDefault="00FD6FD6" w:rsidP="005621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Эффект от неспецифической антибактериальной терапии</w:t>
            </w:r>
          </w:p>
        </w:tc>
        <w:tc>
          <w:tcPr>
            <w:tcW w:w="1843" w:type="dxa"/>
          </w:tcPr>
          <w:p w:rsidR="0056216B" w:rsidRPr="0056216B" w:rsidRDefault="0056216B" w:rsidP="0056216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6216B" w:rsidRPr="0056216B" w:rsidRDefault="0056216B" w:rsidP="0056216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</w:tcPr>
          <w:p w:rsidR="0056216B" w:rsidRPr="0056216B" w:rsidRDefault="0056216B" w:rsidP="0056216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</w:tcPr>
          <w:p w:rsidR="0056216B" w:rsidRPr="0056216B" w:rsidRDefault="0056216B" w:rsidP="0056216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D6FD6" w:rsidTr="00C74BAE">
        <w:tc>
          <w:tcPr>
            <w:tcW w:w="1242" w:type="dxa"/>
          </w:tcPr>
          <w:p w:rsidR="00FD6FD6" w:rsidRDefault="00FD6FD6" w:rsidP="005621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принципы лечения</w:t>
            </w:r>
          </w:p>
        </w:tc>
        <w:tc>
          <w:tcPr>
            <w:tcW w:w="1843" w:type="dxa"/>
          </w:tcPr>
          <w:p w:rsidR="00FD6FD6" w:rsidRPr="0056216B" w:rsidRDefault="00FD6FD6" w:rsidP="0056216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D6FD6" w:rsidRPr="0056216B" w:rsidRDefault="00FD6FD6" w:rsidP="0056216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</w:tcPr>
          <w:p w:rsidR="00FD6FD6" w:rsidRPr="0056216B" w:rsidRDefault="00FD6FD6" w:rsidP="0056216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</w:tcPr>
          <w:p w:rsidR="00FD6FD6" w:rsidRPr="0056216B" w:rsidRDefault="00FD6FD6" w:rsidP="0056216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6216B" w:rsidRDefault="0056216B" w:rsidP="005621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1C04" w:rsidRDefault="00FD6FD6" w:rsidP="005621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61C04">
        <w:rPr>
          <w:rFonts w:ascii="Times New Roman" w:hAnsi="Times New Roman" w:cs="Times New Roman"/>
          <w:sz w:val="28"/>
          <w:szCs w:val="28"/>
        </w:rPr>
        <w:t>Написать эмпирическую антибактериальную терапию пневмонии легкой степени тяжести на амбулаторном этапе молодой женщине 35 лет без хронических заболеваний с наличием инфильтрации в проекции средней доли справа</w:t>
      </w:r>
      <w:r w:rsidR="00CC3F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C3FF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CC3FFC">
        <w:rPr>
          <w:rFonts w:ascii="Times New Roman" w:hAnsi="Times New Roman" w:cs="Times New Roman"/>
          <w:sz w:val="28"/>
          <w:szCs w:val="28"/>
        </w:rPr>
        <w:t>в виде рецепта)</w:t>
      </w:r>
      <w:r w:rsidR="00461C04">
        <w:rPr>
          <w:rFonts w:ascii="Times New Roman" w:hAnsi="Times New Roman" w:cs="Times New Roman"/>
          <w:sz w:val="28"/>
          <w:szCs w:val="28"/>
        </w:rPr>
        <w:t>.</w:t>
      </w:r>
    </w:p>
    <w:p w:rsidR="00FD6FD6" w:rsidRDefault="00461C04" w:rsidP="005621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Расписать стартовую эмпирическую антибактериальную терапию внебольничной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полисегментарной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пневмонии в верхней доле слева, средней степени тяжести в стационаре у пациента, страдающего ХОБЛ, тяжелого течения</w:t>
      </w:r>
      <w:r w:rsidR="00CC3F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C3FF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CC3FFC">
        <w:rPr>
          <w:rFonts w:ascii="Times New Roman" w:hAnsi="Times New Roman" w:cs="Times New Roman"/>
          <w:sz w:val="28"/>
          <w:szCs w:val="28"/>
        </w:rPr>
        <w:t>в виде рецепта)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1C04" w:rsidRPr="0056216B" w:rsidRDefault="00461C04" w:rsidP="005621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Написать все группы препаратов, используемых для лечения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пневмонии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на амбулаторном этапе, так и в стационаре.</w:t>
      </w:r>
    </w:p>
    <w:sectPr w:rsidR="00461C04" w:rsidRPr="0056216B" w:rsidSect="00D00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216B"/>
    <w:rsid w:val="00461C04"/>
    <w:rsid w:val="0056216B"/>
    <w:rsid w:val="00CC3FFC"/>
    <w:rsid w:val="00D00F4C"/>
    <w:rsid w:val="00FD6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1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2020-11-05T15:27:00Z</dcterms:created>
  <dcterms:modified xsi:type="dcterms:W3CDTF">2020-11-05T15:57:00Z</dcterms:modified>
</cp:coreProperties>
</file>