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C" w:rsidRPr="00B34D4D" w:rsidRDefault="006B0B0C" w:rsidP="006B0B0C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B34D4D">
        <w:rPr>
          <w:sz w:val="28"/>
          <w:szCs w:val="28"/>
          <w:lang w:val="ru-RU"/>
        </w:rPr>
        <w:t>Войно-Ясенецкого</w:t>
      </w:r>
      <w:proofErr w:type="spellEnd"/>
      <w:r w:rsidRPr="00B34D4D">
        <w:rPr>
          <w:sz w:val="28"/>
          <w:szCs w:val="28"/>
          <w:lang w:val="ru-RU"/>
        </w:rPr>
        <w:t xml:space="preserve">» </w:t>
      </w:r>
    </w:p>
    <w:p w:rsidR="006B0B0C" w:rsidRPr="00B34D4D" w:rsidRDefault="006B0B0C" w:rsidP="006B0B0C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>Министерства здравоохранения Российской Федерации</w:t>
      </w:r>
    </w:p>
    <w:p w:rsidR="006B0B0C" w:rsidRPr="00B34D4D" w:rsidRDefault="006B0B0C" w:rsidP="006B0B0C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>Кафедра-клиника терапевтической стоматологии</w:t>
      </w:r>
    </w:p>
    <w:p w:rsidR="006B0B0C" w:rsidRPr="00B34D4D" w:rsidRDefault="006B0B0C" w:rsidP="006B0B0C">
      <w:pPr>
        <w:pStyle w:val="a3"/>
        <w:tabs>
          <w:tab w:val="left" w:pos="0"/>
          <w:tab w:val="right" w:pos="9355"/>
        </w:tabs>
        <w:jc w:val="center"/>
        <w:rPr>
          <w:sz w:val="28"/>
          <w:szCs w:val="28"/>
          <w:lang w:val="ru-RU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35" w:rsidRDefault="00412335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Современные подходы к механической обработке корневых каналов зубов. </w:t>
      </w: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34D4D">
        <w:rPr>
          <w:rFonts w:ascii="Times New Roman" w:hAnsi="Times New Roman" w:cs="Times New Roman"/>
          <w:b/>
          <w:sz w:val="36"/>
          <w:szCs w:val="36"/>
        </w:rPr>
        <w:t>Реферат.</w:t>
      </w: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Выполнил ординатор кафедры-клиники терапевтической стоматологии</w:t>
      </w:r>
    </w:p>
    <w:p w:rsidR="006B0B0C" w:rsidRPr="00B34D4D" w:rsidRDefault="006B0B0C" w:rsidP="006B0B0C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по специальности «стоматология терапевтическая»</w:t>
      </w:r>
    </w:p>
    <w:p w:rsidR="006B0B0C" w:rsidRPr="00B34D4D" w:rsidRDefault="006B0B0C" w:rsidP="006B0B0C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4D4D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B34D4D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6B0B0C" w:rsidRDefault="006B0B0C" w:rsidP="006B0B0C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к.м.н., доцент </w:t>
      </w:r>
    </w:p>
    <w:p w:rsidR="006B0B0C" w:rsidRPr="00B34D4D" w:rsidRDefault="006B0B0C" w:rsidP="006B0B0C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Елена Егоровна</w:t>
      </w:r>
    </w:p>
    <w:p w:rsidR="00C46255" w:rsidRDefault="00C46255">
      <w:pPr>
        <w:rPr>
          <w:rFonts w:ascii="Times New Roman" w:hAnsi="Times New Roman" w:cs="Times New Roman"/>
          <w:sz w:val="28"/>
          <w:szCs w:val="28"/>
        </w:rPr>
      </w:pPr>
    </w:p>
    <w:p w:rsidR="006B0B0C" w:rsidRPr="00B34D4D" w:rsidRDefault="006B0B0C" w:rsidP="006B0B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412335" w:rsidRDefault="006B0B0C" w:rsidP="00412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12335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6B0B0C" w:rsidRPr="00B34D4D" w:rsidRDefault="00412335" w:rsidP="00412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B0C" w:rsidRPr="00B34D4D">
        <w:rPr>
          <w:rFonts w:ascii="Times New Roman" w:hAnsi="Times New Roman" w:cs="Times New Roman"/>
          <w:sz w:val="28"/>
          <w:szCs w:val="28"/>
          <w:lang w:eastAsia="zh-CN"/>
        </w:rPr>
        <w:t>Введение</w:t>
      </w:r>
      <w:r w:rsidR="006B0B0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B0B0C" w:rsidRPr="00B34D4D" w:rsidRDefault="00412335" w:rsidP="006B0B0C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Глава </w:t>
      </w:r>
      <w:r>
        <w:rPr>
          <w:rFonts w:cs="Times New Roman"/>
          <w:sz w:val="28"/>
          <w:szCs w:val="28"/>
          <w:lang w:val="en-US" w:eastAsia="zh-CN"/>
        </w:rPr>
        <w:t>I</w:t>
      </w:r>
      <w:r w:rsidR="006B0B0C" w:rsidRPr="00B34D4D">
        <w:rPr>
          <w:rFonts w:cs="Times New Roman"/>
          <w:sz w:val="28"/>
          <w:szCs w:val="28"/>
          <w:lang w:eastAsia="zh-CN"/>
        </w:rPr>
        <w:t xml:space="preserve">. </w:t>
      </w:r>
      <w:r>
        <w:rPr>
          <w:rFonts w:cs="Times New Roman"/>
          <w:sz w:val="28"/>
          <w:szCs w:val="28"/>
          <w:lang w:eastAsia="zh-CN"/>
        </w:rPr>
        <w:t>Современные требования к эндодонтическому лечению.</w:t>
      </w:r>
    </w:p>
    <w:p w:rsidR="006B0B0C" w:rsidRPr="00B34D4D" w:rsidRDefault="00412335" w:rsidP="006B0B0C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Глава </w:t>
      </w:r>
      <w:r>
        <w:rPr>
          <w:rFonts w:cs="Times New Roman"/>
          <w:sz w:val="28"/>
          <w:szCs w:val="28"/>
          <w:lang w:val="en-US" w:eastAsia="zh-CN"/>
        </w:rPr>
        <w:t>II</w:t>
      </w:r>
      <w:r w:rsidR="006B0B0C" w:rsidRPr="00B34D4D">
        <w:rPr>
          <w:rFonts w:cs="Times New Roman"/>
          <w:sz w:val="28"/>
          <w:szCs w:val="28"/>
          <w:lang w:eastAsia="zh-CN"/>
        </w:rPr>
        <w:t xml:space="preserve">. </w:t>
      </w:r>
      <w:r>
        <w:rPr>
          <w:rFonts w:cs="Times New Roman"/>
          <w:sz w:val="28"/>
          <w:szCs w:val="28"/>
          <w:lang w:eastAsia="zh-CN"/>
        </w:rPr>
        <w:t>Создание эндодонтического доступа.</w:t>
      </w:r>
    </w:p>
    <w:p w:rsidR="006B0B0C" w:rsidRDefault="00412335" w:rsidP="00412335">
      <w:pPr>
        <w:pStyle w:val="a5"/>
        <w:spacing w:line="360" w:lineRule="auto"/>
        <w:ind w:left="-340" w:firstLine="709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Глава </w:t>
      </w:r>
      <w:r>
        <w:rPr>
          <w:rFonts w:cs="Times New Roman"/>
          <w:sz w:val="28"/>
          <w:szCs w:val="28"/>
          <w:lang w:val="en-US" w:eastAsia="zh-CN"/>
        </w:rPr>
        <w:t>III</w:t>
      </w:r>
      <w:r w:rsidRPr="00412335">
        <w:rPr>
          <w:rFonts w:cs="Times New Roman"/>
          <w:sz w:val="28"/>
          <w:szCs w:val="28"/>
          <w:lang w:eastAsia="zh-CN"/>
        </w:rPr>
        <w:t>.</w:t>
      </w:r>
      <w:r>
        <w:rPr>
          <w:rFonts w:cs="Times New Roman"/>
          <w:sz w:val="28"/>
          <w:szCs w:val="28"/>
          <w:lang w:eastAsia="zh-CN"/>
        </w:rPr>
        <w:t xml:space="preserve"> Прохождение корневых каналов и определение рабочей длины.</w:t>
      </w:r>
    </w:p>
    <w:p w:rsidR="00412335" w:rsidRDefault="00412335" w:rsidP="00412335">
      <w:pPr>
        <w:pStyle w:val="a5"/>
        <w:spacing w:line="360" w:lineRule="auto"/>
        <w:ind w:left="-34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zh-CN"/>
        </w:rPr>
        <w:t xml:space="preserve">Глава </w:t>
      </w:r>
      <w:r>
        <w:rPr>
          <w:rFonts w:cs="Times New Roman"/>
          <w:sz w:val="28"/>
          <w:szCs w:val="28"/>
          <w:lang w:val="en-US" w:eastAsia="zh-CN"/>
        </w:rPr>
        <w:t>IV</w:t>
      </w:r>
      <w:r w:rsidRPr="00412335">
        <w:rPr>
          <w:rFonts w:cs="Times New Roman"/>
          <w:sz w:val="28"/>
          <w:szCs w:val="28"/>
          <w:lang w:eastAsia="zh-CN"/>
        </w:rPr>
        <w:t xml:space="preserve">. </w:t>
      </w:r>
      <w:r w:rsidRPr="00412335">
        <w:rPr>
          <w:rFonts w:cs="Times New Roman"/>
          <w:sz w:val="28"/>
          <w:szCs w:val="28"/>
        </w:rPr>
        <w:t>Характеристика инструментов для обработки корневых каналов.</w:t>
      </w:r>
    </w:p>
    <w:p w:rsidR="00412335" w:rsidRDefault="00412335" w:rsidP="00412335">
      <w:pPr>
        <w:pStyle w:val="a5"/>
        <w:spacing w:line="360" w:lineRule="auto"/>
        <w:ind w:left="-34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  <w:lang w:val="en-US"/>
        </w:rPr>
        <w:t>V</w:t>
      </w:r>
      <w:r w:rsidRPr="00412335">
        <w:rPr>
          <w:rFonts w:cs="Times New Roman"/>
          <w:sz w:val="28"/>
          <w:szCs w:val="28"/>
        </w:rPr>
        <w:t>. Вращающиеся никель-титановые инструменты.</w:t>
      </w:r>
    </w:p>
    <w:p w:rsidR="00412335" w:rsidRPr="00412335" w:rsidRDefault="00412335" w:rsidP="00412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35"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Pr="004123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2335">
        <w:rPr>
          <w:rFonts w:ascii="Times New Roman" w:hAnsi="Times New Roman" w:cs="Times New Roman"/>
          <w:sz w:val="28"/>
          <w:szCs w:val="28"/>
        </w:rPr>
        <w:t>. Применение различных систем вращающихся эндодонтических инструментов.</w:t>
      </w:r>
    </w:p>
    <w:p w:rsidR="003B647E" w:rsidRPr="003B647E" w:rsidRDefault="003B647E" w:rsidP="003B647E">
      <w:pPr>
        <w:spacing w:after="120" w:line="160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</w:t>
      </w:r>
      <w:r w:rsidR="006B0B0C" w:rsidRPr="003B647E">
        <w:rPr>
          <w:rFonts w:ascii="Times New Roman" w:hAnsi="Times New Roman" w:cs="Times New Roman"/>
          <w:sz w:val="28"/>
          <w:szCs w:val="28"/>
          <w:lang w:eastAsia="zh-CN"/>
        </w:rPr>
        <w:t>Заключение.</w:t>
      </w:r>
    </w:p>
    <w:p w:rsidR="006B0B0C" w:rsidRPr="003B647E" w:rsidRDefault="003B647E" w:rsidP="003B647E">
      <w:pPr>
        <w:spacing w:after="120" w:line="16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647E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6B0B0C" w:rsidRPr="003B647E">
        <w:rPr>
          <w:rFonts w:ascii="Times New Roman" w:hAnsi="Times New Roman" w:cs="Times New Roman"/>
          <w:sz w:val="28"/>
          <w:szCs w:val="28"/>
          <w:lang w:eastAsia="zh-CN"/>
        </w:rPr>
        <w:t>Список литературы.</w:t>
      </w: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sz w:val="28"/>
          <w:szCs w:val="28"/>
        </w:rPr>
      </w:pPr>
    </w:p>
    <w:p w:rsidR="006B0B0C" w:rsidRDefault="006B0B0C">
      <w:pPr>
        <w:rPr>
          <w:rFonts w:ascii="Times New Roman" w:hAnsi="Times New Roman" w:cs="Times New Roman"/>
          <w:b/>
          <w:sz w:val="28"/>
          <w:szCs w:val="28"/>
        </w:rPr>
      </w:pPr>
      <w:r w:rsidRPr="006B0B0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D3EE7" w:rsidRPr="008D3EE7" w:rsidRDefault="006B0B0C" w:rsidP="008D3E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EE7">
        <w:rPr>
          <w:rFonts w:ascii="Times New Roman" w:hAnsi="Times New Roman" w:cs="Times New Roman"/>
          <w:sz w:val="28"/>
          <w:szCs w:val="28"/>
        </w:rPr>
        <w:t xml:space="preserve">Метод лечения пульпитов и периодонтитов с помощью удаления пульпы зуба был впервые описан еще в начале XVIII в., однако в связи с крайней болезненностью и отсутствием подходящих инструментов он практически не использовался. Введение в 1836 г. в стоматологическую практику мышьяковистого ангидрида фактически привело к появлению новой области </w:t>
      </w:r>
      <w:r w:rsidRPr="008D3EE7">
        <w:rPr>
          <w:rFonts w:ascii="Times New Roman" w:hAnsi="Times New Roman" w:cs="Times New Roman"/>
          <w:sz w:val="28"/>
          <w:szCs w:val="28"/>
        </w:rPr>
        <w:lastRenderedPageBreak/>
        <w:t xml:space="preserve">в стоматологии – </w:t>
      </w:r>
      <w:proofErr w:type="spellStart"/>
      <w:r w:rsidRPr="008D3EE7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8D3EE7">
        <w:rPr>
          <w:rFonts w:ascii="Times New Roman" w:hAnsi="Times New Roman" w:cs="Times New Roman"/>
          <w:sz w:val="28"/>
          <w:szCs w:val="28"/>
        </w:rPr>
        <w:t>. Однако до недавнего времени удалить пульпу из тонкого и искривленного корневого канала и качественно запломбировать его было практически невыполнимой задачей, что привело к широкому распространению методов так называемой мумификации содержимого корневых каналов, и в частности резорцин-формалинового метода. С развитием новых технологий эндодонтические инструменты становятся все более тонкими и гибкими и, соответственно, возможности практических врачей все более и более расширяются.</w:t>
      </w:r>
      <w:r w:rsidR="00C92C5F" w:rsidRPr="008D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5F" w:rsidRPr="008D3EE7">
        <w:rPr>
          <w:rFonts w:ascii="Times New Roman" w:hAnsi="Times New Roman" w:cs="Times New Roman"/>
          <w:color w:val="000000"/>
          <w:sz w:val="28"/>
          <w:szCs w:val="28"/>
        </w:rPr>
        <w:t>Эндодонтия</w:t>
      </w:r>
      <w:proofErr w:type="spellEnd"/>
      <w:r w:rsidR="00C92C5F" w:rsidRPr="008D3EE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является одной из наиболее бурно развивающихся областей современной стоматологии. Постоянно совершенствуются материалы, инструменты, разрабатываются новые методы лечения. Однако, несмотря на широкий арсенал средств, которые применяются в клинической практике, эндодонтическое лечение не всегда бывает эффективным и часто приводит к повторному развитию хронического воспаления.</w:t>
      </w:r>
      <w:r w:rsidR="00C92C5F" w:rsidRPr="008D3E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92C5F" w:rsidRPr="008D3EE7">
        <w:rPr>
          <w:rFonts w:ascii="Times New Roman" w:hAnsi="Times New Roman" w:cs="Times New Roman"/>
          <w:color w:val="000000"/>
          <w:sz w:val="28"/>
          <w:szCs w:val="28"/>
        </w:rPr>
        <w:t>Таким образом, знание топографии полости зуба, принципа препарирования полости зуба и корневого канала с применением современных инструментов и методик, материалов для пломбирования корневых каналов является залогом успешного эндодонтического лечения и расширяет показания для сохранения зубов.</w:t>
      </w:r>
    </w:p>
    <w:p w:rsidR="008D3EE7" w:rsidRDefault="008D3EE7" w:rsidP="008D3EE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последнего десятилетия наблюдается процесс внедрения новых технологий в протоколе эндодонтического лечения, результатом чего стали революционные изменения, такие как: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применение в процессе лечения и диагностике </w:t>
      </w:r>
      <w:proofErr w:type="spellStart"/>
      <w:r w:rsidRPr="008D3EE7">
        <w:rPr>
          <w:rFonts w:ascii="Times New Roman" w:hAnsi="Times New Roman" w:cs="Times New Roman"/>
          <w:color w:val="000000"/>
          <w:sz w:val="28"/>
          <w:szCs w:val="28"/>
        </w:rPr>
        <w:t>апекслокатора</w:t>
      </w:r>
      <w:proofErr w:type="spellEnd"/>
      <w:r w:rsidRPr="008D3EE7">
        <w:rPr>
          <w:rFonts w:ascii="Times New Roman" w:hAnsi="Times New Roman" w:cs="Times New Roman"/>
          <w:color w:val="000000"/>
          <w:sz w:val="28"/>
          <w:szCs w:val="28"/>
        </w:rPr>
        <w:t xml:space="preserve"> и цифровой радиографии позволяет осуществлять двойной контроль,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  <w:t>- очистку и формирование каналов осуществляют никель-титановыми вращающимися инструментами,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применение новых систем </w:t>
      </w:r>
      <w:proofErr w:type="spellStart"/>
      <w:r w:rsidRPr="008D3EE7">
        <w:rPr>
          <w:rFonts w:ascii="Times New Roman" w:hAnsi="Times New Roman" w:cs="Times New Roman"/>
          <w:color w:val="000000"/>
          <w:sz w:val="28"/>
          <w:szCs w:val="28"/>
        </w:rPr>
        <w:t>обтурации</w:t>
      </w:r>
      <w:proofErr w:type="spellEnd"/>
      <w:r w:rsidRPr="008D3EE7">
        <w:rPr>
          <w:rFonts w:ascii="Times New Roman" w:hAnsi="Times New Roman" w:cs="Times New Roman"/>
          <w:color w:val="000000"/>
          <w:sz w:val="28"/>
          <w:szCs w:val="28"/>
        </w:rPr>
        <w:t xml:space="preserve"> (пломбирования) корневых каналов,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  <w:t>- появились биосовместимые с тканями зубами герметики.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  <w:t>- начал применяться ультразвук.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  <w:t>Всё это позволяет существенно повысить качество и надежность эндодонтического лечения.</w:t>
      </w:r>
      <w:r w:rsidRPr="008D3E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3EE7" w:rsidRDefault="008D3EE7" w:rsidP="008D3EE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3EE7" w:rsidRDefault="008D3EE7" w:rsidP="008D3EE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8D3E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D3EE7">
        <w:rPr>
          <w:rFonts w:ascii="Times New Roman" w:hAnsi="Times New Roman" w:cs="Times New Roman"/>
          <w:b/>
          <w:color w:val="000000"/>
          <w:sz w:val="28"/>
          <w:szCs w:val="28"/>
        </w:rPr>
        <w:t>. Современные требования к эндодонтическому лечению.</w:t>
      </w:r>
    </w:p>
    <w:p w:rsidR="008D3EE7" w:rsidRDefault="008D3EE7" w:rsidP="008D3EE7">
      <w:pPr>
        <w:spacing w:after="0"/>
        <w:jc w:val="both"/>
      </w:pPr>
    </w:p>
    <w:p w:rsidR="008D3EE7" w:rsidRPr="00245438" w:rsidRDefault="008D3EE7" w:rsidP="0041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Основными требованиями к эндодонтическому лечению являются эффективная очистка и формирование корневого канала. Цели препарирования корневого канала: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38">
        <w:rPr>
          <w:rFonts w:ascii="Times New Roman" w:hAnsi="Times New Roman" w:cs="Times New Roman"/>
          <w:sz w:val="28"/>
          <w:szCs w:val="28"/>
        </w:rPr>
        <w:t xml:space="preserve">– </w:t>
      </w:r>
      <w:r w:rsidR="00245438">
        <w:rPr>
          <w:rFonts w:ascii="Times New Roman" w:hAnsi="Times New Roman" w:cs="Times New Roman"/>
          <w:sz w:val="28"/>
          <w:szCs w:val="28"/>
        </w:rPr>
        <w:t xml:space="preserve"> </w:t>
      </w:r>
      <w:r w:rsidRPr="00245438"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 w:rsidRPr="00245438">
        <w:rPr>
          <w:rFonts w:ascii="Times New Roman" w:hAnsi="Times New Roman" w:cs="Times New Roman"/>
          <w:sz w:val="28"/>
          <w:szCs w:val="28"/>
        </w:rPr>
        <w:t xml:space="preserve"> из канала ткани пульпы или ее распада;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lastRenderedPageBreak/>
        <w:t xml:space="preserve">– удаление слоя инфицированного дентина, расположенного на стенках канала;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38">
        <w:rPr>
          <w:rFonts w:ascii="Times New Roman" w:hAnsi="Times New Roman" w:cs="Times New Roman"/>
          <w:sz w:val="28"/>
          <w:szCs w:val="28"/>
        </w:rPr>
        <w:t xml:space="preserve">– </w:t>
      </w:r>
      <w:r w:rsidR="00245438">
        <w:rPr>
          <w:rFonts w:ascii="Times New Roman" w:hAnsi="Times New Roman" w:cs="Times New Roman"/>
          <w:sz w:val="28"/>
          <w:szCs w:val="28"/>
        </w:rPr>
        <w:t xml:space="preserve"> </w:t>
      </w:r>
      <w:r w:rsidRPr="00245438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245438">
        <w:rPr>
          <w:rFonts w:ascii="Times New Roman" w:hAnsi="Times New Roman" w:cs="Times New Roman"/>
          <w:sz w:val="28"/>
          <w:szCs w:val="28"/>
        </w:rPr>
        <w:t xml:space="preserve"> первоначальной формы канала; </w:t>
      </w:r>
    </w:p>
    <w:p w:rsidR="008D3EE7" w:rsidRP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3EE7" w:rsidRPr="00245438">
        <w:rPr>
          <w:rFonts w:ascii="Times New Roman" w:hAnsi="Times New Roman" w:cs="Times New Roman"/>
          <w:sz w:val="28"/>
          <w:szCs w:val="28"/>
        </w:rPr>
        <w:t xml:space="preserve">сохранение первоначального расположения и размера апикального отверстия;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– сохранение минимально возможного размера корневого канала (нельзя допустить избыточное препарирование канала, чтобы не ослабить корень);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– создание конической формы канала;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– создание условий для медикаментозной обработки канала; </w:t>
      </w:r>
    </w:p>
    <w:p w:rsidR="008D3EE7" w:rsidRPr="00245438" w:rsidRDefault="008D3EE7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– обеспечение возможности трехмерной </w:t>
      </w:r>
      <w:proofErr w:type="spellStart"/>
      <w:r w:rsidRPr="00245438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245438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D354CE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Очистка и формирование корневых каналов предполагают соблюдение биологических и механических требований. С биологической точки зрения целью обработки канала является удаление всех остатков ткани пульпы, микроорганизмов и их субстратов вместе с инфицированным </w:t>
      </w:r>
      <w:proofErr w:type="spellStart"/>
      <w:r w:rsidRPr="00245438">
        <w:rPr>
          <w:rFonts w:ascii="Times New Roman" w:hAnsi="Times New Roman" w:cs="Times New Roman"/>
          <w:sz w:val="28"/>
          <w:szCs w:val="28"/>
        </w:rPr>
        <w:t>предентином</w:t>
      </w:r>
      <w:proofErr w:type="spellEnd"/>
      <w:r w:rsidRPr="00245438">
        <w:rPr>
          <w:rFonts w:ascii="Times New Roman" w:hAnsi="Times New Roman" w:cs="Times New Roman"/>
          <w:sz w:val="28"/>
          <w:szCs w:val="28"/>
        </w:rPr>
        <w:t xml:space="preserve"> и дентином. С механической точки зрения трехмерное пломбирование канала – обязательное условие для обеспечения его биологической очистки. Достижение этих важных целей возможно при наличии достаточно широкого доступа для прямого, беспрепятственного прохождения корневого канала от устья к апикальному отверстию. </w:t>
      </w:r>
    </w:p>
    <w:p w:rsid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>Современный стандарт качества эндодонтического лечения основан на следующих постулатах: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1. Все лечебные манипуляции должны быть безболезненны.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2. Должны строго соблюдаться правила асептики и антисептики.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3. Корневой канал должен быть пройден и запломбирован на всем протяжении.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4. Механическое и медикаментозное препарирование и очистка корневого канала должны проводиться обязательно, независимо от диагноза (пульпит, периодонтит, </w:t>
      </w:r>
      <w:proofErr w:type="spellStart"/>
      <w:r w:rsidRPr="00D354CE">
        <w:rPr>
          <w:rFonts w:ascii="Times New Roman" w:hAnsi="Times New Roman" w:cs="Times New Roman"/>
          <w:sz w:val="28"/>
          <w:szCs w:val="28"/>
        </w:rPr>
        <w:t>депульпирование</w:t>
      </w:r>
      <w:proofErr w:type="spellEnd"/>
      <w:r w:rsidRPr="00D354CE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5. В процессе препарирования канал должен быть расширен не менее чем на два номера, апикальная часть — не меньше чем до № 25 (35) по ISO.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6. Корневой канал должен быть запломбирован с использованием филлеров и </w:t>
      </w:r>
      <w:proofErr w:type="spellStart"/>
      <w:r w:rsidRPr="00D354CE">
        <w:rPr>
          <w:rFonts w:ascii="Times New Roman" w:hAnsi="Times New Roman" w:cs="Times New Roman"/>
          <w:sz w:val="28"/>
          <w:szCs w:val="28"/>
        </w:rPr>
        <w:t>герметиков</w:t>
      </w:r>
      <w:proofErr w:type="spellEnd"/>
      <w:r w:rsidRPr="00D35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>7. Корневая пломба должна плотно заполнять весь просвет канала и располагаться на уровне физиологической верхушки корня.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При проведении эндодонтического лечения соблюдается следующая последовательность действий: 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1) раскрытие полости зуба; 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2) выявление и расширение устьев корневых каналов; 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3) определение рабочей длины корневых каналов; 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lastRenderedPageBreak/>
        <w:t xml:space="preserve">4) механическая обработка корневых каналов; 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 xml:space="preserve">5) подготовка каналов к </w:t>
      </w:r>
      <w:r>
        <w:rPr>
          <w:rFonts w:ascii="Times New Roman" w:hAnsi="Times New Roman" w:cs="Times New Roman"/>
          <w:sz w:val="28"/>
          <w:szCs w:val="28"/>
        </w:rPr>
        <w:t>пломбированию: сглаживание сте</w:t>
      </w:r>
      <w:r w:rsidRPr="00245438">
        <w:rPr>
          <w:rFonts w:ascii="Times New Roman" w:hAnsi="Times New Roman" w:cs="Times New Roman"/>
          <w:sz w:val="28"/>
          <w:szCs w:val="28"/>
        </w:rPr>
        <w:t xml:space="preserve">нок, медикаментозная обработка, высушивание; 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38">
        <w:rPr>
          <w:rFonts w:ascii="Times New Roman" w:hAnsi="Times New Roman" w:cs="Times New Roman"/>
          <w:sz w:val="28"/>
          <w:szCs w:val="28"/>
        </w:rPr>
        <w:t>6) пломбирование корневых каналов.</w:t>
      </w: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38" w:rsidRDefault="00245438" w:rsidP="008D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454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54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4CE">
        <w:rPr>
          <w:rFonts w:ascii="Times New Roman" w:hAnsi="Times New Roman" w:cs="Times New Roman"/>
          <w:b/>
          <w:sz w:val="28"/>
          <w:szCs w:val="28"/>
        </w:rPr>
        <w:t>Создание эндодонтического доступа.</w:t>
      </w:r>
    </w:p>
    <w:p w:rsidR="00D354CE" w:rsidRDefault="00D354CE" w:rsidP="008D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4CE" w:rsidRDefault="00D354CE" w:rsidP="0041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Основным принципом создания эндодонтического доступа является иссечение всех тканей в </w:t>
      </w:r>
      <w:proofErr w:type="spellStart"/>
      <w:r w:rsidRPr="00D354CE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D354CE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сти зуба, препятствующих прямо</w:t>
      </w:r>
      <w:r w:rsidRPr="00D354CE">
        <w:rPr>
          <w:rFonts w:ascii="Times New Roman" w:hAnsi="Times New Roman" w:cs="Times New Roman"/>
          <w:sz w:val="28"/>
          <w:szCs w:val="28"/>
        </w:rPr>
        <w:t>линейному доступу к устьям корневых каналов.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Этапами создания эндодонтического доступа являются: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4CE">
        <w:rPr>
          <w:rFonts w:ascii="Times New Roman" w:hAnsi="Times New Roman" w:cs="Times New Roman"/>
          <w:sz w:val="28"/>
          <w:szCs w:val="28"/>
        </w:rPr>
        <w:t xml:space="preserve">Препарирование кариозной полости (удаление старых негерметичных реставраций).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2. Вскрытие полости зуба.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3. Раскрытие полости зуба с удалением дентинных бухт. </w:t>
      </w:r>
    </w:p>
    <w:p w:rsidR="00D354CE" w:rsidRP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 xml:space="preserve">4. Поиск устьев каналов. </w:t>
      </w:r>
    </w:p>
    <w:p w:rsid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>5. Создание прямолинейного доступа.</w:t>
      </w:r>
    </w:p>
    <w:p w:rsid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>Препарирование кариозной полости и вскрытие полости зуба производят шаровидным алмазным бором, располагая его параллельно длинной оси зуба. Формирование доступа начинают от центра коронки и далее смещают бор в направлении наибольшего пульпарного пространства (над устьем самого крупного канала).</w:t>
      </w:r>
    </w:p>
    <w:p w:rsidR="00D354CE" w:rsidRDefault="00D354CE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4CE">
        <w:rPr>
          <w:rFonts w:ascii="Times New Roman" w:hAnsi="Times New Roman" w:cs="Times New Roman"/>
          <w:sz w:val="28"/>
          <w:szCs w:val="28"/>
        </w:rPr>
        <w:t>Для раскрытия полости зуба и уда</w:t>
      </w:r>
      <w:r w:rsidR="007B3AE4">
        <w:rPr>
          <w:rFonts w:ascii="Times New Roman" w:hAnsi="Times New Roman" w:cs="Times New Roman"/>
          <w:sz w:val="28"/>
          <w:szCs w:val="28"/>
        </w:rPr>
        <w:t>ления дентинных бухт предпочти</w:t>
      </w:r>
      <w:r w:rsidRPr="00D354CE">
        <w:rPr>
          <w:rFonts w:ascii="Times New Roman" w:hAnsi="Times New Roman" w:cs="Times New Roman"/>
          <w:sz w:val="28"/>
          <w:szCs w:val="28"/>
        </w:rPr>
        <w:t xml:space="preserve">тельны боры </w:t>
      </w:r>
      <w:proofErr w:type="spellStart"/>
      <w:r w:rsidRPr="00D354CE">
        <w:rPr>
          <w:rFonts w:ascii="Times New Roman" w:hAnsi="Times New Roman" w:cs="Times New Roman"/>
          <w:sz w:val="28"/>
          <w:szCs w:val="28"/>
        </w:rPr>
        <w:t>EndoAccess</w:t>
      </w:r>
      <w:proofErr w:type="spellEnd"/>
      <w:r w:rsidRPr="00D354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4CE">
        <w:rPr>
          <w:rFonts w:ascii="Times New Roman" w:hAnsi="Times New Roman" w:cs="Times New Roman"/>
          <w:sz w:val="28"/>
          <w:szCs w:val="28"/>
        </w:rPr>
        <w:t>Dentsply</w:t>
      </w:r>
      <w:proofErr w:type="spellEnd"/>
      <w:r w:rsidRPr="00D354CE">
        <w:rPr>
          <w:rFonts w:ascii="Times New Roman" w:hAnsi="Times New Roman" w:cs="Times New Roman"/>
          <w:sz w:val="28"/>
          <w:szCs w:val="28"/>
        </w:rPr>
        <w:t>) и цилиндрические или конусные боры с закругленной неагрессивной верхушкой.</w:t>
      </w:r>
    </w:p>
    <w:p w:rsidR="007B3AE4" w:rsidRDefault="007B3AE4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AE4">
        <w:rPr>
          <w:rFonts w:ascii="Times New Roman" w:hAnsi="Times New Roman" w:cs="Times New Roman"/>
          <w:sz w:val="28"/>
          <w:szCs w:val="28"/>
        </w:rPr>
        <w:t xml:space="preserve">Полное удаление крыши полости зуба обеспечивает адекватный обзор ее дна. Дно пульпарной камеры имеет выступы и углубления, в которых локализуются устья корневых каналов. Их поиск выполняется с помощью тонкого прочного зонда и тонкого файла. При создании эндодонтического доступа целесообразно использовать ультразвуковые системы (эндодонтические линейки NSK,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Satelec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, комплект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StartX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Dentsply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AE4" w:rsidRDefault="007B3AE4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AE4" w:rsidRPr="007B3AE4" w:rsidRDefault="007B3AE4" w:rsidP="007B3A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AE4">
        <w:rPr>
          <w:b/>
          <w:i/>
        </w:rPr>
        <w:t xml:space="preserve">Ультразвуковые насадки комплекта </w:t>
      </w:r>
      <w:proofErr w:type="spellStart"/>
      <w:r w:rsidRPr="007B3AE4">
        <w:rPr>
          <w:b/>
          <w:i/>
        </w:rPr>
        <w:t>StartX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7B3AE4" w:rsidTr="007B3AE4">
        <w:tc>
          <w:tcPr>
            <w:tcW w:w="988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StartX</w:t>
            </w:r>
            <w:proofErr w:type="spellEnd"/>
          </w:p>
        </w:tc>
        <w:tc>
          <w:tcPr>
            <w:tcW w:w="4110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B3AE4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4247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B3AE4">
              <w:rPr>
                <w:rFonts w:ascii="Times New Roman" w:hAnsi="Times New Roman" w:cs="Times New Roman"/>
                <w:b/>
                <w:color w:val="000000"/>
              </w:rPr>
              <w:t>Предназначение</w:t>
            </w:r>
          </w:p>
        </w:tc>
      </w:tr>
      <w:tr w:rsidR="007B3AE4" w:rsidTr="007B3AE4">
        <w:tc>
          <w:tcPr>
            <w:tcW w:w="988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:rsidR="007B3AE4" w:rsidRDefault="007B3AE4" w:rsidP="007B3AE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Активная боковая часть, неактивный закругленный кончик.</w:t>
            </w:r>
          </w:p>
        </w:tc>
        <w:tc>
          <w:tcPr>
            <w:tcW w:w="4247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Шлифовка стенок полости зуба.</w:t>
            </w:r>
          </w:p>
        </w:tc>
      </w:tr>
      <w:tr w:rsidR="007B3AE4" w:rsidTr="007B3AE4">
        <w:tc>
          <w:tcPr>
            <w:tcW w:w="988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Активная боковая часть, активный закругленный кончик.</w:t>
            </w:r>
          </w:p>
        </w:tc>
        <w:tc>
          <w:tcPr>
            <w:tcW w:w="4247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 xml:space="preserve">Удаление </w:t>
            </w:r>
            <w:proofErr w:type="spellStart"/>
            <w:r>
              <w:t>кальцификатов</w:t>
            </w:r>
            <w:proofErr w:type="spellEnd"/>
            <w:r>
              <w:t xml:space="preserve"> в полости зуба.</w:t>
            </w:r>
          </w:p>
        </w:tc>
      </w:tr>
      <w:tr w:rsidR="007B3AE4" w:rsidTr="007B3AE4">
        <w:trPr>
          <w:trHeight w:val="256"/>
        </w:trPr>
        <w:tc>
          <w:tcPr>
            <w:tcW w:w="988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Активный заостренный кончик.</w:t>
            </w:r>
          </w:p>
        </w:tc>
        <w:tc>
          <w:tcPr>
            <w:tcW w:w="4247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 xml:space="preserve">Удаление </w:t>
            </w:r>
            <w:proofErr w:type="spellStart"/>
            <w:r>
              <w:t>кальцификатов</w:t>
            </w:r>
            <w:proofErr w:type="spellEnd"/>
            <w:r>
              <w:t xml:space="preserve"> и дентина в устьевой части канала.</w:t>
            </w:r>
          </w:p>
        </w:tc>
      </w:tr>
      <w:tr w:rsidR="007B3AE4" w:rsidTr="007B3AE4">
        <w:tc>
          <w:tcPr>
            <w:tcW w:w="988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4110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Активный пуговчатый кончик.</w:t>
            </w:r>
          </w:p>
        </w:tc>
        <w:tc>
          <w:tcPr>
            <w:tcW w:w="4247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Удаление сломанных инструментов.</w:t>
            </w:r>
          </w:p>
        </w:tc>
      </w:tr>
      <w:tr w:rsidR="007B3AE4" w:rsidTr="007B3AE4">
        <w:tc>
          <w:tcPr>
            <w:tcW w:w="988" w:type="dxa"/>
          </w:tcPr>
          <w:p w:rsidR="007B3AE4" w:rsidRP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B3AE4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110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Тонкий цилиндрический кончик.</w:t>
            </w:r>
          </w:p>
        </w:tc>
        <w:tc>
          <w:tcPr>
            <w:tcW w:w="4247" w:type="dxa"/>
          </w:tcPr>
          <w:p w:rsidR="007B3AE4" w:rsidRDefault="007B3AE4" w:rsidP="008D3E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Очистка дна пульпарной камеры.</w:t>
            </w:r>
          </w:p>
        </w:tc>
      </w:tr>
    </w:tbl>
    <w:p w:rsidR="007B3AE4" w:rsidRDefault="007B3AE4" w:rsidP="008D3EE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3AE4" w:rsidRDefault="007B3AE4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AE4">
        <w:rPr>
          <w:rFonts w:ascii="Times New Roman" w:hAnsi="Times New Roman" w:cs="Times New Roman"/>
          <w:sz w:val="28"/>
          <w:szCs w:val="28"/>
        </w:rPr>
        <w:t>Корневые каналы, как правило, имеют выраженную кривизну. Уменьшение угла корневого канала позволяет создать прямолинейный доступ и таким образом значительно сн</w:t>
      </w:r>
      <w:r>
        <w:rPr>
          <w:rFonts w:ascii="Times New Roman" w:hAnsi="Times New Roman" w:cs="Times New Roman"/>
          <w:sz w:val="28"/>
          <w:szCs w:val="28"/>
        </w:rPr>
        <w:t>изить вероятность поломки инст</w:t>
      </w:r>
      <w:r w:rsidRPr="007B3AE4">
        <w:rPr>
          <w:rFonts w:ascii="Times New Roman" w:hAnsi="Times New Roman" w:cs="Times New Roman"/>
          <w:sz w:val="28"/>
          <w:szCs w:val="28"/>
        </w:rPr>
        <w:t>рументов в канале. Для уменьшения угл</w:t>
      </w:r>
      <w:r>
        <w:rPr>
          <w:rFonts w:ascii="Times New Roman" w:hAnsi="Times New Roman" w:cs="Times New Roman"/>
          <w:sz w:val="28"/>
          <w:szCs w:val="28"/>
        </w:rPr>
        <w:t>а корневого канала могут исполь</w:t>
      </w:r>
      <w:r w:rsidRPr="007B3AE4">
        <w:rPr>
          <w:rFonts w:ascii="Times New Roman" w:hAnsi="Times New Roman" w:cs="Times New Roman"/>
          <w:sz w:val="28"/>
          <w:szCs w:val="28"/>
        </w:rPr>
        <w:t xml:space="preserve">зоваться такие инструменты, как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Protaper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 SX (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Dentsply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Gates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AE4">
        <w:rPr>
          <w:rFonts w:ascii="Times New Roman" w:hAnsi="Times New Roman" w:cs="Times New Roman"/>
          <w:sz w:val="28"/>
          <w:szCs w:val="28"/>
        </w:rPr>
        <w:t>Glidden</w:t>
      </w:r>
      <w:proofErr w:type="spellEnd"/>
      <w:r w:rsidRPr="007B3AE4">
        <w:rPr>
          <w:rFonts w:ascii="Times New Roman" w:hAnsi="Times New Roman" w:cs="Times New Roman"/>
          <w:sz w:val="28"/>
          <w:szCs w:val="28"/>
        </w:rPr>
        <w:t xml:space="preserve">. При работе этими инструментами </w:t>
      </w:r>
      <w:r>
        <w:rPr>
          <w:rFonts w:ascii="Times New Roman" w:hAnsi="Times New Roman" w:cs="Times New Roman"/>
          <w:sz w:val="28"/>
          <w:szCs w:val="28"/>
        </w:rPr>
        <w:t>усилие должно прилагаться в на</w:t>
      </w:r>
      <w:r w:rsidRPr="007B3AE4">
        <w:rPr>
          <w:rFonts w:ascii="Times New Roman" w:hAnsi="Times New Roman" w:cs="Times New Roman"/>
          <w:sz w:val="28"/>
          <w:szCs w:val="28"/>
        </w:rPr>
        <w:t>правлении большой кривизны канала.</w:t>
      </w:r>
    </w:p>
    <w:p w:rsidR="00B65895" w:rsidRPr="00B65895" w:rsidRDefault="00B65895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95">
        <w:rPr>
          <w:rFonts w:ascii="Times New Roman" w:hAnsi="Times New Roman" w:cs="Times New Roman"/>
          <w:sz w:val="28"/>
          <w:szCs w:val="28"/>
        </w:rPr>
        <w:t xml:space="preserve">При правильном раскрытии полости зуба удается полностью удалить содержимое пульпарной камеры, обнаружить устья корневых каналов и создать прямой доступ к апикальной части канала. Кроме того, в полости зуба создается резервуар антисептического раствора. Если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часть зуба значительно разрушена, то для предотвращения инфицирования системы корневых каналов и для создания депо антисептика рекомендуется временно восстановить отсутствующие стенки зуба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стеклоиономерным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цементом.</w:t>
      </w:r>
    </w:p>
    <w:p w:rsidR="007B3AE4" w:rsidRDefault="007B3AE4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AE4" w:rsidRDefault="007B3AE4" w:rsidP="008D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B3A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3AE4">
        <w:rPr>
          <w:rFonts w:ascii="Times New Roman" w:hAnsi="Times New Roman" w:cs="Times New Roman"/>
          <w:b/>
          <w:sz w:val="28"/>
          <w:szCs w:val="28"/>
        </w:rPr>
        <w:t>. Прохождение корневых каналов и определение рабочей длины.</w:t>
      </w:r>
    </w:p>
    <w:p w:rsidR="007B3AE4" w:rsidRDefault="007B3AE4" w:rsidP="008D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E4" w:rsidRPr="00B65895" w:rsidRDefault="007B3AE4" w:rsidP="0041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5">
        <w:rPr>
          <w:rFonts w:ascii="Times New Roman" w:hAnsi="Times New Roman" w:cs="Times New Roman"/>
          <w:sz w:val="28"/>
          <w:szCs w:val="28"/>
        </w:rPr>
        <w:t>Определение рабочей длины (расстояние от наиболее выступающей части зуба до физиологического сужения) является отдельным этапом эндодонтического лечения, поскольку расстояние от апикального сужения до верхушки зуба может быть очень вариабельным.</w:t>
      </w:r>
    </w:p>
    <w:p w:rsidR="007B3AE4" w:rsidRPr="00B65895" w:rsidRDefault="007B3AE4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95">
        <w:rPr>
          <w:rFonts w:ascii="Times New Roman" w:hAnsi="Times New Roman" w:cs="Times New Roman"/>
          <w:sz w:val="28"/>
          <w:szCs w:val="28"/>
        </w:rPr>
        <w:t>Для прохождения корневых канал</w:t>
      </w:r>
      <w:r w:rsidR="00B65895" w:rsidRPr="00B65895">
        <w:rPr>
          <w:rFonts w:ascii="Times New Roman" w:hAnsi="Times New Roman" w:cs="Times New Roman"/>
          <w:sz w:val="28"/>
          <w:szCs w:val="28"/>
        </w:rPr>
        <w:t>ов необходимо использовать тон</w:t>
      </w:r>
      <w:r w:rsidRPr="00B65895">
        <w:rPr>
          <w:rFonts w:ascii="Times New Roman" w:hAnsi="Times New Roman" w:cs="Times New Roman"/>
          <w:sz w:val="28"/>
          <w:szCs w:val="28"/>
        </w:rPr>
        <w:t>кие файлы, п</w:t>
      </w:r>
      <w:r w:rsidR="00B65895" w:rsidRPr="00B65895">
        <w:rPr>
          <w:rFonts w:ascii="Times New Roman" w:hAnsi="Times New Roman" w:cs="Times New Roman"/>
          <w:sz w:val="28"/>
          <w:szCs w:val="28"/>
        </w:rPr>
        <w:t>редпочтительно файлы-</w:t>
      </w:r>
      <w:proofErr w:type="spellStart"/>
      <w:r w:rsidR="00B65895" w:rsidRPr="00B65895">
        <w:rPr>
          <w:rFonts w:ascii="Times New Roman" w:hAnsi="Times New Roman" w:cs="Times New Roman"/>
          <w:sz w:val="28"/>
          <w:szCs w:val="28"/>
        </w:rPr>
        <w:t>катеторы</w:t>
      </w:r>
      <w:proofErr w:type="spellEnd"/>
      <w:r w:rsidR="00B65895" w:rsidRPr="00B65895">
        <w:rPr>
          <w:rFonts w:ascii="Times New Roman" w:hAnsi="Times New Roman" w:cs="Times New Roman"/>
          <w:sz w:val="28"/>
          <w:szCs w:val="28"/>
        </w:rPr>
        <w:t xml:space="preserve"> (К</w:t>
      </w:r>
      <w:r w:rsidRPr="00B658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>) № 6, 8, 10, 15 (18, 21, 25 мм).</w:t>
      </w:r>
    </w:p>
    <w:p w:rsidR="00B65895" w:rsidRPr="00B65895" w:rsidRDefault="00B65895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95">
        <w:rPr>
          <w:rFonts w:ascii="Times New Roman" w:hAnsi="Times New Roman" w:cs="Times New Roman"/>
          <w:sz w:val="28"/>
          <w:szCs w:val="28"/>
        </w:rPr>
        <w:t xml:space="preserve">Верификационные методы определения рабочей длины следующие: </w:t>
      </w:r>
    </w:p>
    <w:p w:rsidR="00B65895" w:rsidRPr="00B65895" w:rsidRDefault="00B65895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95">
        <w:rPr>
          <w:rFonts w:ascii="Times New Roman" w:hAnsi="Times New Roman" w:cs="Times New Roman"/>
          <w:sz w:val="28"/>
          <w:szCs w:val="28"/>
        </w:rPr>
        <w:t xml:space="preserve">- Рентгенологический; </w:t>
      </w:r>
    </w:p>
    <w:p w:rsidR="00B65895" w:rsidRPr="00B65895" w:rsidRDefault="00B65895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895">
        <w:rPr>
          <w:rFonts w:ascii="Times New Roman" w:hAnsi="Times New Roman" w:cs="Times New Roman"/>
          <w:sz w:val="28"/>
          <w:szCs w:val="28"/>
        </w:rPr>
        <w:t>Физический (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апекслокация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Апекслокаторы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последнего поколения измеряют сопротивление при пропускании тока 2 различных частот, работают во влажной среде в присутствии электролитов, не требуют калибровки и настройки (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Formatron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D10,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Precise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Apex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Locator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895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B65895">
        <w:rPr>
          <w:rFonts w:ascii="Times New Roman" w:hAnsi="Times New Roman" w:cs="Times New Roman"/>
          <w:sz w:val="28"/>
          <w:szCs w:val="28"/>
        </w:rPr>
        <w:t xml:space="preserve"> XS 7.67); </w:t>
      </w:r>
    </w:p>
    <w:p w:rsidR="00B65895" w:rsidRDefault="00B65895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95">
        <w:rPr>
          <w:rFonts w:ascii="Times New Roman" w:hAnsi="Times New Roman" w:cs="Times New Roman"/>
          <w:sz w:val="28"/>
          <w:szCs w:val="28"/>
        </w:rPr>
        <w:t>- Комбинированный. Алгоритм действий при определении рабочей длины включает 3 шага: 1) введение инструмента на длину, на 1,5–2 мм меньше расстояния, измеренного по диагностической рентгенограмме; 2) верификацию физическим методом; 3) верификацию рентгенологическим методом. Рабочая длина считается установленной, если инструмент не доходит до рентгенологической верхушки до 2 мм и далее не виден просвет корневого канала.</w:t>
      </w:r>
    </w:p>
    <w:p w:rsidR="00B65895" w:rsidRDefault="00B65895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65895" w:rsidRDefault="00B65895" w:rsidP="008D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6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42C61" w:rsidRPr="00D42C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42C61" w:rsidRPr="00D42C61">
        <w:rPr>
          <w:rFonts w:ascii="Times New Roman" w:hAnsi="Times New Roman" w:cs="Times New Roman"/>
          <w:b/>
          <w:sz w:val="28"/>
          <w:szCs w:val="28"/>
        </w:rPr>
        <w:t>. Характеристика инструментов для обработки корневых каналов.</w:t>
      </w:r>
    </w:p>
    <w:p w:rsidR="00D42C61" w:rsidRDefault="00D42C61" w:rsidP="008D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C61" w:rsidRPr="00D42C61" w:rsidRDefault="00D42C61" w:rsidP="0041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61">
        <w:rPr>
          <w:rFonts w:ascii="Times New Roman" w:hAnsi="Times New Roman" w:cs="Times New Roman"/>
          <w:sz w:val="28"/>
          <w:szCs w:val="28"/>
        </w:rPr>
        <w:t>Для механической (инструментальной) обработки каналов применяют эндодонтические инструменты. Наборы эндодонтических инструментов достаточно разнообразны и постоянно совершенствуются.</w:t>
      </w:r>
    </w:p>
    <w:p w:rsidR="00D42C61" w:rsidRPr="00D42C61" w:rsidRDefault="00D42C61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61">
        <w:rPr>
          <w:rFonts w:ascii="Times New Roman" w:hAnsi="Times New Roman" w:cs="Times New Roman"/>
          <w:sz w:val="28"/>
          <w:szCs w:val="28"/>
        </w:rPr>
        <w:t xml:space="preserve">Первый эндодонтический инструмент был создан в 1746 г. Пьером </w:t>
      </w:r>
      <w:proofErr w:type="spellStart"/>
      <w:r w:rsidRPr="00D42C61">
        <w:rPr>
          <w:rFonts w:ascii="Times New Roman" w:hAnsi="Times New Roman" w:cs="Times New Roman"/>
          <w:sz w:val="28"/>
          <w:szCs w:val="28"/>
        </w:rPr>
        <w:t>Фошаром</w:t>
      </w:r>
      <w:proofErr w:type="spellEnd"/>
      <w:r w:rsidRPr="00D42C61">
        <w:rPr>
          <w:rFonts w:ascii="Times New Roman" w:hAnsi="Times New Roman" w:cs="Times New Roman"/>
          <w:sz w:val="28"/>
          <w:szCs w:val="28"/>
        </w:rPr>
        <w:t>, он представлял собой стальную струну от пианино с насечками и ручкой. Современные эндодонтические инструменты производят промышленным путем с использованием высоких технологий и передовых научных разработок.</w:t>
      </w:r>
    </w:p>
    <w:p w:rsidR="00D42C61" w:rsidRDefault="00D42C61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61">
        <w:rPr>
          <w:rFonts w:ascii="Times New Roman" w:hAnsi="Times New Roman" w:cs="Times New Roman"/>
          <w:sz w:val="28"/>
          <w:szCs w:val="28"/>
        </w:rPr>
        <w:t>Основные характеристики эндодонтических инструментов определены стандартами. Впервые эндодонтические инструменты были стандартизированы в 1958 г. Международной организацией стандартов (</w:t>
      </w:r>
      <w:r w:rsidRPr="00D42C61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42C61">
        <w:rPr>
          <w:rFonts w:ascii="Times New Roman" w:hAnsi="Times New Roman" w:cs="Times New Roman"/>
          <w:sz w:val="28"/>
          <w:szCs w:val="28"/>
        </w:rPr>
        <w:t xml:space="preserve">). В стандарте </w:t>
      </w:r>
      <w:r w:rsidRPr="00D42C61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42C61">
        <w:rPr>
          <w:rFonts w:ascii="Times New Roman" w:hAnsi="Times New Roman" w:cs="Times New Roman"/>
          <w:sz w:val="28"/>
          <w:szCs w:val="28"/>
        </w:rPr>
        <w:t xml:space="preserve"> регламентированы форма, профиль, длина, толщина, предельные производственные допуски, минимальные показатели механической прочности и другие характеристики инструментов. Установлено цветовое кодирование для маркировки размеров и разработана графическая символика для различных типов инструментов.</w:t>
      </w:r>
    </w:p>
    <w:p w:rsidR="00D42C61" w:rsidRDefault="00D42C61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61">
        <w:rPr>
          <w:rFonts w:ascii="Times New Roman" w:hAnsi="Times New Roman" w:cs="Times New Roman"/>
          <w:sz w:val="28"/>
          <w:szCs w:val="28"/>
        </w:rPr>
        <w:t>Форма большинства инструментов характеризуется постоянной конусностью – увеличением диаметра от кончика до основания рабочей части (0,02 мм на 1 мм длины). Однако в настоящее время появилась новая генерация инструментов с увеличением диаметра, обеспечивающим оптимальную эффективность работы ими по всей длине канала. Цифровая маркировка отражает величину диаметра верхушки инструмента и указывается на торце ручки.</w:t>
      </w:r>
    </w:p>
    <w:p w:rsidR="00D42C61" w:rsidRDefault="00D42C61" w:rsidP="008D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61">
        <w:rPr>
          <w:rFonts w:ascii="Times New Roman" w:hAnsi="Times New Roman" w:cs="Times New Roman"/>
          <w:sz w:val="28"/>
          <w:szCs w:val="28"/>
        </w:rPr>
        <w:t>Цветовая маркировка впервые была предложена в 1950 г., она отражает принадлежность инструмента к определенному размеру, что облегчает выбор врача.</w:t>
      </w:r>
    </w:p>
    <w:p w:rsidR="00D42C61" w:rsidRDefault="00D42C61" w:rsidP="008D3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2C61" w:rsidRDefault="00D42C61" w:rsidP="008D3E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2C61" w:rsidRDefault="00D42C61" w:rsidP="00D42C6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42C61">
        <w:rPr>
          <w:rFonts w:ascii="Times New Roman" w:hAnsi="Times New Roman" w:cs="Times New Roman"/>
          <w:b/>
          <w:i/>
        </w:rPr>
        <w:t>Размеры и цветовая маркировка эндодонтических инструментов.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61" w:rsidTr="00D42C61">
        <w:tc>
          <w:tcPr>
            <w:tcW w:w="4672" w:type="dxa"/>
          </w:tcPr>
          <w:p w:rsidR="00D42C61" w:rsidRPr="00D42C61" w:rsidRDefault="00D42C61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Размер</w:t>
            </w:r>
          </w:p>
        </w:tc>
        <w:tc>
          <w:tcPr>
            <w:tcW w:w="4673" w:type="dxa"/>
          </w:tcPr>
          <w:p w:rsidR="00D42C61" w:rsidRDefault="00D42C61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Цвет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Розовый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Фиолетовый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15, 45, 90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20, 50, 100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Желтый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25, 55, 110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30, 60, 120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Синий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35, 70, 130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Зеленый</w:t>
            </w:r>
          </w:p>
        </w:tc>
      </w:tr>
      <w:tr w:rsidR="00D42C61" w:rsidTr="00D42C61">
        <w:tc>
          <w:tcPr>
            <w:tcW w:w="4672" w:type="dxa"/>
          </w:tcPr>
          <w:p w:rsidR="00D42C61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40, 80, 140</w:t>
            </w:r>
          </w:p>
        </w:tc>
        <w:tc>
          <w:tcPr>
            <w:tcW w:w="4673" w:type="dxa"/>
          </w:tcPr>
          <w:p w:rsidR="00D42C61" w:rsidRPr="00B3668F" w:rsidRDefault="00B3668F" w:rsidP="00D42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Черный</w:t>
            </w:r>
          </w:p>
        </w:tc>
      </w:tr>
    </w:tbl>
    <w:p w:rsidR="00D42C61" w:rsidRDefault="00D42C61" w:rsidP="00D42C61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>Геометрическая маркировка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принадлеж</w:t>
      </w:r>
      <w:r w:rsidRPr="00B3668F">
        <w:rPr>
          <w:rFonts w:ascii="Times New Roman" w:hAnsi="Times New Roman" w:cs="Times New Roman"/>
          <w:sz w:val="28"/>
          <w:szCs w:val="28"/>
        </w:rPr>
        <w:t xml:space="preserve">ность инструмента к определенной группе и </w:t>
      </w:r>
      <w:r>
        <w:rPr>
          <w:rFonts w:ascii="Times New Roman" w:hAnsi="Times New Roman" w:cs="Times New Roman"/>
          <w:sz w:val="28"/>
          <w:szCs w:val="28"/>
        </w:rPr>
        <w:t>нано</w:t>
      </w:r>
      <w:r w:rsidRPr="00B3668F">
        <w:rPr>
          <w:rFonts w:ascii="Times New Roman" w:hAnsi="Times New Roman" w:cs="Times New Roman"/>
          <w:sz w:val="28"/>
          <w:szCs w:val="28"/>
        </w:rPr>
        <w:t>сится на его ручку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68F">
        <w:rPr>
          <w:rFonts w:ascii="Times New Roman" w:hAnsi="Times New Roman" w:cs="Times New Roman"/>
          <w:sz w:val="28"/>
          <w:szCs w:val="28"/>
          <w:u w:val="single"/>
        </w:rPr>
        <w:t>1) Классификация эндодонтических инструментов:</w:t>
      </w:r>
    </w:p>
    <w:p w:rsidR="00B3668F" w:rsidRDefault="00B3668F" w:rsidP="00B3668F">
      <w:pPr>
        <w:spacing w:after="0"/>
        <w:jc w:val="both"/>
      </w:pPr>
    </w:p>
    <w:p w:rsidR="00B3668F" w:rsidRP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 xml:space="preserve">1. Инструменты для расширения устья корневых каналов. </w:t>
      </w:r>
    </w:p>
    <w:p w:rsidR="00B3668F" w:rsidRP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 xml:space="preserve">2. Инструменты для прохождения корневых каналов. </w:t>
      </w:r>
    </w:p>
    <w:p w:rsidR="00B3668F" w:rsidRP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 xml:space="preserve">3. Инструменты для расширения и выравнивания корневых каналов. </w:t>
      </w:r>
    </w:p>
    <w:p w:rsidR="00B3668F" w:rsidRP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 xml:space="preserve">4. Инструменты для определения размера корневых каналов </w:t>
      </w:r>
    </w:p>
    <w:p w:rsidR="00B3668F" w:rsidRP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 xml:space="preserve">5. Инструменты для удаления содержимого корневых каналов. </w:t>
      </w:r>
    </w:p>
    <w:p w:rsidR="00B3668F" w:rsidRP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 xml:space="preserve">6. Инструменты для пломбирования корневых каналов. </w:t>
      </w:r>
    </w:p>
    <w:p w:rsid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>Следует помнить, что это подразделение достаточно условно, так как многие инструменты могут использоваться для выполнения нескольких манипуляций.</w:t>
      </w:r>
    </w:p>
    <w:p w:rsidR="00B3668F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F">
        <w:rPr>
          <w:rFonts w:ascii="Times New Roman" w:hAnsi="Times New Roman" w:cs="Times New Roman"/>
          <w:i/>
          <w:sz w:val="28"/>
          <w:szCs w:val="28"/>
        </w:rPr>
        <w:t>Инструменты для расширения устья корневых каналов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0476D" w:rsidRDefault="0020476D" w:rsidP="00B3668F">
      <w:pPr>
        <w:spacing w:after="0"/>
        <w:jc w:val="both"/>
      </w:pPr>
    </w:p>
    <w:p w:rsidR="0020476D" w:rsidRPr="00E23AAC" w:rsidRDefault="00B3668F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В области устья ко</w:t>
      </w:r>
      <w:r w:rsidR="0020476D" w:rsidRPr="00E23AAC">
        <w:rPr>
          <w:rFonts w:ascii="Times New Roman" w:hAnsi="Times New Roman" w:cs="Times New Roman"/>
          <w:sz w:val="28"/>
          <w:szCs w:val="28"/>
        </w:rPr>
        <w:t>рневого канала имеется анатомическое сужение, что часто з</w:t>
      </w:r>
      <w:r w:rsidRPr="00E23AAC">
        <w:rPr>
          <w:rFonts w:ascii="Times New Roman" w:hAnsi="Times New Roman" w:cs="Times New Roman"/>
          <w:sz w:val="28"/>
          <w:szCs w:val="28"/>
        </w:rPr>
        <w:t>атрудняет введение в него эндодонтич</w:t>
      </w:r>
      <w:r w:rsidR="0020476D" w:rsidRPr="00E23AAC">
        <w:rPr>
          <w:rFonts w:ascii="Times New Roman" w:hAnsi="Times New Roman" w:cs="Times New Roman"/>
          <w:sz w:val="28"/>
          <w:szCs w:val="28"/>
        </w:rPr>
        <w:t>еских инструментов и последующую механическую и медикаментозную обработку канала. Рекомендуется расширять устье и верхнюю треть канала, придав ему воронкообразную</w:t>
      </w:r>
      <w:r w:rsidRPr="00E23AAC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B3668F" w:rsidRPr="00E23AAC" w:rsidRDefault="0020476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1.</w:t>
      </w:r>
      <w:r w:rsidR="00B3668F" w:rsidRPr="00E23AAC">
        <w:rPr>
          <w:rFonts w:ascii="Times New Roman" w:hAnsi="Times New Roman" w:cs="Times New Roman"/>
          <w:sz w:val="28"/>
          <w:szCs w:val="28"/>
        </w:rPr>
        <w:t xml:space="preserve"> </w:t>
      </w:r>
      <w:r w:rsidRPr="00E23AAC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ATTES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23AAC">
        <w:rPr>
          <w:rFonts w:ascii="Times New Roman" w:hAnsi="Times New Roman" w:cs="Times New Roman"/>
          <w:b/>
          <w:sz w:val="28"/>
          <w:szCs w:val="28"/>
        </w:rPr>
        <w:t>LIDDEN</w:t>
      </w:r>
      <w:r w:rsidRPr="00E23AAC">
        <w:rPr>
          <w:rFonts w:ascii="Times New Roman" w:hAnsi="Times New Roman" w:cs="Times New Roman"/>
          <w:sz w:val="28"/>
          <w:szCs w:val="28"/>
        </w:rPr>
        <w:t xml:space="preserve"> имеют рабочую часть каплеобразной формы с неагрессивным кончиком на длинном тонком стержне. Длина рабочей части со стержнем – 15 – 19 мм.</w:t>
      </w:r>
      <w:r w:rsidR="00B3668F" w:rsidRPr="00E23AAC">
        <w:rPr>
          <w:rFonts w:ascii="Times New Roman" w:hAnsi="Times New Roman" w:cs="Times New Roman"/>
          <w:sz w:val="28"/>
          <w:szCs w:val="28"/>
        </w:rPr>
        <w:t xml:space="preserve"> </w:t>
      </w:r>
      <w:r w:rsidRPr="00E23AAC">
        <w:rPr>
          <w:rFonts w:ascii="Times New Roman" w:hAnsi="Times New Roman" w:cs="Times New Roman"/>
          <w:sz w:val="28"/>
          <w:szCs w:val="28"/>
        </w:rPr>
        <w:t xml:space="preserve">Выпускаются инструменты 6 размеров (1–6), с сечением 0,5; 0,7; 0,9; 1,10; 1,30; 1,50. Размер маркируется кольцами на держателе. Эти инструменты используются для расширения устья и верхней трети изогнутого корневого канала и до 1/2 длины прямого корневого канала. Рекомендуемая скорость вращения – 450–800 </w:t>
      </w:r>
      <w:proofErr w:type="gramStart"/>
      <w:r w:rsidRPr="00E23AAC">
        <w:rPr>
          <w:rFonts w:ascii="Times New Roman" w:hAnsi="Times New Roman" w:cs="Times New Roman"/>
          <w:sz w:val="28"/>
          <w:szCs w:val="28"/>
        </w:rPr>
        <w:t>об./</w:t>
      </w:r>
      <w:proofErr w:type="gramEnd"/>
      <w:r w:rsidRPr="00E23AAC">
        <w:rPr>
          <w:rFonts w:ascii="Times New Roman" w:hAnsi="Times New Roman" w:cs="Times New Roman"/>
          <w:sz w:val="28"/>
          <w:szCs w:val="28"/>
        </w:rPr>
        <w:t>мин. В случае заклинивания инструмент ломается у основания стержня, оставшаяся часть легко удаляется из канала.</w:t>
      </w:r>
    </w:p>
    <w:p w:rsidR="0020476D" w:rsidRPr="00E23AAC" w:rsidRDefault="0020476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2. Инструменты 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РEESO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>EAMER (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E23AAC">
        <w:rPr>
          <w:rFonts w:ascii="Times New Roman" w:hAnsi="Times New Roman" w:cs="Times New Roman"/>
          <w:b/>
          <w:sz w:val="28"/>
          <w:szCs w:val="28"/>
        </w:rPr>
        <w:t>ARGO)</w:t>
      </w:r>
      <w:r w:rsidRPr="00E23AAC">
        <w:rPr>
          <w:rFonts w:ascii="Times New Roman" w:hAnsi="Times New Roman" w:cs="Times New Roman"/>
          <w:sz w:val="28"/>
          <w:szCs w:val="28"/>
        </w:rPr>
        <w:t xml:space="preserve"> имеют удлиненную рабочую часть на стержне и неагрессивный кончик. Предназначены для прохождения прямых каналов однокорневых зубов, небного канала верхних моляров, дистального канала нижних. Выпускаются инструменты 6 размеров (1–6), с сечением 0,5; 0,7; 0,9; 1,10; 1,30; 1,50. Размер маркируется кольцами на держателе. Рекомендуемая скорость вращения – 700–1200 </w:t>
      </w:r>
      <w:proofErr w:type="gramStart"/>
      <w:r w:rsidRPr="00E23AAC">
        <w:rPr>
          <w:rFonts w:ascii="Times New Roman" w:hAnsi="Times New Roman" w:cs="Times New Roman"/>
          <w:sz w:val="28"/>
          <w:szCs w:val="28"/>
        </w:rPr>
        <w:t>об.</w:t>
      </w:r>
      <w:r w:rsidRPr="00C245A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23AAC">
        <w:rPr>
          <w:rFonts w:ascii="Times New Roman" w:hAnsi="Times New Roman" w:cs="Times New Roman"/>
          <w:sz w:val="28"/>
          <w:szCs w:val="28"/>
        </w:rPr>
        <w:t>мин.</w:t>
      </w:r>
    </w:p>
    <w:p w:rsidR="0020476D" w:rsidRPr="00E23AAC" w:rsidRDefault="0020476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lastRenderedPageBreak/>
        <w:t xml:space="preserve">3. Инструменты 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ВEUTELROCK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EAMER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23AAC">
        <w:rPr>
          <w:rFonts w:ascii="Times New Roman" w:hAnsi="Times New Roman" w:cs="Times New Roman"/>
          <w:b/>
          <w:sz w:val="28"/>
          <w:szCs w:val="28"/>
        </w:rPr>
        <w:t>2</w:t>
      </w:r>
      <w:r w:rsidR="005529FB" w:rsidRPr="00E2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AC">
        <w:rPr>
          <w:rFonts w:ascii="Times New Roman" w:hAnsi="Times New Roman" w:cs="Times New Roman"/>
          <w:sz w:val="28"/>
          <w:szCs w:val="28"/>
        </w:rPr>
        <w:t xml:space="preserve">– острые и агрессивные инструменты, которые следует применять для обработки прямолинейной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и средней части корневого канала. Изготавливаются путем закручивания плоского лезвия, имеющ</w:t>
      </w:r>
      <w:r w:rsidR="005529FB" w:rsidRPr="00E23AAC">
        <w:rPr>
          <w:rFonts w:ascii="Times New Roman" w:hAnsi="Times New Roman" w:cs="Times New Roman"/>
          <w:sz w:val="28"/>
          <w:szCs w:val="28"/>
        </w:rPr>
        <w:t>его две режущие по</w:t>
      </w:r>
      <w:r w:rsidRPr="00E23AAC">
        <w:rPr>
          <w:rFonts w:ascii="Times New Roman" w:hAnsi="Times New Roman" w:cs="Times New Roman"/>
          <w:sz w:val="28"/>
          <w:szCs w:val="28"/>
        </w:rPr>
        <w:t>верхности. Особенн</w:t>
      </w:r>
      <w:r w:rsidR="005529FB" w:rsidRPr="00E23AAC">
        <w:rPr>
          <w:rFonts w:ascii="Times New Roman" w:hAnsi="Times New Roman" w:cs="Times New Roman"/>
          <w:sz w:val="28"/>
          <w:szCs w:val="28"/>
        </w:rPr>
        <w:t>ость этих инструментов – цилиндрическая, а не з</w:t>
      </w:r>
      <w:r w:rsidRPr="00E23AAC">
        <w:rPr>
          <w:rFonts w:ascii="Times New Roman" w:hAnsi="Times New Roman" w:cs="Times New Roman"/>
          <w:sz w:val="28"/>
          <w:szCs w:val="28"/>
        </w:rPr>
        <w:t>акругленная форма концевой ча</w:t>
      </w:r>
      <w:r w:rsidR="005529FB" w:rsidRPr="00E23AAC">
        <w:rPr>
          <w:rFonts w:ascii="Times New Roman" w:hAnsi="Times New Roman" w:cs="Times New Roman"/>
          <w:sz w:val="28"/>
          <w:szCs w:val="28"/>
        </w:rPr>
        <w:t xml:space="preserve">сти. Рекомендуемая скорость вращения – 450–800 </w:t>
      </w:r>
      <w:proofErr w:type="gramStart"/>
      <w:r w:rsidR="005529FB" w:rsidRPr="00E23AAC">
        <w:rPr>
          <w:rFonts w:ascii="Times New Roman" w:hAnsi="Times New Roman" w:cs="Times New Roman"/>
          <w:sz w:val="28"/>
          <w:szCs w:val="28"/>
        </w:rPr>
        <w:t>об./</w:t>
      </w:r>
      <w:proofErr w:type="gramEnd"/>
      <w:r w:rsidRPr="00E23AAC">
        <w:rPr>
          <w:rFonts w:ascii="Times New Roman" w:hAnsi="Times New Roman" w:cs="Times New Roman"/>
          <w:sz w:val="28"/>
          <w:szCs w:val="28"/>
        </w:rPr>
        <w:t>мин. Длина рабочей части – от 7,5 до 10</w:t>
      </w:r>
      <w:r w:rsidR="005529FB" w:rsidRPr="00E23AAC">
        <w:rPr>
          <w:rFonts w:ascii="Times New Roman" w:hAnsi="Times New Roman" w:cs="Times New Roman"/>
          <w:sz w:val="28"/>
          <w:szCs w:val="28"/>
        </w:rPr>
        <w:t xml:space="preserve"> </w:t>
      </w:r>
      <w:r w:rsidRPr="00E23AAC">
        <w:rPr>
          <w:rFonts w:ascii="Times New Roman" w:hAnsi="Times New Roman" w:cs="Times New Roman"/>
          <w:sz w:val="28"/>
          <w:szCs w:val="28"/>
        </w:rPr>
        <w:t>мм.</w:t>
      </w:r>
    </w:p>
    <w:p w:rsidR="005529FB" w:rsidRPr="00E23AAC" w:rsidRDefault="005529FB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4. Инструменты 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ВEUTELROCK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EAMER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23AAC">
        <w:rPr>
          <w:rFonts w:ascii="Times New Roman" w:hAnsi="Times New Roman" w:cs="Times New Roman"/>
          <w:b/>
          <w:sz w:val="28"/>
          <w:szCs w:val="28"/>
        </w:rPr>
        <w:t>1</w:t>
      </w:r>
      <w:r w:rsidRPr="00E23AAC">
        <w:rPr>
          <w:rFonts w:ascii="Times New Roman" w:hAnsi="Times New Roman" w:cs="Times New Roman"/>
          <w:sz w:val="28"/>
          <w:szCs w:val="28"/>
        </w:rPr>
        <w:t xml:space="preserve"> имеют удлиненную рабочую часть пламевидной формы с четырьмя режущими гранями. Верхушка неагрессивная. Выпускаются инструменты 6 размеров – с сечением от 0,70 до 1,7 мм.</w:t>
      </w:r>
    </w:p>
    <w:p w:rsidR="005529FB" w:rsidRDefault="005529FB" w:rsidP="00B3668F">
      <w:pPr>
        <w:spacing w:after="0"/>
        <w:jc w:val="both"/>
      </w:pPr>
    </w:p>
    <w:p w:rsidR="005529FB" w:rsidRDefault="005529FB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9FB">
        <w:rPr>
          <w:rFonts w:ascii="Times New Roman" w:hAnsi="Times New Roman" w:cs="Times New Roman"/>
          <w:i/>
          <w:sz w:val="28"/>
          <w:szCs w:val="28"/>
        </w:rPr>
        <w:t>Инструменты для прохождения корневых каналов:</w:t>
      </w:r>
    </w:p>
    <w:p w:rsidR="005529FB" w:rsidRPr="00E23AAC" w:rsidRDefault="005529FB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29FB" w:rsidRPr="00E23AAC" w:rsidRDefault="005529FB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Инструменты данной группы получили название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дрили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римеры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(от англ. REAMER – развертка, инструмент,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расщиряющий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скважины). Характерной их особенностью является гибкость, высокая режущая способность граней. Эти инструменты изготавливаются из проволоки путем стягивания по длине и закручивания. </w:t>
      </w:r>
    </w:p>
    <w:p w:rsidR="005529FB" w:rsidRPr="00E23AAC" w:rsidRDefault="005529FB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1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3AAC">
        <w:rPr>
          <w:rFonts w:ascii="Times New Roman" w:hAnsi="Times New Roman" w:cs="Times New Roman"/>
          <w:b/>
          <w:sz w:val="28"/>
          <w:szCs w:val="28"/>
        </w:rPr>
        <w:t>-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>EAMER</w:t>
      </w:r>
      <w:r w:rsidRPr="00E23AAC">
        <w:rPr>
          <w:rFonts w:ascii="Times New Roman" w:hAnsi="Times New Roman" w:cs="Times New Roman"/>
          <w:sz w:val="28"/>
          <w:szCs w:val="28"/>
        </w:rPr>
        <w:t xml:space="preserve"> – наиболее распространенный инструмент для прохождения корневых каналов. Благодаря острым спиральным граням хорошо ввинчивается в дентин и срезает его. За счет пологих граней дентинные опилки плохо эвакуируются из просвета корневого канала. Это самый стойкий на излом инструмент. Имеет 20 размеров. При работе в корневом канале совершаются движения, напоминающие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подзаводку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5529FB" w:rsidRPr="00E23AAC" w:rsidRDefault="005529FB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2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3AAC">
        <w:rPr>
          <w:rFonts w:ascii="Times New Roman" w:hAnsi="Times New Roman" w:cs="Times New Roman"/>
          <w:b/>
          <w:sz w:val="28"/>
          <w:szCs w:val="28"/>
        </w:rPr>
        <w:t>-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23AAC">
        <w:rPr>
          <w:rFonts w:ascii="Times New Roman" w:hAnsi="Times New Roman" w:cs="Times New Roman"/>
          <w:b/>
          <w:sz w:val="28"/>
          <w:szCs w:val="28"/>
        </w:rPr>
        <w:t>LEXOREAMER</w:t>
      </w:r>
      <w:r w:rsidRPr="00E23AAC">
        <w:rPr>
          <w:rFonts w:ascii="Times New Roman" w:hAnsi="Times New Roman" w:cs="Times New Roman"/>
          <w:sz w:val="28"/>
          <w:szCs w:val="28"/>
        </w:rPr>
        <w:t xml:space="preserve"> обладает повышенной гибкостью за счет трехгранного сечения рабочей части, уменьшения шага спирали, высокого качества стали. Предназначен для прохождения тонких и искривленных корневых каналов. </w:t>
      </w:r>
    </w:p>
    <w:p w:rsidR="005529FB" w:rsidRPr="00E23AAC" w:rsidRDefault="005529FB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3 </w:t>
      </w:r>
      <w:r w:rsidRPr="00E23AAC">
        <w:rPr>
          <w:rFonts w:ascii="Times New Roman" w:hAnsi="Times New Roman" w:cs="Times New Roman"/>
          <w:b/>
          <w:sz w:val="28"/>
          <w:szCs w:val="28"/>
        </w:rPr>
        <w:t>К-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LEXOREAMER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23AAC">
        <w:rPr>
          <w:rFonts w:ascii="Times New Roman" w:hAnsi="Times New Roman" w:cs="Times New Roman"/>
          <w:b/>
          <w:sz w:val="28"/>
          <w:szCs w:val="28"/>
        </w:rPr>
        <w:t>OLDEN MEDIUM</w:t>
      </w:r>
      <w:r w:rsidRPr="00E23AAC">
        <w:rPr>
          <w:rFonts w:ascii="Times New Roman" w:hAnsi="Times New Roman" w:cs="Times New Roman"/>
          <w:sz w:val="28"/>
          <w:szCs w:val="28"/>
        </w:rPr>
        <w:t xml:space="preserve"> – инструменты промежуточных размеров. Они предназначены для более плавного перехода к инструменту следующего размера. Их применение почти полностью исключает заклинивание и образование уступов в канале.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4.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E23AAC">
        <w:rPr>
          <w:rFonts w:ascii="Times New Roman" w:hAnsi="Times New Roman" w:cs="Times New Roman"/>
          <w:b/>
          <w:sz w:val="28"/>
          <w:szCs w:val="28"/>
        </w:rPr>
        <w:t>ATHFINDER</w:t>
      </w:r>
      <w:r w:rsidRPr="00E23AAC">
        <w:rPr>
          <w:rFonts w:ascii="Times New Roman" w:hAnsi="Times New Roman" w:cs="Times New Roman"/>
          <w:sz w:val="28"/>
          <w:szCs w:val="28"/>
        </w:rPr>
        <w:t xml:space="preserve"> («следопыт») – тонкий инструмент с острым кончиком, предназначенный для поиска и прохождения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облитерированных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каналов. Изготавливается из карбидной стали.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5.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3AAC">
        <w:rPr>
          <w:rFonts w:ascii="Times New Roman" w:hAnsi="Times New Roman" w:cs="Times New Roman"/>
          <w:b/>
          <w:sz w:val="28"/>
          <w:szCs w:val="28"/>
        </w:rPr>
        <w:t>-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EAMER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23AAC">
        <w:rPr>
          <w:rFonts w:ascii="Times New Roman" w:hAnsi="Times New Roman" w:cs="Times New Roman"/>
          <w:b/>
          <w:sz w:val="28"/>
          <w:szCs w:val="28"/>
        </w:rPr>
        <w:t>ORSIDE</w:t>
      </w:r>
      <w:r w:rsidRPr="00E23AAC">
        <w:rPr>
          <w:rFonts w:ascii="Times New Roman" w:hAnsi="Times New Roman" w:cs="Times New Roman"/>
          <w:sz w:val="28"/>
          <w:szCs w:val="28"/>
        </w:rPr>
        <w:t xml:space="preserve"> применяется для прохождения очень тонких корневых каналов, особенно в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жевавательных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зубах при затрудненном открывании рта. Инструменты имеют уменьшенную длину (15–18 мм) и малый диаметр (06, 08, 10 и 15 по стандарту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23A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3AAC">
        <w:rPr>
          <w:rFonts w:ascii="Times New Roman" w:hAnsi="Times New Roman" w:cs="Times New Roman"/>
          <w:b/>
          <w:sz w:val="28"/>
          <w:szCs w:val="28"/>
        </w:rPr>
        <w:t>-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EAMER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23AAC">
        <w:rPr>
          <w:rFonts w:ascii="Times New Roman" w:hAnsi="Times New Roman" w:cs="Times New Roman"/>
          <w:b/>
          <w:sz w:val="28"/>
          <w:szCs w:val="28"/>
        </w:rPr>
        <w:t>EEPSTAR</w:t>
      </w:r>
      <w:r w:rsidRPr="00E23AAC">
        <w:rPr>
          <w:rFonts w:ascii="Times New Roman" w:hAnsi="Times New Roman" w:cs="Times New Roman"/>
          <w:sz w:val="28"/>
          <w:szCs w:val="28"/>
        </w:rPr>
        <w:t xml:space="preserve"> – это набор инструментов, предназначенный для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распломбирования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корневых каналов. В него входят 18 укороченных К-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римеров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(15 и 18 мм) с острым, агрессивным кончиком от 20 до 60. Кроме того, к набору могут прилагаться два инструмента типа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3AAC">
        <w:rPr>
          <w:rFonts w:ascii="Times New Roman" w:hAnsi="Times New Roman" w:cs="Times New Roman"/>
          <w:sz w:val="28"/>
          <w:szCs w:val="28"/>
        </w:rPr>
        <w:t xml:space="preserve">RIFICE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3AAC">
        <w:rPr>
          <w:rFonts w:ascii="Times New Roman" w:hAnsi="Times New Roman" w:cs="Times New Roman"/>
          <w:sz w:val="28"/>
          <w:szCs w:val="28"/>
        </w:rPr>
        <w:t>PENER».</w:t>
      </w:r>
    </w:p>
    <w:p w:rsidR="0019780C" w:rsidRDefault="0019780C" w:rsidP="00B3668F">
      <w:pPr>
        <w:spacing w:after="0"/>
        <w:jc w:val="both"/>
      </w:pPr>
    </w:p>
    <w:p w:rsidR="0019780C" w:rsidRDefault="0019780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80C">
        <w:rPr>
          <w:rFonts w:ascii="Times New Roman" w:hAnsi="Times New Roman" w:cs="Times New Roman"/>
          <w:i/>
          <w:sz w:val="28"/>
          <w:szCs w:val="28"/>
        </w:rPr>
        <w:t xml:space="preserve">Инструменты для расширения </w:t>
      </w:r>
      <w:r>
        <w:rPr>
          <w:rFonts w:ascii="Times New Roman" w:hAnsi="Times New Roman" w:cs="Times New Roman"/>
          <w:i/>
          <w:sz w:val="28"/>
          <w:szCs w:val="28"/>
        </w:rPr>
        <w:t>и выравнивания корневых каналов:</w:t>
      </w:r>
    </w:p>
    <w:p w:rsidR="0019780C" w:rsidRDefault="0019780C" w:rsidP="00B3668F">
      <w:pPr>
        <w:spacing w:after="0"/>
        <w:jc w:val="both"/>
      </w:pP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Для этой цели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испольÂуÙтся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инструменты под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наÂ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«напильники» (&amp;ILES), или «буравы». Они рас-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ÓиряÙт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сглаÁиваÙт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стенки корневого канала.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1</w:t>
      </w:r>
      <w:r w:rsidRPr="00E23AAC">
        <w:rPr>
          <w:rFonts w:ascii="Times New Roman" w:hAnsi="Times New Roman" w:cs="Times New Roman"/>
          <w:b/>
          <w:sz w:val="28"/>
          <w:szCs w:val="28"/>
        </w:rPr>
        <w:t>. К-FILE</w:t>
      </w:r>
      <w:r w:rsidRPr="00E23AAC">
        <w:rPr>
          <w:rFonts w:ascii="Times New Roman" w:hAnsi="Times New Roman" w:cs="Times New Roman"/>
          <w:sz w:val="28"/>
          <w:szCs w:val="28"/>
        </w:rPr>
        <w:t xml:space="preserve"> является универсальным инструментом и может применяться как для прохождения, так и для расширения корневых каналов. Характеризуется мелким шагом режущих граней. В соответствии с принятым стандартом выпускается с длиной рабочей части 21, 25, 28, 31 мм. Расширение канала К-файлом производится пилящим движением путем многократного поочередного продвижения инструмента в сторону апикального отверстия и выведения его из канала. При прохождении канала К-файлом совершаются вращательные движения, аналогичные движениям при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подзаводке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часов (на 90 град. в одну и другую сторону).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2.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3AAC">
        <w:rPr>
          <w:rFonts w:ascii="Times New Roman" w:hAnsi="Times New Roman" w:cs="Times New Roman"/>
          <w:b/>
          <w:sz w:val="28"/>
          <w:szCs w:val="28"/>
        </w:rPr>
        <w:t>-FLEXOFILE</w:t>
      </w:r>
      <w:r w:rsidRPr="00E23AAC">
        <w:rPr>
          <w:rFonts w:ascii="Times New Roman" w:hAnsi="Times New Roman" w:cs="Times New Roman"/>
          <w:sz w:val="28"/>
          <w:szCs w:val="28"/>
        </w:rPr>
        <w:t xml:space="preserve"> – гибкий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каналорасширитель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 для тонких и искривленных корневых каналов. В набор входят инструменты 6 размеров – 0,15; 0,20; 0,25; 0,30; 0,35; 0,40. Ими следует совершать только пилящие движения.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3.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-FLEXOFILE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23AAC">
        <w:rPr>
          <w:rFonts w:ascii="Times New Roman" w:hAnsi="Times New Roman" w:cs="Times New Roman"/>
          <w:b/>
          <w:sz w:val="28"/>
          <w:szCs w:val="28"/>
        </w:rPr>
        <w:t>OLDEN MEDIUM</w:t>
      </w:r>
      <w:r w:rsidRPr="00E23AAC">
        <w:rPr>
          <w:rFonts w:ascii="Times New Roman" w:hAnsi="Times New Roman" w:cs="Times New Roman"/>
          <w:sz w:val="28"/>
          <w:szCs w:val="28"/>
        </w:rPr>
        <w:t xml:space="preserve"> – гибкие файлы промежуточных размеров, они предназначены для облегчения перехода от одного инструмента к следующему. </w:t>
      </w:r>
    </w:p>
    <w:p w:rsidR="006607B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4.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ILE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23AAC">
        <w:rPr>
          <w:rFonts w:ascii="Times New Roman" w:hAnsi="Times New Roman" w:cs="Times New Roman"/>
          <w:b/>
          <w:sz w:val="28"/>
          <w:szCs w:val="28"/>
        </w:rPr>
        <w:t>ITIFLEX</w:t>
      </w:r>
      <w:r w:rsidRPr="00E23AAC">
        <w:rPr>
          <w:rFonts w:ascii="Times New Roman" w:hAnsi="Times New Roman" w:cs="Times New Roman"/>
          <w:sz w:val="28"/>
          <w:szCs w:val="28"/>
        </w:rPr>
        <w:t xml:space="preserve"> применяется для прохождения очень тонких и иск</w:t>
      </w:r>
      <w:r w:rsidR="006607BC" w:rsidRPr="00E23AAC">
        <w:rPr>
          <w:rFonts w:ascii="Times New Roman" w:hAnsi="Times New Roman" w:cs="Times New Roman"/>
          <w:sz w:val="28"/>
          <w:szCs w:val="28"/>
        </w:rPr>
        <w:t>ривленных корневых каналов. Изготавливается из</w:t>
      </w:r>
      <w:r w:rsidRPr="00E23AAC">
        <w:rPr>
          <w:rFonts w:ascii="Times New Roman" w:hAnsi="Times New Roman" w:cs="Times New Roman"/>
          <w:sz w:val="28"/>
          <w:szCs w:val="28"/>
        </w:rPr>
        <w:t xml:space="preserve"> никель-титанового сплава. Этот инструме</w:t>
      </w:r>
      <w:r w:rsidR="006607BC" w:rsidRPr="00E23AAC">
        <w:rPr>
          <w:rFonts w:ascii="Times New Roman" w:hAnsi="Times New Roman" w:cs="Times New Roman"/>
          <w:sz w:val="28"/>
          <w:szCs w:val="28"/>
        </w:rPr>
        <w:t>нт обладает неагрессивной верхушкой и повышенной гибкостью</w:t>
      </w:r>
      <w:r w:rsidRPr="00E23AAC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 w:rsidR="006607BC" w:rsidRPr="00E23AAC">
        <w:rPr>
          <w:rFonts w:ascii="Times New Roman" w:hAnsi="Times New Roman" w:cs="Times New Roman"/>
          <w:sz w:val="28"/>
          <w:szCs w:val="28"/>
        </w:rPr>
        <w:t>со стандартом выпускается 10 раз</w:t>
      </w:r>
      <w:r w:rsidRPr="00E23AAC">
        <w:rPr>
          <w:rFonts w:ascii="Times New Roman" w:hAnsi="Times New Roman" w:cs="Times New Roman"/>
          <w:sz w:val="28"/>
          <w:szCs w:val="28"/>
        </w:rPr>
        <w:t>м</w:t>
      </w:r>
      <w:r w:rsidR="006607BC" w:rsidRPr="00E23AAC">
        <w:rPr>
          <w:rFonts w:ascii="Times New Roman" w:hAnsi="Times New Roman" w:cs="Times New Roman"/>
          <w:sz w:val="28"/>
          <w:szCs w:val="28"/>
        </w:rPr>
        <w:t>еров. При работе с этим инструментом рекомендуется совершать только возвратно-поступательные движ</w:t>
      </w:r>
      <w:r w:rsidRPr="00E23AAC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19780C" w:rsidRPr="00E23AAC" w:rsidRDefault="0019780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5</w:t>
      </w:r>
      <w:r w:rsidR="006607BC" w:rsidRPr="00E23AAC">
        <w:rPr>
          <w:rFonts w:ascii="Times New Roman" w:hAnsi="Times New Roman" w:cs="Times New Roman"/>
          <w:sz w:val="28"/>
          <w:szCs w:val="28"/>
        </w:rPr>
        <w:t xml:space="preserve">. </w:t>
      </w:r>
      <w:r w:rsidR="006607BC" w:rsidRPr="00E23A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607BC" w:rsidRPr="00E23AAC">
        <w:rPr>
          <w:rFonts w:ascii="Times New Roman" w:hAnsi="Times New Roman" w:cs="Times New Roman"/>
          <w:b/>
          <w:sz w:val="28"/>
          <w:szCs w:val="28"/>
        </w:rPr>
        <w:t xml:space="preserve">PICAL </w:t>
      </w:r>
      <w:r w:rsidR="006607BC"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>EAMER</w:t>
      </w:r>
      <w:r w:rsidRPr="00E23AAC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6607BC" w:rsidRPr="00E23AAC">
        <w:rPr>
          <w:rFonts w:ascii="Times New Roman" w:hAnsi="Times New Roman" w:cs="Times New Roman"/>
          <w:sz w:val="28"/>
          <w:szCs w:val="28"/>
        </w:rPr>
        <w:t>нарез</w:t>
      </w:r>
      <w:r w:rsidRPr="00E23AAC">
        <w:rPr>
          <w:rFonts w:ascii="Times New Roman" w:hAnsi="Times New Roman" w:cs="Times New Roman"/>
          <w:sz w:val="28"/>
          <w:szCs w:val="28"/>
        </w:rPr>
        <w:t xml:space="preserve">ки только </w:t>
      </w:r>
      <w:r w:rsidR="006607BC" w:rsidRPr="00E23AAC">
        <w:rPr>
          <w:rFonts w:ascii="Times New Roman" w:hAnsi="Times New Roman" w:cs="Times New Roman"/>
          <w:sz w:val="28"/>
          <w:szCs w:val="28"/>
        </w:rPr>
        <w:t>на верш</w:t>
      </w:r>
      <w:r w:rsidRPr="00E23AAC">
        <w:rPr>
          <w:rFonts w:ascii="Times New Roman" w:hAnsi="Times New Roman" w:cs="Times New Roman"/>
          <w:sz w:val="28"/>
          <w:szCs w:val="28"/>
        </w:rPr>
        <w:t>ине рабочей части и</w:t>
      </w:r>
      <w:r w:rsidR="006607BC" w:rsidRPr="00E23AAC">
        <w:rPr>
          <w:rFonts w:ascii="Times New Roman" w:hAnsi="Times New Roman" w:cs="Times New Roman"/>
          <w:sz w:val="28"/>
          <w:szCs w:val="28"/>
        </w:rPr>
        <w:t xml:space="preserve"> неагрессивный кончик, что поз</w:t>
      </w:r>
      <w:r w:rsidRPr="00E23AAC">
        <w:rPr>
          <w:rFonts w:ascii="Times New Roman" w:hAnsi="Times New Roman" w:cs="Times New Roman"/>
          <w:sz w:val="28"/>
          <w:szCs w:val="28"/>
        </w:rPr>
        <w:t>воляет добиться м</w:t>
      </w:r>
      <w:r w:rsidR="006607BC" w:rsidRPr="00E23AAC">
        <w:rPr>
          <w:rFonts w:ascii="Times New Roman" w:hAnsi="Times New Roman" w:cs="Times New Roman"/>
          <w:sz w:val="28"/>
          <w:szCs w:val="28"/>
        </w:rPr>
        <w:t>аксимальной тактильной чувствительности при обработке верхушечной части канала. Инструмент предназначен для соз</w:t>
      </w:r>
      <w:r w:rsidRPr="00E23AAC">
        <w:rPr>
          <w:rFonts w:ascii="Times New Roman" w:hAnsi="Times New Roman" w:cs="Times New Roman"/>
          <w:sz w:val="28"/>
          <w:szCs w:val="28"/>
        </w:rPr>
        <w:t>дания апикального упора и подготовки апикальной части канала к пло</w:t>
      </w:r>
      <w:r w:rsidR="006607BC" w:rsidRPr="00E23AAC">
        <w:rPr>
          <w:rFonts w:ascii="Times New Roman" w:hAnsi="Times New Roman" w:cs="Times New Roman"/>
          <w:sz w:val="28"/>
          <w:szCs w:val="28"/>
        </w:rPr>
        <w:t>мбированию</w:t>
      </w:r>
      <w:r w:rsidRPr="00E23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7BC" w:rsidRPr="00E23AAC" w:rsidRDefault="006607B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6.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23AAC">
        <w:rPr>
          <w:rFonts w:ascii="Times New Roman" w:hAnsi="Times New Roman" w:cs="Times New Roman"/>
          <w:b/>
          <w:sz w:val="28"/>
          <w:szCs w:val="28"/>
        </w:rPr>
        <w:t>EDSTROEM FILE</w:t>
      </w:r>
      <w:r w:rsidRPr="00E23AAC">
        <w:rPr>
          <w:rFonts w:ascii="Times New Roman" w:hAnsi="Times New Roman" w:cs="Times New Roman"/>
          <w:sz w:val="28"/>
          <w:szCs w:val="28"/>
        </w:rPr>
        <w:t xml:space="preserve"> (бурав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Хедстрема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,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3AAC">
        <w:rPr>
          <w:rFonts w:ascii="Times New Roman" w:hAnsi="Times New Roman" w:cs="Times New Roman"/>
          <w:sz w:val="28"/>
          <w:szCs w:val="28"/>
        </w:rPr>
        <w:t xml:space="preserve">-файл) предназначен для выравнивания стенок корневого канала, имеет более высокую режущую способность и в то же время хрупкость. Этим инструментом разрешается </w:t>
      </w:r>
      <w:r w:rsidRPr="00E23AAC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только пилящие движения. Категорически запрещается вращать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3AAC">
        <w:rPr>
          <w:rFonts w:ascii="Times New Roman" w:hAnsi="Times New Roman" w:cs="Times New Roman"/>
          <w:sz w:val="28"/>
          <w:szCs w:val="28"/>
        </w:rPr>
        <w:t xml:space="preserve">-файл в корневом канале. </w:t>
      </w:r>
    </w:p>
    <w:p w:rsidR="006607BC" w:rsidRPr="00E23AAC" w:rsidRDefault="006607B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7.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23AAC">
        <w:rPr>
          <w:rFonts w:ascii="Times New Roman" w:hAnsi="Times New Roman" w:cs="Times New Roman"/>
          <w:b/>
          <w:sz w:val="28"/>
          <w:szCs w:val="28"/>
        </w:rPr>
        <w:t>-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23AAC">
        <w:rPr>
          <w:rFonts w:ascii="Times New Roman" w:hAnsi="Times New Roman" w:cs="Times New Roman"/>
          <w:b/>
          <w:sz w:val="28"/>
          <w:szCs w:val="28"/>
        </w:rPr>
        <w:t>ILE</w:t>
      </w:r>
      <w:r w:rsidRPr="00E23A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унифайл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,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E23AAC">
        <w:rPr>
          <w:rFonts w:ascii="Times New Roman" w:hAnsi="Times New Roman" w:cs="Times New Roman"/>
          <w:sz w:val="28"/>
          <w:szCs w:val="28"/>
        </w:rPr>
        <w:t>-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3AAC">
        <w:rPr>
          <w:rFonts w:ascii="Times New Roman" w:hAnsi="Times New Roman" w:cs="Times New Roman"/>
          <w:sz w:val="28"/>
          <w:szCs w:val="28"/>
        </w:rPr>
        <w:t>-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E23AAC">
        <w:rPr>
          <w:rFonts w:ascii="Times New Roman" w:hAnsi="Times New Roman" w:cs="Times New Roman"/>
          <w:sz w:val="28"/>
          <w:szCs w:val="28"/>
        </w:rPr>
        <w:t xml:space="preserve">) отличается от обычного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3AAC">
        <w:rPr>
          <w:rFonts w:ascii="Times New Roman" w:hAnsi="Times New Roman" w:cs="Times New Roman"/>
          <w:sz w:val="28"/>
          <w:szCs w:val="28"/>
        </w:rPr>
        <w:t xml:space="preserve">-файла тем, что имеет двойную спиральную режущую кромку и на срезе напоминает букву «3». Спиральные канавки на рабочей части этого инструмента не такие глубокие, поэтому он значительно прочнее и </w:t>
      </w:r>
      <w:proofErr w:type="spellStart"/>
      <w:r w:rsidRPr="00E23AAC">
        <w:rPr>
          <w:rFonts w:ascii="Times New Roman" w:hAnsi="Times New Roman" w:cs="Times New Roman"/>
          <w:sz w:val="28"/>
          <w:szCs w:val="28"/>
        </w:rPr>
        <w:t>симметричнее</w:t>
      </w:r>
      <w:proofErr w:type="spellEnd"/>
      <w:r w:rsidRPr="00E23AAC">
        <w:rPr>
          <w:rFonts w:ascii="Times New Roman" w:hAnsi="Times New Roman" w:cs="Times New Roman"/>
          <w:sz w:val="28"/>
          <w:szCs w:val="28"/>
        </w:rPr>
        <w:t xml:space="preserve">. Режущая эффективность у него выше, чем у </w:t>
      </w:r>
      <w:r w:rsidRPr="00E23A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3AAC">
        <w:rPr>
          <w:rFonts w:ascii="Times New Roman" w:hAnsi="Times New Roman" w:cs="Times New Roman"/>
          <w:sz w:val="28"/>
          <w:szCs w:val="28"/>
        </w:rPr>
        <w:t xml:space="preserve">-файла. Конструкция этого инструмента позволяет совершать им в канале не только пилящие, но и вращательные движения. </w:t>
      </w:r>
    </w:p>
    <w:p w:rsidR="006607BC" w:rsidRPr="00E23AAC" w:rsidRDefault="006607B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 xml:space="preserve">8.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23AAC">
        <w:rPr>
          <w:rFonts w:ascii="Times New Roman" w:hAnsi="Times New Roman" w:cs="Times New Roman"/>
          <w:b/>
          <w:sz w:val="28"/>
          <w:szCs w:val="28"/>
        </w:rPr>
        <w:t>ASP</w:t>
      </w:r>
      <w:r w:rsidRPr="00E23AAC">
        <w:rPr>
          <w:rFonts w:ascii="Times New Roman" w:hAnsi="Times New Roman" w:cs="Times New Roman"/>
          <w:sz w:val="28"/>
          <w:szCs w:val="28"/>
        </w:rPr>
        <w:t xml:space="preserve"> (рашпиль, «крысиный хвост») имеет острые зубцы под прямым углом к основной оси, которые образуют спиралевидные ряды. Вершина инструмента закруглена и зубцов не имеет. Рашпиль очень быстро разрыхляет и удаляет дентин в узких и изогнутых каналах. В наборе – 7 инструментов. Расширение канала производится вращательными и пилящими движениями. </w:t>
      </w:r>
    </w:p>
    <w:p w:rsidR="00E23AAC" w:rsidRPr="00E23AAC" w:rsidRDefault="006607B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9</w:t>
      </w:r>
      <w:r w:rsidRPr="00E23AAC">
        <w:rPr>
          <w:rFonts w:ascii="Times New Roman" w:hAnsi="Times New Roman" w:cs="Times New Roman"/>
          <w:b/>
          <w:sz w:val="28"/>
          <w:szCs w:val="28"/>
        </w:rPr>
        <w:t>.</w:t>
      </w:r>
      <w:r w:rsidR="00E23AAC" w:rsidRPr="00E2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GT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E23AAC" w:rsidRPr="00E23AAC">
        <w:rPr>
          <w:rFonts w:ascii="Times New Roman" w:hAnsi="Times New Roman" w:cs="Times New Roman"/>
          <w:b/>
          <w:sz w:val="28"/>
          <w:szCs w:val="28"/>
        </w:rPr>
        <w:t>ILES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 изготавливаются из никель-титанового сплава. Х</w:t>
      </w:r>
      <w:r w:rsidRPr="00E23AAC">
        <w:rPr>
          <w:rFonts w:ascii="Times New Roman" w:hAnsi="Times New Roman" w:cs="Times New Roman"/>
          <w:sz w:val="28"/>
          <w:szCs w:val="28"/>
        </w:rPr>
        <w:t xml:space="preserve">од спиральных витков на рабочей </w:t>
      </w:r>
      <w:r w:rsidR="00E23AAC" w:rsidRPr="00E23AAC">
        <w:rPr>
          <w:rFonts w:ascii="Times New Roman" w:hAnsi="Times New Roman" w:cs="Times New Roman"/>
          <w:sz w:val="28"/>
          <w:szCs w:val="28"/>
        </w:rPr>
        <w:t>части обратный, поэтому при вращении в канале практически исключается возмож</w:t>
      </w:r>
      <w:r w:rsidRPr="00E23AAC">
        <w:rPr>
          <w:rFonts w:ascii="Times New Roman" w:hAnsi="Times New Roman" w:cs="Times New Roman"/>
          <w:sz w:val="28"/>
          <w:szCs w:val="28"/>
        </w:rPr>
        <w:t>ност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ь заклинивания инструмента. Всего производятся 4 ручных 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GT</w:t>
      </w:r>
      <w:r w:rsidR="00E23AAC" w:rsidRPr="00E23AAC">
        <w:rPr>
          <w:rFonts w:ascii="Times New Roman" w:hAnsi="Times New Roman" w:cs="Times New Roman"/>
          <w:sz w:val="28"/>
          <w:szCs w:val="28"/>
        </w:rPr>
        <w:t>-файла с конусностью</w:t>
      </w:r>
      <w:r w:rsidRPr="00E23AAC">
        <w:rPr>
          <w:rFonts w:ascii="Times New Roman" w:hAnsi="Times New Roman" w:cs="Times New Roman"/>
          <w:sz w:val="28"/>
          <w:szCs w:val="28"/>
        </w:rPr>
        <w:t xml:space="preserve"> 6 %, 8 </w:t>
      </w:r>
      <w:r w:rsidR="00E23AAC" w:rsidRPr="00E23AAC">
        <w:rPr>
          <w:rFonts w:ascii="Times New Roman" w:hAnsi="Times New Roman" w:cs="Times New Roman"/>
          <w:sz w:val="28"/>
          <w:szCs w:val="28"/>
        </w:rPr>
        <w:t>%, 10%, 12%. Выбор инструмента за</w:t>
      </w:r>
      <w:r w:rsidRPr="00E23AAC">
        <w:rPr>
          <w:rFonts w:ascii="Times New Roman" w:hAnsi="Times New Roman" w:cs="Times New Roman"/>
          <w:sz w:val="28"/>
          <w:szCs w:val="28"/>
        </w:rPr>
        <w:t xml:space="preserve">висит от анатомического строения корневого канала. </w:t>
      </w:r>
    </w:p>
    <w:p w:rsidR="006607BC" w:rsidRPr="00E23AAC" w:rsidRDefault="006607B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10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. </w:t>
      </w:r>
      <w:r w:rsidR="00E23AAC" w:rsidRPr="00E23AAC">
        <w:rPr>
          <w:rFonts w:ascii="Times New Roman" w:hAnsi="Times New Roman" w:cs="Times New Roman"/>
          <w:b/>
          <w:sz w:val="28"/>
          <w:szCs w:val="28"/>
        </w:rPr>
        <w:t>Ручны</w:t>
      </w:r>
      <w:r w:rsidRPr="00E23AA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23AAC" w:rsidRPr="00E23AA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E23AAC">
        <w:rPr>
          <w:rFonts w:ascii="Times New Roman" w:hAnsi="Times New Roman" w:cs="Times New Roman"/>
          <w:b/>
          <w:sz w:val="28"/>
          <w:szCs w:val="28"/>
        </w:rPr>
        <w:t>ROTAPER</w:t>
      </w:r>
      <w:r w:rsidR="00E23AAC" w:rsidRPr="00E23AAC">
        <w:rPr>
          <w:rFonts w:ascii="Times New Roman" w:hAnsi="Times New Roman" w:cs="Times New Roman"/>
          <w:sz w:val="28"/>
          <w:szCs w:val="28"/>
        </w:rPr>
        <w:t>. В зависимости от строения верхушки все эндодон</w:t>
      </w:r>
      <w:r w:rsidRPr="00E23AAC">
        <w:rPr>
          <w:rFonts w:ascii="Times New Roman" w:hAnsi="Times New Roman" w:cs="Times New Roman"/>
          <w:sz w:val="28"/>
          <w:szCs w:val="28"/>
        </w:rPr>
        <w:t>тические и</w:t>
      </w:r>
      <w:r w:rsidR="00E23AAC" w:rsidRPr="00E23AAC">
        <w:rPr>
          <w:rFonts w:ascii="Times New Roman" w:hAnsi="Times New Roman" w:cs="Times New Roman"/>
          <w:sz w:val="28"/>
          <w:szCs w:val="28"/>
        </w:rPr>
        <w:t>нструменты можно разделить на агрессивные (К-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EAMER, 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23AAC" w:rsidRPr="00E23AAC">
        <w:rPr>
          <w:rFonts w:ascii="Times New Roman" w:hAnsi="Times New Roman" w:cs="Times New Roman"/>
          <w:sz w:val="28"/>
          <w:szCs w:val="28"/>
        </w:rPr>
        <w:t>-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ILE, 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23AAC" w:rsidRPr="00E23AAC">
        <w:rPr>
          <w:rFonts w:ascii="Times New Roman" w:hAnsi="Times New Roman" w:cs="Times New Roman"/>
          <w:sz w:val="28"/>
          <w:szCs w:val="28"/>
        </w:rPr>
        <w:t>-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3AAC" w:rsidRPr="00E23AAC">
        <w:rPr>
          <w:rFonts w:ascii="Times New Roman" w:hAnsi="Times New Roman" w:cs="Times New Roman"/>
          <w:sz w:val="28"/>
          <w:szCs w:val="28"/>
        </w:rPr>
        <w:t>ILE) и неагрессивные (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23AAC" w:rsidRPr="00E23AAC">
        <w:rPr>
          <w:rFonts w:ascii="Times New Roman" w:hAnsi="Times New Roman" w:cs="Times New Roman"/>
          <w:sz w:val="28"/>
          <w:szCs w:val="28"/>
        </w:rPr>
        <w:t>-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LEXOREAMER, 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23AAC" w:rsidRPr="00E23AA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3AAC" w:rsidRPr="00E23AAC">
        <w:rPr>
          <w:rFonts w:ascii="Times New Roman" w:hAnsi="Times New Roman" w:cs="Times New Roman"/>
          <w:sz w:val="28"/>
          <w:szCs w:val="28"/>
        </w:rPr>
        <w:t xml:space="preserve">ILE  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23AAC" w:rsidRPr="00E23AAC">
        <w:rPr>
          <w:rFonts w:ascii="Times New Roman" w:hAnsi="Times New Roman" w:cs="Times New Roman"/>
          <w:sz w:val="28"/>
          <w:szCs w:val="28"/>
        </w:rPr>
        <w:t>ITIFLEX</w:t>
      </w:r>
      <w:proofErr w:type="gramEnd"/>
      <w:r w:rsidR="00E23AAC" w:rsidRPr="00E23AAC">
        <w:rPr>
          <w:rFonts w:ascii="Times New Roman" w:hAnsi="Times New Roman" w:cs="Times New Roman"/>
          <w:sz w:val="28"/>
          <w:szCs w:val="28"/>
        </w:rPr>
        <w:t xml:space="preserve">, </w:t>
      </w:r>
      <w:r w:rsidR="00E23AAC" w:rsidRPr="00E23A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23AAC" w:rsidRPr="00E23AAC">
        <w:rPr>
          <w:rFonts w:ascii="Times New Roman" w:hAnsi="Times New Roman" w:cs="Times New Roman"/>
          <w:sz w:val="28"/>
          <w:szCs w:val="28"/>
        </w:rPr>
        <w:t>-FLEXOFILE).</w:t>
      </w:r>
    </w:p>
    <w:p w:rsidR="00E23AAC" w:rsidRDefault="00E23AAC" w:rsidP="00B3668F">
      <w:pPr>
        <w:spacing w:after="0"/>
        <w:jc w:val="both"/>
      </w:pPr>
    </w:p>
    <w:p w:rsidR="00E23AAC" w:rsidRPr="00E23AAC" w:rsidRDefault="00E23AA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AC">
        <w:rPr>
          <w:rFonts w:ascii="Times New Roman" w:hAnsi="Times New Roman" w:cs="Times New Roman"/>
          <w:i/>
          <w:sz w:val="28"/>
          <w:szCs w:val="28"/>
        </w:rPr>
        <w:t>Инструменты для определения размера корневых каналов:</w:t>
      </w:r>
    </w:p>
    <w:p w:rsidR="00E23AAC" w:rsidRDefault="00E23AAC" w:rsidP="00B3668F">
      <w:pPr>
        <w:spacing w:after="0"/>
        <w:jc w:val="both"/>
      </w:pPr>
    </w:p>
    <w:p w:rsidR="00E23AAC" w:rsidRDefault="00E23AA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AAC">
        <w:rPr>
          <w:rFonts w:ascii="Times New Roman" w:hAnsi="Times New Roman" w:cs="Times New Roman"/>
          <w:sz w:val="28"/>
          <w:szCs w:val="28"/>
        </w:rPr>
        <w:t>К этой группе относятся корневые иглы, круглый глубиномер, корневая игла для ватных турунд, корневая игла Миллера. Кроме корневых игл для определения размера и калибровки канала используются верификаторы.</w:t>
      </w:r>
    </w:p>
    <w:p w:rsidR="00E23AAC" w:rsidRDefault="00E23AA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AAC" w:rsidRDefault="00E23AA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AAC" w:rsidRDefault="00E23AA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AC">
        <w:rPr>
          <w:rFonts w:ascii="Times New Roman" w:hAnsi="Times New Roman" w:cs="Times New Roman"/>
          <w:i/>
          <w:sz w:val="28"/>
          <w:szCs w:val="28"/>
        </w:rPr>
        <w:t>Инструменты для удаления содержимого корневых каналов:</w:t>
      </w:r>
    </w:p>
    <w:p w:rsidR="00E23AAC" w:rsidRDefault="00E23AA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AAC" w:rsidRPr="00470796" w:rsidRDefault="00E23AA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Для удаления из корневого канала пульпы, ее распада, ватных турунд используют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пульпэкстракторы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Пульпэкстрактор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зкбчатый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инструмент, на рабочей части которого в разных плоскостях располагаются около 40 зубцов. Размер зубцов равен половине диаметра стержня. Этим инструментом нужно пользоваться, в тех случаях, когда:</w:t>
      </w:r>
    </w:p>
    <w:p w:rsidR="00E23AAC" w:rsidRPr="00470796" w:rsidRDefault="00E23AA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lastRenderedPageBreak/>
        <w:t xml:space="preserve"> – доступ достаточно широкий,</w:t>
      </w:r>
      <w:r w:rsidR="00470796" w:rsidRPr="00470796">
        <w:rPr>
          <w:rFonts w:ascii="Times New Roman" w:hAnsi="Times New Roman" w:cs="Times New Roman"/>
          <w:sz w:val="28"/>
          <w:szCs w:val="28"/>
        </w:rPr>
        <w:t xml:space="preserve"> чтобы ввести </w:t>
      </w:r>
      <w:proofErr w:type="spellStart"/>
      <w:r w:rsidR="00470796" w:rsidRPr="00470796">
        <w:rPr>
          <w:rFonts w:ascii="Times New Roman" w:hAnsi="Times New Roman" w:cs="Times New Roman"/>
          <w:sz w:val="28"/>
          <w:szCs w:val="28"/>
        </w:rPr>
        <w:t>пульпэкстрактор</w:t>
      </w:r>
      <w:proofErr w:type="spellEnd"/>
      <w:r w:rsidR="00470796" w:rsidRPr="00470796">
        <w:rPr>
          <w:rFonts w:ascii="Times New Roman" w:hAnsi="Times New Roman" w:cs="Times New Roman"/>
          <w:sz w:val="28"/>
          <w:szCs w:val="28"/>
        </w:rPr>
        <w:t>: рекомендуется работать инстру</w:t>
      </w:r>
      <w:r w:rsidRPr="00470796">
        <w:rPr>
          <w:rFonts w:ascii="Times New Roman" w:hAnsi="Times New Roman" w:cs="Times New Roman"/>
          <w:sz w:val="28"/>
          <w:szCs w:val="28"/>
        </w:rPr>
        <w:t>ментом только в прямой части корневого канала;</w:t>
      </w:r>
    </w:p>
    <w:p w:rsidR="00E23AAC" w:rsidRPr="00470796" w:rsidRDefault="00E23AA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796">
        <w:rPr>
          <w:rFonts w:ascii="Times New Roman" w:hAnsi="Times New Roman" w:cs="Times New Roman"/>
          <w:sz w:val="28"/>
          <w:szCs w:val="28"/>
        </w:rPr>
        <w:t>–</w:t>
      </w:r>
      <w:r w:rsidR="00470796" w:rsidRPr="00470796">
        <w:rPr>
          <w:rFonts w:ascii="Times New Roman" w:hAnsi="Times New Roman" w:cs="Times New Roman"/>
          <w:sz w:val="28"/>
          <w:szCs w:val="28"/>
        </w:rPr>
        <w:t xml:space="preserve"> </w:t>
      </w:r>
      <w:r w:rsidRPr="0047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</w:t>
      </w:r>
      <w:r w:rsidR="00470796" w:rsidRPr="00470796">
        <w:rPr>
          <w:rFonts w:ascii="Times New Roman" w:hAnsi="Times New Roman" w:cs="Times New Roman"/>
          <w:sz w:val="28"/>
          <w:szCs w:val="28"/>
        </w:rPr>
        <w:t>ульпэкстрактор</w:t>
      </w:r>
      <w:proofErr w:type="spellEnd"/>
      <w:proofErr w:type="gramEnd"/>
      <w:r w:rsidR="00470796" w:rsidRPr="00470796">
        <w:rPr>
          <w:rFonts w:ascii="Times New Roman" w:hAnsi="Times New Roman" w:cs="Times New Roman"/>
          <w:sz w:val="28"/>
          <w:szCs w:val="28"/>
        </w:rPr>
        <w:t xml:space="preserve"> имеет достаточную ширину для того, чтобы з</w:t>
      </w:r>
      <w:r w:rsidRPr="00470796">
        <w:rPr>
          <w:rFonts w:ascii="Times New Roman" w:hAnsi="Times New Roman" w:cs="Times New Roman"/>
          <w:sz w:val="28"/>
          <w:szCs w:val="28"/>
        </w:rPr>
        <w:t>ахватывать пульпу</w:t>
      </w:r>
      <w:r w:rsidR="00470796" w:rsidRPr="00470796">
        <w:rPr>
          <w:rFonts w:ascii="Times New Roman" w:hAnsi="Times New Roman" w:cs="Times New Roman"/>
          <w:sz w:val="28"/>
          <w:szCs w:val="28"/>
        </w:rPr>
        <w:t>.</w:t>
      </w:r>
    </w:p>
    <w:p w:rsidR="00E23AAC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Вводится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пульпэкстрактор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на 2/3 длины канала и поворачивается на 180 градусов. После этого следует обязательно промыть канал раствором гипохлорита натрия. Для удаления пульпы в изогнутых корневых каналах используется К-файл.</w:t>
      </w:r>
    </w:p>
    <w:p w:rsidR="00470796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796" w:rsidRDefault="00470796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796">
        <w:rPr>
          <w:rFonts w:ascii="Times New Roman" w:hAnsi="Times New Roman" w:cs="Times New Roman"/>
          <w:i/>
          <w:sz w:val="28"/>
          <w:szCs w:val="28"/>
        </w:rPr>
        <w:t>Инструменты для пломбирования корневых каналов:</w:t>
      </w:r>
    </w:p>
    <w:p w:rsidR="00470796" w:rsidRPr="00470796" w:rsidRDefault="00470796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796" w:rsidRPr="00470796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70796">
        <w:rPr>
          <w:rFonts w:ascii="Times New Roman" w:hAnsi="Times New Roman" w:cs="Times New Roman"/>
          <w:b/>
          <w:sz w:val="28"/>
          <w:szCs w:val="28"/>
        </w:rPr>
        <w:t>Каналонаполнители</w:t>
      </w:r>
      <w:proofErr w:type="spellEnd"/>
      <w:r w:rsidRPr="004707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7079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70796">
        <w:rPr>
          <w:rFonts w:ascii="Times New Roman" w:hAnsi="Times New Roman" w:cs="Times New Roman"/>
          <w:b/>
          <w:sz w:val="28"/>
          <w:szCs w:val="28"/>
        </w:rPr>
        <w:t>ENTULO</w:t>
      </w:r>
      <w:r w:rsidRPr="00470796">
        <w:rPr>
          <w:rFonts w:ascii="Times New Roman" w:hAnsi="Times New Roman" w:cs="Times New Roman"/>
          <w:sz w:val="28"/>
          <w:szCs w:val="28"/>
        </w:rPr>
        <w:t xml:space="preserve">).  В зависимости от длины рабочей части различают короткие – 17 мм, длинные – 21 мм, очень длинные – 25 мм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каналонаполнители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. После обработки каналов инструментами до 35 используется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каналонаполнитель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1 (красное кольцо), после обработки инструментами 40, 45 –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каналонаполнитель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2 (синее кольцо), после обработки инструментами 050–060 – 3 (зеленое кольцо), после обработки инструментами 070 и более – 4 (черное). Оптимальная скорость при работе машинными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каналонаполнителями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– 100–180 </w:t>
      </w:r>
      <w:proofErr w:type="gramStart"/>
      <w:r w:rsidRPr="00470796">
        <w:rPr>
          <w:rFonts w:ascii="Times New Roman" w:hAnsi="Times New Roman" w:cs="Times New Roman"/>
          <w:sz w:val="28"/>
          <w:szCs w:val="28"/>
        </w:rPr>
        <w:t>об./</w:t>
      </w:r>
      <w:proofErr w:type="gramEnd"/>
      <w:r w:rsidRPr="00470796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470796" w:rsidRPr="00470796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2. </w:t>
      </w:r>
      <w:r w:rsidRPr="0047079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70796">
        <w:rPr>
          <w:rFonts w:ascii="Times New Roman" w:hAnsi="Times New Roman" w:cs="Times New Roman"/>
          <w:b/>
          <w:sz w:val="28"/>
          <w:szCs w:val="28"/>
        </w:rPr>
        <w:t>PREADER (спредер</w:t>
      </w:r>
      <w:r w:rsidRPr="00470796">
        <w:rPr>
          <w:rFonts w:ascii="Times New Roman" w:hAnsi="Times New Roman" w:cs="Times New Roman"/>
          <w:sz w:val="28"/>
          <w:szCs w:val="28"/>
        </w:rPr>
        <w:t xml:space="preserve">) – ручной инструмент для проведения латеральной конденсации гуттаперчи. Выпускаются пальцевой и ручной спредеры. Длина рабочей части 21 и 25 мм, толщина – 010, 020, 025, 030, 035, 040. 30LUGGER </w:t>
      </w:r>
    </w:p>
    <w:p w:rsidR="00470796" w:rsidRPr="00470796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0796">
        <w:rPr>
          <w:rFonts w:ascii="Times New Roman" w:hAnsi="Times New Roman" w:cs="Times New Roman"/>
          <w:b/>
          <w:sz w:val="28"/>
          <w:szCs w:val="28"/>
          <w:lang w:val="en-US"/>
        </w:rPr>
        <w:t>Plugger</w:t>
      </w:r>
      <w:proofErr w:type="spellEnd"/>
      <w:r w:rsidRPr="004707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70796">
        <w:rPr>
          <w:rFonts w:ascii="Times New Roman" w:hAnsi="Times New Roman" w:cs="Times New Roman"/>
          <w:b/>
          <w:sz w:val="28"/>
          <w:szCs w:val="28"/>
        </w:rPr>
        <w:t>плаггер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) – инструмент для проведения вертикальной конденсации гуттаперчи в корневом канале. Имеет цилиндрическую форму и тупую вершину. Выпускаются пальцевой и ручной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плаггеры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. Нагревающий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плаггер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– двусторонний инструмент для вертикальной конденсации разогретой гуттаперчи. Имеет рабочую часть двух видов: стержень типа спредера, нагреваемый и вводимый в канал, и градуированный </w:t>
      </w:r>
      <w:proofErr w:type="spellStart"/>
      <w:r w:rsidRPr="00470796">
        <w:rPr>
          <w:rFonts w:ascii="Times New Roman" w:hAnsi="Times New Roman" w:cs="Times New Roman"/>
          <w:sz w:val="28"/>
          <w:szCs w:val="28"/>
        </w:rPr>
        <w:t>плаггер</w:t>
      </w:r>
      <w:proofErr w:type="spellEnd"/>
      <w:r w:rsidRPr="00470796">
        <w:rPr>
          <w:rFonts w:ascii="Times New Roman" w:hAnsi="Times New Roman" w:cs="Times New Roman"/>
          <w:sz w:val="28"/>
          <w:szCs w:val="28"/>
        </w:rPr>
        <w:t xml:space="preserve"> для конденсации. </w:t>
      </w:r>
    </w:p>
    <w:p w:rsidR="00470796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96">
        <w:rPr>
          <w:rFonts w:ascii="Times New Roman" w:hAnsi="Times New Roman" w:cs="Times New Roman"/>
          <w:sz w:val="28"/>
          <w:szCs w:val="28"/>
        </w:rPr>
        <w:t xml:space="preserve">4.  </w:t>
      </w:r>
      <w:r w:rsidRPr="00470796">
        <w:rPr>
          <w:rFonts w:ascii="Times New Roman" w:hAnsi="Times New Roman" w:cs="Times New Roman"/>
          <w:b/>
          <w:sz w:val="28"/>
          <w:szCs w:val="28"/>
        </w:rPr>
        <w:t>Гута-конденсор</w:t>
      </w:r>
      <w:r w:rsidRPr="00470796">
        <w:rPr>
          <w:rFonts w:ascii="Times New Roman" w:hAnsi="Times New Roman" w:cs="Times New Roman"/>
          <w:sz w:val="28"/>
          <w:szCs w:val="28"/>
        </w:rPr>
        <w:t xml:space="preserve"> – инструмент для конденсации гуттаперчи в канале. Рабочая часть инструмента имеет форму обратного </w:t>
      </w:r>
      <w:r w:rsidRPr="004707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0796">
        <w:rPr>
          <w:rFonts w:ascii="Times New Roman" w:hAnsi="Times New Roman" w:cs="Times New Roman"/>
          <w:sz w:val="28"/>
          <w:szCs w:val="28"/>
        </w:rPr>
        <w:t xml:space="preserve">-файла, снабжена спиралевидными нарезками. Используется для работы с угловым наконечником. Длина рабочей части – 21 и 25 мм. При вращении этот инструмент нагнетает гуттаперчу в канал, размягчая ее за счет трения и уплотняя в апикальной части. </w:t>
      </w:r>
    </w:p>
    <w:p w:rsidR="00470796" w:rsidRDefault="00470796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796" w:rsidRDefault="00470796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A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245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45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5AE" w:rsidRPr="00C245AE">
        <w:rPr>
          <w:rFonts w:ascii="Times New Roman" w:hAnsi="Times New Roman" w:cs="Times New Roman"/>
          <w:b/>
          <w:sz w:val="28"/>
          <w:szCs w:val="28"/>
        </w:rPr>
        <w:t>Вращающиеся никель-титановые инструменты.</w:t>
      </w:r>
    </w:p>
    <w:p w:rsidR="00C245AE" w:rsidRDefault="00C245AE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AE" w:rsidRPr="00A733DC" w:rsidRDefault="00C245AE" w:rsidP="0041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DC"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spellStart"/>
      <w:r w:rsidRPr="00A733DC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A733DC">
        <w:rPr>
          <w:rFonts w:ascii="Times New Roman" w:hAnsi="Times New Roman" w:cs="Times New Roman"/>
          <w:sz w:val="28"/>
          <w:szCs w:val="28"/>
        </w:rPr>
        <w:t xml:space="preserve"> широко применяются вращающиеся никель-титановые инструменты различных типов и конструкций. В качестве </w:t>
      </w:r>
      <w:r w:rsidRPr="00A733DC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для производства корневых инструментов никель-титановый сплав впервые был использован в 1988 г. Выбор материала определялся стремлением изготовителей преодолеть недостатки, характерные для стандартизированных по </w:t>
      </w:r>
      <w:r w:rsidRPr="00A733D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733DC">
        <w:rPr>
          <w:rFonts w:ascii="Times New Roman" w:hAnsi="Times New Roman" w:cs="Times New Roman"/>
          <w:sz w:val="28"/>
          <w:szCs w:val="28"/>
        </w:rPr>
        <w:t xml:space="preserve"> </w:t>
      </w:r>
      <w:r w:rsidR="00A733DC" w:rsidRPr="00A733DC">
        <w:rPr>
          <w:rFonts w:ascii="Times New Roman" w:hAnsi="Times New Roman" w:cs="Times New Roman"/>
          <w:sz w:val="28"/>
          <w:szCs w:val="28"/>
        </w:rPr>
        <w:t>стальных инструментов и сущ</w:t>
      </w:r>
      <w:r w:rsidRPr="00A733DC">
        <w:rPr>
          <w:rFonts w:ascii="Times New Roman" w:hAnsi="Times New Roman" w:cs="Times New Roman"/>
          <w:sz w:val="28"/>
          <w:szCs w:val="28"/>
        </w:rPr>
        <w:t>е</w:t>
      </w:r>
      <w:r w:rsidR="00A733DC" w:rsidRPr="00A733DC">
        <w:rPr>
          <w:rFonts w:ascii="Times New Roman" w:hAnsi="Times New Roman" w:cs="Times New Roman"/>
          <w:sz w:val="28"/>
          <w:szCs w:val="28"/>
        </w:rPr>
        <w:t>ственно облегчить обработку ис</w:t>
      </w:r>
      <w:r w:rsidRPr="00A733DC">
        <w:rPr>
          <w:rFonts w:ascii="Times New Roman" w:hAnsi="Times New Roman" w:cs="Times New Roman"/>
          <w:sz w:val="28"/>
          <w:szCs w:val="28"/>
        </w:rPr>
        <w:t>кривле</w:t>
      </w:r>
      <w:r w:rsidR="00A733DC" w:rsidRPr="00A733DC">
        <w:rPr>
          <w:rFonts w:ascii="Times New Roman" w:hAnsi="Times New Roman" w:cs="Times New Roman"/>
          <w:sz w:val="28"/>
          <w:szCs w:val="28"/>
        </w:rPr>
        <w:t>нных корневых каналов. В настоящ</w:t>
      </w:r>
      <w:r w:rsidRPr="00A733DC">
        <w:rPr>
          <w:rFonts w:ascii="Times New Roman" w:hAnsi="Times New Roman" w:cs="Times New Roman"/>
          <w:sz w:val="28"/>
          <w:szCs w:val="28"/>
        </w:rPr>
        <w:t>ее время в основно</w:t>
      </w:r>
      <w:r w:rsidR="00A733DC" w:rsidRPr="00A733DC">
        <w:rPr>
          <w:rFonts w:ascii="Times New Roman" w:hAnsi="Times New Roman" w:cs="Times New Roman"/>
          <w:sz w:val="28"/>
          <w:szCs w:val="28"/>
        </w:rPr>
        <w:t>м применяются сплавы с 55 % или 60 % содержанием никеля. Важ</w:t>
      </w:r>
      <w:r w:rsidRPr="00A733DC">
        <w:rPr>
          <w:rFonts w:ascii="Times New Roman" w:hAnsi="Times New Roman" w:cs="Times New Roman"/>
          <w:sz w:val="28"/>
          <w:szCs w:val="28"/>
        </w:rPr>
        <w:t>ными св</w:t>
      </w:r>
      <w:r w:rsidR="00A733DC" w:rsidRPr="00A733DC">
        <w:rPr>
          <w:rFonts w:ascii="Times New Roman" w:hAnsi="Times New Roman" w:cs="Times New Roman"/>
          <w:sz w:val="28"/>
          <w:szCs w:val="28"/>
        </w:rPr>
        <w:t>ойствами ротационных никель-титановых инструментов являются прочность, низкий изгибающий момент, обеспечивающий высокую их гибкость, низ</w:t>
      </w:r>
      <w:r w:rsidRPr="00A733DC">
        <w:rPr>
          <w:rFonts w:ascii="Times New Roman" w:hAnsi="Times New Roman" w:cs="Times New Roman"/>
          <w:sz w:val="28"/>
          <w:szCs w:val="28"/>
        </w:rPr>
        <w:t>кий</w:t>
      </w:r>
      <w:r w:rsidR="00A733DC" w:rsidRPr="00A733DC">
        <w:rPr>
          <w:rFonts w:ascii="Times New Roman" w:hAnsi="Times New Roman" w:cs="Times New Roman"/>
          <w:sz w:val="28"/>
          <w:szCs w:val="28"/>
        </w:rPr>
        <w:t xml:space="preserve"> модуль эластичности, выражающ</w:t>
      </w:r>
      <w:r w:rsidRPr="00A733DC">
        <w:rPr>
          <w:rFonts w:ascii="Times New Roman" w:hAnsi="Times New Roman" w:cs="Times New Roman"/>
          <w:sz w:val="28"/>
          <w:szCs w:val="28"/>
        </w:rPr>
        <w:t>ийся в «эффекте па</w:t>
      </w:r>
      <w:r w:rsidR="00A733DC" w:rsidRPr="00A733DC">
        <w:rPr>
          <w:rFonts w:ascii="Times New Roman" w:hAnsi="Times New Roman" w:cs="Times New Roman"/>
          <w:sz w:val="28"/>
          <w:szCs w:val="28"/>
        </w:rPr>
        <w:t>мяти», т. е. в способности восстанавливать свою исходную форму без видимой деформации, а также удобный диз</w:t>
      </w:r>
      <w:r w:rsidRPr="00A733DC">
        <w:rPr>
          <w:rFonts w:ascii="Times New Roman" w:hAnsi="Times New Roman" w:cs="Times New Roman"/>
          <w:sz w:val="28"/>
          <w:szCs w:val="28"/>
        </w:rPr>
        <w:t>айн.</w:t>
      </w:r>
    </w:p>
    <w:p w:rsidR="00A733DC" w:rsidRPr="00A733DC" w:rsidRDefault="00A733D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DC">
        <w:rPr>
          <w:rFonts w:ascii="Times New Roman" w:hAnsi="Times New Roman" w:cs="Times New Roman"/>
          <w:sz w:val="28"/>
          <w:szCs w:val="28"/>
        </w:rPr>
        <w:t>Современные вращающиеся никель-титановые инструменты можно разделить на две основные группы: активные и неактивные:</w:t>
      </w:r>
    </w:p>
    <w:p w:rsidR="00A733DC" w:rsidRPr="00A733DC" w:rsidRDefault="00A733D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DC">
        <w:rPr>
          <w:rFonts w:ascii="Times New Roman" w:hAnsi="Times New Roman" w:cs="Times New Roman"/>
          <w:sz w:val="28"/>
          <w:szCs w:val="28"/>
        </w:rPr>
        <w:t>1.Неактивные инструменты не имеют режущей грани и пассивно расширяют корневой канал. Неактивные системы содержат большее количество инструментов.</w:t>
      </w:r>
    </w:p>
    <w:p w:rsidR="00A733DC" w:rsidRDefault="00A733D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DC">
        <w:rPr>
          <w:rFonts w:ascii="Times New Roman" w:hAnsi="Times New Roman" w:cs="Times New Roman"/>
          <w:sz w:val="28"/>
          <w:szCs w:val="28"/>
        </w:rPr>
        <w:t>2. Активные инструменты более агрессивны, легче «вкручиваются» в корневой канал.</w:t>
      </w:r>
    </w:p>
    <w:p w:rsidR="00A733DC" w:rsidRPr="00A733DC" w:rsidRDefault="00A733DC" w:rsidP="00A73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A733D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A7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корневых инструментов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33DC" w:rsidTr="00A733DC">
        <w:tc>
          <w:tcPr>
            <w:tcW w:w="3115" w:type="dxa"/>
          </w:tcPr>
          <w:p w:rsidR="00A733DC" w:rsidRPr="00A733DC" w:rsidRDefault="00A733DC" w:rsidP="00A733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3DC">
              <w:rPr>
                <w:rFonts w:ascii="Times New Roman" w:hAnsi="Times New Roman" w:cs="Times New Roman"/>
                <w:b/>
                <w:i/>
              </w:rPr>
              <w:t>Неактивная равномерная конусность</w:t>
            </w:r>
          </w:p>
        </w:tc>
        <w:tc>
          <w:tcPr>
            <w:tcW w:w="3115" w:type="dxa"/>
          </w:tcPr>
          <w:p w:rsidR="00A733DC" w:rsidRPr="00A733DC" w:rsidRDefault="00A733DC" w:rsidP="00A733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3DC">
              <w:rPr>
                <w:rFonts w:ascii="Times New Roman" w:hAnsi="Times New Roman" w:cs="Times New Roman"/>
                <w:b/>
                <w:i/>
              </w:rPr>
              <w:t>Активная равномерная конусность</w:t>
            </w:r>
          </w:p>
        </w:tc>
        <w:tc>
          <w:tcPr>
            <w:tcW w:w="3115" w:type="dxa"/>
          </w:tcPr>
          <w:p w:rsidR="00A733DC" w:rsidRPr="00A733DC" w:rsidRDefault="00A733DC" w:rsidP="00A733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3DC">
              <w:rPr>
                <w:rFonts w:ascii="Times New Roman" w:hAnsi="Times New Roman" w:cs="Times New Roman"/>
                <w:b/>
                <w:i/>
              </w:rPr>
              <w:t>Активная неравномерная конусность</w:t>
            </w:r>
          </w:p>
        </w:tc>
      </w:tr>
      <w:tr w:rsidR="00A733DC" w:rsidTr="00A733DC">
        <w:tc>
          <w:tcPr>
            <w:tcW w:w="3115" w:type="dxa"/>
          </w:tcPr>
          <w:p w:rsidR="00A733DC" w:rsidRPr="00DA2C70" w:rsidRDefault="00A733DC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ProFile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Densply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Maillefer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733DC" w:rsidRPr="00DA2C70" w:rsidRDefault="00A733DC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Quantec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Bisco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733DC" w:rsidRPr="00DA2C70" w:rsidRDefault="00A733DC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Endomagic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 xml:space="preserve"> (OHC)</w:t>
            </w:r>
          </w:p>
          <w:p w:rsidR="00A733DC" w:rsidRPr="00A733DC" w:rsidRDefault="00A733DC" w:rsidP="00B366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A2C70">
              <w:rPr>
                <w:rFonts w:ascii="Times New Roman" w:hAnsi="Times New Roman" w:cs="Times New Roman"/>
                <w:lang w:val="en-US"/>
              </w:rPr>
              <w:t>K3 (Kerr)</w:t>
            </w:r>
          </w:p>
        </w:tc>
        <w:tc>
          <w:tcPr>
            <w:tcW w:w="3115" w:type="dxa"/>
          </w:tcPr>
          <w:p w:rsidR="00A733DC" w:rsidRDefault="00A733DC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3DC">
              <w:rPr>
                <w:rFonts w:ascii="Times New Roman" w:hAnsi="Times New Roman" w:cs="Times New Roman"/>
                <w:lang w:val="en-US"/>
              </w:rPr>
              <w:t>GT File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Densply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DA2C70">
              <w:rPr>
                <w:rFonts w:ascii="Times New Roman" w:hAnsi="Times New Roman" w:cs="Times New Roman"/>
                <w:lang w:val="en-US"/>
              </w:rPr>
              <w:t>aillefer</w:t>
            </w:r>
            <w:proofErr w:type="spellEnd"/>
            <w:r w:rsidR="00DA2C7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A2C70" w:rsidRDefault="00DA2C70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Herogyr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Micromega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A2C70" w:rsidRDefault="00DA2C70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Coneflex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A2C70" w:rsidRDefault="00DA2C70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Omniti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Septodont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A2C70" w:rsidRDefault="00DA2C70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Endopred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A2C70" w:rsidRPr="00A733DC" w:rsidRDefault="00DA2C70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FKG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(FKG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Dentaire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15" w:type="dxa"/>
          </w:tcPr>
          <w:p w:rsidR="00A733DC" w:rsidRPr="00DA2C70" w:rsidRDefault="00DA2C70" w:rsidP="00B3668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ProT</w:t>
            </w:r>
            <w:r w:rsidRPr="00DA2C70">
              <w:rPr>
                <w:rFonts w:ascii="Times New Roman" w:hAnsi="Times New Roman" w:cs="Times New Roman"/>
                <w:lang w:val="en-US"/>
              </w:rPr>
              <w:t>aper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Densply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2C70">
              <w:rPr>
                <w:rFonts w:ascii="Times New Roman" w:hAnsi="Times New Roman" w:cs="Times New Roman"/>
                <w:lang w:val="en-US"/>
              </w:rPr>
              <w:t>Maillefer</w:t>
            </w:r>
            <w:proofErr w:type="spellEnd"/>
            <w:r w:rsidRPr="00DA2C7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A733DC" w:rsidRDefault="00A733DC" w:rsidP="00B366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C70">
        <w:rPr>
          <w:rFonts w:ascii="Times New Roman" w:hAnsi="Times New Roman" w:cs="Times New Roman"/>
          <w:i/>
          <w:sz w:val="28"/>
          <w:szCs w:val="28"/>
        </w:rPr>
        <w:t xml:space="preserve">Для всех никель-титановых ротационных инструментов характерны указанные ниже особенности. </w:t>
      </w: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1. Особая </w:t>
      </w:r>
      <w:proofErr w:type="spellStart"/>
      <w:r w:rsidRPr="00DA2C70">
        <w:rPr>
          <w:rFonts w:ascii="Times New Roman" w:hAnsi="Times New Roman" w:cs="Times New Roman"/>
          <w:sz w:val="28"/>
          <w:szCs w:val="28"/>
        </w:rPr>
        <w:t>нережущая</w:t>
      </w:r>
      <w:proofErr w:type="spellEnd"/>
      <w:r w:rsidRPr="00DA2C70">
        <w:rPr>
          <w:rFonts w:ascii="Times New Roman" w:hAnsi="Times New Roman" w:cs="Times New Roman"/>
          <w:sz w:val="28"/>
          <w:szCs w:val="28"/>
        </w:rPr>
        <w:t xml:space="preserve"> самоцентрирующаяся головка, которая безопасно направляет инструмент по каналу. </w:t>
      </w: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2. Увеличенная конусность (именно конусность определяет качество препарирования канала, которое обеспечивает оптимальные условия для эффективного его очищения, дезинфекции, сохранения апикальной анатомии и трехмерного заполнения). Стальные инструменты по </w:t>
      </w:r>
      <w:r w:rsidRPr="00DA2C7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A2C70">
        <w:rPr>
          <w:rFonts w:ascii="Times New Roman" w:hAnsi="Times New Roman" w:cs="Times New Roman"/>
          <w:sz w:val="28"/>
          <w:szCs w:val="28"/>
        </w:rPr>
        <w:t xml:space="preserve"> имеют конусность 2 %. Это означает, что на каждый 1 мм длины инструмент расширяется на 0,02 мм. У никель-титановых инструментов конусность колеблется от 4 до 19 %.</w:t>
      </w: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 3. Эластичность, что позволяет сохранить анатомическую форму обработанного корневого канала, избежать потери рабочей длины, уступов, </w:t>
      </w:r>
      <w:proofErr w:type="spellStart"/>
      <w:r w:rsidRPr="00DA2C70">
        <w:rPr>
          <w:rFonts w:ascii="Times New Roman" w:hAnsi="Times New Roman" w:cs="Times New Roman"/>
          <w:sz w:val="28"/>
          <w:szCs w:val="28"/>
        </w:rPr>
        <w:t>зиппингов</w:t>
      </w:r>
      <w:proofErr w:type="spellEnd"/>
      <w:r w:rsidRPr="00DA2C70">
        <w:rPr>
          <w:rFonts w:ascii="Times New Roman" w:hAnsi="Times New Roman" w:cs="Times New Roman"/>
          <w:sz w:val="28"/>
          <w:szCs w:val="28"/>
        </w:rPr>
        <w:t xml:space="preserve">. Обработка корневых каналов никель-титановыми ротационными </w:t>
      </w:r>
      <w:r w:rsidRPr="00DA2C70">
        <w:rPr>
          <w:rFonts w:ascii="Times New Roman" w:hAnsi="Times New Roman" w:cs="Times New Roman"/>
          <w:sz w:val="28"/>
          <w:szCs w:val="28"/>
        </w:rPr>
        <w:lastRenderedPageBreak/>
        <w:t>инструментами в сравнении с препарированием ручными стальными инструментами имеет следующие преимущества:</w:t>
      </w: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 – достигается более быстрое препарирование;</w:t>
      </w: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 – уменьшается степень перемещения корневого канала (ZIPPING, STRIPPING);</w:t>
      </w:r>
    </w:p>
    <w:p w:rsidR="00DA2C70" w:rsidRP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 – экструзия детрита через апекс снижается на 80 %;</w:t>
      </w:r>
    </w:p>
    <w:p w:rsid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70">
        <w:rPr>
          <w:rFonts w:ascii="Times New Roman" w:hAnsi="Times New Roman" w:cs="Times New Roman"/>
          <w:sz w:val="28"/>
          <w:szCs w:val="28"/>
        </w:rPr>
        <w:t xml:space="preserve"> – обеспечиваются прогнозируемость и гарантия хорошего результата.</w:t>
      </w:r>
    </w:p>
    <w:p w:rsidR="00DA2C70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70" w:rsidRDefault="00DA2C70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C70">
        <w:rPr>
          <w:rFonts w:ascii="Times New Roman" w:hAnsi="Times New Roman" w:cs="Times New Roman"/>
          <w:i/>
          <w:sz w:val="28"/>
          <w:szCs w:val="28"/>
        </w:rPr>
        <w:t>Общие принципы препарирования вращающимися никель-титановыми инструментами:</w:t>
      </w:r>
    </w:p>
    <w:p w:rsidR="00DA2C70" w:rsidRPr="00A94D68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1. </w:t>
      </w:r>
      <w:r w:rsidRPr="00A94D68">
        <w:rPr>
          <w:rFonts w:ascii="Times New Roman" w:hAnsi="Times New Roman" w:cs="Times New Roman"/>
          <w:sz w:val="28"/>
          <w:szCs w:val="28"/>
        </w:rPr>
        <w:softHyphen/>
        <w:t xml:space="preserve">Тщательное определение рабочей длины. </w:t>
      </w:r>
    </w:p>
    <w:p w:rsidR="00DA2C70" w:rsidRPr="00A94D68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>2. Обеспечение свободного, «скользящего» вхождения инструментов. Для этого перед применением никель-титановых инструментов в канале используются ручные файлы 10 и 15 из нержавеющей стали.</w:t>
      </w:r>
    </w:p>
    <w:p w:rsidR="00DA2C70" w:rsidRPr="00A94D68" w:rsidRDefault="00DA2C70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>3. Обеспечение постоянной частоты вращения инструментов в диапаз</w:t>
      </w:r>
      <w:r w:rsidR="00A94D68" w:rsidRPr="00A94D68">
        <w:rPr>
          <w:rFonts w:ascii="Times New Roman" w:hAnsi="Times New Roman" w:cs="Times New Roman"/>
          <w:sz w:val="28"/>
          <w:szCs w:val="28"/>
        </w:rPr>
        <w:t xml:space="preserve">оне от 150 до 300 </w:t>
      </w:r>
      <w:proofErr w:type="gramStart"/>
      <w:r w:rsidR="00A94D68" w:rsidRPr="00A94D68">
        <w:rPr>
          <w:rFonts w:ascii="Times New Roman" w:hAnsi="Times New Roman" w:cs="Times New Roman"/>
          <w:sz w:val="28"/>
          <w:szCs w:val="28"/>
        </w:rPr>
        <w:t>об./</w:t>
      </w:r>
      <w:proofErr w:type="gramEnd"/>
      <w:r w:rsidR="00A94D68" w:rsidRPr="00A94D68">
        <w:rPr>
          <w:rFonts w:ascii="Times New Roman" w:hAnsi="Times New Roman" w:cs="Times New Roman"/>
          <w:sz w:val="28"/>
          <w:szCs w:val="28"/>
        </w:rPr>
        <w:t>мин. и контроль момента вращ</w:t>
      </w:r>
      <w:r w:rsidRPr="00A94D68">
        <w:rPr>
          <w:rFonts w:ascii="Times New Roman" w:hAnsi="Times New Roman" w:cs="Times New Roman"/>
          <w:sz w:val="28"/>
          <w:szCs w:val="28"/>
        </w:rPr>
        <w:t>ения.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4. Недопустимо приводить в движение уже застрявший в канале файл, так как это может вызвать его поломку. 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5. Инструмент должен совершать в канале пассивные возвратно-поступательные движения без приложения апикального усилия. 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6. Длительность работы каждым инструментом в канале не должна превышать 10 секунд. 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7. Препарирование всегда осуществляется во влажном корневом канале. Ни один инструмент не должен вводиться в корневой канал до того, как в пульповую камеру не будет введен соответствующий ирригационный раствор. 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8. Следует интенсивно промывать корневой канал после использования каждого инструмента. 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 xml:space="preserve">9. Необходимо точное документирование частоты использования инструментов для исключения усталости. </w:t>
      </w:r>
    </w:p>
    <w:p w:rsidR="00A94D68" w:rsidRP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>10. Т</w:t>
      </w:r>
      <w:r w:rsidRPr="00A94D68">
        <w:rPr>
          <w:rFonts w:ascii="Times New Roman" w:hAnsi="Times New Roman" w:cs="Times New Roman"/>
          <w:sz w:val="28"/>
          <w:szCs w:val="28"/>
        </w:rPr>
        <w:softHyphen/>
        <w:t xml:space="preserve">ребуется проводить оптический контроль деформирования инструментов до и после использования. </w:t>
      </w:r>
    </w:p>
    <w:p w:rsid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68">
        <w:rPr>
          <w:rFonts w:ascii="Times New Roman" w:hAnsi="Times New Roman" w:cs="Times New Roman"/>
          <w:sz w:val="28"/>
          <w:szCs w:val="28"/>
        </w:rPr>
        <w:t>11. Обязательным является строгое соблюдение последовательности использования инструментов.</w:t>
      </w:r>
    </w:p>
    <w:p w:rsidR="00A94D68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5D" w:rsidRDefault="006E695D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E69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695D">
        <w:rPr>
          <w:rFonts w:ascii="Times New Roman" w:hAnsi="Times New Roman" w:cs="Times New Roman"/>
          <w:b/>
          <w:sz w:val="28"/>
          <w:szCs w:val="28"/>
        </w:rPr>
        <w:t>. Применение различных систем вращающихся эндодонтических инструментов.</w:t>
      </w:r>
    </w:p>
    <w:p w:rsidR="006E695D" w:rsidRDefault="006E695D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5D" w:rsidRDefault="006E695D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95D">
        <w:rPr>
          <w:rFonts w:ascii="Times New Roman" w:hAnsi="Times New Roman" w:cs="Times New Roman"/>
          <w:b/>
          <w:sz w:val="28"/>
          <w:szCs w:val="28"/>
        </w:rPr>
        <w:t>ProFile</w:t>
      </w:r>
      <w:proofErr w:type="spellEnd"/>
      <w:r w:rsidRPr="006E695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E695D">
        <w:rPr>
          <w:rFonts w:ascii="Times New Roman" w:hAnsi="Times New Roman" w:cs="Times New Roman"/>
          <w:b/>
          <w:sz w:val="28"/>
          <w:szCs w:val="28"/>
        </w:rPr>
        <w:t>Maillefer</w:t>
      </w:r>
      <w:proofErr w:type="spellEnd"/>
      <w:r w:rsidRPr="006E695D">
        <w:rPr>
          <w:rFonts w:ascii="Times New Roman" w:hAnsi="Times New Roman" w:cs="Times New Roman"/>
          <w:b/>
          <w:sz w:val="28"/>
          <w:szCs w:val="28"/>
        </w:rPr>
        <w:t>).</w:t>
      </w:r>
    </w:p>
    <w:p w:rsidR="006E695D" w:rsidRPr="006E695D" w:rsidRDefault="006E695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95D">
        <w:rPr>
          <w:rFonts w:ascii="Times New Roman" w:hAnsi="Times New Roman" w:cs="Times New Roman"/>
          <w:sz w:val="28"/>
          <w:szCs w:val="28"/>
        </w:rPr>
        <w:lastRenderedPageBreak/>
        <w:t>Profile</w:t>
      </w:r>
      <w:proofErr w:type="spellEnd"/>
      <w:r w:rsidRPr="006E695D">
        <w:rPr>
          <w:rFonts w:ascii="Times New Roman" w:hAnsi="Times New Roman" w:cs="Times New Roman"/>
          <w:sz w:val="28"/>
          <w:szCs w:val="28"/>
        </w:rPr>
        <w:t xml:space="preserve"> 06 выпускается 6 размеров: 015, 020, 025, 030, 035, 040 с длиной рабочей части 21 и 25 мм. Длина режущей поверхности — 16 мм, рабочей части — 21 и 25 мм. Маркируется 2 цветными кольцами на хвостовике. </w:t>
      </w:r>
    </w:p>
    <w:p w:rsidR="006E695D" w:rsidRDefault="006E695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95D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6E695D">
        <w:rPr>
          <w:rFonts w:ascii="Times New Roman" w:hAnsi="Times New Roman" w:cs="Times New Roman"/>
          <w:sz w:val="28"/>
          <w:szCs w:val="28"/>
        </w:rPr>
        <w:t xml:space="preserve"> 04 выпускается 9 размеров: 015, 020. 025, 030, 035, 040, 045, 060, 090 с длиной рабочей части 21, 25 и 31 мм. Предназначены для обработки апикальной части канала. Маркируется 1 цветным кольцом. Кроме того, в наборе имеются </w:t>
      </w:r>
      <w:proofErr w:type="spellStart"/>
      <w:r w:rsidRPr="006E695D">
        <w:rPr>
          <w:rFonts w:ascii="Times New Roman" w:hAnsi="Times New Roman" w:cs="Times New Roman"/>
          <w:sz w:val="28"/>
          <w:szCs w:val="28"/>
        </w:rPr>
        <w:t>профайлы</w:t>
      </w:r>
      <w:proofErr w:type="spellEnd"/>
      <w:r w:rsidRPr="006E695D">
        <w:rPr>
          <w:rFonts w:ascii="Times New Roman" w:hAnsi="Times New Roman" w:cs="Times New Roman"/>
          <w:sz w:val="28"/>
          <w:szCs w:val="28"/>
        </w:rPr>
        <w:t xml:space="preserve"> 08 и 015 для ручной работы.</w:t>
      </w:r>
    </w:p>
    <w:p w:rsidR="006E695D" w:rsidRDefault="006E695D" w:rsidP="00B3668F">
      <w:pPr>
        <w:spacing w:after="0"/>
        <w:jc w:val="both"/>
      </w:pPr>
      <w:r w:rsidRPr="006E695D">
        <w:rPr>
          <w:rFonts w:ascii="Times New Roman" w:hAnsi="Times New Roman" w:cs="Times New Roman"/>
          <w:sz w:val="28"/>
          <w:szCs w:val="28"/>
        </w:rPr>
        <w:t>Для широких и прямых корневых</w:t>
      </w:r>
      <w:r>
        <w:rPr>
          <w:rFonts w:ascii="Times New Roman" w:hAnsi="Times New Roman" w:cs="Times New Roman"/>
          <w:sz w:val="28"/>
          <w:szCs w:val="28"/>
        </w:rPr>
        <w:t xml:space="preserve"> каналов производители рекомен</w:t>
      </w:r>
      <w:r w:rsidRPr="006E695D">
        <w:rPr>
          <w:rFonts w:ascii="Times New Roman" w:hAnsi="Times New Roman" w:cs="Times New Roman"/>
          <w:sz w:val="28"/>
          <w:szCs w:val="28"/>
        </w:rPr>
        <w:t xml:space="preserve">дуют следующую последовательность инструментов: .06/30, .06/25, .06/20,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695D">
        <w:rPr>
          <w:rFonts w:ascii="Times New Roman" w:hAnsi="Times New Roman" w:cs="Times New Roman"/>
          <w:sz w:val="28"/>
          <w:szCs w:val="28"/>
        </w:rPr>
        <w:t>04/30. В завершение осуществляется апикальное препарирование: .02/30– .02/35</w:t>
      </w:r>
      <w:r>
        <w:t>.</w:t>
      </w:r>
    </w:p>
    <w:p w:rsidR="006E695D" w:rsidRPr="006E695D" w:rsidRDefault="006E695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95D">
        <w:rPr>
          <w:rFonts w:ascii="Times New Roman" w:hAnsi="Times New Roman" w:cs="Times New Roman"/>
          <w:sz w:val="28"/>
          <w:szCs w:val="28"/>
        </w:rPr>
        <w:t xml:space="preserve">Для средних корневых каналов рекомендуется следующая последовательность инструментов: .06/25, .06/20, .04/30, .04/25. В завершение осуществляется апикальное препарирование: .02/25–.02/30–.02/35. </w:t>
      </w:r>
    </w:p>
    <w:p w:rsidR="006E695D" w:rsidRPr="006E695D" w:rsidRDefault="006E695D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95D">
        <w:rPr>
          <w:rFonts w:ascii="Times New Roman" w:hAnsi="Times New Roman" w:cs="Times New Roman"/>
          <w:sz w:val="28"/>
          <w:szCs w:val="28"/>
        </w:rPr>
        <w:t>Для узких корневых каналов рекомендуется следующая последовательность инструментов: .06/20, .04/30, .04/25, .04/20. В завершение осуществляется апикальное препарирование: .02/20–.02/25–.02/30–.02/35.</w:t>
      </w:r>
    </w:p>
    <w:p w:rsidR="006E695D" w:rsidRPr="006E695D" w:rsidRDefault="006E695D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21" w:rsidRPr="003B460A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В настоящее время наибольшее распространение получила система </w:t>
      </w:r>
      <w:proofErr w:type="spellStart"/>
      <w:r w:rsidRPr="00304A2C">
        <w:rPr>
          <w:rFonts w:ascii="Times New Roman" w:hAnsi="Times New Roman" w:cs="Times New Roman"/>
          <w:b/>
          <w:sz w:val="28"/>
          <w:szCs w:val="28"/>
        </w:rPr>
        <w:t>Protaper</w:t>
      </w:r>
      <w:proofErr w:type="spellEnd"/>
      <w:r w:rsidRPr="00304A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4A2C">
        <w:rPr>
          <w:rFonts w:ascii="Times New Roman" w:hAnsi="Times New Roman" w:cs="Times New Roman"/>
          <w:b/>
          <w:sz w:val="28"/>
          <w:szCs w:val="28"/>
        </w:rPr>
        <w:t>Dentsply</w:t>
      </w:r>
      <w:proofErr w:type="spellEnd"/>
      <w:r w:rsidRPr="00304A2C">
        <w:rPr>
          <w:rFonts w:ascii="Times New Roman" w:hAnsi="Times New Roman" w:cs="Times New Roman"/>
          <w:b/>
          <w:sz w:val="28"/>
          <w:szCs w:val="28"/>
        </w:rPr>
        <w:t>)</w:t>
      </w:r>
      <w:r w:rsidRPr="003B460A">
        <w:rPr>
          <w:rFonts w:ascii="Times New Roman" w:hAnsi="Times New Roman" w:cs="Times New Roman"/>
          <w:sz w:val="28"/>
          <w:szCs w:val="28"/>
        </w:rPr>
        <w:t>, основными характеристиками которой являются:</w:t>
      </w:r>
    </w:p>
    <w:p w:rsidR="00184E21" w:rsidRPr="003B460A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 - препарирование от коронки к апексу;</w:t>
      </w:r>
    </w:p>
    <w:p w:rsidR="00A94D68" w:rsidRPr="003B460A" w:rsidRDefault="00A94D68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 - создание условий для хорошей ирригации;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 - переменная конусность с увеличением конусности на участке, где нужна интенсивная работа файла;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 - наличие машинного и ручного вариантов;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 - наличие файлов для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распломбировки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(</w:t>
      </w:r>
      <w:r w:rsidRPr="003B46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460A">
        <w:rPr>
          <w:rFonts w:ascii="Times New Roman" w:hAnsi="Times New Roman" w:cs="Times New Roman"/>
          <w:sz w:val="28"/>
          <w:szCs w:val="28"/>
        </w:rPr>
        <w:t>1-</w:t>
      </w:r>
      <w:r w:rsidRPr="003B46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460A">
        <w:rPr>
          <w:rFonts w:ascii="Times New Roman" w:hAnsi="Times New Roman" w:cs="Times New Roman"/>
          <w:sz w:val="28"/>
          <w:szCs w:val="28"/>
        </w:rPr>
        <w:t xml:space="preserve">3) калиброванных, бумажных и гуттаперчевых штифтов. Файлы системы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Protaper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для обработки каналов можно разделить на 2 группы: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>1) формирующие (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shaping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, имеют форму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Эйфеливой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башни, неактивные верхушки):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SX (диаметр верхушки 19 мм, 4 %);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S1 (18 мм, 2 %);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S2 (20 мм, 4 %);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>2) финишные (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finishing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>, имеют форму обелиска)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F1 (20 мм, 7 %);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F2 (25 мм, 8 %);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>- F3 (30 мм, 9 %);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F4 (40 мм, 6 %); </w:t>
      </w:r>
    </w:p>
    <w:p w:rsidR="00184E21" w:rsidRPr="003B460A" w:rsidRDefault="00184E21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>- F5 (50 мм, 5 %).</w:t>
      </w:r>
    </w:p>
    <w:p w:rsidR="00304A2C" w:rsidRDefault="00304A2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E21" w:rsidRPr="00304A2C" w:rsidRDefault="00184E21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A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Стандартная последовательность работы с системой </w:t>
      </w:r>
      <w:proofErr w:type="spellStart"/>
      <w:r w:rsidRPr="00304A2C">
        <w:rPr>
          <w:rFonts w:ascii="Times New Roman" w:hAnsi="Times New Roman" w:cs="Times New Roman"/>
          <w:i/>
          <w:sz w:val="28"/>
          <w:szCs w:val="28"/>
          <w:lang w:val="en-US"/>
        </w:rPr>
        <w:t>ProTaper</w:t>
      </w:r>
      <w:proofErr w:type="spellEnd"/>
      <w:r w:rsidRPr="00304A2C">
        <w:rPr>
          <w:rFonts w:ascii="Times New Roman" w:hAnsi="Times New Roman" w:cs="Times New Roman"/>
          <w:i/>
          <w:sz w:val="28"/>
          <w:szCs w:val="28"/>
        </w:rPr>
        <w:t xml:space="preserve"> следующая: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Следуя правилам эндодонтического вмешательства, необходимо начать с создания прямолинейного доступа к устьям канала. После этого заполняется пульповая камера либо гипохлоритом натрия, либо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лубрикантом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Глайд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1. Обследуйте корневой канал с помощью ручного К-файла № 10, продвигаясь вперед возвратно-поступательными движениями. Продвигайте инструмент постепенно и пассивно, не доходя несколько миллиметров до установленной рабочей длины. 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2. Приступайте к последовательному использованию инструментов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ПроТейпер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, начиная с формирующего файла S1 с фиолетовым кольцом. Введите инструмент в канал и продвигайте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апикально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на небольшую глубину. В наиболее труднопроходимых каналах, возможно, придется предпринять несколько попыток для того, чтобы расширить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коронковую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треть канала. Промойте канал, удалите отработанные массы ручным К-файлом № 10 и снова промойте. 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3. Затем используйте формирующий файл SХ (без цветного кольца). Выборочно удаляйте дентин вычищающими движениями (подобно работе щетки). Удалите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кальцифицированные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отложения в устье (они могут помешать правильному определению направления канала) и уточните направление корневого канала. Улучшив, таким образом, доступ в глубину канала, пассивно вводите инструмент SХ вглубь до тех пор, пока не возникнет ощущение легкого сопротивления. Возвратно-поступательными движениями в направлении от апекса к коронке выводите отработанные массы, избегая чрезмерного сопротивления препарируемого дентина. Работайте инструментом до тех пор, пока около двух третей общей длины рабочей части не будут погружены в устье канала. Не забывайте промывать канал. </w:t>
      </w:r>
    </w:p>
    <w:p w:rsidR="003B460A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4. По окончании процедуры предварительного расширения и создания хорошего доступа на протяжении двух третей корневого канала используйте предварительно изогнутый К-файл № 10 для окончательного определения рабочей длины. После подтверждения рабочей длины смажьте канал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лубрикантом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и окончательно откалибруйте его, используя формирующий файл S1 (с фиолетовым кольцом) на всю рабочую длину.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5. После использования формирующего файла S1 промойте канал и продолжайте формирующим файлом S2 (с белым кольцом). Обычно этот файл сразу же вводится на всю рабочую длину. После использования инструмента промойте канал. 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6. После того как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две трети канала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отпрепарированы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, можно приступить к окончательному препарированию апикальной трети. Для этого используйте финишный файл F1 (с желтым кольцом, ISO 020). Аккуратно </w:t>
      </w:r>
      <w:r w:rsidRPr="00304A2C">
        <w:rPr>
          <w:rFonts w:ascii="Times New Roman" w:hAnsi="Times New Roman" w:cs="Times New Roman"/>
          <w:sz w:val="28"/>
          <w:szCs w:val="28"/>
        </w:rPr>
        <w:lastRenderedPageBreak/>
        <w:t xml:space="preserve">введите инструмент F1 в заполненный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ирригантом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канал на рабочую длину и затем немедленно извлеките. </w:t>
      </w:r>
    </w:p>
    <w:p w:rsidR="00304A2C" w:rsidRPr="00304A2C" w:rsidRDefault="00304A2C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A2C">
        <w:rPr>
          <w:rFonts w:ascii="Times New Roman" w:hAnsi="Times New Roman" w:cs="Times New Roman"/>
          <w:sz w:val="28"/>
          <w:szCs w:val="28"/>
        </w:rPr>
        <w:t xml:space="preserve">7. Определите диаметр апикального сужения, поместив в канал ручной К-файл № 20. Если инструмент плотно входит на всю рабочую длину, значит диаметр апикального сужения соответствует ISO 020 и канал готов к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. Используйте финишный файл F2 (с красным кольцом, ISO 025). Промойте канал и продолжайте препарирование инструментом F2 на рабочую длину. Затем определите диаметр апикального сужения, поместив в канал ручной К-файл № 25. Если инструмент плотно входит на всю рабочую длину, значит диаметр апикального сужения соответствует ISO 025 и канал готов к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. Используйте финишный файл F3 (с синим кольцом, ISO 030). Аккуратно введите его на рабочую глубину и проведите аналогичную процедуру определения диаметра апикального сужения ручным К-файлом № 30. Обычно диаметр апикального сужения зависит от того, насколько вы расширили </w:t>
      </w:r>
      <w:proofErr w:type="spellStart"/>
      <w:r w:rsidRPr="00304A2C">
        <w:rPr>
          <w:rFonts w:ascii="Times New Roman" w:hAnsi="Times New Roman" w:cs="Times New Roman"/>
          <w:sz w:val="28"/>
          <w:szCs w:val="28"/>
        </w:rPr>
        <w:t>кальцифицированный</w:t>
      </w:r>
      <w:proofErr w:type="spellEnd"/>
      <w:r w:rsidRPr="00304A2C">
        <w:rPr>
          <w:rFonts w:ascii="Times New Roman" w:hAnsi="Times New Roman" w:cs="Times New Roman"/>
          <w:sz w:val="28"/>
          <w:szCs w:val="28"/>
        </w:rPr>
        <w:t xml:space="preserve"> или искривленный канал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В настоящее время начат выпуск линейки машинных файлов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Protaper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, имеющих следующие характеристики: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асимметричное поперечное сечение со смещенным центром, что увеличивает прочность инструмента и создает пространство для вывода дентинных опилок;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>- технология M-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Wire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никель-титанового сплава, увеличивающая гибкость и прочность инструментов;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волнообразное движение инструмента в корневом канале, повышающее режущую эффективность;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>- меньший размер верхушки и конусность, что обеспечивает консервативное препарирование апикальной трети корневого канала.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304A2C">
        <w:rPr>
          <w:rFonts w:ascii="Times New Roman" w:hAnsi="Times New Roman" w:cs="Times New Roman"/>
          <w:b/>
          <w:sz w:val="28"/>
          <w:szCs w:val="28"/>
        </w:rPr>
        <w:t>Protaper</w:t>
      </w:r>
      <w:proofErr w:type="spellEnd"/>
      <w:r w:rsidRPr="00304A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A2C">
        <w:rPr>
          <w:rFonts w:ascii="Times New Roman" w:hAnsi="Times New Roman" w:cs="Times New Roman"/>
          <w:b/>
          <w:sz w:val="28"/>
          <w:szCs w:val="28"/>
        </w:rPr>
        <w:t>Next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Protaper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SX и 5 уникальных файлов: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X1 (диаметр верхушки 17 мм, 4 %);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X2 (25 мм, 8 %);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X3 (30 мм, 7,5 %);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X4 (40 мм, 6,5 %); </w:t>
      </w:r>
    </w:p>
    <w:p w:rsidR="003B460A" w:rsidRP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0A">
        <w:rPr>
          <w:rFonts w:ascii="Times New Roman" w:hAnsi="Times New Roman" w:cs="Times New Roman"/>
          <w:sz w:val="28"/>
          <w:szCs w:val="28"/>
        </w:rPr>
        <w:t xml:space="preserve">- X5 (50 мм, 6 %). </w:t>
      </w:r>
    </w:p>
    <w:p w:rsidR="003B460A" w:rsidRDefault="003B460A" w:rsidP="00B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60A">
        <w:rPr>
          <w:rFonts w:ascii="Times New Roman" w:hAnsi="Times New Roman" w:cs="Times New Roman"/>
          <w:sz w:val="28"/>
          <w:szCs w:val="28"/>
        </w:rPr>
        <w:t>Protaper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X1 выполняет функции двух формирующих файлов системы </w:t>
      </w:r>
      <w:proofErr w:type="spellStart"/>
      <w:r w:rsidRPr="003B460A">
        <w:rPr>
          <w:rFonts w:ascii="Times New Roman" w:hAnsi="Times New Roman" w:cs="Times New Roman"/>
          <w:sz w:val="28"/>
          <w:szCs w:val="28"/>
        </w:rPr>
        <w:t>Protaper</w:t>
      </w:r>
      <w:proofErr w:type="spellEnd"/>
      <w:r w:rsidRPr="003B460A">
        <w:rPr>
          <w:rFonts w:ascii="Times New Roman" w:hAnsi="Times New Roman" w:cs="Times New Roman"/>
          <w:sz w:val="28"/>
          <w:szCs w:val="28"/>
        </w:rPr>
        <w:t xml:space="preserve"> (S1 и S2), а X2 — двух финишных файлов (F1 и F2).</w:t>
      </w:r>
    </w:p>
    <w:p w:rsidR="00304A2C" w:rsidRDefault="00304A2C" w:rsidP="00B366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47E" w:rsidRDefault="003B647E" w:rsidP="00B3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7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A7CCE" w:rsidRDefault="00AA7CCE" w:rsidP="00AA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97" w:rsidRPr="00AA7CCE" w:rsidRDefault="00CC1197" w:rsidP="00AA7C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CE">
        <w:rPr>
          <w:rFonts w:ascii="Times New Roman" w:hAnsi="Times New Roman" w:cs="Times New Roman"/>
          <w:sz w:val="28"/>
          <w:szCs w:val="28"/>
        </w:rPr>
        <w:t xml:space="preserve">Появление в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AA7CCE">
        <w:rPr>
          <w:rFonts w:ascii="Times New Roman" w:hAnsi="Times New Roman" w:cs="Times New Roman"/>
          <w:sz w:val="28"/>
          <w:szCs w:val="28"/>
        </w:rPr>
        <w:t xml:space="preserve"> никель-</w:t>
      </w:r>
      <w:r w:rsidRPr="00AA7CCE">
        <w:rPr>
          <w:rFonts w:ascii="Times New Roman" w:hAnsi="Times New Roman" w:cs="Times New Roman"/>
          <w:sz w:val="28"/>
          <w:szCs w:val="28"/>
        </w:rPr>
        <w:t>титанового сплава позволило ре</w:t>
      </w:r>
      <w:r w:rsidRPr="00AA7CCE">
        <w:rPr>
          <w:rFonts w:ascii="Times New Roman" w:hAnsi="Times New Roman" w:cs="Times New Roman"/>
          <w:sz w:val="28"/>
          <w:szCs w:val="28"/>
        </w:rPr>
        <w:t>шить многие проблемы, связанные с негативными свойствами стальных инструментов. Эндодонтические файлы,</w:t>
      </w:r>
      <w:r w:rsidRPr="00AA7CCE">
        <w:rPr>
          <w:rFonts w:ascii="Times New Roman" w:hAnsi="Times New Roman" w:cs="Times New Roman"/>
          <w:sz w:val="28"/>
          <w:szCs w:val="28"/>
        </w:rPr>
        <w:t xml:space="preserve"> изготовленные из этого </w:t>
      </w:r>
      <w:r w:rsidRPr="00AA7CCE">
        <w:rPr>
          <w:rFonts w:ascii="Times New Roman" w:hAnsi="Times New Roman" w:cs="Times New Roman"/>
          <w:sz w:val="28"/>
          <w:szCs w:val="28"/>
        </w:rPr>
        <w:lastRenderedPageBreak/>
        <w:t>суперэ</w:t>
      </w:r>
      <w:r w:rsidRPr="00AA7CCE">
        <w:rPr>
          <w:rFonts w:ascii="Times New Roman" w:hAnsi="Times New Roman" w:cs="Times New Roman"/>
          <w:sz w:val="28"/>
          <w:szCs w:val="28"/>
        </w:rPr>
        <w:t>ластичного материала, отличаются знач</w:t>
      </w:r>
      <w:r w:rsidRPr="00AA7CCE">
        <w:rPr>
          <w:rFonts w:ascii="Times New Roman" w:hAnsi="Times New Roman" w:cs="Times New Roman"/>
          <w:sz w:val="28"/>
          <w:szCs w:val="28"/>
        </w:rPr>
        <w:t>ительной гибкостью, более высо</w:t>
      </w:r>
      <w:r w:rsidRPr="00AA7CCE">
        <w:rPr>
          <w:rFonts w:ascii="Times New Roman" w:hAnsi="Times New Roman" w:cs="Times New Roman"/>
          <w:sz w:val="28"/>
          <w:szCs w:val="28"/>
        </w:rPr>
        <w:t>кой прочностью на излом и устойчивостью к коррозии. Преимуществами очистки и формирования корневых каналов никель-титановыми файлами являются улучшенная проходимость, особенно в сильно искривленных каналах, меньшая вероятность смещения апекса и образования уступа, меньший риск перелома инструмента, б</w:t>
      </w:r>
      <w:r w:rsidR="00AA7CCE" w:rsidRPr="00AA7CCE">
        <w:rPr>
          <w:rFonts w:ascii="Times New Roman" w:hAnsi="Times New Roman" w:cs="Times New Roman"/>
          <w:sz w:val="28"/>
          <w:szCs w:val="28"/>
        </w:rPr>
        <w:t>олее быстрое и эффективное пре</w:t>
      </w:r>
      <w:r w:rsidRPr="00AA7CCE">
        <w:rPr>
          <w:rFonts w:ascii="Times New Roman" w:hAnsi="Times New Roman" w:cs="Times New Roman"/>
          <w:sz w:val="28"/>
          <w:szCs w:val="28"/>
        </w:rPr>
        <w:t>парирование, а также отсутствие необходимости предварительного изгиба инструмента. В то же время развитие машинных ротационных инструментов привело к тому, что использование с</w:t>
      </w:r>
      <w:r w:rsidR="00AA7CCE" w:rsidRPr="00AA7CCE">
        <w:rPr>
          <w:rFonts w:ascii="Times New Roman" w:hAnsi="Times New Roman" w:cs="Times New Roman"/>
          <w:sz w:val="28"/>
          <w:szCs w:val="28"/>
        </w:rPr>
        <w:t>пециально разработанных никель-</w:t>
      </w:r>
      <w:r w:rsidRPr="00AA7CCE">
        <w:rPr>
          <w:rFonts w:ascii="Times New Roman" w:hAnsi="Times New Roman" w:cs="Times New Roman"/>
          <w:sz w:val="28"/>
          <w:szCs w:val="28"/>
        </w:rPr>
        <w:t xml:space="preserve">титановых файлов в понижающем наконечнике или эндодонтическом микромоторе с контролем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 w:rsidRPr="00AA7CCE">
        <w:rPr>
          <w:rFonts w:ascii="Times New Roman" w:hAnsi="Times New Roman" w:cs="Times New Roman"/>
          <w:sz w:val="28"/>
          <w:szCs w:val="28"/>
        </w:rPr>
        <w:t xml:space="preserve"> произвели революцию в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AA7CCE">
        <w:rPr>
          <w:rFonts w:ascii="Times New Roman" w:hAnsi="Times New Roman" w:cs="Times New Roman"/>
          <w:sz w:val="28"/>
          <w:szCs w:val="28"/>
        </w:rPr>
        <w:t>, благодаря высокой скорости и эффективности обработки корневых ка</w:t>
      </w:r>
      <w:r w:rsidR="00AA7CCE" w:rsidRPr="00AA7CCE">
        <w:rPr>
          <w:rFonts w:ascii="Times New Roman" w:hAnsi="Times New Roman" w:cs="Times New Roman"/>
          <w:sz w:val="28"/>
          <w:szCs w:val="28"/>
        </w:rPr>
        <w:t>на</w:t>
      </w:r>
      <w:r w:rsidRPr="00AA7CCE">
        <w:rPr>
          <w:rFonts w:ascii="Times New Roman" w:hAnsi="Times New Roman" w:cs="Times New Roman"/>
          <w:sz w:val="28"/>
          <w:szCs w:val="28"/>
        </w:rPr>
        <w:t>лов при сохранении их анатомической кривизны.</w:t>
      </w:r>
    </w:p>
    <w:p w:rsidR="00CC1197" w:rsidRPr="00AA7CCE" w:rsidRDefault="00CC1197" w:rsidP="00AA7C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Основательная механическая обработка и формирование канала -- важнейшая предпосылка к успеху эндодонтического лечения. Если корневой канал обработан не полностью, нельзя рассчитывать на терапевтический успех. Новая система вращающихся </w:t>
      </w:r>
      <w:proofErr w:type="spellStart"/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NiTi</w:t>
      </w:r>
      <w:proofErr w:type="spellEnd"/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инструментов может с успехом применяться для прохождения и обработки искривленных корневых каналов. Как и в случаях с другими системами из никель-титана, необходимо внимательно следить за соблюдением специфической концепции препарирования. Для увеличения эффективности работы желательно использовать эндодонтический мотор с контролируемым усилием.</w:t>
      </w:r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Никель-титановые вращающиеся инструменты </w:t>
      </w:r>
      <w:proofErr w:type="spellStart"/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ПроТейпер</w:t>
      </w:r>
      <w:proofErr w:type="spellEnd"/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специально созданы для препарирования анатомически особо сложных каналов, но их можно с успехом применять и для работы в обычных каналах. Благодаря уникальному дизайну они обладают незаурядной гибкостью, режущей эффективностью и высоким уровнем безопасности. Одним из главных преимуществ является то, что для препарирования каналов любой сложности требуется всего лишь несколько инструментов </w:t>
      </w:r>
      <w:proofErr w:type="spellStart"/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ПроТейпер</w:t>
      </w:r>
      <w:proofErr w:type="spellEnd"/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7CCE" w:rsidRDefault="00AA7CCE" w:rsidP="00AA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CE">
        <w:rPr>
          <w:rFonts w:ascii="Times New Roman" w:hAnsi="Times New Roman" w:cs="Times New Roman"/>
          <w:sz w:val="28"/>
          <w:szCs w:val="28"/>
        </w:rPr>
        <w:t>Неотъемлемой частью стоматологи</w:t>
      </w:r>
      <w:r w:rsidRPr="00AA7CCE">
        <w:rPr>
          <w:rFonts w:ascii="Times New Roman" w:hAnsi="Times New Roman" w:cs="Times New Roman"/>
          <w:sz w:val="28"/>
          <w:szCs w:val="28"/>
        </w:rPr>
        <w:t xml:space="preserve">и 21 века является машинная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эн</w:t>
      </w:r>
      <w:r w:rsidRPr="00AA7CCE">
        <w:rPr>
          <w:rFonts w:ascii="Times New Roman" w:hAnsi="Times New Roman" w:cs="Times New Roman"/>
          <w:sz w:val="28"/>
          <w:szCs w:val="28"/>
        </w:rPr>
        <w:t>додонтия</w:t>
      </w:r>
      <w:proofErr w:type="spellEnd"/>
      <w:r w:rsidRPr="00AA7CCE">
        <w:rPr>
          <w:rFonts w:ascii="Times New Roman" w:hAnsi="Times New Roman" w:cs="Times New Roman"/>
          <w:sz w:val="28"/>
          <w:szCs w:val="28"/>
        </w:rPr>
        <w:t>. Сегодня невозможно представить эндодонтическое лечение без применения вращающихся никель-титановых инструментов, поскольку знание и понимание их технических преимуществ, дает врачу- стоматологу возможность с наименьши</w:t>
      </w:r>
      <w:r w:rsidRPr="00AA7CCE">
        <w:rPr>
          <w:rFonts w:ascii="Times New Roman" w:hAnsi="Times New Roman" w:cs="Times New Roman"/>
          <w:sz w:val="28"/>
          <w:szCs w:val="28"/>
        </w:rPr>
        <w:t>ми усилиями достичь хороших ре</w:t>
      </w:r>
      <w:r w:rsidRPr="00AA7CCE">
        <w:rPr>
          <w:rFonts w:ascii="Times New Roman" w:hAnsi="Times New Roman" w:cs="Times New Roman"/>
          <w:sz w:val="28"/>
          <w:szCs w:val="28"/>
        </w:rPr>
        <w:t>зультатов в тех клинических ситуациях, в которых еще несколько лет назад успех был бы невозможным</w:t>
      </w:r>
      <w:r w:rsidRPr="00AA7CCE">
        <w:rPr>
          <w:rFonts w:ascii="Times New Roman" w:hAnsi="Times New Roman" w:cs="Times New Roman"/>
          <w:sz w:val="28"/>
          <w:szCs w:val="28"/>
        </w:rPr>
        <w:t>.</w:t>
      </w:r>
    </w:p>
    <w:p w:rsidR="00AA7CCE" w:rsidRDefault="00AA7CCE" w:rsidP="00AA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CCE" w:rsidRDefault="00AA7CCE" w:rsidP="00AA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CCE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AA7CCE" w:rsidRDefault="00AA7CCE" w:rsidP="00AA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CCE" w:rsidRPr="00AA7CCE" w:rsidRDefault="00AA7CCE" w:rsidP="00AA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A7C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AA7CCE">
        <w:rPr>
          <w:rFonts w:ascii="Times New Roman" w:hAnsi="Times New Roman" w:cs="Times New Roman"/>
          <w:sz w:val="28"/>
          <w:szCs w:val="28"/>
        </w:rPr>
        <w:t xml:space="preserve"> А.В. «</w:t>
      </w:r>
      <w:r w:rsidRPr="00AA7CCE">
        <w:rPr>
          <w:rFonts w:ascii="Times New Roman" w:hAnsi="Times New Roman" w:cs="Times New Roman"/>
          <w:sz w:val="28"/>
          <w:szCs w:val="28"/>
        </w:rPr>
        <w:t xml:space="preserve">Современные принципы эндодонтического </w:t>
      </w:r>
      <w:proofErr w:type="gramStart"/>
      <w:r w:rsidRPr="00AA7CCE">
        <w:rPr>
          <w:rFonts w:ascii="Times New Roman" w:hAnsi="Times New Roman" w:cs="Times New Roman"/>
          <w:sz w:val="28"/>
          <w:szCs w:val="28"/>
        </w:rPr>
        <w:t>лечения :</w:t>
      </w:r>
      <w:proofErr w:type="gramEnd"/>
      <w:r w:rsidRPr="00AA7CCE">
        <w:rPr>
          <w:rFonts w:ascii="Times New Roman" w:hAnsi="Times New Roman" w:cs="Times New Roman"/>
          <w:sz w:val="28"/>
          <w:szCs w:val="28"/>
        </w:rPr>
        <w:t xml:space="preserve"> учеб.-метод. пособие» </w:t>
      </w:r>
      <w:r w:rsidRPr="00AA7CCE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AA7CCE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AA7CCE">
        <w:rPr>
          <w:rFonts w:ascii="Times New Roman" w:hAnsi="Times New Roman" w:cs="Times New Roman"/>
          <w:sz w:val="28"/>
          <w:szCs w:val="28"/>
        </w:rPr>
        <w:t>Пищ</w:t>
      </w:r>
      <w:r w:rsidR="00086811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086811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="00086811">
        <w:rPr>
          <w:rFonts w:ascii="Times New Roman" w:hAnsi="Times New Roman" w:cs="Times New Roman"/>
          <w:sz w:val="28"/>
          <w:szCs w:val="28"/>
        </w:rPr>
        <w:t>Делендик</w:t>
      </w:r>
      <w:proofErr w:type="spellEnd"/>
      <w:r w:rsidR="00086811">
        <w:rPr>
          <w:rFonts w:ascii="Times New Roman" w:hAnsi="Times New Roman" w:cs="Times New Roman"/>
          <w:sz w:val="28"/>
          <w:szCs w:val="28"/>
        </w:rPr>
        <w:t>. – Минск</w:t>
      </w:r>
      <w:r w:rsidRPr="00AA7CCE">
        <w:rPr>
          <w:rFonts w:ascii="Times New Roman" w:hAnsi="Times New Roman" w:cs="Times New Roman"/>
          <w:sz w:val="28"/>
          <w:szCs w:val="28"/>
        </w:rPr>
        <w:t>: БГМУ, 2015</w:t>
      </w:r>
      <w:r w:rsidR="00086811">
        <w:rPr>
          <w:rFonts w:ascii="Times New Roman" w:hAnsi="Times New Roman" w:cs="Times New Roman"/>
          <w:sz w:val="28"/>
          <w:szCs w:val="28"/>
        </w:rPr>
        <w:t xml:space="preserve"> г</w:t>
      </w:r>
      <w:r w:rsidRPr="00AA7CCE">
        <w:rPr>
          <w:rFonts w:ascii="Times New Roman" w:hAnsi="Times New Roman" w:cs="Times New Roman"/>
          <w:sz w:val="28"/>
          <w:szCs w:val="28"/>
        </w:rPr>
        <w:t>. – 34 с.</w:t>
      </w:r>
    </w:p>
    <w:p w:rsidR="00AA7CCE" w:rsidRDefault="00AA7CCE" w:rsidP="00AA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CCE" w:rsidRDefault="00AA7CCE" w:rsidP="00AA7C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CCE">
        <w:rPr>
          <w:rFonts w:ascii="Times New Roman" w:hAnsi="Times New Roman" w:cs="Times New Roman"/>
          <w:sz w:val="28"/>
          <w:szCs w:val="28"/>
        </w:rPr>
        <w:t xml:space="preserve">2. Николаев А.И., Цепов Л.М. </w:t>
      </w:r>
      <w:r w:rsidRPr="00AA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«Практическа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терапевтическая стоматология» /</w:t>
      </w:r>
      <w:r w:rsidR="0008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И. Николаев, Л. М. Цепов. – Москва: 2008г.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960 с.</w:t>
      </w:r>
    </w:p>
    <w:p w:rsidR="00AA7CCE" w:rsidRDefault="00AA7CCE" w:rsidP="00AA7C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7CCE" w:rsidRDefault="00AA7CCE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8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811" w:rsidRPr="0008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Макеева И.М. «</w:t>
      </w:r>
      <w:r w:rsidR="00086811" w:rsidRPr="00086811">
        <w:rPr>
          <w:rFonts w:ascii="Times New Roman" w:hAnsi="Times New Roman" w:cs="Times New Roman"/>
          <w:sz w:val="28"/>
          <w:szCs w:val="28"/>
        </w:rPr>
        <w:t>Современные методы механической и медикаментозно</w:t>
      </w:r>
      <w:r w:rsidR="00086811">
        <w:rPr>
          <w:rFonts w:ascii="Times New Roman" w:hAnsi="Times New Roman" w:cs="Times New Roman"/>
          <w:sz w:val="28"/>
          <w:szCs w:val="28"/>
        </w:rPr>
        <w:t xml:space="preserve">й обработки корневых </w:t>
      </w:r>
      <w:proofErr w:type="gramStart"/>
      <w:r w:rsidR="00086811">
        <w:rPr>
          <w:rFonts w:ascii="Times New Roman" w:hAnsi="Times New Roman" w:cs="Times New Roman"/>
          <w:sz w:val="28"/>
          <w:szCs w:val="28"/>
        </w:rPr>
        <w:t>каналов :</w:t>
      </w:r>
      <w:proofErr w:type="gramEnd"/>
      <w:r w:rsidR="00086811">
        <w:rPr>
          <w:rFonts w:ascii="Times New Roman" w:hAnsi="Times New Roman" w:cs="Times New Roman"/>
          <w:sz w:val="28"/>
          <w:szCs w:val="28"/>
        </w:rPr>
        <w:t xml:space="preserve"> м</w:t>
      </w:r>
      <w:r w:rsidR="00086811" w:rsidRPr="00086811">
        <w:rPr>
          <w:rFonts w:ascii="Times New Roman" w:hAnsi="Times New Roman" w:cs="Times New Roman"/>
          <w:sz w:val="28"/>
          <w:szCs w:val="28"/>
        </w:rPr>
        <w:t xml:space="preserve">етод. </w:t>
      </w:r>
      <w:proofErr w:type="spellStart"/>
      <w:r w:rsidR="00086811" w:rsidRPr="00086811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="00086811" w:rsidRPr="00086811">
        <w:rPr>
          <w:rFonts w:ascii="Times New Roman" w:hAnsi="Times New Roman" w:cs="Times New Roman"/>
          <w:sz w:val="28"/>
          <w:szCs w:val="28"/>
        </w:rPr>
        <w:t>.</w:t>
      </w:r>
      <w:r w:rsidR="00086811" w:rsidRPr="00086811">
        <w:rPr>
          <w:rFonts w:ascii="Times New Roman" w:hAnsi="Times New Roman" w:cs="Times New Roman"/>
          <w:sz w:val="28"/>
          <w:szCs w:val="28"/>
        </w:rPr>
        <w:t>»</w:t>
      </w:r>
      <w:r w:rsidR="00086811" w:rsidRPr="000868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86811" w:rsidRPr="00086811">
        <w:rPr>
          <w:rFonts w:ascii="Times New Roman" w:hAnsi="Times New Roman" w:cs="Times New Roman"/>
          <w:sz w:val="28"/>
          <w:szCs w:val="28"/>
        </w:rPr>
        <w:t>И.М.Макеева</w:t>
      </w:r>
      <w:proofErr w:type="spellEnd"/>
      <w:r w:rsidR="00086811" w:rsidRPr="0008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11" w:rsidRPr="00086811">
        <w:rPr>
          <w:rFonts w:ascii="Times New Roman" w:hAnsi="Times New Roman" w:cs="Times New Roman"/>
          <w:sz w:val="28"/>
          <w:szCs w:val="28"/>
        </w:rPr>
        <w:t>Н.С.Жохова</w:t>
      </w:r>
      <w:proofErr w:type="spellEnd"/>
      <w:r w:rsidR="00086811" w:rsidRPr="0008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11" w:rsidRPr="00086811">
        <w:rPr>
          <w:rFonts w:ascii="Times New Roman" w:hAnsi="Times New Roman" w:cs="Times New Roman"/>
          <w:sz w:val="28"/>
          <w:szCs w:val="28"/>
        </w:rPr>
        <w:t>И.В.Акимов</w:t>
      </w:r>
      <w:r w:rsidR="00086811" w:rsidRPr="000868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811" w:rsidRPr="0008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11" w:rsidRPr="00086811">
        <w:rPr>
          <w:rFonts w:ascii="Times New Roman" w:hAnsi="Times New Roman" w:cs="Times New Roman"/>
          <w:sz w:val="28"/>
          <w:szCs w:val="28"/>
        </w:rPr>
        <w:t>А.Ю.Туркина</w:t>
      </w:r>
      <w:proofErr w:type="spellEnd"/>
      <w:r w:rsidR="00086811" w:rsidRPr="000868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811" w:rsidRPr="0008681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086811" w:rsidRPr="0008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11" w:rsidRPr="00086811">
        <w:rPr>
          <w:rFonts w:ascii="Times New Roman" w:hAnsi="Times New Roman" w:cs="Times New Roman"/>
          <w:sz w:val="28"/>
          <w:szCs w:val="28"/>
        </w:rPr>
        <w:t>МЕДпресс-</w:t>
      </w:r>
      <w:r w:rsidR="00086811" w:rsidRPr="0008681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086811" w:rsidRPr="00086811">
        <w:rPr>
          <w:rFonts w:ascii="Times New Roman" w:hAnsi="Times New Roman" w:cs="Times New Roman"/>
          <w:sz w:val="28"/>
          <w:szCs w:val="28"/>
        </w:rPr>
        <w:t>, 2006. – 32 с. : ил</w:t>
      </w:r>
      <w:r w:rsidR="00812F18">
        <w:rPr>
          <w:rFonts w:ascii="Times New Roman" w:hAnsi="Times New Roman" w:cs="Times New Roman"/>
          <w:sz w:val="28"/>
          <w:szCs w:val="28"/>
        </w:rPr>
        <w:t>.</w:t>
      </w: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sz w:val="28"/>
          <w:szCs w:val="28"/>
        </w:rPr>
        <w:t>4. Фадеева Н.Ю. «</w:t>
      </w:r>
      <w:r w:rsidRPr="00086811">
        <w:rPr>
          <w:rFonts w:ascii="Times New Roman" w:hAnsi="Times New Roman" w:cs="Times New Roman"/>
          <w:sz w:val="28"/>
          <w:szCs w:val="28"/>
        </w:rPr>
        <w:t xml:space="preserve">Современные подходы к механической обработке корневых каналов </w:t>
      </w:r>
      <w:proofErr w:type="gramStart"/>
      <w:r w:rsidRPr="00086811">
        <w:rPr>
          <w:rFonts w:ascii="Times New Roman" w:hAnsi="Times New Roman" w:cs="Times New Roman"/>
          <w:sz w:val="28"/>
          <w:szCs w:val="28"/>
        </w:rPr>
        <w:t>зубов :</w:t>
      </w:r>
      <w:proofErr w:type="gramEnd"/>
      <w:r w:rsidRPr="00086811">
        <w:rPr>
          <w:rFonts w:ascii="Times New Roman" w:hAnsi="Times New Roman" w:cs="Times New Roman"/>
          <w:sz w:val="28"/>
          <w:szCs w:val="28"/>
        </w:rPr>
        <w:t xml:space="preserve"> учеб.-метод.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811">
        <w:rPr>
          <w:rFonts w:ascii="Times New Roman" w:hAnsi="Times New Roman" w:cs="Times New Roman"/>
          <w:sz w:val="28"/>
          <w:szCs w:val="28"/>
        </w:rPr>
        <w:t>особие</w:t>
      </w:r>
      <w:r w:rsidRPr="00086811">
        <w:rPr>
          <w:rFonts w:ascii="Times New Roman" w:hAnsi="Times New Roman" w:cs="Times New Roman"/>
          <w:sz w:val="28"/>
          <w:szCs w:val="28"/>
        </w:rPr>
        <w:t>»</w:t>
      </w:r>
      <w:r w:rsidRPr="00086811">
        <w:rPr>
          <w:rFonts w:ascii="Times New Roman" w:hAnsi="Times New Roman" w:cs="Times New Roman"/>
          <w:sz w:val="28"/>
          <w:szCs w:val="28"/>
        </w:rPr>
        <w:t xml:space="preserve"> / Н. Ю. Фадеева, Л. А.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681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86811">
        <w:rPr>
          <w:rFonts w:ascii="Times New Roman" w:hAnsi="Times New Roman" w:cs="Times New Roman"/>
          <w:sz w:val="28"/>
          <w:szCs w:val="28"/>
        </w:rPr>
        <w:t xml:space="preserve"> БГМУ, 2013. – 24 с.</w:t>
      </w: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Пищинский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 И.А. «</w:t>
      </w:r>
      <w:r w:rsidRPr="00086811">
        <w:rPr>
          <w:rFonts w:ascii="Times New Roman" w:hAnsi="Times New Roman" w:cs="Times New Roman"/>
          <w:sz w:val="28"/>
          <w:szCs w:val="28"/>
        </w:rPr>
        <w:t>Эндодонтическ</w:t>
      </w:r>
      <w:r>
        <w:rPr>
          <w:rFonts w:ascii="Times New Roman" w:hAnsi="Times New Roman" w:cs="Times New Roman"/>
          <w:sz w:val="28"/>
          <w:szCs w:val="28"/>
        </w:rPr>
        <w:t>ое лечение с применением никель-</w:t>
      </w:r>
      <w:r w:rsidRPr="00086811">
        <w:rPr>
          <w:rFonts w:ascii="Times New Roman" w:hAnsi="Times New Roman" w:cs="Times New Roman"/>
          <w:sz w:val="28"/>
          <w:szCs w:val="28"/>
        </w:rPr>
        <w:t xml:space="preserve">титановых </w:t>
      </w:r>
      <w:proofErr w:type="gramStart"/>
      <w:r w:rsidRPr="00086811">
        <w:rPr>
          <w:rFonts w:ascii="Times New Roman" w:hAnsi="Times New Roman" w:cs="Times New Roman"/>
          <w:sz w:val="28"/>
          <w:szCs w:val="28"/>
        </w:rPr>
        <w:t>инструментов :</w:t>
      </w:r>
      <w:proofErr w:type="gramEnd"/>
      <w:r w:rsidRPr="00086811">
        <w:rPr>
          <w:rFonts w:ascii="Times New Roman" w:hAnsi="Times New Roman" w:cs="Times New Roman"/>
          <w:sz w:val="28"/>
          <w:szCs w:val="28"/>
        </w:rPr>
        <w:t xml:space="preserve"> учеб.-метод.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811">
        <w:rPr>
          <w:rFonts w:ascii="Times New Roman" w:hAnsi="Times New Roman" w:cs="Times New Roman"/>
          <w:sz w:val="28"/>
          <w:szCs w:val="28"/>
        </w:rPr>
        <w:t>особие</w:t>
      </w:r>
      <w:r w:rsidRPr="00086811">
        <w:rPr>
          <w:rFonts w:ascii="Times New Roman" w:hAnsi="Times New Roman" w:cs="Times New Roman"/>
          <w:sz w:val="28"/>
          <w:szCs w:val="28"/>
        </w:rPr>
        <w:t>»</w:t>
      </w:r>
      <w:r w:rsidRPr="00086811"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Пищинский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Делендик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681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86811">
        <w:rPr>
          <w:rFonts w:ascii="Times New Roman" w:hAnsi="Times New Roman" w:cs="Times New Roman"/>
          <w:sz w:val="28"/>
          <w:szCs w:val="28"/>
        </w:rPr>
        <w:t xml:space="preserve"> БГМУ, 2009. – 40 с.</w:t>
      </w: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Бердженхолц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Хо</w:t>
      </w:r>
      <w:r w:rsidRPr="00086811">
        <w:rPr>
          <w:rFonts w:ascii="Times New Roman" w:hAnsi="Times New Roman" w:cs="Times New Roman"/>
          <w:sz w:val="28"/>
          <w:szCs w:val="28"/>
        </w:rPr>
        <w:t>рстед-Биндслев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Рейт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 К.</w:t>
      </w:r>
      <w:r w:rsidRPr="00086811">
        <w:rPr>
          <w:rFonts w:ascii="Times New Roman" w:hAnsi="Times New Roman" w:cs="Times New Roman"/>
          <w:sz w:val="28"/>
          <w:szCs w:val="28"/>
        </w:rPr>
        <w:t xml:space="preserve"> </w:t>
      </w:r>
      <w:r w:rsidRPr="0008681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086811">
        <w:rPr>
          <w:rFonts w:ascii="Times New Roman" w:hAnsi="Times New Roman" w:cs="Times New Roman"/>
          <w:sz w:val="28"/>
          <w:szCs w:val="28"/>
        </w:rPr>
        <w:t>Эндодонтология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Pr="0008681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Бердженхолц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Хорстед-Биндслев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Рейт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r w:rsidRPr="00086811">
        <w:rPr>
          <w:rFonts w:ascii="Times New Roman" w:hAnsi="Times New Roman" w:cs="Times New Roman"/>
          <w:sz w:val="28"/>
          <w:szCs w:val="28"/>
        </w:rPr>
        <w:t>Таркомм</w:t>
      </w:r>
      <w:proofErr w:type="spellEnd"/>
      <w:r w:rsidRPr="00086811">
        <w:rPr>
          <w:rFonts w:ascii="Times New Roman" w:hAnsi="Times New Roman" w:cs="Times New Roman"/>
          <w:sz w:val="28"/>
          <w:szCs w:val="28"/>
        </w:rPr>
        <w:t>, 2013</w:t>
      </w:r>
      <w:r w:rsidRPr="00086811">
        <w:rPr>
          <w:rFonts w:ascii="Times New Roman" w:hAnsi="Times New Roman" w:cs="Times New Roman"/>
          <w:sz w:val="28"/>
          <w:szCs w:val="28"/>
        </w:rPr>
        <w:t xml:space="preserve"> - 408 с.</w:t>
      </w: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11" w:rsidRDefault="00086811" w:rsidP="00AA7C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F1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12F1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12F18">
        <w:rPr>
          <w:rFonts w:ascii="Times New Roman" w:hAnsi="Times New Roman" w:cs="Times New Roman"/>
          <w:sz w:val="28"/>
          <w:szCs w:val="28"/>
        </w:rPr>
        <w:t xml:space="preserve"> Р. </w:t>
      </w:r>
      <w:r w:rsidR="00812F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2F18">
        <w:rPr>
          <w:rFonts w:ascii="Times New Roman" w:hAnsi="Times New Roman" w:cs="Times New Roman"/>
          <w:sz w:val="28"/>
          <w:szCs w:val="28"/>
        </w:rPr>
        <w:t>Эндодонтология</w:t>
      </w:r>
      <w:proofErr w:type="spellEnd"/>
      <w:r w:rsidR="00812F18">
        <w:rPr>
          <w:rFonts w:ascii="Times New Roman" w:hAnsi="Times New Roman" w:cs="Times New Roman"/>
          <w:sz w:val="28"/>
          <w:szCs w:val="28"/>
        </w:rPr>
        <w:t>»</w:t>
      </w:r>
      <w:r w:rsidRPr="00812F18">
        <w:rPr>
          <w:rFonts w:ascii="Times New Roman" w:hAnsi="Times New Roman" w:cs="Times New Roman"/>
          <w:sz w:val="28"/>
          <w:szCs w:val="28"/>
        </w:rPr>
        <w:t xml:space="preserve"> /</w:t>
      </w:r>
      <w:r w:rsidRPr="00812F18">
        <w:rPr>
          <w:rFonts w:ascii="Times New Roman" w:hAnsi="Times New Roman" w:cs="Times New Roman"/>
          <w:sz w:val="28"/>
          <w:szCs w:val="28"/>
        </w:rPr>
        <w:t xml:space="preserve"> </w:t>
      </w:r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Рудольф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Бер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Михаэль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Бауманн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Сингкук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Ким ;</w:t>
      </w:r>
      <w:proofErr w:type="gram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 с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общ.</w:t>
      </w:r>
      <w:r w:rsidR="00812F18" w:rsidRPr="00812F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2F18" w:rsidRPr="00812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</w:t>
      </w:r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проф.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Т.Ф.</w:t>
      </w:r>
      <w:r w:rsidR="00812F18" w:rsidRPr="00812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Виноградовой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3 е изд. – </w:t>
      </w:r>
      <w:proofErr w:type="gram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МЕДпресс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 w:rsidR="00812F18"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  <w:r w:rsid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368 с. : ил.</w:t>
      </w:r>
    </w:p>
    <w:p w:rsidR="00812F18" w:rsidRDefault="00812F18" w:rsidP="00AA7C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F18" w:rsidRPr="00812F18" w:rsidRDefault="00812F18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812F18">
        <w:rPr>
          <w:rFonts w:ascii="Times New Roman" w:hAnsi="Times New Roman" w:cs="Times New Roman"/>
          <w:sz w:val="28"/>
          <w:szCs w:val="28"/>
        </w:rPr>
        <w:t>Селман</w:t>
      </w:r>
      <w:proofErr w:type="spellEnd"/>
      <w:r w:rsidRPr="00812F18">
        <w:rPr>
          <w:rFonts w:ascii="Times New Roman" w:hAnsi="Times New Roman" w:cs="Times New Roman"/>
          <w:sz w:val="28"/>
          <w:szCs w:val="28"/>
        </w:rPr>
        <w:t xml:space="preserve"> Х</w:t>
      </w:r>
      <w:r w:rsidRPr="00812F18">
        <w:rPr>
          <w:rFonts w:ascii="Times New Roman" w:hAnsi="Times New Roman" w:cs="Times New Roman"/>
          <w:sz w:val="28"/>
          <w:szCs w:val="28"/>
        </w:rPr>
        <w:t xml:space="preserve">. </w:t>
      </w:r>
      <w:r w:rsidRPr="00812F18">
        <w:rPr>
          <w:rFonts w:ascii="Times New Roman" w:hAnsi="Times New Roman" w:cs="Times New Roman"/>
          <w:sz w:val="28"/>
          <w:szCs w:val="28"/>
        </w:rPr>
        <w:t>«</w:t>
      </w:r>
      <w:r w:rsidRPr="00812F18">
        <w:rPr>
          <w:rFonts w:ascii="Times New Roman" w:hAnsi="Times New Roman" w:cs="Times New Roman"/>
          <w:sz w:val="28"/>
          <w:szCs w:val="28"/>
        </w:rPr>
        <w:t xml:space="preserve">Подготовка корневого </w:t>
      </w:r>
      <w:r w:rsidRPr="00812F18">
        <w:rPr>
          <w:rFonts w:ascii="Times New Roman" w:hAnsi="Times New Roman" w:cs="Times New Roman"/>
          <w:sz w:val="28"/>
          <w:szCs w:val="28"/>
        </w:rPr>
        <w:t>канала с помощью системы враща</w:t>
      </w:r>
      <w:r w:rsidRPr="00812F18">
        <w:rPr>
          <w:rFonts w:ascii="Times New Roman" w:hAnsi="Times New Roman" w:cs="Times New Roman"/>
          <w:sz w:val="28"/>
          <w:szCs w:val="28"/>
        </w:rPr>
        <w:t>ющихся н</w:t>
      </w:r>
      <w:r w:rsidRPr="00812F18">
        <w:rPr>
          <w:rFonts w:ascii="Times New Roman" w:hAnsi="Times New Roman" w:cs="Times New Roman"/>
          <w:sz w:val="28"/>
          <w:szCs w:val="28"/>
        </w:rPr>
        <w:t xml:space="preserve">икель-титановых инструментов» // </w:t>
      </w:r>
      <w:r w:rsidRPr="00812F18">
        <w:rPr>
          <w:rFonts w:ascii="Times New Roman" w:hAnsi="Times New Roman" w:cs="Times New Roman"/>
          <w:sz w:val="28"/>
          <w:szCs w:val="28"/>
        </w:rPr>
        <w:t>Новое в стоматологии. 2002. № 4.</w:t>
      </w:r>
      <w:r w:rsidRPr="00812F18">
        <w:rPr>
          <w:rFonts w:ascii="Times New Roman" w:hAnsi="Times New Roman" w:cs="Times New Roman"/>
          <w:sz w:val="28"/>
          <w:szCs w:val="28"/>
        </w:rPr>
        <w:t xml:space="preserve"> - С. 40–43. </w:t>
      </w:r>
    </w:p>
    <w:p w:rsidR="00812F18" w:rsidRPr="00812F18" w:rsidRDefault="00812F18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18" w:rsidRDefault="00812F18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F1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12F18">
        <w:rPr>
          <w:rFonts w:ascii="Times New Roman" w:hAnsi="Times New Roman" w:cs="Times New Roman"/>
          <w:sz w:val="28"/>
          <w:szCs w:val="28"/>
        </w:rPr>
        <w:t>Скрдлант</w:t>
      </w:r>
      <w:proofErr w:type="spellEnd"/>
      <w:r w:rsidRPr="00812F18">
        <w:rPr>
          <w:rFonts w:ascii="Times New Roman" w:hAnsi="Times New Roman" w:cs="Times New Roman"/>
          <w:sz w:val="28"/>
          <w:szCs w:val="28"/>
        </w:rPr>
        <w:t xml:space="preserve"> Д. </w:t>
      </w:r>
      <w:r w:rsidRPr="00812F18">
        <w:rPr>
          <w:rFonts w:ascii="Times New Roman" w:hAnsi="Times New Roman" w:cs="Times New Roman"/>
          <w:sz w:val="28"/>
          <w:szCs w:val="28"/>
        </w:rPr>
        <w:t>«</w:t>
      </w:r>
      <w:r w:rsidRPr="00812F18">
        <w:rPr>
          <w:rFonts w:ascii="Times New Roman" w:hAnsi="Times New Roman" w:cs="Times New Roman"/>
          <w:sz w:val="28"/>
          <w:szCs w:val="28"/>
        </w:rPr>
        <w:t xml:space="preserve">Система ротационных эндодонтических инструментов </w:t>
      </w:r>
      <w:r w:rsidRPr="00812F1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12F18">
        <w:rPr>
          <w:rFonts w:ascii="Times New Roman" w:hAnsi="Times New Roman" w:cs="Times New Roman"/>
          <w:sz w:val="28"/>
          <w:szCs w:val="28"/>
          <w:lang w:val="en-US"/>
        </w:rPr>
        <w:t>NiTi</w:t>
      </w:r>
      <w:proofErr w:type="spellEnd"/>
      <w:r w:rsidRPr="00812F18">
        <w:rPr>
          <w:rFonts w:ascii="Times New Roman" w:hAnsi="Times New Roman" w:cs="Times New Roman"/>
          <w:sz w:val="28"/>
          <w:szCs w:val="28"/>
        </w:rPr>
        <w:t xml:space="preserve"> сплава» //</w:t>
      </w:r>
      <w:r w:rsidRPr="00812F18">
        <w:rPr>
          <w:rFonts w:ascii="Times New Roman" w:hAnsi="Times New Roman" w:cs="Times New Roman"/>
          <w:sz w:val="28"/>
          <w:szCs w:val="28"/>
        </w:rPr>
        <w:t xml:space="preserve"> Новое в стоматологии. 2003. № 5. </w:t>
      </w:r>
      <w:r w:rsidRPr="00812F18">
        <w:rPr>
          <w:rFonts w:ascii="Times New Roman" w:hAnsi="Times New Roman" w:cs="Times New Roman"/>
          <w:sz w:val="28"/>
          <w:szCs w:val="28"/>
        </w:rPr>
        <w:t xml:space="preserve">- </w:t>
      </w:r>
      <w:r w:rsidRPr="00812F18">
        <w:rPr>
          <w:rFonts w:ascii="Times New Roman" w:hAnsi="Times New Roman" w:cs="Times New Roman"/>
          <w:sz w:val="28"/>
          <w:szCs w:val="28"/>
        </w:rPr>
        <w:t>С. 22–25.</w:t>
      </w:r>
    </w:p>
    <w:p w:rsidR="00812F18" w:rsidRDefault="00812F18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18" w:rsidRDefault="00812F18" w:rsidP="00AA7C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F18">
        <w:rPr>
          <w:rFonts w:ascii="Times New Roman" w:hAnsi="Times New Roman" w:cs="Times New Roman"/>
          <w:sz w:val="28"/>
          <w:szCs w:val="28"/>
        </w:rPr>
        <w:t xml:space="preserve">10. </w:t>
      </w:r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Боровский Е.В.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Клиническая </w:t>
      </w:r>
      <w:proofErr w:type="spellStart"/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эндодонтия</w:t>
      </w:r>
      <w:proofErr w:type="spellEnd"/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- 2-е изд., доп. И </w:t>
      </w:r>
      <w:proofErr w:type="spellStart"/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81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 Е.В. Боровский. - М.: АО «Стоматология», 2003. - 176 с.</w:t>
      </w:r>
    </w:p>
    <w:p w:rsidR="00812F18" w:rsidRDefault="00812F18" w:rsidP="00AA7C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18" w:rsidRPr="00812F18" w:rsidRDefault="00812F18" w:rsidP="00A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812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Пихур</w:t>
      </w:r>
      <w:proofErr w:type="spellEnd"/>
      <w:r w:rsidRPr="00812F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О. Л., Кузьмина</w:t>
      </w:r>
      <w:r w:rsidR="00AB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А., Цимбалистов А. В. «Совре</w:t>
      </w:r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менные</w:t>
      </w:r>
      <w:r w:rsidRPr="00812F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2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подходы</w:t>
      </w:r>
      <w:r w:rsidRPr="00812F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к эндодонтическому лечению зубов</w:t>
      </w:r>
      <w:r w:rsidR="00AB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/ О. Л. </w:t>
      </w:r>
      <w:proofErr w:type="spellStart"/>
      <w:r w:rsidR="00AB4218">
        <w:rPr>
          <w:rFonts w:ascii="Times New Roman" w:hAnsi="Times New Roman" w:cs="Times New Roman"/>
          <w:sz w:val="28"/>
          <w:szCs w:val="28"/>
          <w:shd w:val="clear" w:color="auto" w:fill="FFFFFF"/>
        </w:rPr>
        <w:t>Пи</w:t>
      </w:r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хур</w:t>
      </w:r>
      <w:proofErr w:type="spellEnd"/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, Д. А. Кузьмина, А. В. Цимбалистов. — СПб</w:t>
      </w:r>
      <w:proofErr w:type="gramStart"/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. :</w:t>
      </w:r>
      <w:proofErr w:type="gramEnd"/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СпецЛит</w:t>
      </w:r>
      <w:proofErr w:type="spellEnd"/>
      <w:r w:rsidRPr="00812F18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— 223 с. : ил.</w:t>
      </w:r>
    </w:p>
    <w:sectPr w:rsidR="00812F18" w:rsidRPr="0081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E6"/>
    <w:rsid w:val="00086811"/>
    <w:rsid w:val="00184E21"/>
    <w:rsid w:val="0019780C"/>
    <w:rsid w:val="001C4861"/>
    <w:rsid w:val="0020476D"/>
    <w:rsid w:val="00245438"/>
    <w:rsid w:val="00304A2C"/>
    <w:rsid w:val="003B460A"/>
    <w:rsid w:val="003B647E"/>
    <w:rsid w:val="00412335"/>
    <w:rsid w:val="00470796"/>
    <w:rsid w:val="005529FB"/>
    <w:rsid w:val="006607BC"/>
    <w:rsid w:val="006B0B0C"/>
    <w:rsid w:val="006E695D"/>
    <w:rsid w:val="007B3AE4"/>
    <w:rsid w:val="00812F18"/>
    <w:rsid w:val="008D3EE7"/>
    <w:rsid w:val="00A733DC"/>
    <w:rsid w:val="00A94D68"/>
    <w:rsid w:val="00AA7CCE"/>
    <w:rsid w:val="00AB4218"/>
    <w:rsid w:val="00B3668F"/>
    <w:rsid w:val="00B65895"/>
    <w:rsid w:val="00C245AE"/>
    <w:rsid w:val="00C46255"/>
    <w:rsid w:val="00C92C5F"/>
    <w:rsid w:val="00CC1197"/>
    <w:rsid w:val="00D354CE"/>
    <w:rsid w:val="00D42C61"/>
    <w:rsid w:val="00DA2C70"/>
    <w:rsid w:val="00E23AAC"/>
    <w:rsid w:val="00E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CA2E-1532-403F-BE86-1350251A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B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6B0B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6B0B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C92C5F"/>
  </w:style>
  <w:style w:type="table" w:styleId="a6">
    <w:name w:val="Table Grid"/>
    <w:basedOn w:val="a1"/>
    <w:uiPriority w:val="39"/>
    <w:rsid w:val="007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9656-FE5E-46A0-8F33-CBEEC6F0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2020-05-21T10:07:00Z</dcterms:created>
  <dcterms:modified xsi:type="dcterms:W3CDTF">2020-05-21T10:07:00Z</dcterms:modified>
</cp:coreProperties>
</file>