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C9" w:rsidRDefault="001E6CC9" w:rsidP="005F0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05B" w:rsidRPr="00D40E03" w:rsidRDefault="001E6CC9" w:rsidP="005F0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Билет</w:t>
      </w:r>
      <w:r w:rsidR="004B5C1B">
        <w:rPr>
          <w:rFonts w:ascii="Times New Roman" w:hAnsi="Times New Roman" w:cs="Times New Roman"/>
          <w:b/>
          <w:sz w:val="28"/>
          <w:szCs w:val="28"/>
        </w:rPr>
        <w:t xml:space="preserve"> 10</w:t>
      </w:r>
      <w:bookmarkStart w:id="0" w:name="_GoBack"/>
      <w:bookmarkEnd w:id="0"/>
    </w:p>
    <w:p w:rsidR="00D40E03" w:rsidRPr="00F07B7C" w:rsidRDefault="00D40E03" w:rsidP="005F00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05B" w:rsidRPr="00F07B7C" w:rsidRDefault="005F005B" w:rsidP="005F00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B7C">
        <w:rPr>
          <w:rFonts w:ascii="Times New Roman" w:hAnsi="Times New Roman" w:cs="Times New Roman"/>
          <w:sz w:val="28"/>
          <w:szCs w:val="28"/>
        </w:rPr>
        <w:t>Антигены микроорганизмов, локализация, химический состав, их роль в инфекционном процессе и развитии иммунного ответа.</w:t>
      </w:r>
    </w:p>
    <w:p w:rsidR="001E6CC9" w:rsidRDefault="001E6CC9" w:rsidP="001E6C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Иммунитет: понятие, виды иммунитета.</w:t>
      </w:r>
    </w:p>
    <w:p w:rsidR="005F005B" w:rsidRPr="00F07B7C" w:rsidRDefault="005F005B" w:rsidP="005F00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B7C">
        <w:rPr>
          <w:rFonts w:ascii="Times New Roman" w:hAnsi="Times New Roman" w:cs="Times New Roman"/>
          <w:sz w:val="28"/>
          <w:szCs w:val="28"/>
        </w:rPr>
        <w:t>Эритроцитарный</w:t>
      </w:r>
      <w:proofErr w:type="spellEnd"/>
      <w:r w:rsidRPr="00F07B7C">
        <w:rPr>
          <w:rFonts w:ascii="Times New Roman" w:hAnsi="Times New Roman" w:cs="Times New Roman"/>
          <w:sz w:val="28"/>
          <w:szCs w:val="28"/>
        </w:rPr>
        <w:t xml:space="preserve"> брюшно-тифозный </w:t>
      </w:r>
      <w:r w:rsidRPr="00F07B7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07B7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7B7C">
        <w:rPr>
          <w:rFonts w:ascii="Times New Roman" w:hAnsi="Times New Roman" w:cs="Times New Roman"/>
          <w:sz w:val="28"/>
          <w:szCs w:val="28"/>
        </w:rPr>
        <w:t>диагностикум</w:t>
      </w:r>
      <w:proofErr w:type="spellEnd"/>
      <w:r w:rsidRPr="00F07B7C">
        <w:rPr>
          <w:rFonts w:ascii="Times New Roman" w:hAnsi="Times New Roman" w:cs="Times New Roman"/>
          <w:sz w:val="28"/>
          <w:szCs w:val="28"/>
        </w:rPr>
        <w:t>: что содержит, для чего и как применяется.</w:t>
      </w:r>
    </w:p>
    <w:p w:rsidR="005F005B" w:rsidRPr="00F07B7C" w:rsidRDefault="005F005B" w:rsidP="005F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05B" w:rsidRPr="00F07B7C" w:rsidRDefault="001E6CC9" w:rsidP="005F005B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Задача</w:t>
      </w:r>
      <w:r w:rsidR="005F005B" w:rsidRPr="00F07B7C">
        <w:rPr>
          <w:b/>
          <w:sz w:val="28"/>
          <w:szCs w:val="28"/>
        </w:rPr>
        <w:t xml:space="preserve">: </w:t>
      </w:r>
      <w:r w:rsidR="005F005B" w:rsidRPr="00F07B7C">
        <w:rPr>
          <w:sz w:val="28"/>
          <w:szCs w:val="28"/>
        </w:rPr>
        <w:t xml:space="preserve">При постановке развернутой реакции агглютинации с сывороткой </w:t>
      </w:r>
      <w:proofErr w:type="gramStart"/>
      <w:r w:rsidR="005F005B" w:rsidRPr="00F07B7C">
        <w:rPr>
          <w:sz w:val="28"/>
          <w:szCs w:val="28"/>
        </w:rPr>
        <w:t>обследуемого</w:t>
      </w:r>
      <w:proofErr w:type="gramEnd"/>
      <w:r w:rsidR="005F005B" w:rsidRPr="00F07B7C">
        <w:rPr>
          <w:sz w:val="28"/>
          <w:szCs w:val="28"/>
        </w:rPr>
        <w:t xml:space="preserve"> с подозрением на брюшной тиф и О-брюшнотифозным </w:t>
      </w:r>
      <w:proofErr w:type="spellStart"/>
      <w:r w:rsidR="005F005B" w:rsidRPr="00F07B7C">
        <w:rPr>
          <w:sz w:val="28"/>
          <w:szCs w:val="28"/>
        </w:rPr>
        <w:t>диагностикумом</w:t>
      </w:r>
      <w:proofErr w:type="spellEnd"/>
      <w:r w:rsidR="005F005B" w:rsidRPr="00F07B7C">
        <w:rPr>
          <w:sz w:val="28"/>
          <w:szCs w:val="28"/>
        </w:rPr>
        <w:t xml:space="preserve">, получен результат: реакция положительная, данные достоверны, титр реакции равен 1:400. </w:t>
      </w:r>
    </w:p>
    <w:p w:rsidR="005F005B" w:rsidRPr="00F07B7C" w:rsidRDefault="005F005B" w:rsidP="005F005B">
      <w:pPr>
        <w:pStyle w:val="Default"/>
        <w:spacing w:after="36"/>
        <w:rPr>
          <w:sz w:val="28"/>
          <w:szCs w:val="28"/>
        </w:rPr>
      </w:pPr>
      <w:r w:rsidRPr="00F07B7C">
        <w:rPr>
          <w:sz w:val="28"/>
          <w:szCs w:val="28"/>
        </w:rPr>
        <w:t xml:space="preserve">1. Интерпретируйте полученный результат, с каким показателем будете сравнивать полученный титр реакции. </w:t>
      </w:r>
    </w:p>
    <w:p w:rsidR="005F005B" w:rsidRPr="00F07B7C" w:rsidRDefault="005F005B" w:rsidP="005F005B">
      <w:pPr>
        <w:pStyle w:val="Default"/>
        <w:spacing w:after="36"/>
        <w:rPr>
          <w:sz w:val="28"/>
          <w:szCs w:val="28"/>
        </w:rPr>
      </w:pPr>
      <w:r w:rsidRPr="00F07B7C">
        <w:rPr>
          <w:sz w:val="28"/>
          <w:szCs w:val="28"/>
        </w:rPr>
        <w:t xml:space="preserve">2. Назовите критерии учета развернутой реакции агглютинации. </w:t>
      </w:r>
    </w:p>
    <w:p w:rsidR="005F005B" w:rsidRPr="00F07B7C" w:rsidRDefault="005F005B" w:rsidP="005F005B">
      <w:pPr>
        <w:pStyle w:val="Default"/>
        <w:rPr>
          <w:sz w:val="28"/>
          <w:szCs w:val="28"/>
        </w:rPr>
      </w:pPr>
      <w:r w:rsidRPr="00F07B7C">
        <w:rPr>
          <w:sz w:val="28"/>
          <w:szCs w:val="28"/>
        </w:rPr>
        <w:t xml:space="preserve">3. Назовите критерии достоверности реакции агглютинации. </w:t>
      </w:r>
    </w:p>
    <w:p w:rsidR="005F005B" w:rsidRPr="00F07B7C" w:rsidRDefault="005F005B" w:rsidP="005F005B">
      <w:pPr>
        <w:pStyle w:val="Default"/>
        <w:ind w:left="360"/>
        <w:rPr>
          <w:sz w:val="28"/>
          <w:szCs w:val="28"/>
        </w:rPr>
      </w:pPr>
    </w:p>
    <w:p w:rsidR="00152CA8" w:rsidRPr="005F005B" w:rsidRDefault="00152CA8" w:rsidP="005F005B"/>
    <w:sectPr w:rsidR="00152CA8" w:rsidRPr="005F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17C"/>
    <w:multiLevelType w:val="hybridMultilevel"/>
    <w:tmpl w:val="5EECF950"/>
    <w:lvl w:ilvl="0" w:tplc="38964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65695"/>
    <w:multiLevelType w:val="hybridMultilevel"/>
    <w:tmpl w:val="8246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43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E35E2A"/>
    <w:multiLevelType w:val="hybridMultilevel"/>
    <w:tmpl w:val="F758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42F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0924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AC7E83"/>
    <w:multiLevelType w:val="hybridMultilevel"/>
    <w:tmpl w:val="2390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4811"/>
    <w:multiLevelType w:val="hybridMultilevel"/>
    <w:tmpl w:val="0056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C10CD"/>
    <w:multiLevelType w:val="hybridMultilevel"/>
    <w:tmpl w:val="EA7E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90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1E4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0A0880"/>
    <w:multiLevelType w:val="hybridMultilevel"/>
    <w:tmpl w:val="2390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27C95"/>
    <w:multiLevelType w:val="hybridMultilevel"/>
    <w:tmpl w:val="AB067B44"/>
    <w:lvl w:ilvl="0" w:tplc="38964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7C77D6"/>
    <w:multiLevelType w:val="hybridMultilevel"/>
    <w:tmpl w:val="DF42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24B8D"/>
    <w:multiLevelType w:val="hybridMultilevel"/>
    <w:tmpl w:val="BBFC42C2"/>
    <w:lvl w:ilvl="0" w:tplc="93B4E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FE62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61C6BA4"/>
    <w:multiLevelType w:val="hybridMultilevel"/>
    <w:tmpl w:val="5EECF950"/>
    <w:lvl w:ilvl="0" w:tplc="38964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A3581D"/>
    <w:multiLevelType w:val="hybridMultilevel"/>
    <w:tmpl w:val="BFACCAA4"/>
    <w:lvl w:ilvl="0" w:tplc="C818D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3351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5"/>
    <w:lvlOverride w:ilvl="0">
      <w:startOverride w:val="1"/>
    </w:lvlOverride>
  </w:num>
  <w:num w:numId="5">
    <w:abstractNumId w:val="14"/>
  </w:num>
  <w:num w:numId="6">
    <w:abstractNumId w:val="17"/>
  </w:num>
  <w:num w:numId="7">
    <w:abstractNumId w:val="5"/>
    <w:lvlOverride w:ilvl="0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  <w:num w:numId="14">
    <w:abstractNumId w:val="6"/>
  </w:num>
  <w:num w:numId="15">
    <w:abstractNumId w:val="12"/>
  </w:num>
  <w:num w:numId="16">
    <w:abstractNumId w:val="16"/>
  </w:num>
  <w:num w:numId="17">
    <w:abstractNumId w:val="11"/>
  </w:num>
  <w:num w:numId="18">
    <w:abstractNumId w:val="4"/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36"/>
    <w:rsid w:val="000D650D"/>
    <w:rsid w:val="00152CA8"/>
    <w:rsid w:val="001E6CC9"/>
    <w:rsid w:val="0038481C"/>
    <w:rsid w:val="00456124"/>
    <w:rsid w:val="004B5C1B"/>
    <w:rsid w:val="004D7A36"/>
    <w:rsid w:val="005F005B"/>
    <w:rsid w:val="00915564"/>
    <w:rsid w:val="00942278"/>
    <w:rsid w:val="00B30E96"/>
    <w:rsid w:val="00BC6246"/>
    <w:rsid w:val="00C27621"/>
    <w:rsid w:val="00D40E03"/>
    <w:rsid w:val="00DB2C5E"/>
    <w:rsid w:val="00DC2660"/>
    <w:rsid w:val="00E035DC"/>
    <w:rsid w:val="00F0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8"/>
    <w:pPr>
      <w:ind w:left="720"/>
      <w:contextualSpacing/>
    </w:pPr>
  </w:style>
  <w:style w:type="paragraph" w:customStyle="1" w:styleId="Default">
    <w:name w:val="Default"/>
    <w:rsid w:val="00152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8"/>
    <w:pPr>
      <w:ind w:left="720"/>
      <w:contextualSpacing/>
    </w:pPr>
  </w:style>
  <w:style w:type="paragraph" w:customStyle="1" w:styleId="Default">
    <w:name w:val="Default"/>
    <w:rsid w:val="00152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Savitskaya</dc:creator>
  <cp:lastModifiedBy>Anna Savitskaya</cp:lastModifiedBy>
  <cp:revision>2</cp:revision>
  <dcterms:created xsi:type="dcterms:W3CDTF">2020-04-23T08:05:00Z</dcterms:created>
  <dcterms:modified xsi:type="dcterms:W3CDTF">2020-04-23T08:05:00Z</dcterms:modified>
</cp:coreProperties>
</file>