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6DC7" w:rsidRDefault="002F6DC7" w:rsidP="002F6DC7">
      <w:pPr>
        <w:pStyle w:val="a3"/>
        <w:spacing w:after="0"/>
        <w:ind w:firstLine="709"/>
        <w:jc w:val="both"/>
      </w:pPr>
      <w:r>
        <w:rPr>
          <w:rFonts w:ascii="Times New Roman" w:hAnsi="Times New Roman" w:cs="Times New Roman"/>
          <w:sz w:val="28"/>
        </w:rPr>
        <w:t xml:space="preserve">Я проходила практику в бактериологической лаборатории КГБУЗ «Красноярская межрайонная детская клиническая больница №1» , расположенной по адресу </w:t>
      </w:r>
      <w:proofErr w:type="spellStart"/>
      <w:r>
        <w:rPr>
          <w:rFonts w:ascii="Times New Roman" w:hAnsi="Times New Roman" w:cs="Times New Roman"/>
          <w:sz w:val="28"/>
        </w:rPr>
        <w:t>г</w:t>
      </w:r>
      <w:proofErr w:type="gramStart"/>
      <w:r>
        <w:rPr>
          <w:rFonts w:ascii="Times New Roman" w:hAnsi="Times New Roman" w:cs="Times New Roman"/>
          <w:sz w:val="28"/>
        </w:rPr>
        <w:t>.К</w:t>
      </w:r>
      <w:proofErr w:type="gramEnd"/>
      <w:r>
        <w:rPr>
          <w:rFonts w:ascii="Times New Roman" w:hAnsi="Times New Roman" w:cs="Times New Roman"/>
          <w:sz w:val="28"/>
        </w:rPr>
        <w:t>расноярск</w:t>
      </w:r>
      <w:proofErr w:type="spellEnd"/>
      <w:r>
        <w:rPr>
          <w:rFonts w:ascii="Times New Roman" w:hAnsi="Times New Roman" w:cs="Times New Roman"/>
          <w:sz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</w:rPr>
        <w:t>ул.Тельмана</w:t>
      </w:r>
      <w:proofErr w:type="spellEnd"/>
      <w:r>
        <w:rPr>
          <w:rFonts w:ascii="Times New Roman" w:hAnsi="Times New Roman" w:cs="Times New Roman"/>
          <w:sz w:val="28"/>
        </w:rPr>
        <w:t xml:space="preserve"> 49. </w:t>
      </w:r>
    </w:p>
    <w:p w:rsidR="002F6DC7" w:rsidRDefault="002F6DC7" w:rsidP="002F6DC7">
      <w:pPr>
        <w:pStyle w:val="a3"/>
        <w:spacing w:after="0"/>
        <w:ind w:firstLine="709"/>
        <w:jc w:val="both"/>
      </w:pPr>
      <w:r>
        <w:rPr>
          <w:rFonts w:ascii="Times New Roman" w:hAnsi="Times New Roman" w:cs="Times New Roman"/>
          <w:sz w:val="28"/>
        </w:rPr>
        <w:t>В работе микробиологической  лаборатории руководствуются:</w:t>
      </w:r>
    </w:p>
    <w:p w:rsidR="002F6DC7" w:rsidRDefault="002F6DC7" w:rsidP="002F6DC7">
      <w:pPr>
        <w:pStyle w:val="a4"/>
        <w:numPr>
          <w:ilvl w:val="0"/>
          <w:numId w:val="1"/>
        </w:numPr>
        <w:spacing w:after="0"/>
        <w:ind w:left="0" w:firstLine="0"/>
        <w:jc w:val="both"/>
      </w:pPr>
      <w:r>
        <w:rPr>
          <w:rFonts w:ascii="Times New Roman" w:hAnsi="Times New Roman" w:cs="Times New Roman"/>
          <w:sz w:val="28"/>
        </w:rPr>
        <w:t>СанПиН от 18 мая 2010 г. N 58 2.1.3.2630-10 "Санитарно-эпидемиологические требования к организациям, осуществляющим медицинскую деятельность".</w:t>
      </w:r>
    </w:p>
    <w:p w:rsidR="002F6DC7" w:rsidRDefault="002F6DC7" w:rsidP="002F6DC7">
      <w:pPr>
        <w:pStyle w:val="a4"/>
        <w:numPr>
          <w:ilvl w:val="0"/>
          <w:numId w:val="1"/>
        </w:numPr>
        <w:spacing w:after="0"/>
        <w:ind w:left="0" w:firstLine="0"/>
        <w:jc w:val="both"/>
      </w:pPr>
      <w:r>
        <w:rPr>
          <w:rFonts w:ascii="Times New Roman" w:hAnsi="Times New Roman" w:cs="Times New Roman"/>
          <w:sz w:val="28"/>
        </w:rPr>
        <w:t>СанПиН 1.3.2322-08 ''Безопасность работы с микроорганизмами III-IV групп патогенности (опасности) и возбудителями паразитарных болезней'' от 28 января 2008.</w:t>
      </w:r>
    </w:p>
    <w:p w:rsidR="002F6DC7" w:rsidRDefault="002F6DC7" w:rsidP="002F6DC7">
      <w:pPr>
        <w:pStyle w:val="a4"/>
        <w:numPr>
          <w:ilvl w:val="0"/>
          <w:numId w:val="1"/>
        </w:numPr>
        <w:spacing w:after="0"/>
        <w:ind w:left="0" w:hanging="11"/>
        <w:jc w:val="both"/>
      </w:pPr>
      <w:r>
        <w:rPr>
          <w:rFonts w:ascii="Times New Roman" w:hAnsi="Times New Roman" w:cs="Times New Roman"/>
          <w:sz w:val="28"/>
        </w:rPr>
        <w:t xml:space="preserve">ОСТ «Стерилизация и дезинфекция изделий медицинского назначения» № 42-21-2-85 также является одним из основных документов, регламентирующих стандарт проведения обработки инструментария. Именно им в своей работе руководствуются все лечебные учреждения. </w:t>
      </w:r>
    </w:p>
    <w:p w:rsidR="002F6DC7" w:rsidRDefault="002F6DC7" w:rsidP="002F6DC7">
      <w:pPr>
        <w:pStyle w:val="a4"/>
        <w:spacing w:after="0"/>
        <w:ind w:left="0"/>
        <w:jc w:val="both"/>
      </w:pPr>
    </w:p>
    <w:p w:rsidR="002F6DC7" w:rsidRDefault="002F6DC7" w:rsidP="002F6DC7">
      <w:pPr>
        <w:pStyle w:val="a3"/>
        <w:tabs>
          <w:tab w:val="left" w:pos="1068"/>
          <w:tab w:val="left" w:pos="2809"/>
        </w:tabs>
        <w:spacing w:after="0"/>
        <w:ind w:left="360" w:firstLine="709"/>
        <w:jc w:val="center"/>
      </w:pPr>
      <w:r>
        <w:rPr>
          <w:rFonts w:ascii="Times New Roman" w:hAnsi="Times New Roman" w:cs="Times New Roman"/>
          <w:b/>
          <w:sz w:val="28"/>
        </w:rPr>
        <w:t>День 1.</w:t>
      </w:r>
    </w:p>
    <w:p w:rsidR="002F6DC7" w:rsidRDefault="002F6DC7" w:rsidP="002F6DC7">
      <w:pPr>
        <w:pStyle w:val="a3"/>
        <w:tabs>
          <w:tab w:val="left" w:pos="1068"/>
          <w:tab w:val="left" w:pos="2809"/>
        </w:tabs>
        <w:spacing w:after="0"/>
        <w:ind w:left="360" w:firstLine="709"/>
        <w:jc w:val="both"/>
      </w:pPr>
      <w:r>
        <w:rPr>
          <w:rFonts w:ascii="Times New Roman" w:hAnsi="Times New Roman" w:cs="Times New Roman"/>
          <w:sz w:val="28"/>
        </w:rPr>
        <w:t>Я прошла инструктаж по ТБ и ознакомилась с требованиями охраны труда при работе в лаборатории.</w:t>
      </w:r>
    </w:p>
    <w:p w:rsidR="002F6DC7" w:rsidRDefault="002F6DC7" w:rsidP="002F6DC7">
      <w:pPr>
        <w:pStyle w:val="a3"/>
        <w:spacing w:after="0"/>
        <w:ind w:firstLine="709"/>
        <w:jc w:val="center"/>
      </w:pPr>
      <w:r>
        <w:rPr>
          <w:rFonts w:ascii="Times New Roman" w:hAnsi="Times New Roman" w:cs="Times New Roman"/>
          <w:sz w:val="28"/>
        </w:rPr>
        <w:t>ОБЩИЕ ТРЕБОВАНИЯ ОХРАНЫ ТРУДА</w:t>
      </w:r>
    </w:p>
    <w:p w:rsidR="002F6DC7" w:rsidRDefault="002F6DC7" w:rsidP="002F6DC7">
      <w:pPr>
        <w:pStyle w:val="a3"/>
        <w:spacing w:after="0"/>
        <w:ind w:firstLine="709"/>
        <w:jc w:val="both"/>
      </w:pPr>
      <w:r>
        <w:rPr>
          <w:rFonts w:ascii="Times New Roman" w:hAnsi="Times New Roman" w:cs="Times New Roman"/>
          <w:sz w:val="28"/>
        </w:rPr>
        <w:t>1. К работе в лаборатории  допускаются лица не моложе 18 лет, прошедшие медицинское освидетельствование, теоретическое и практическое обучение, проверку знаний требований безопасности труда в установленном порядке и получившие допуск к самостоятельной работе.</w:t>
      </w:r>
    </w:p>
    <w:p w:rsidR="002F6DC7" w:rsidRDefault="002F6DC7" w:rsidP="002F6DC7">
      <w:pPr>
        <w:pStyle w:val="a3"/>
        <w:spacing w:after="0"/>
        <w:ind w:firstLine="709"/>
        <w:jc w:val="both"/>
      </w:pPr>
      <w:r>
        <w:rPr>
          <w:rFonts w:ascii="Times New Roman" w:hAnsi="Times New Roman" w:cs="Times New Roman"/>
          <w:sz w:val="28"/>
        </w:rPr>
        <w:t xml:space="preserve">2.  Уровни концентрации и другие параметры опасных и вредных производственных факторов и трудового процесса, возникающие при работе в лабораториях, не должны превышать допустимых значений, предусмотренных в следующих государственных стандартах и санитарно-гигиенических нормах. </w:t>
      </w:r>
    </w:p>
    <w:p w:rsidR="002F6DC7" w:rsidRDefault="002F6DC7" w:rsidP="002F6DC7">
      <w:pPr>
        <w:pStyle w:val="a3"/>
        <w:spacing w:after="0"/>
        <w:ind w:firstLine="709"/>
        <w:jc w:val="both"/>
      </w:pPr>
      <w:r>
        <w:rPr>
          <w:rFonts w:ascii="Times New Roman" w:hAnsi="Times New Roman" w:cs="Times New Roman"/>
          <w:sz w:val="28"/>
        </w:rPr>
        <w:t xml:space="preserve">3. Персонал обеспечивается спецодеждой и </w:t>
      </w:r>
      <w:proofErr w:type="spellStart"/>
      <w:r>
        <w:rPr>
          <w:rFonts w:ascii="Times New Roman" w:hAnsi="Times New Roman" w:cs="Times New Roman"/>
          <w:sz w:val="28"/>
        </w:rPr>
        <w:t>спецобувью</w:t>
      </w:r>
      <w:proofErr w:type="spellEnd"/>
      <w:r>
        <w:rPr>
          <w:rFonts w:ascii="Times New Roman" w:hAnsi="Times New Roman" w:cs="Times New Roman"/>
          <w:sz w:val="28"/>
        </w:rPr>
        <w:t xml:space="preserve"> в соответствии с действующими нормами.</w:t>
      </w:r>
    </w:p>
    <w:p w:rsidR="002F6DC7" w:rsidRDefault="002F6DC7" w:rsidP="002F6DC7">
      <w:pPr>
        <w:pStyle w:val="a3"/>
        <w:spacing w:after="0"/>
        <w:ind w:firstLine="709"/>
        <w:jc w:val="both"/>
      </w:pPr>
      <w:r>
        <w:rPr>
          <w:rFonts w:ascii="Times New Roman" w:hAnsi="Times New Roman" w:cs="Times New Roman"/>
          <w:sz w:val="28"/>
        </w:rPr>
        <w:t xml:space="preserve">4. </w:t>
      </w:r>
      <w:proofErr w:type="spellStart"/>
      <w:r>
        <w:rPr>
          <w:rFonts w:ascii="Times New Roman" w:hAnsi="Times New Roman" w:cs="Times New Roman"/>
          <w:sz w:val="28"/>
        </w:rPr>
        <w:t>Мед</w:t>
      </w:r>
      <w:proofErr w:type="gramStart"/>
      <w:r>
        <w:rPr>
          <w:rFonts w:ascii="Times New Roman" w:hAnsi="Times New Roman" w:cs="Times New Roman"/>
          <w:sz w:val="28"/>
        </w:rPr>
        <w:t>.п</w:t>
      </w:r>
      <w:proofErr w:type="gramEnd"/>
      <w:r>
        <w:rPr>
          <w:rFonts w:ascii="Times New Roman" w:hAnsi="Times New Roman" w:cs="Times New Roman"/>
          <w:sz w:val="28"/>
        </w:rPr>
        <w:t>ерсоналу</w:t>
      </w:r>
      <w:proofErr w:type="spellEnd"/>
      <w:r>
        <w:rPr>
          <w:rFonts w:ascii="Times New Roman" w:hAnsi="Times New Roman" w:cs="Times New Roman"/>
          <w:sz w:val="28"/>
        </w:rPr>
        <w:t xml:space="preserve">  необходимо знать и строго соблюдать требования по охране труда, пожарной безопасности, производственной санитарии.</w:t>
      </w:r>
    </w:p>
    <w:p w:rsidR="002F6DC7" w:rsidRDefault="002F6DC7" w:rsidP="002F6DC7">
      <w:pPr>
        <w:pStyle w:val="a3"/>
        <w:spacing w:after="0"/>
        <w:ind w:firstLine="709"/>
        <w:jc w:val="both"/>
      </w:pPr>
      <w:r>
        <w:rPr>
          <w:rFonts w:ascii="Times New Roman" w:hAnsi="Times New Roman" w:cs="Times New Roman"/>
          <w:sz w:val="28"/>
        </w:rPr>
        <w:t xml:space="preserve"> 5. Электробезопасность при проведении работ в лабораториях должна соответствовать ГОСТ 12.1.030.</w:t>
      </w:r>
    </w:p>
    <w:p w:rsidR="002F6DC7" w:rsidRDefault="002F6DC7" w:rsidP="002F6DC7">
      <w:pPr>
        <w:pStyle w:val="a3"/>
        <w:spacing w:after="0"/>
        <w:ind w:firstLine="709"/>
        <w:jc w:val="both"/>
      </w:pPr>
      <w:r>
        <w:rPr>
          <w:rFonts w:ascii="Times New Roman" w:hAnsi="Times New Roman" w:cs="Times New Roman"/>
          <w:sz w:val="28"/>
        </w:rPr>
        <w:t xml:space="preserve">6.  </w:t>
      </w:r>
      <w:proofErr w:type="spellStart"/>
      <w:r>
        <w:rPr>
          <w:rFonts w:ascii="Times New Roman" w:hAnsi="Times New Roman" w:cs="Times New Roman"/>
          <w:sz w:val="28"/>
        </w:rPr>
        <w:t>Мед</w:t>
      </w:r>
      <w:proofErr w:type="gramStart"/>
      <w:r>
        <w:rPr>
          <w:rFonts w:ascii="Times New Roman" w:hAnsi="Times New Roman" w:cs="Times New Roman"/>
          <w:sz w:val="28"/>
        </w:rPr>
        <w:t>.п</w:t>
      </w:r>
      <w:proofErr w:type="gramEnd"/>
      <w:r>
        <w:rPr>
          <w:rFonts w:ascii="Times New Roman" w:hAnsi="Times New Roman" w:cs="Times New Roman"/>
          <w:sz w:val="28"/>
        </w:rPr>
        <w:t>ерсонал</w:t>
      </w:r>
      <w:proofErr w:type="spellEnd"/>
      <w:r>
        <w:rPr>
          <w:rFonts w:ascii="Times New Roman" w:hAnsi="Times New Roman" w:cs="Times New Roman"/>
          <w:sz w:val="28"/>
        </w:rPr>
        <w:t xml:space="preserve">  извещает своего непосредственного руководителя о любой ситуации, угрожающей жизни и здоровью людей, о каждом несчастном случае, произошедшем на рабочем месте, об ухудшении состояния своего здоровья, в том числе о проявлении признаков острого заболевания.</w:t>
      </w:r>
    </w:p>
    <w:p w:rsidR="002F6DC7" w:rsidRDefault="002F6DC7" w:rsidP="002F6DC7">
      <w:pPr>
        <w:pStyle w:val="a3"/>
        <w:spacing w:after="0"/>
        <w:ind w:firstLine="709"/>
        <w:jc w:val="both"/>
      </w:pPr>
      <w:r>
        <w:rPr>
          <w:rFonts w:ascii="Times New Roman" w:hAnsi="Times New Roman" w:cs="Times New Roman"/>
          <w:sz w:val="28"/>
        </w:rPr>
        <w:lastRenderedPageBreak/>
        <w:t xml:space="preserve">7. Работник должен проходить </w:t>
      </w:r>
      <w:proofErr w:type="gramStart"/>
      <w:r>
        <w:rPr>
          <w:rFonts w:ascii="Times New Roman" w:hAnsi="Times New Roman" w:cs="Times New Roman"/>
          <w:sz w:val="28"/>
        </w:rPr>
        <w:t>обучение по охране</w:t>
      </w:r>
      <w:proofErr w:type="gramEnd"/>
      <w:r>
        <w:rPr>
          <w:rFonts w:ascii="Times New Roman" w:hAnsi="Times New Roman" w:cs="Times New Roman"/>
          <w:sz w:val="28"/>
        </w:rPr>
        <w:t xml:space="preserve"> труда в виде: вводного инструктажа, первичного инструктажа на рабочем месте, повторного инструктажа, внепланового инструктажа, целевого инструктажа и специального обучения в объеме программы подготовки по профессии, включающей вопросы охраны труда и требования должностных обязанностей по профессии.</w:t>
      </w:r>
    </w:p>
    <w:p w:rsidR="002F6DC7" w:rsidRDefault="002F6DC7" w:rsidP="002F6DC7">
      <w:pPr>
        <w:pStyle w:val="a3"/>
        <w:spacing w:after="0"/>
        <w:ind w:firstLine="709"/>
        <w:jc w:val="both"/>
      </w:pPr>
      <w:r>
        <w:rPr>
          <w:rFonts w:ascii="Times New Roman" w:hAnsi="Times New Roman" w:cs="Times New Roman"/>
          <w:sz w:val="28"/>
        </w:rPr>
        <w:t xml:space="preserve">8. </w:t>
      </w:r>
      <w:proofErr w:type="spellStart"/>
      <w:r>
        <w:rPr>
          <w:rFonts w:ascii="Times New Roman" w:hAnsi="Times New Roman" w:cs="Times New Roman"/>
          <w:sz w:val="28"/>
        </w:rPr>
        <w:t>Мед</w:t>
      </w:r>
      <w:proofErr w:type="gramStart"/>
      <w:r>
        <w:rPr>
          <w:rFonts w:ascii="Times New Roman" w:hAnsi="Times New Roman" w:cs="Times New Roman"/>
          <w:sz w:val="28"/>
        </w:rPr>
        <w:t>.п</w:t>
      </w:r>
      <w:proofErr w:type="gramEnd"/>
      <w:r>
        <w:rPr>
          <w:rFonts w:ascii="Times New Roman" w:hAnsi="Times New Roman" w:cs="Times New Roman"/>
          <w:sz w:val="28"/>
        </w:rPr>
        <w:t>ерсонал</w:t>
      </w:r>
      <w:proofErr w:type="spellEnd"/>
      <w:r>
        <w:rPr>
          <w:rFonts w:ascii="Times New Roman" w:hAnsi="Times New Roman" w:cs="Times New Roman"/>
          <w:sz w:val="28"/>
        </w:rPr>
        <w:t xml:space="preserve">  должен:</w:t>
      </w:r>
    </w:p>
    <w:p w:rsidR="002F6DC7" w:rsidRDefault="002F6DC7" w:rsidP="002F6DC7">
      <w:pPr>
        <w:pStyle w:val="a3"/>
        <w:spacing w:after="0"/>
        <w:jc w:val="both"/>
      </w:pPr>
      <w:r>
        <w:rPr>
          <w:rFonts w:ascii="Times New Roman" w:hAnsi="Times New Roman" w:cs="Times New Roman"/>
          <w:sz w:val="28"/>
        </w:rPr>
        <w:t>- соблюдать правила внутреннего трудового распорядка и установленный режим труда и отдыха;</w:t>
      </w:r>
    </w:p>
    <w:p w:rsidR="002F6DC7" w:rsidRDefault="002F6DC7" w:rsidP="002F6DC7">
      <w:pPr>
        <w:pStyle w:val="a3"/>
        <w:spacing w:after="0"/>
        <w:jc w:val="both"/>
      </w:pPr>
      <w:r>
        <w:rPr>
          <w:rFonts w:ascii="Times New Roman" w:hAnsi="Times New Roman" w:cs="Times New Roman"/>
          <w:sz w:val="28"/>
        </w:rPr>
        <w:t>- выполнять работу, входящую в его обязанности или порученную администрацией, при условии, что он обучен правилам безопасного выполнения этой работы;</w:t>
      </w:r>
    </w:p>
    <w:p w:rsidR="002F6DC7" w:rsidRDefault="002F6DC7" w:rsidP="002F6DC7">
      <w:pPr>
        <w:pStyle w:val="a3"/>
        <w:spacing w:after="0"/>
        <w:jc w:val="both"/>
      </w:pPr>
      <w:r>
        <w:rPr>
          <w:rFonts w:ascii="Times New Roman" w:hAnsi="Times New Roman" w:cs="Times New Roman"/>
          <w:sz w:val="28"/>
        </w:rPr>
        <w:t>- применять безопасные приемы выполнения работ;</w:t>
      </w:r>
    </w:p>
    <w:p w:rsidR="002F6DC7" w:rsidRDefault="002F6DC7" w:rsidP="002F6DC7">
      <w:pPr>
        <w:pStyle w:val="a3"/>
        <w:spacing w:after="0"/>
        <w:jc w:val="both"/>
      </w:pPr>
      <w:r>
        <w:rPr>
          <w:rFonts w:ascii="Times New Roman" w:hAnsi="Times New Roman" w:cs="Times New Roman"/>
          <w:sz w:val="28"/>
        </w:rPr>
        <w:t>- уметь оказывать первую помощь пострадавшим.</w:t>
      </w:r>
    </w:p>
    <w:p w:rsidR="002F6DC7" w:rsidRDefault="002F6DC7" w:rsidP="002F6DC7">
      <w:pPr>
        <w:pStyle w:val="a3"/>
        <w:spacing w:after="0"/>
        <w:ind w:firstLine="709"/>
        <w:jc w:val="both"/>
      </w:pPr>
      <w:r>
        <w:rPr>
          <w:rFonts w:ascii="Times New Roman" w:hAnsi="Times New Roman" w:cs="Times New Roman"/>
          <w:sz w:val="28"/>
        </w:rPr>
        <w:t>9. Курить и принимать пищу разрешается только в специально отведенных для этой цели местах.</w:t>
      </w:r>
    </w:p>
    <w:p w:rsidR="002F6DC7" w:rsidRDefault="002F6DC7" w:rsidP="002F6DC7">
      <w:pPr>
        <w:pStyle w:val="a3"/>
        <w:spacing w:after="0"/>
        <w:ind w:firstLine="709"/>
        <w:jc w:val="both"/>
      </w:pPr>
    </w:p>
    <w:p w:rsidR="002F6DC7" w:rsidRDefault="002F6DC7" w:rsidP="002F6DC7">
      <w:pPr>
        <w:pStyle w:val="a3"/>
        <w:spacing w:after="0"/>
        <w:ind w:firstLine="709"/>
        <w:jc w:val="center"/>
      </w:pPr>
      <w:r>
        <w:rPr>
          <w:rFonts w:ascii="Times New Roman" w:hAnsi="Times New Roman" w:cs="Times New Roman"/>
          <w:sz w:val="28"/>
        </w:rPr>
        <w:t>ТРЕБОВАНИЯ ОХРАНЫ ТРУДА ПЕРЕД НАЧАЛОМ РАБОТЫ</w:t>
      </w:r>
    </w:p>
    <w:p w:rsidR="002F6DC7" w:rsidRDefault="002F6DC7" w:rsidP="002F6DC7">
      <w:pPr>
        <w:pStyle w:val="a3"/>
        <w:spacing w:after="0"/>
        <w:ind w:firstLine="709"/>
        <w:jc w:val="both"/>
      </w:pPr>
      <w:r>
        <w:rPr>
          <w:rFonts w:ascii="Times New Roman" w:hAnsi="Times New Roman" w:cs="Times New Roman"/>
          <w:sz w:val="28"/>
        </w:rPr>
        <w:t xml:space="preserve">1. Надеть предусмотренную </w:t>
      </w:r>
      <w:proofErr w:type="gramStart"/>
      <w:r>
        <w:rPr>
          <w:rFonts w:ascii="Times New Roman" w:hAnsi="Times New Roman" w:cs="Times New Roman"/>
          <w:sz w:val="28"/>
        </w:rPr>
        <w:t>соответствующими</w:t>
      </w:r>
      <w:proofErr w:type="gramEnd"/>
      <w:r>
        <w:rPr>
          <w:rFonts w:ascii="Times New Roman" w:hAnsi="Times New Roman" w:cs="Times New Roman"/>
          <w:sz w:val="28"/>
        </w:rPr>
        <w:t xml:space="preserve">  спецодежду и </w:t>
      </w:r>
      <w:proofErr w:type="spellStart"/>
      <w:r>
        <w:rPr>
          <w:rFonts w:ascii="Times New Roman" w:hAnsi="Times New Roman" w:cs="Times New Roman"/>
          <w:sz w:val="28"/>
        </w:rPr>
        <w:t>спецобувь</w:t>
      </w:r>
      <w:proofErr w:type="spellEnd"/>
      <w:r>
        <w:rPr>
          <w:rFonts w:ascii="Times New Roman" w:hAnsi="Times New Roman" w:cs="Times New Roman"/>
          <w:sz w:val="28"/>
        </w:rPr>
        <w:t>. Спецодежда должна быть застегнута.</w:t>
      </w:r>
    </w:p>
    <w:p w:rsidR="002F6DC7" w:rsidRDefault="002F6DC7" w:rsidP="002F6DC7">
      <w:pPr>
        <w:pStyle w:val="a3"/>
        <w:spacing w:after="0"/>
        <w:ind w:firstLine="709"/>
        <w:jc w:val="both"/>
      </w:pPr>
      <w:r>
        <w:rPr>
          <w:rFonts w:ascii="Times New Roman" w:hAnsi="Times New Roman" w:cs="Times New Roman"/>
          <w:sz w:val="28"/>
        </w:rPr>
        <w:t xml:space="preserve"> 2. До начала работ в помещении лаборатории следует проводить уборку влажным способом. Пыль с поверхности столов, приборов, оборудования, подлокотников следует вытирать чистой тряпкой, увлажненной дезинфицирующим раствором. Полы необходимо протирать тряпкой, смоченной в </w:t>
      </w:r>
      <w:proofErr w:type="spellStart"/>
      <w:r>
        <w:rPr>
          <w:rFonts w:ascii="Times New Roman" w:hAnsi="Times New Roman" w:cs="Times New Roman"/>
          <w:sz w:val="28"/>
        </w:rPr>
        <w:t>дезрастворе</w:t>
      </w:r>
      <w:proofErr w:type="spellEnd"/>
      <w:r>
        <w:rPr>
          <w:rFonts w:ascii="Times New Roman" w:hAnsi="Times New Roman" w:cs="Times New Roman"/>
          <w:sz w:val="28"/>
        </w:rPr>
        <w:t>, в соответствии с требованиями санитарных норм.</w:t>
      </w:r>
    </w:p>
    <w:p w:rsidR="002F6DC7" w:rsidRDefault="002F6DC7" w:rsidP="00871480">
      <w:pPr>
        <w:pStyle w:val="a3"/>
        <w:spacing w:after="0"/>
        <w:ind w:firstLine="709"/>
        <w:jc w:val="center"/>
      </w:pPr>
    </w:p>
    <w:p w:rsidR="002F6DC7" w:rsidRDefault="002F6DC7" w:rsidP="002F6DC7">
      <w:pPr>
        <w:pStyle w:val="a3"/>
        <w:spacing w:after="0"/>
        <w:ind w:firstLine="709"/>
        <w:jc w:val="center"/>
      </w:pPr>
      <w:r>
        <w:rPr>
          <w:rFonts w:ascii="Times New Roman" w:hAnsi="Times New Roman" w:cs="Times New Roman"/>
          <w:sz w:val="28"/>
        </w:rPr>
        <w:t>ТРЕБОВАНИЯ ОХРАНЫ ТРУДА ВО ВРЕМЯ РАБОТЫ</w:t>
      </w:r>
    </w:p>
    <w:p w:rsidR="002F6DC7" w:rsidRDefault="002F6DC7" w:rsidP="002F6DC7">
      <w:pPr>
        <w:pStyle w:val="a3"/>
        <w:spacing w:after="0"/>
        <w:ind w:firstLine="709"/>
        <w:jc w:val="both"/>
      </w:pPr>
      <w:r>
        <w:rPr>
          <w:rFonts w:ascii="Times New Roman" w:hAnsi="Times New Roman" w:cs="Times New Roman"/>
          <w:sz w:val="28"/>
        </w:rPr>
        <w:t>1. При работе с едкими и ядовитыми веществами следует:</w:t>
      </w:r>
    </w:p>
    <w:p w:rsidR="002F6DC7" w:rsidRDefault="002F6DC7" w:rsidP="002F6DC7">
      <w:pPr>
        <w:pStyle w:val="a3"/>
        <w:spacing w:after="0"/>
        <w:jc w:val="both"/>
      </w:pPr>
      <w:r>
        <w:rPr>
          <w:rFonts w:ascii="Times New Roman" w:hAnsi="Times New Roman" w:cs="Times New Roman"/>
          <w:sz w:val="28"/>
        </w:rPr>
        <w:t>- проводить все работы в вытяжном шкафу при работающей вентиляции, пользоваться резиновыми перчатками и фартуком;</w:t>
      </w:r>
    </w:p>
    <w:p w:rsidR="002F6DC7" w:rsidRDefault="002F6DC7" w:rsidP="002F6DC7">
      <w:pPr>
        <w:pStyle w:val="a3"/>
        <w:spacing w:after="0"/>
        <w:ind w:firstLine="709"/>
        <w:jc w:val="both"/>
      </w:pPr>
      <w:r>
        <w:rPr>
          <w:rFonts w:ascii="Times New Roman" w:hAnsi="Times New Roman" w:cs="Times New Roman"/>
          <w:sz w:val="28"/>
        </w:rPr>
        <w:t>2. При бактериологических исследованиях следует:</w:t>
      </w:r>
    </w:p>
    <w:p w:rsidR="002F6DC7" w:rsidRDefault="002F6DC7" w:rsidP="002F6DC7">
      <w:pPr>
        <w:pStyle w:val="a3"/>
        <w:spacing w:after="0"/>
        <w:jc w:val="both"/>
      </w:pPr>
      <w:r>
        <w:rPr>
          <w:rFonts w:ascii="Times New Roman" w:hAnsi="Times New Roman" w:cs="Times New Roman"/>
          <w:sz w:val="28"/>
        </w:rPr>
        <w:t>- использовать в работе как одноразовую, так и стеклянную посуду многоразового использования без повреждений, иглы шприцев с нормальной проходимостью;</w:t>
      </w:r>
    </w:p>
    <w:p w:rsidR="002F6DC7" w:rsidRDefault="002F6DC7" w:rsidP="002F6DC7">
      <w:pPr>
        <w:pStyle w:val="a3"/>
        <w:spacing w:after="0"/>
        <w:jc w:val="both"/>
      </w:pPr>
      <w:r>
        <w:rPr>
          <w:rFonts w:ascii="Times New Roman" w:hAnsi="Times New Roman" w:cs="Times New Roman"/>
          <w:sz w:val="28"/>
        </w:rPr>
        <w:t>- производить посев инфекционного материала в пробирки и чашки Петри около огня горелки с обжиганием петли, шпателя, краев пробирки; платиновые петли прокаливать на огне;</w:t>
      </w:r>
    </w:p>
    <w:p w:rsidR="002F6DC7" w:rsidRDefault="002F6DC7" w:rsidP="002F6DC7">
      <w:pPr>
        <w:pStyle w:val="a3"/>
        <w:spacing w:after="0"/>
        <w:jc w:val="both"/>
      </w:pPr>
      <w:r>
        <w:rPr>
          <w:rFonts w:ascii="Times New Roman" w:hAnsi="Times New Roman" w:cs="Times New Roman"/>
          <w:sz w:val="28"/>
        </w:rPr>
        <w:lastRenderedPageBreak/>
        <w:t>- делать надпись при посеве инфекционного материала на пробирках, чашках Петри, колбах, флаконах с указанием названия материала, номера культуры и даты посева или соответствующего регистрационного номера;</w:t>
      </w:r>
    </w:p>
    <w:p w:rsidR="002F6DC7" w:rsidRDefault="002F6DC7" w:rsidP="002F6DC7">
      <w:pPr>
        <w:pStyle w:val="a3"/>
        <w:spacing w:after="0"/>
        <w:ind w:firstLine="709"/>
        <w:jc w:val="both"/>
      </w:pPr>
    </w:p>
    <w:p w:rsidR="002F6DC7" w:rsidRDefault="002F6DC7" w:rsidP="002F6DC7">
      <w:pPr>
        <w:pStyle w:val="a3"/>
        <w:spacing w:after="0"/>
        <w:ind w:firstLine="709"/>
        <w:jc w:val="center"/>
      </w:pPr>
      <w:r>
        <w:rPr>
          <w:rFonts w:ascii="Times New Roman" w:hAnsi="Times New Roman" w:cs="Times New Roman"/>
          <w:sz w:val="28"/>
        </w:rPr>
        <w:t>ТРЕБОВАНИЯ ОХРАНЫ ТРУДА В АВАРИЙНЫХ СИТУАЦИЯХ</w:t>
      </w:r>
    </w:p>
    <w:p w:rsidR="002F6DC7" w:rsidRDefault="002F6DC7" w:rsidP="002F6DC7">
      <w:pPr>
        <w:pStyle w:val="a3"/>
        <w:spacing w:after="0"/>
        <w:ind w:firstLine="709"/>
        <w:jc w:val="both"/>
      </w:pPr>
      <w:r>
        <w:rPr>
          <w:rFonts w:ascii="Times New Roman" w:hAnsi="Times New Roman" w:cs="Times New Roman"/>
          <w:sz w:val="28"/>
        </w:rPr>
        <w:t>1. При аварийной ситуации во время работы с инфекционным материалом следует известить о случившемся заведующего лабораторией и провести обеззараживание помещения, оборудования и предметов, которые могли быть инфицированы предпринять меры личной профилактики</w:t>
      </w:r>
    </w:p>
    <w:p w:rsidR="002F6DC7" w:rsidRDefault="002F6DC7" w:rsidP="002F6DC7">
      <w:pPr>
        <w:pStyle w:val="a3"/>
        <w:spacing w:after="0"/>
        <w:ind w:firstLine="709"/>
        <w:jc w:val="both"/>
      </w:pPr>
      <w:r>
        <w:rPr>
          <w:rFonts w:ascii="Times New Roman" w:hAnsi="Times New Roman" w:cs="Times New Roman"/>
          <w:sz w:val="28"/>
        </w:rPr>
        <w:t>2. В случае загорания следует отключить электроэнергию, вызвать пожарную охрану, сообщить о случившемся руководству предприятия, принять меры к тушению пожара.</w:t>
      </w:r>
    </w:p>
    <w:p w:rsidR="002F6DC7" w:rsidRDefault="002F6DC7" w:rsidP="002F6DC7">
      <w:pPr>
        <w:pStyle w:val="a3"/>
        <w:spacing w:after="0"/>
        <w:ind w:firstLine="709"/>
        <w:jc w:val="both"/>
      </w:pPr>
      <w:r>
        <w:rPr>
          <w:rFonts w:ascii="Times New Roman" w:hAnsi="Times New Roman" w:cs="Times New Roman"/>
          <w:sz w:val="28"/>
        </w:rPr>
        <w:t>3. В случае обнаружения какой-либо неисправности, нарушающей нормальный режим работы, ее необходимо остановить. Обо всех замеченных недостатках руководство предприятия (или старшего по смене) поставить в известность.</w:t>
      </w:r>
    </w:p>
    <w:p w:rsidR="002F6DC7" w:rsidRDefault="002F6DC7" w:rsidP="002F6DC7">
      <w:pPr>
        <w:pStyle w:val="a3"/>
        <w:spacing w:after="0"/>
        <w:ind w:firstLine="709"/>
        <w:jc w:val="both"/>
      </w:pPr>
      <w:r>
        <w:rPr>
          <w:rFonts w:ascii="Times New Roman" w:hAnsi="Times New Roman" w:cs="Times New Roman"/>
          <w:sz w:val="28"/>
        </w:rPr>
        <w:t>4. При несчастном случае необходимо оказать пострадавшему доврачебную помощь, при необходимости вызвать скорую медицинскую помощь, сообщить своему непосредственному руководителю и сохранить без изменений обстановку на рабочем месте до расследования, если она не создаст угрозу для работающих и не приведет к аварии.</w:t>
      </w:r>
    </w:p>
    <w:p w:rsidR="002F6DC7" w:rsidRDefault="002F6DC7" w:rsidP="002F6DC7">
      <w:pPr>
        <w:pStyle w:val="a3"/>
        <w:spacing w:after="0"/>
        <w:ind w:firstLine="709"/>
        <w:jc w:val="both"/>
      </w:pPr>
    </w:p>
    <w:p w:rsidR="002F6DC7" w:rsidRDefault="002F6DC7" w:rsidP="002F6DC7">
      <w:pPr>
        <w:pStyle w:val="a3"/>
        <w:spacing w:after="0"/>
        <w:ind w:firstLine="709"/>
        <w:jc w:val="both"/>
      </w:pPr>
    </w:p>
    <w:p w:rsidR="002F6DC7" w:rsidRDefault="002F6DC7" w:rsidP="002F6DC7">
      <w:pPr>
        <w:pStyle w:val="a3"/>
        <w:spacing w:after="0"/>
        <w:ind w:firstLine="709"/>
        <w:jc w:val="center"/>
      </w:pPr>
      <w:r>
        <w:rPr>
          <w:rFonts w:ascii="Times New Roman" w:hAnsi="Times New Roman" w:cs="Times New Roman"/>
          <w:sz w:val="28"/>
        </w:rPr>
        <w:t>ТРЕБОВАНИЯ ОХРАНЫ ТРУДА ПО ОКОНЧАНИИ РАБОТЫ</w:t>
      </w:r>
    </w:p>
    <w:p w:rsidR="002F6DC7" w:rsidRDefault="002F6DC7" w:rsidP="002F6DC7">
      <w:pPr>
        <w:pStyle w:val="a3"/>
        <w:spacing w:after="0"/>
        <w:ind w:firstLine="709"/>
        <w:jc w:val="both"/>
      </w:pPr>
      <w:r>
        <w:rPr>
          <w:rFonts w:ascii="Times New Roman" w:hAnsi="Times New Roman" w:cs="Times New Roman"/>
          <w:sz w:val="28"/>
        </w:rPr>
        <w:t>1. После завершения работ с патогенными бактериями и инфицированным материалом должны быть проведены дезинфекционные мероприятия.</w:t>
      </w:r>
    </w:p>
    <w:p w:rsidR="002F6DC7" w:rsidRDefault="002F6DC7" w:rsidP="002F6DC7">
      <w:pPr>
        <w:pStyle w:val="a3"/>
        <w:spacing w:after="0"/>
        <w:ind w:firstLine="709"/>
        <w:jc w:val="both"/>
      </w:pPr>
      <w:r>
        <w:rPr>
          <w:rFonts w:ascii="Times New Roman" w:hAnsi="Times New Roman" w:cs="Times New Roman"/>
          <w:sz w:val="28"/>
        </w:rPr>
        <w:t xml:space="preserve">2. Привести свое рабочее место в порядок, переодеться. Спецодежду и </w:t>
      </w:r>
      <w:proofErr w:type="spellStart"/>
      <w:r>
        <w:rPr>
          <w:rFonts w:ascii="Times New Roman" w:hAnsi="Times New Roman" w:cs="Times New Roman"/>
          <w:sz w:val="28"/>
        </w:rPr>
        <w:t>спецобувь</w:t>
      </w:r>
      <w:proofErr w:type="spellEnd"/>
      <w:r>
        <w:rPr>
          <w:rFonts w:ascii="Times New Roman" w:hAnsi="Times New Roman" w:cs="Times New Roman"/>
          <w:sz w:val="28"/>
        </w:rPr>
        <w:t xml:space="preserve"> следует хранить отдельно от личной одежды.</w:t>
      </w:r>
    </w:p>
    <w:p w:rsidR="002F6DC7" w:rsidRDefault="002F6DC7" w:rsidP="002F6DC7">
      <w:pPr>
        <w:pStyle w:val="a3"/>
        <w:spacing w:after="0"/>
        <w:ind w:firstLine="709"/>
        <w:jc w:val="both"/>
      </w:pPr>
      <w:r>
        <w:rPr>
          <w:rFonts w:ascii="Times New Roman" w:hAnsi="Times New Roman" w:cs="Times New Roman"/>
          <w:sz w:val="28"/>
        </w:rPr>
        <w:t>3. Принять теплый душ, тщательно вымыть лицо и руки теплой водой с мылом.</w:t>
      </w:r>
    </w:p>
    <w:p w:rsidR="002A3DAA" w:rsidRPr="00871480" w:rsidRDefault="002A3DAA" w:rsidP="002F6DC7">
      <w:pPr>
        <w:pStyle w:val="a3"/>
        <w:spacing w:after="0"/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:rsidR="002A3DAA" w:rsidRPr="00871480" w:rsidRDefault="002A3DAA" w:rsidP="002F6DC7">
      <w:pPr>
        <w:pStyle w:val="a3"/>
        <w:spacing w:after="0"/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:rsidR="002A3DAA" w:rsidRPr="00871480" w:rsidRDefault="002A3DAA" w:rsidP="002F6DC7">
      <w:pPr>
        <w:pStyle w:val="a3"/>
        <w:spacing w:after="0"/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:rsidR="002A3DAA" w:rsidRPr="00871480" w:rsidRDefault="002A3DAA" w:rsidP="002F6DC7">
      <w:pPr>
        <w:pStyle w:val="a3"/>
        <w:spacing w:after="0"/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:rsidR="002A3DAA" w:rsidRPr="00871480" w:rsidRDefault="002A3DAA" w:rsidP="002F6DC7">
      <w:pPr>
        <w:pStyle w:val="a3"/>
        <w:spacing w:after="0"/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:rsidR="002A3DAA" w:rsidRPr="00871480" w:rsidRDefault="002A3DAA" w:rsidP="002F6DC7">
      <w:pPr>
        <w:pStyle w:val="a3"/>
        <w:spacing w:after="0"/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:rsidR="002A3DAA" w:rsidRPr="00871480" w:rsidRDefault="002A3DAA" w:rsidP="002F6DC7">
      <w:pPr>
        <w:pStyle w:val="a3"/>
        <w:spacing w:after="0"/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:rsidR="002A3DAA" w:rsidRPr="00871480" w:rsidRDefault="002A3DAA" w:rsidP="002F6DC7">
      <w:pPr>
        <w:pStyle w:val="a3"/>
        <w:spacing w:after="0"/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:rsidR="002F6DC7" w:rsidRDefault="002F6DC7" w:rsidP="002F6DC7">
      <w:pPr>
        <w:pStyle w:val="a3"/>
        <w:spacing w:after="0"/>
        <w:ind w:firstLine="709"/>
        <w:jc w:val="center"/>
      </w:pPr>
      <w:r>
        <w:rPr>
          <w:rFonts w:ascii="Times New Roman" w:hAnsi="Times New Roman" w:cs="Times New Roman"/>
          <w:b/>
          <w:sz w:val="28"/>
        </w:rPr>
        <w:lastRenderedPageBreak/>
        <w:t>День 2-4.</w:t>
      </w:r>
    </w:p>
    <w:p w:rsidR="002F6DC7" w:rsidRDefault="002F6DC7" w:rsidP="002F6DC7">
      <w:pPr>
        <w:pStyle w:val="a3"/>
        <w:spacing w:after="0"/>
        <w:ind w:firstLine="709"/>
        <w:jc w:val="center"/>
      </w:pPr>
      <w:r>
        <w:rPr>
          <w:rFonts w:ascii="Times New Roman" w:hAnsi="Times New Roman" w:cs="Times New Roman"/>
          <w:b/>
          <w:sz w:val="28"/>
        </w:rPr>
        <w:t>Дезинфекция</w:t>
      </w:r>
    </w:p>
    <w:p w:rsidR="002F6DC7" w:rsidRDefault="002F6DC7" w:rsidP="002F6DC7">
      <w:pPr>
        <w:pStyle w:val="a3"/>
        <w:spacing w:after="0"/>
        <w:ind w:firstLine="709"/>
        <w:jc w:val="both"/>
      </w:pPr>
      <w:r>
        <w:rPr>
          <w:rFonts w:ascii="Times New Roman" w:hAnsi="Times New Roman" w:cs="Times New Roman"/>
          <w:sz w:val="28"/>
        </w:rPr>
        <w:t xml:space="preserve">Дезинфекцией называют комплекс мер, в результате которых уничтожаются патогенные микроорганизмы на объектах среды. К ним относятся поверхности </w:t>
      </w:r>
      <w:proofErr w:type="gramStart"/>
      <w:r>
        <w:rPr>
          <w:rFonts w:ascii="Times New Roman" w:hAnsi="Times New Roman" w:cs="Times New Roman"/>
          <w:sz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</w:rPr>
        <w:t>стены, пол, окна, жесткая мебель, поверхность оборудования), предметы ухода за больными (белье, посуда, санитарно-техническое оборудование), а также биологические жидкости, выделения больных и т. д.</w:t>
      </w:r>
    </w:p>
    <w:p w:rsidR="002F6DC7" w:rsidRDefault="002F6DC7" w:rsidP="002F6DC7">
      <w:pPr>
        <w:pStyle w:val="a3"/>
        <w:spacing w:after="0"/>
        <w:ind w:firstLine="709"/>
        <w:jc w:val="both"/>
      </w:pPr>
      <w:r>
        <w:rPr>
          <w:rFonts w:ascii="Times New Roman" w:hAnsi="Times New Roman" w:cs="Times New Roman"/>
          <w:sz w:val="28"/>
        </w:rPr>
        <w:t xml:space="preserve">В выявленном очаге инфекции проводят мероприятия, называемые «очаговой дезинфекцией». Ее целью является уничтожение болезнетворных микроорганизмов непосредственно в выявленном очаге. </w:t>
      </w:r>
    </w:p>
    <w:p w:rsidR="002F6DC7" w:rsidRDefault="002F6DC7" w:rsidP="002F6DC7">
      <w:pPr>
        <w:pStyle w:val="a3"/>
        <w:spacing w:after="0"/>
        <w:ind w:firstLine="709"/>
        <w:jc w:val="both"/>
      </w:pPr>
      <w:r>
        <w:rPr>
          <w:rFonts w:ascii="Times New Roman" w:hAnsi="Times New Roman" w:cs="Times New Roman"/>
          <w:sz w:val="28"/>
        </w:rPr>
        <w:t xml:space="preserve">Выделяют следующие виды очаговой дезинфекции: </w:t>
      </w:r>
    </w:p>
    <w:p w:rsidR="002F6DC7" w:rsidRDefault="002F6DC7" w:rsidP="002F6DC7">
      <w:pPr>
        <w:pStyle w:val="a4"/>
        <w:numPr>
          <w:ilvl w:val="0"/>
          <w:numId w:val="2"/>
        </w:numPr>
        <w:spacing w:after="0"/>
        <w:ind w:left="0" w:hanging="11"/>
        <w:jc w:val="both"/>
      </w:pPr>
      <w:r>
        <w:rPr>
          <w:rFonts w:ascii="Times New Roman" w:hAnsi="Times New Roman" w:cs="Times New Roman"/>
          <w:sz w:val="28"/>
        </w:rPr>
        <w:t xml:space="preserve">текущая — именно </w:t>
      </w:r>
      <w:bookmarkStart w:id="0" w:name="_GoBack"/>
      <w:bookmarkEnd w:id="0"/>
      <w:r>
        <w:rPr>
          <w:rFonts w:ascii="Times New Roman" w:hAnsi="Times New Roman" w:cs="Times New Roman"/>
          <w:sz w:val="28"/>
        </w:rPr>
        <w:t xml:space="preserve">ее проводят в лечебных учреждениях с целью не допустить распространение инфекции; </w:t>
      </w:r>
    </w:p>
    <w:p w:rsidR="002F6DC7" w:rsidRDefault="002F6DC7" w:rsidP="002F6DC7">
      <w:pPr>
        <w:pStyle w:val="a4"/>
        <w:numPr>
          <w:ilvl w:val="0"/>
          <w:numId w:val="2"/>
        </w:numPr>
        <w:spacing w:after="0"/>
        <w:ind w:left="0" w:hanging="11"/>
        <w:jc w:val="both"/>
      </w:pPr>
      <w:r>
        <w:rPr>
          <w:rFonts w:ascii="Times New Roman" w:hAnsi="Times New Roman" w:cs="Times New Roman"/>
          <w:sz w:val="28"/>
        </w:rPr>
        <w:t xml:space="preserve">заключительная — проводится после того, как источник инфекции изолирован, то есть больной человек был госпитализирован. </w:t>
      </w:r>
    </w:p>
    <w:p w:rsidR="002F6DC7" w:rsidRDefault="002F6DC7" w:rsidP="002F6DC7">
      <w:pPr>
        <w:pStyle w:val="a3"/>
        <w:spacing w:after="0"/>
        <w:ind w:firstLine="709"/>
        <w:jc w:val="both"/>
      </w:pPr>
      <w:r>
        <w:rPr>
          <w:rFonts w:ascii="Times New Roman" w:hAnsi="Times New Roman" w:cs="Times New Roman"/>
          <w:sz w:val="28"/>
        </w:rPr>
        <w:t xml:space="preserve">Кроме того, существует профилактическая дезинфекция. Ее мероприятия проводятся постоянно, независимо от наличия инфекционного очага. К ней относится мытье рук, уборка окружающих поверхностей с помощью средств, имеющих бактерицидные добавки. </w:t>
      </w:r>
    </w:p>
    <w:p w:rsidR="002F6DC7" w:rsidRDefault="002F6DC7" w:rsidP="002F6DC7">
      <w:pPr>
        <w:pStyle w:val="a3"/>
        <w:spacing w:after="0"/>
        <w:ind w:firstLine="709"/>
        <w:jc w:val="both"/>
      </w:pPr>
      <w:r>
        <w:rPr>
          <w:rFonts w:ascii="Times New Roman" w:hAnsi="Times New Roman" w:cs="Times New Roman"/>
          <w:sz w:val="28"/>
        </w:rPr>
        <w:t xml:space="preserve">Методы дезинфекции </w:t>
      </w:r>
    </w:p>
    <w:p w:rsidR="002F6DC7" w:rsidRDefault="002F6DC7" w:rsidP="002F6DC7">
      <w:pPr>
        <w:pStyle w:val="a3"/>
        <w:spacing w:after="0"/>
        <w:ind w:firstLine="709"/>
        <w:jc w:val="both"/>
      </w:pPr>
      <w:r>
        <w:rPr>
          <w:rFonts w:ascii="Times New Roman" w:hAnsi="Times New Roman" w:cs="Times New Roman"/>
          <w:sz w:val="28"/>
        </w:rPr>
        <w:t>В зависимости от поставленных целей применяют следующие методы дезинфекции:</w:t>
      </w:r>
    </w:p>
    <w:p w:rsidR="002F6DC7" w:rsidRDefault="002F6DC7" w:rsidP="002F6DC7">
      <w:pPr>
        <w:pStyle w:val="a4"/>
        <w:numPr>
          <w:ilvl w:val="0"/>
          <w:numId w:val="3"/>
        </w:numPr>
        <w:spacing w:after="0"/>
        <w:ind w:left="0" w:hanging="11"/>
        <w:jc w:val="both"/>
      </w:pPr>
      <w:r>
        <w:rPr>
          <w:rFonts w:ascii="Times New Roman" w:hAnsi="Times New Roman" w:cs="Times New Roman"/>
          <w:sz w:val="28"/>
        </w:rPr>
        <w:t xml:space="preserve">механический: к нему относят непосредственно механическое воздействие на предмет — влажная уборка; </w:t>
      </w:r>
    </w:p>
    <w:p w:rsidR="002F6DC7" w:rsidRDefault="002F6DC7" w:rsidP="002F6DC7">
      <w:pPr>
        <w:pStyle w:val="a4"/>
        <w:numPr>
          <w:ilvl w:val="0"/>
          <w:numId w:val="3"/>
        </w:numPr>
        <w:spacing w:after="0"/>
        <w:ind w:left="0" w:hanging="11"/>
        <w:jc w:val="both"/>
      </w:pPr>
      <w:proofErr w:type="gramStart"/>
      <w:r>
        <w:rPr>
          <w:rFonts w:ascii="Times New Roman" w:hAnsi="Times New Roman" w:cs="Times New Roman"/>
          <w:sz w:val="28"/>
        </w:rPr>
        <w:t>физический</w:t>
      </w:r>
      <w:proofErr w:type="gramEnd"/>
      <w:r>
        <w:rPr>
          <w:rFonts w:ascii="Times New Roman" w:hAnsi="Times New Roman" w:cs="Times New Roman"/>
          <w:sz w:val="28"/>
        </w:rPr>
        <w:t xml:space="preserve">: воздействие ультрафиолетом, высокими или низкими температурами — в этом случае уничтожение происходит в случае точного соблюдения температурного режима и времени экспозиции; </w:t>
      </w:r>
    </w:p>
    <w:p w:rsidR="002F6DC7" w:rsidRDefault="002F6DC7" w:rsidP="002F6DC7">
      <w:pPr>
        <w:pStyle w:val="a4"/>
        <w:numPr>
          <w:ilvl w:val="0"/>
          <w:numId w:val="3"/>
        </w:numPr>
        <w:spacing w:after="0"/>
        <w:ind w:left="0" w:hanging="11"/>
        <w:jc w:val="both"/>
      </w:pPr>
      <w:proofErr w:type="gramStart"/>
      <w:r>
        <w:rPr>
          <w:rFonts w:ascii="Times New Roman" w:hAnsi="Times New Roman" w:cs="Times New Roman"/>
          <w:sz w:val="28"/>
        </w:rPr>
        <w:t>химический</w:t>
      </w:r>
      <w:proofErr w:type="gramEnd"/>
      <w:r>
        <w:rPr>
          <w:rFonts w:ascii="Times New Roman" w:hAnsi="Times New Roman" w:cs="Times New Roman"/>
          <w:sz w:val="28"/>
        </w:rPr>
        <w:t xml:space="preserve">: уничтожение патогенных микроорганизмов с помощью химических веществ — погружение, протирание или орошение предмета химическим раствором (является наиболее распространенным и эффективным методом); </w:t>
      </w:r>
    </w:p>
    <w:p w:rsidR="002F6DC7" w:rsidRDefault="002F6DC7" w:rsidP="002F6DC7">
      <w:pPr>
        <w:pStyle w:val="a4"/>
        <w:numPr>
          <w:ilvl w:val="0"/>
          <w:numId w:val="3"/>
        </w:numPr>
        <w:spacing w:after="0"/>
        <w:ind w:left="0" w:firstLine="0"/>
        <w:jc w:val="both"/>
      </w:pPr>
      <w:r>
        <w:rPr>
          <w:rFonts w:ascii="Times New Roman" w:hAnsi="Times New Roman" w:cs="Times New Roman"/>
          <w:sz w:val="28"/>
        </w:rPr>
        <w:t xml:space="preserve">биологический — в этом случае используют антагониста того микроорганизма, который требуется уничтожить (чаще всего используется на специализированных бактериологических станциях); </w:t>
      </w:r>
    </w:p>
    <w:p w:rsidR="002F6DC7" w:rsidRDefault="002F6DC7" w:rsidP="002F6DC7">
      <w:pPr>
        <w:pStyle w:val="a4"/>
        <w:numPr>
          <w:ilvl w:val="0"/>
          <w:numId w:val="3"/>
        </w:numPr>
        <w:spacing w:after="0"/>
        <w:ind w:left="0" w:hanging="11"/>
        <w:jc w:val="both"/>
      </w:pPr>
      <w:proofErr w:type="gramStart"/>
      <w:r>
        <w:rPr>
          <w:rFonts w:ascii="Times New Roman" w:hAnsi="Times New Roman" w:cs="Times New Roman"/>
          <w:sz w:val="28"/>
        </w:rPr>
        <w:t>комбинированный</w:t>
      </w:r>
      <w:proofErr w:type="gramEnd"/>
      <w:r>
        <w:rPr>
          <w:rFonts w:ascii="Times New Roman" w:hAnsi="Times New Roman" w:cs="Times New Roman"/>
          <w:sz w:val="28"/>
        </w:rPr>
        <w:t xml:space="preserve"> — сочетает в себе несколько методов дезинфекции. </w:t>
      </w:r>
    </w:p>
    <w:p w:rsidR="002F6DC7" w:rsidRDefault="002F6DC7" w:rsidP="002F6DC7">
      <w:pPr>
        <w:pStyle w:val="a3"/>
        <w:spacing w:after="0"/>
        <w:ind w:left="360" w:firstLine="709"/>
        <w:jc w:val="both"/>
      </w:pPr>
    </w:p>
    <w:p w:rsidR="002A3DAA" w:rsidRPr="00871480" w:rsidRDefault="002A3DAA" w:rsidP="002F6DC7">
      <w:pPr>
        <w:pStyle w:val="a3"/>
        <w:spacing w:after="0"/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:rsidR="002A3DAA" w:rsidRPr="00871480" w:rsidRDefault="002A3DAA" w:rsidP="002F6DC7">
      <w:pPr>
        <w:pStyle w:val="a3"/>
        <w:spacing w:after="0"/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:rsidR="002F6DC7" w:rsidRDefault="002F6DC7" w:rsidP="002F6DC7">
      <w:pPr>
        <w:pStyle w:val="a3"/>
        <w:spacing w:after="0"/>
        <w:ind w:firstLine="709"/>
        <w:jc w:val="center"/>
      </w:pPr>
      <w:proofErr w:type="spellStart"/>
      <w:r>
        <w:rPr>
          <w:rFonts w:ascii="Times New Roman" w:hAnsi="Times New Roman" w:cs="Times New Roman"/>
          <w:b/>
          <w:sz w:val="28"/>
        </w:rPr>
        <w:lastRenderedPageBreak/>
        <w:t>Предстерилизационная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очистка</w:t>
      </w:r>
    </w:p>
    <w:p w:rsidR="002F6DC7" w:rsidRDefault="002F6DC7" w:rsidP="002F6DC7">
      <w:pPr>
        <w:pStyle w:val="a3"/>
        <w:spacing w:after="0"/>
        <w:ind w:firstLine="709"/>
        <w:jc w:val="both"/>
      </w:pPr>
      <w:r>
        <w:rPr>
          <w:rFonts w:ascii="Times New Roman" w:hAnsi="Times New Roman" w:cs="Times New Roman"/>
          <w:sz w:val="28"/>
        </w:rPr>
        <w:t xml:space="preserve">Целью этого этапа является окончательное механическое удаление остатков жировых и белковых загрязнений, а также лекарственных средств. </w:t>
      </w:r>
    </w:p>
    <w:p w:rsidR="002F6DC7" w:rsidRDefault="002F6DC7" w:rsidP="002F6DC7">
      <w:pPr>
        <w:pStyle w:val="a4"/>
        <w:numPr>
          <w:ilvl w:val="0"/>
          <w:numId w:val="4"/>
        </w:numPr>
        <w:spacing w:after="0"/>
        <w:ind w:left="0" w:firstLine="0"/>
        <w:jc w:val="both"/>
      </w:pPr>
      <w:r>
        <w:rPr>
          <w:rFonts w:ascii="Times New Roman" w:hAnsi="Times New Roman" w:cs="Times New Roman"/>
          <w:sz w:val="28"/>
        </w:rPr>
        <w:t xml:space="preserve">В течение 0,5 минуты изделие промывается под проточной водой для устранения остатков дезинфицирующего раствора. </w:t>
      </w:r>
    </w:p>
    <w:p w:rsidR="002F6DC7" w:rsidRDefault="002F6DC7" w:rsidP="002F6DC7">
      <w:pPr>
        <w:pStyle w:val="a4"/>
        <w:numPr>
          <w:ilvl w:val="0"/>
          <w:numId w:val="4"/>
        </w:numPr>
        <w:spacing w:after="0"/>
        <w:ind w:left="0" w:hanging="11"/>
        <w:jc w:val="both"/>
      </w:pPr>
      <w:r>
        <w:rPr>
          <w:rFonts w:ascii="Times New Roman" w:hAnsi="Times New Roman" w:cs="Times New Roman"/>
          <w:sz w:val="28"/>
        </w:rPr>
        <w:t xml:space="preserve">В моющем растворе, для изготовления которого применяются только разрешенные средства, изделия замачиваются при полном погружении. В том случае, если они состоят из нескольких частей изделия необходимо разобрать и проследить, чтобы все имеющиеся полости были заполнены раствором. При температуре моющего раствора 50º экспозиция составляет 15 минут. </w:t>
      </w:r>
    </w:p>
    <w:p w:rsidR="002F6DC7" w:rsidRDefault="002F6DC7" w:rsidP="002F6DC7">
      <w:pPr>
        <w:pStyle w:val="a4"/>
        <w:numPr>
          <w:ilvl w:val="0"/>
          <w:numId w:val="4"/>
        </w:numPr>
        <w:spacing w:after="0"/>
        <w:ind w:left="0" w:hanging="11"/>
        <w:jc w:val="both"/>
      </w:pPr>
      <w:r>
        <w:rPr>
          <w:rFonts w:ascii="Times New Roman" w:hAnsi="Times New Roman" w:cs="Times New Roman"/>
          <w:sz w:val="28"/>
        </w:rPr>
        <w:t xml:space="preserve">По истечении времени каждое изделие с помощью ерша или марлевого тампона в течение 0,5 минуты моют в том же растворе. </w:t>
      </w:r>
    </w:p>
    <w:p w:rsidR="002F6DC7" w:rsidRDefault="002F6DC7" w:rsidP="002F6DC7">
      <w:pPr>
        <w:pStyle w:val="a4"/>
        <w:numPr>
          <w:ilvl w:val="0"/>
          <w:numId w:val="4"/>
        </w:numPr>
        <w:spacing w:after="0"/>
        <w:ind w:left="0" w:hanging="11"/>
        <w:jc w:val="both"/>
      </w:pPr>
      <w:r>
        <w:rPr>
          <w:rFonts w:ascii="Times New Roman" w:hAnsi="Times New Roman" w:cs="Times New Roman"/>
          <w:sz w:val="28"/>
        </w:rPr>
        <w:t>Под проточной водой изделия ополаскивают. Длительность ополаскивания зависит от применяемого средства («Астра», «Лотос» — 10 минут, «Прогресс» — 5, «</w:t>
      </w:r>
      <w:proofErr w:type="spellStart"/>
      <w:r>
        <w:rPr>
          <w:rFonts w:ascii="Times New Roman" w:hAnsi="Times New Roman" w:cs="Times New Roman"/>
          <w:sz w:val="28"/>
        </w:rPr>
        <w:t>Биолот</w:t>
      </w:r>
      <w:proofErr w:type="spellEnd"/>
      <w:r>
        <w:rPr>
          <w:rFonts w:ascii="Times New Roman" w:hAnsi="Times New Roman" w:cs="Times New Roman"/>
          <w:sz w:val="28"/>
        </w:rPr>
        <w:t xml:space="preserve">» — 3). </w:t>
      </w:r>
    </w:p>
    <w:p w:rsidR="002F6DC7" w:rsidRDefault="002F6DC7" w:rsidP="002F6DC7">
      <w:pPr>
        <w:pStyle w:val="a4"/>
        <w:numPr>
          <w:ilvl w:val="0"/>
          <w:numId w:val="4"/>
        </w:numPr>
        <w:spacing w:after="0"/>
        <w:ind w:left="0" w:hanging="11"/>
        <w:jc w:val="both"/>
      </w:pPr>
      <w:r>
        <w:rPr>
          <w:rFonts w:ascii="Times New Roman" w:hAnsi="Times New Roman" w:cs="Times New Roman"/>
          <w:sz w:val="28"/>
        </w:rPr>
        <w:t xml:space="preserve">Ополаскивание в дистиллированной воде в течение 30 секунд. </w:t>
      </w:r>
    </w:p>
    <w:p w:rsidR="002F6DC7" w:rsidRDefault="002F6DC7" w:rsidP="002F6DC7">
      <w:pPr>
        <w:pStyle w:val="a3"/>
        <w:spacing w:after="0"/>
        <w:jc w:val="both"/>
      </w:pPr>
      <w:r>
        <w:rPr>
          <w:rFonts w:ascii="Times New Roman" w:hAnsi="Times New Roman" w:cs="Times New Roman"/>
          <w:sz w:val="28"/>
        </w:rPr>
        <w:t xml:space="preserve">Для приготовления моющего раствора используют 5 г СМС. Также допускается использование 6% (85 г) и 3% (170 г) перекиси водорода, воды питьевой — до 1 литра. </w:t>
      </w:r>
    </w:p>
    <w:p w:rsidR="002F6DC7" w:rsidRDefault="002F6DC7" w:rsidP="002F6DC7">
      <w:pPr>
        <w:pStyle w:val="a3"/>
        <w:spacing w:after="0"/>
        <w:ind w:firstLine="709"/>
        <w:jc w:val="center"/>
      </w:pPr>
      <w:r>
        <w:rPr>
          <w:rFonts w:ascii="Times New Roman" w:hAnsi="Times New Roman" w:cs="Times New Roman"/>
          <w:b/>
          <w:sz w:val="28"/>
        </w:rPr>
        <w:t>Стерилизация</w:t>
      </w:r>
    </w:p>
    <w:p w:rsidR="002F6DC7" w:rsidRDefault="002F6DC7" w:rsidP="002F6DC7">
      <w:pPr>
        <w:pStyle w:val="a3"/>
        <w:spacing w:after="0"/>
        <w:ind w:firstLine="709"/>
        <w:jc w:val="both"/>
      </w:pPr>
      <w:r>
        <w:rPr>
          <w:rFonts w:ascii="Times New Roman" w:hAnsi="Times New Roman" w:cs="Times New Roman"/>
          <w:sz w:val="28"/>
        </w:rPr>
        <w:t>Стерилизация – это обеспложивание, т. е. полное освобождение объектов окружающей среды от микроорганизмов и их спор.</w:t>
      </w:r>
    </w:p>
    <w:p w:rsidR="002F6DC7" w:rsidRDefault="002F6DC7" w:rsidP="002F6DC7">
      <w:pPr>
        <w:pStyle w:val="a3"/>
        <w:spacing w:after="0"/>
        <w:ind w:firstLine="709"/>
        <w:jc w:val="both"/>
      </w:pPr>
      <w:r>
        <w:rPr>
          <w:rFonts w:ascii="Times New Roman" w:hAnsi="Times New Roman" w:cs="Times New Roman"/>
          <w:sz w:val="28"/>
        </w:rPr>
        <w:t>Стерилизацию производят различными способами:</w:t>
      </w:r>
    </w:p>
    <w:p w:rsidR="002F6DC7" w:rsidRDefault="002F6DC7" w:rsidP="002F6DC7">
      <w:pPr>
        <w:pStyle w:val="a4"/>
        <w:numPr>
          <w:ilvl w:val="0"/>
          <w:numId w:val="5"/>
        </w:numPr>
        <w:spacing w:after="0"/>
        <w:ind w:left="0" w:firstLine="0"/>
        <w:jc w:val="both"/>
      </w:pPr>
      <w:proofErr w:type="gramStart"/>
      <w:r>
        <w:rPr>
          <w:rFonts w:ascii="Times New Roman" w:hAnsi="Times New Roman" w:cs="Times New Roman"/>
          <w:sz w:val="28"/>
        </w:rPr>
        <w:t>физическими</w:t>
      </w:r>
      <w:proofErr w:type="gramEnd"/>
      <w:r>
        <w:rPr>
          <w:rFonts w:ascii="Times New Roman" w:hAnsi="Times New Roman" w:cs="Times New Roman"/>
          <w:sz w:val="28"/>
        </w:rPr>
        <w:t xml:space="preserve">   (воздействие   высокой  температуры, УФ-лучей, использование бактериальных фильтров);</w:t>
      </w:r>
    </w:p>
    <w:p w:rsidR="002F6DC7" w:rsidRDefault="002F6DC7" w:rsidP="002F6DC7">
      <w:pPr>
        <w:pStyle w:val="a4"/>
        <w:numPr>
          <w:ilvl w:val="0"/>
          <w:numId w:val="5"/>
        </w:numPr>
        <w:spacing w:after="0"/>
        <w:ind w:left="0" w:hanging="11"/>
        <w:jc w:val="both"/>
      </w:pPr>
      <w:proofErr w:type="gramStart"/>
      <w:r>
        <w:rPr>
          <w:rFonts w:ascii="Times New Roman" w:hAnsi="Times New Roman" w:cs="Times New Roman"/>
          <w:sz w:val="28"/>
        </w:rPr>
        <w:t>химическими</w:t>
      </w:r>
      <w:proofErr w:type="gramEnd"/>
      <w:r>
        <w:rPr>
          <w:rFonts w:ascii="Times New Roman" w:hAnsi="Times New Roman" w:cs="Times New Roman"/>
          <w:sz w:val="28"/>
        </w:rPr>
        <w:t xml:space="preserve"> (использование различных </w:t>
      </w:r>
      <w:proofErr w:type="spellStart"/>
      <w:r>
        <w:rPr>
          <w:rFonts w:ascii="Times New Roman" w:hAnsi="Times New Roman" w:cs="Times New Roman"/>
          <w:sz w:val="28"/>
        </w:rPr>
        <w:t>дезинфектантов</w:t>
      </w:r>
      <w:proofErr w:type="spellEnd"/>
      <w:r>
        <w:rPr>
          <w:rFonts w:ascii="Times New Roman" w:hAnsi="Times New Roman" w:cs="Times New Roman"/>
          <w:sz w:val="28"/>
        </w:rPr>
        <w:t>, антисептиков);</w:t>
      </w:r>
    </w:p>
    <w:p w:rsidR="002F6DC7" w:rsidRDefault="002F6DC7" w:rsidP="002F6DC7">
      <w:pPr>
        <w:pStyle w:val="a4"/>
        <w:numPr>
          <w:ilvl w:val="0"/>
          <w:numId w:val="5"/>
        </w:numPr>
        <w:spacing w:after="0"/>
        <w:ind w:left="0" w:hanging="11"/>
        <w:jc w:val="both"/>
      </w:pPr>
      <w:proofErr w:type="gramStart"/>
      <w:r>
        <w:rPr>
          <w:rFonts w:ascii="Times New Roman" w:hAnsi="Times New Roman" w:cs="Times New Roman"/>
          <w:sz w:val="28"/>
        </w:rPr>
        <w:t>биологическим</w:t>
      </w:r>
      <w:proofErr w:type="gramEnd"/>
      <w:r>
        <w:rPr>
          <w:rFonts w:ascii="Times New Roman" w:hAnsi="Times New Roman" w:cs="Times New Roman"/>
          <w:sz w:val="28"/>
        </w:rPr>
        <w:t xml:space="preserve"> (применение антибиотиков).</w:t>
      </w:r>
    </w:p>
    <w:p w:rsidR="002F6DC7" w:rsidRDefault="002F6DC7" w:rsidP="002F6DC7">
      <w:pPr>
        <w:pStyle w:val="a3"/>
        <w:spacing w:after="0"/>
        <w:ind w:firstLine="709"/>
        <w:jc w:val="both"/>
      </w:pPr>
      <w:r>
        <w:rPr>
          <w:rFonts w:ascii="Times New Roman" w:hAnsi="Times New Roman" w:cs="Times New Roman"/>
          <w:sz w:val="28"/>
        </w:rPr>
        <w:t>Физические способы.</w:t>
      </w:r>
    </w:p>
    <w:p w:rsidR="002F6DC7" w:rsidRDefault="002F6DC7" w:rsidP="002F6DC7">
      <w:pPr>
        <w:pStyle w:val="a3"/>
        <w:spacing w:after="0"/>
        <w:ind w:firstLine="709"/>
        <w:jc w:val="both"/>
      </w:pPr>
      <w:r>
        <w:rPr>
          <w:rFonts w:ascii="Times New Roman" w:hAnsi="Times New Roman" w:cs="Times New Roman"/>
          <w:sz w:val="28"/>
        </w:rPr>
        <w:t xml:space="preserve">Прокаливание в пламени горелки или </w:t>
      </w:r>
      <w:proofErr w:type="spellStart"/>
      <w:r>
        <w:rPr>
          <w:rFonts w:ascii="Times New Roman" w:hAnsi="Times New Roman" w:cs="Times New Roman"/>
          <w:sz w:val="28"/>
        </w:rPr>
        <w:t>фламбирование</w:t>
      </w:r>
      <w:proofErr w:type="spellEnd"/>
      <w:r>
        <w:rPr>
          <w:rFonts w:ascii="Times New Roman" w:hAnsi="Times New Roman" w:cs="Times New Roman"/>
          <w:sz w:val="28"/>
        </w:rPr>
        <w:t xml:space="preserve"> – способ стерилизации, при котором происходит полное обеспложивание объекта, так как погибают и вегетативные клетки, и споры микроорганизмов. Обычно прокаливают бактериологические петли, шпатели, пипетки, предметные и покровные стекла, мелкие инструменты.  </w:t>
      </w:r>
    </w:p>
    <w:p w:rsidR="002F6DC7" w:rsidRPr="00871480" w:rsidRDefault="002F6DC7" w:rsidP="002A3DAA">
      <w:pPr>
        <w:pStyle w:val="a3"/>
        <w:spacing w:after="0"/>
        <w:ind w:firstLine="709"/>
        <w:jc w:val="both"/>
      </w:pPr>
      <w:r>
        <w:rPr>
          <w:rFonts w:ascii="Times New Roman" w:hAnsi="Times New Roman" w:cs="Times New Roman"/>
          <w:sz w:val="28"/>
        </w:rPr>
        <w:t xml:space="preserve">Стерилизация воздушным методом проводится </w:t>
      </w:r>
      <w:r>
        <w:rPr>
          <w:rFonts w:ascii="Times New Roman" w:hAnsi="Times New Roman" w:cs="Times New Roman"/>
          <w:sz w:val="28"/>
        </w:rPr>
        <w:tab/>
        <w:t>в воздушном стерилизаторе  ГП -160ОХ-ПЗ при t=160 и 180</w:t>
      </w:r>
      <w:proofErr w:type="gramStart"/>
      <w:r>
        <w:rPr>
          <w:rFonts w:ascii="Times New Roman" w:hAnsi="Times New Roman" w:cs="Times New Roman"/>
          <w:sz w:val="28"/>
        </w:rPr>
        <w:t>°С</w:t>
      </w:r>
      <w:proofErr w:type="gramEnd"/>
      <w:r>
        <w:rPr>
          <w:rFonts w:ascii="Times New Roman" w:hAnsi="Times New Roman" w:cs="Times New Roman"/>
          <w:sz w:val="28"/>
        </w:rPr>
        <w:t xml:space="preserve"> соответственно 1,5-1часа.</w:t>
      </w:r>
    </w:p>
    <w:p w:rsidR="002F6DC7" w:rsidRDefault="002F6DC7" w:rsidP="002F6DC7">
      <w:pPr>
        <w:pStyle w:val="a3"/>
        <w:spacing w:after="0"/>
        <w:ind w:firstLine="709"/>
        <w:jc w:val="both"/>
      </w:pPr>
      <w:r>
        <w:rPr>
          <w:rFonts w:ascii="Times New Roman" w:hAnsi="Times New Roman" w:cs="Times New Roman"/>
          <w:sz w:val="28"/>
        </w:rPr>
        <w:t xml:space="preserve">Жидкости (питательные среды, изотонический раствор хлорида натрия и др.), предметы из резины и синтетических материалов стерилизовать в </w:t>
      </w:r>
      <w:proofErr w:type="gramStart"/>
      <w:r>
        <w:rPr>
          <w:rFonts w:ascii="Times New Roman" w:hAnsi="Times New Roman" w:cs="Times New Roman"/>
          <w:sz w:val="28"/>
        </w:rPr>
        <w:lastRenderedPageBreak/>
        <w:t>воздушном</w:t>
      </w:r>
      <w:proofErr w:type="gramEnd"/>
      <w:r>
        <w:rPr>
          <w:rFonts w:ascii="Times New Roman" w:hAnsi="Times New Roman" w:cs="Times New Roman"/>
          <w:sz w:val="28"/>
        </w:rPr>
        <w:t xml:space="preserve"> стерилизации  нельзя, так как жидкости вскипают и выливаются, а резина и синтетические материалы плавятся.</w:t>
      </w:r>
    </w:p>
    <w:p w:rsidR="002F6DC7" w:rsidRDefault="002F6DC7" w:rsidP="002F6DC7">
      <w:pPr>
        <w:pStyle w:val="a3"/>
        <w:spacing w:after="0"/>
        <w:ind w:firstLine="709"/>
        <w:jc w:val="both"/>
      </w:pPr>
      <w:r>
        <w:rPr>
          <w:rFonts w:ascii="Times New Roman" w:hAnsi="Times New Roman" w:cs="Times New Roman"/>
          <w:sz w:val="28"/>
        </w:rPr>
        <w:t xml:space="preserve">Стерилизацию паром производят двумя способами </w:t>
      </w:r>
      <w:r>
        <w:rPr>
          <w:rFonts w:ascii="Times New Roman" w:hAnsi="Times New Roman" w:cs="Times New Roman"/>
          <w:sz w:val="28"/>
        </w:rPr>
        <w:tab/>
        <w:t xml:space="preserve">в автоклаве при давлении 1 атм. в течение 20-30 минут: </w:t>
      </w:r>
    </w:p>
    <w:p w:rsidR="002F6DC7" w:rsidRDefault="002F6DC7" w:rsidP="002F6DC7">
      <w:pPr>
        <w:pStyle w:val="a3"/>
        <w:spacing w:after="0"/>
        <w:jc w:val="both"/>
      </w:pPr>
      <w:r>
        <w:rPr>
          <w:rFonts w:ascii="Times New Roman" w:hAnsi="Times New Roman" w:cs="Times New Roman"/>
          <w:sz w:val="28"/>
        </w:rPr>
        <w:t xml:space="preserve">1) паром под давлением; </w:t>
      </w:r>
    </w:p>
    <w:p w:rsidR="002F6DC7" w:rsidRDefault="002F6DC7" w:rsidP="002F6DC7">
      <w:pPr>
        <w:pStyle w:val="a3"/>
        <w:spacing w:after="0"/>
        <w:jc w:val="both"/>
      </w:pPr>
      <w:r>
        <w:rPr>
          <w:rFonts w:ascii="Times New Roman" w:hAnsi="Times New Roman" w:cs="Times New Roman"/>
          <w:sz w:val="28"/>
        </w:rPr>
        <w:t>2) текучим паром.</w:t>
      </w:r>
    </w:p>
    <w:p w:rsidR="002F6DC7" w:rsidRDefault="002F6DC7" w:rsidP="002F6DC7">
      <w:pPr>
        <w:pStyle w:val="a3"/>
        <w:spacing w:after="0"/>
        <w:ind w:firstLine="709"/>
        <w:jc w:val="both"/>
      </w:pPr>
      <w:r>
        <w:rPr>
          <w:rFonts w:ascii="Times New Roman" w:hAnsi="Times New Roman" w:cs="Times New Roman"/>
          <w:sz w:val="28"/>
        </w:rPr>
        <w:t>Стерилизацию паром под давлением производят в автоклаве. Этот способ стерилизации основан на воздействии на стерилизуемые материалы насыщенного водяного пара при давлении выше атмосферного. В результате такой стерилизации при однократной обработке погибают как вегетативные, так    и    споровые    формы микроорганизмов.</w:t>
      </w:r>
    </w:p>
    <w:p w:rsidR="002F6DC7" w:rsidRDefault="002F6DC7" w:rsidP="002F6DC7">
      <w:pPr>
        <w:pStyle w:val="a3"/>
        <w:spacing w:after="0"/>
        <w:ind w:firstLine="709"/>
        <w:jc w:val="both"/>
      </w:pPr>
      <w:r>
        <w:rPr>
          <w:rFonts w:ascii="Times New Roman" w:hAnsi="Times New Roman" w:cs="Times New Roman"/>
          <w:sz w:val="28"/>
        </w:rPr>
        <w:t>Стерилизация ультрафиолетовым облучением.</w:t>
      </w:r>
    </w:p>
    <w:p w:rsidR="002F6DC7" w:rsidRDefault="002F6DC7" w:rsidP="002F6DC7">
      <w:pPr>
        <w:pStyle w:val="a3"/>
        <w:spacing w:after="0"/>
        <w:ind w:firstLine="709"/>
        <w:jc w:val="both"/>
      </w:pPr>
      <w:r>
        <w:rPr>
          <w:rFonts w:ascii="Times New Roman" w:hAnsi="Times New Roman" w:cs="Times New Roman"/>
          <w:sz w:val="28"/>
        </w:rPr>
        <w:t xml:space="preserve">Стерилизацию </w:t>
      </w:r>
      <w:proofErr w:type="gramStart"/>
      <w:r>
        <w:rPr>
          <w:rFonts w:ascii="Times New Roman" w:hAnsi="Times New Roman" w:cs="Times New Roman"/>
          <w:sz w:val="28"/>
        </w:rPr>
        <w:t>УФ-лучами</w:t>
      </w:r>
      <w:proofErr w:type="gramEnd"/>
      <w:r>
        <w:rPr>
          <w:rFonts w:ascii="Times New Roman" w:hAnsi="Times New Roman" w:cs="Times New Roman"/>
          <w:sz w:val="28"/>
        </w:rPr>
        <w:t xml:space="preserve"> производят при помощи специальных установок — бактерицидных ламп. </w:t>
      </w:r>
      <w:proofErr w:type="gramStart"/>
      <w:r>
        <w:rPr>
          <w:rFonts w:ascii="Times New Roman" w:hAnsi="Times New Roman" w:cs="Times New Roman"/>
          <w:sz w:val="28"/>
        </w:rPr>
        <w:t>УФ-лучи</w:t>
      </w:r>
      <w:proofErr w:type="gramEnd"/>
      <w:r>
        <w:rPr>
          <w:rFonts w:ascii="Times New Roman" w:hAnsi="Times New Roman" w:cs="Times New Roman"/>
          <w:sz w:val="28"/>
        </w:rPr>
        <w:t xml:space="preserve"> обладают высокой антимикробной активностью и могут вызвать гибель не только вегетативных клеток, но и спор. </w:t>
      </w:r>
      <w:proofErr w:type="gramStart"/>
      <w:r>
        <w:rPr>
          <w:rFonts w:ascii="Times New Roman" w:hAnsi="Times New Roman" w:cs="Times New Roman"/>
          <w:sz w:val="28"/>
        </w:rPr>
        <w:t>УФ-облучение</w:t>
      </w:r>
      <w:proofErr w:type="gramEnd"/>
      <w:r>
        <w:rPr>
          <w:rFonts w:ascii="Times New Roman" w:hAnsi="Times New Roman" w:cs="Times New Roman"/>
          <w:sz w:val="28"/>
        </w:rPr>
        <w:t xml:space="preserve"> применяют для стерилизации воздуха в больницах, операционных, детских учреждениях и т. Д. В микробиологической лаборатории УФ-лучами обрабатывают бокс перед работой.</w:t>
      </w:r>
    </w:p>
    <w:p w:rsidR="002F6DC7" w:rsidRDefault="002F6DC7" w:rsidP="002F6DC7">
      <w:pPr>
        <w:pStyle w:val="a3"/>
        <w:spacing w:after="0"/>
        <w:ind w:firstLine="709"/>
        <w:jc w:val="both"/>
      </w:pPr>
      <w:r>
        <w:rPr>
          <w:rFonts w:ascii="Times New Roman" w:hAnsi="Times New Roman" w:cs="Times New Roman"/>
          <w:sz w:val="28"/>
        </w:rPr>
        <w:t>Механическая  стерилизация при  помощи бактериальных  фильтров.</w:t>
      </w:r>
    </w:p>
    <w:p w:rsidR="002F6DC7" w:rsidRDefault="002F6DC7" w:rsidP="002F6DC7">
      <w:pPr>
        <w:pStyle w:val="a3"/>
        <w:spacing w:after="0"/>
        <w:ind w:firstLine="709"/>
        <w:jc w:val="both"/>
      </w:pPr>
      <w:r>
        <w:rPr>
          <w:rFonts w:ascii="Times New Roman" w:hAnsi="Times New Roman" w:cs="Times New Roman"/>
          <w:sz w:val="28"/>
        </w:rPr>
        <w:t xml:space="preserve">Стерилизацию фильтрованием применяют тех случаях, когда стерилизуемые предметы изменяются </w:t>
      </w:r>
      <w:proofErr w:type="gramStart"/>
      <w:r>
        <w:rPr>
          <w:rFonts w:ascii="Times New Roman" w:hAnsi="Times New Roman" w:cs="Times New Roman"/>
          <w:sz w:val="28"/>
        </w:rPr>
        <w:t>при</w:t>
      </w:r>
      <w:proofErr w:type="gramEnd"/>
      <w:r>
        <w:rPr>
          <w:rFonts w:ascii="Times New Roman" w:hAnsi="Times New Roman" w:cs="Times New Roman"/>
          <w:sz w:val="28"/>
        </w:rPr>
        <w:t xml:space="preserve"> нагреваний. Фильтрование проводят с помощью бактериальных фильтров, изготовленных из различных мелкопористых материалов. Поры фильтров должны быть достаточно мелкими (до 1 мкм), чтобы обеспечить механическую задержку бактерий, поэтому некоторые авторы относят фильтрование к механическим способам стерилизации.</w:t>
      </w:r>
    </w:p>
    <w:p w:rsidR="002F6DC7" w:rsidRDefault="002F6DC7" w:rsidP="002F6DC7">
      <w:pPr>
        <w:pStyle w:val="a3"/>
        <w:spacing w:after="0"/>
        <w:ind w:firstLine="709"/>
        <w:jc w:val="both"/>
      </w:pPr>
      <w:r>
        <w:rPr>
          <w:rFonts w:ascii="Times New Roman" w:hAnsi="Times New Roman" w:cs="Times New Roman"/>
          <w:sz w:val="28"/>
        </w:rPr>
        <w:t>Методом фильтрования стерилизуют питательные среды, содержащие белок, сыворотки, некоторые антибиотики, а также отделяют бактерии от вирусов, фагов и экзотоксинов.</w:t>
      </w:r>
    </w:p>
    <w:p w:rsidR="002F6DC7" w:rsidRPr="00871480" w:rsidRDefault="002F6DC7" w:rsidP="002F6DC7">
      <w:pPr>
        <w:pStyle w:val="a3"/>
        <w:spacing w:after="0"/>
        <w:ind w:firstLine="709"/>
        <w:jc w:val="both"/>
      </w:pPr>
    </w:p>
    <w:p w:rsidR="002A3DAA" w:rsidRPr="00871480" w:rsidRDefault="002A3DAA" w:rsidP="002F6DC7">
      <w:pPr>
        <w:pStyle w:val="a3"/>
        <w:spacing w:after="0"/>
        <w:ind w:firstLine="709"/>
        <w:jc w:val="both"/>
      </w:pPr>
    </w:p>
    <w:p w:rsidR="002A3DAA" w:rsidRPr="00871480" w:rsidRDefault="002A3DAA" w:rsidP="002F6DC7">
      <w:pPr>
        <w:pStyle w:val="a3"/>
        <w:spacing w:after="0"/>
        <w:ind w:firstLine="709"/>
        <w:jc w:val="both"/>
      </w:pPr>
    </w:p>
    <w:p w:rsidR="002A3DAA" w:rsidRPr="00871480" w:rsidRDefault="002A3DAA" w:rsidP="002F6DC7">
      <w:pPr>
        <w:pStyle w:val="a3"/>
        <w:spacing w:after="0"/>
        <w:ind w:firstLine="709"/>
        <w:jc w:val="both"/>
      </w:pPr>
    </w:p>
    <w:p w:rsidR="002A3DAA" w:rsidRPr="00871480" w:rsidRDefault="002A3DAA" w:rsidP="002F6DC7">
      <w:pPr>
        <w:pStyle w:val="a3"/>
        <w:spacing w:after="0"/>
        <w:ind w:firstLine="709"/>
        <w:jc w:val="both"/>
      </w:pPr>
    </w:p>
    <w:p w:rsidR="002A3DAA" w:rsidRPr="00871480" w:rsidRDefault="002A3DAA" w:rsidP="002F6DC7">
      <w:pPr>
        <w:pStyle w:val="a3"/>
        <w:spacing w:after="0"/>
        <w:ind w:firstLine="709"/>
        <w:jc w:val="both"/>
      </w:pPr>
    </w:p>
    <w:p w:rsidR="002A3DAA" w:rsidRPr="00871480" w:rsidRDefault="002A3DAA" w:rsidP="002F6DC7">
      <w:pPr>
        <w:pStyle w:val="a3"/>
        <w:spacing w:after="0"/>
        <w:ind w:firstLine="709"/>
        <w:jc w:val="both"/>
      </w:pPr>
    </w:p>
    <w:p w:rsidR="002A3DAA" w:rsidRPr="00871480" w:rsidRDefault="002A3DAA" w:rsidP="002F6DC7">
      <w:pPr>
        <w:pStyle w:val="a3"/>
        <w:spacing w:after="0"/>
        <w:ind w:firstLine="709"/>
        <w:jc w:val="both"/>
      </w:pPr>
    </w:p>
    <w:p w:rsidR="002A3DAA" w:rsidRPr="00871480" w:rsidRDefault="002A3DAA" w:rsidP="002F6DC7">
      <w:pPr>
        <w:pStyle w:val="a3"/>
        <w:spacing w:after="0"/>
        <w:ind w:firstLine="709"/>
        <w:jc w:val="both"/>
      </w:pPr>
    </w:p>
    <w:p w:rsidR="002A3DAA" w:rsidRPr="00871480" w:rsidRDefault="002A3DAA" w:rsidP="002F6DC7">
      <w:pPr>
        <w:pStyle w:val="a3"/>
        <w:spacing w:after="0"/>
        <w:ind w:firstLine="709"/>
        <w:jc w:val="both"/>
      </w:pPr>
    </w:p>
    <w:p w:rsidR="002A3DAA" w:rsidRPr="00871480" w:rsidRDefault="002A3DAA" w:rsidP="002F6DC7">
      <w:pPr>
        <w:pStyle w:val="a3"/>
        <w:spacing w:after="0"/>
        <w:ind w:firstLine="709"/>
        <w:jc w:val="both"/>
      </w:pPr>
    </w:p>
    <w:p w:rsidR="002F6DC7" w:rsidRDefault="002F6DC7" w:rsidP="002F6DC7">
      <w:pPr>
        <w:pStyle w:val="a3"/>
        <w:spacing w:after="0"/>
        <w:jc w:val="center"/>
      </w:pPr>
      <w:r>
        <w:rPr>
          <w:rFonts w:ascii="Times New Roman" w:hAnsi="Times New Roman" w:cs="Times New Roman"/>
          <w:b/>
          <w:sz w:val="28"/>
        </w:rPr>
        <w:lastRenderedPageBreak/>
        <w:t>День 5,6.</w:t>
      </w:r>
    </w:p>
    <w:p w:rsidR="002F6DC7" w:rsidRDefault="002F6DC7" w:rsidP="002F6DC7">
      <w:pPr>
        <w:pStyle w:val="a3"/>
        <w:spacing w:after="0"/>
        <w:ind w:firstLine="709"/>
        <w:jc w:val="center"/>
      </w:pPr>
      <w:r>
        <w:rPr>
          <w:rFonts w:ascii="Times New Roman" w:hAnsi="Times New Roman" w:cs="Times New Roman"/>
          <w:sz w:val="28"/>
        </w:rPr>
        <w:t>САНИТАРНО-ЭПИДЕМИОЛОГИЧЕСКИЕ ТРЕБОВАНИЯ</w:t>
      </w:r>
    </w:p>
    <w:p w:rsidR="002F6DC7" w:rsidRDefault="002F6DC7" w:rsidP="002F6DC7">
      <w:pPr>
        <w:pStyle w:val="a3"/>
        <w:spacing w:after="0"/>
        <w:ind w:firstLine="709"/>
        <w:jc w:val="center"/>
      </w:pPr>
      <w:r>
        <w:rPr>
          <w:rFonts w:ascii="Times New Roman" w:hAnsi="Times New Roman" w:cs="Times New Roman"/>
          <w:sz w:val="28"/>
        </w:rPr>
        <w:t>К ОБРАЩЕНИЮ С МЕДИЦИНСКИМИ ОТХОДАМИ</w:t>
      </w:r>
    </w:p>
    <w:p w:rsidR="002F6DC7" w:rsidRDefault="002F6DC7" w:rsidP="002F6DC7">
      <w:pPr>
        <w:pStyle w:val="a3"/>
        <w:spacing w:after="0"/>
        <w:ind w:firstLine="709"/>
        <w:jc w:val="center"/>
      </w:pPr>
      <w:r>
        <w:rPr>
          <w:rFonts w:ascii="Times New Roman" w:hAnsi="Times New Roman" w:cs="Times New Roman"/>
          <w:sz w:val="28"/>
        </w:rPr>
        <w:t>Санитарно-эпидемиологические правила и нормативы</w:t>
      </w:r>
    </w:p>
    <w:p w:rsidR="002F6DC7" w:rsidRDefault="002F6DC7" w:rsidP="002F6DC7">
      <w:pPr>
        <w:pStyle w:val="a3"/>
        <w:spacing w:after="0"/>
        <w:ind w:firstLine="709"/>
        <w:jc w:val="center"/>
      </w:pPr>
      <w:r>
        <w:rPr>
          <w:rFonts w:ascii="Times New Roman" w:hAnsi="Times New Roman" w:cs="Times New Roman"/>
          <w:sz w:val="28"/>
        </w:rPr>
        <w:t>СанПиН 2.1.7.2790-10</w:t>
      </w:r>
    </w:p>
    <w:p w:rsidR="002F6DC7" w:rsidRDefault="002F6DC7" w:rsidP="002F6DC7">
      <w:pPr>
        <w:pStyle w:val="a3"/>
        <w:spacing w:after="0"/>
        <w:ind w:firstLine="709"/>
        <w:jc w:val="both"/>
      </w:pPr>
      <w:r>
        <w:rPr>
          <w:rFonts w:ascii="Times New Roman" w:hAnsi="Times New Roman" w:cs="Times New Roman"/>
          <w:sz w:val="28"/>
        </w:rPr>
        <w:t>Медицинские отходы в зависимости от степени их эпидемиологической, токсикологической и радиационной опасности, а также негативного воздействия на среду обитания подразделяются на пять классов опасности.</w:t>
      </w:r>
    </w:p>
    <w:p w:rsidR="002F6DC7" w:rsidRDefault="002F6DC7" w:rsidP="002F6DC7">
      <w:pPr>
        <w:pStyle w:val="a3"/>
        <w:spacing w:after="0"/>
        <w:ind w:firstLine="709"/>
        <w:jc w:val="both"/>
      </w:pPr>
      <w:r>
        <w:rPr>
          <w:rFonts w:ascii="Times New Roman" w:hAnsi="Times New Roman" w:cs="Times New Roman"/>
          <w:sz w:val="28"/>
          <w:u w:val="single"/>
        </w:rPr>
        <w:t>Класс</w:t>
      </w:r>
      <w:proofErr w:type="gramStart"/>
      <w:r>
        <w:rPr>
          <w:rFonts w:ascii="Times New Roman" w:hAnsi="Times New Roman" w:cs="Times New Roman"/>
          <w:sz w:val="28"/>
          <w:u w:val="single"/>
        </w:rPr>
        <w:t xml:space="preserve"> А</w:t>
      </w:r>
      <w:proofErr w:type="gramEnd"/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</w:rPr>
        <w:t>эпидемиологически</w:t>
      </w:r>
      <w:proofErr w:type="spellEnd"/>
      <w:r>
        <w:rPr>
          <w:rFonts w:ascii="Times New Roman" w:hAnsi="Times New Roman" w:cs="Times New Roman"/>
          <w:sz w:val="28"/>
        </w:rPr>
        <w:t xml:space="preserve"> безопасные отходы, приближенные по составу к твёрдым бытовым отходам - отходы, не имеющие контакта с биологическими жидкостями пациентов, инфекционными больными. Канцелярские принадлежности, упаковка, мебель, инвентарь, потерявшие потребительские свойства. </w:t>
      </w:r>
      <w:proofErr w:type="spellStart"/>
      <w:r>
        <w:rPr>
          <w:rFonts w:ascii="Times New Roman" w:hAnsi="Times New Roman" w:cs="Times New Roman"/>
          <w:sz w:val="28"/>
        </w:rPr>
        <w:t>Смёт</w:t>
      </w:r>
      <w:proofErr w:type="spellEnd"/>
      <w:r>
        <w:rPr>
          <w:rFonts w:ascii="Times New Roman" w:hAnsi="Times New Roman" w:cs="Times New Roman"/>
          <w:sz w:val="28"/>
        </w:rPr>
        <w:t xml:space="preserve"> от уборки территории и так далее. Пищевые отходы центральных пищеблоков, а также всех подразделений организации, осуществляющей медицинскую и / или фармацевтическую деятельность, </w:t>
      </w:r>
      <w:proofErr w:type="gramStart"/>
      <w:r>
        <w:rPr>
          <w:rFonts w:ascii="Times New Roman" w:hAnsi="Times New Roman" w:cs="Times New Roman"/>
          <w:sz w:val="28"/>
        </w:rPr>
        <w:t>кроме</w:t>
      </w:r>
      <w:proofErr w:type="gramEnd"/>
      <w:r>
        <w:rPr>
          <w:rFonts w:ascii="Times New Roman" w:hAnsi="Times New Roman" w:cs="Times New Roman"/>
          <w:sz w:val="28"/>
        </w:rPr>
        <w:t xml:space="preserve"> инфекционных, в том числе фтизиатрических.</w:t>
      </w:r>
    </w:p>
    <w:p w:rsidR="002F6DC7" w:rsidRDefault="002F6DC7" w:rsidP="002F6DC7">
      <w:pPr>
        <w:pStyle w:val="a3"/>
        <w:spacing w:after="0"/>
        <w:ind w:firstLine="709"/>
        <w:jc w:val="both"/>
      </w:pPr>
      <w:r>
        <w:rPr>
          <w:rFonts w:ascii="Times New Roman" w:hAnsi="Times New Roman" w:cs="Times New Roman"/>
          <w:sz w:val="28"/>
        </w:rPr>
        <w:t>Применяются одноразовые ёмкости или пакеты белого цвета. Хранение происходит на открытой местности или в отдельном помещении, к которому предъявлены специальные требования. Одноразовые ёмкости или пакеты транспортируются в места утилизации внутри специальных контейнеров либо на тележках, которые предназначены для отходов больших габаритов.</w:t>
      </w:r>
    </w:p>
    <w:p w:rsidR="002F6DC7" w:rsidRDefault="002F6DC7" w:rsidP="002F6DC7">
      <w:pPr>
        <w:pStyle w:val="a3"/>
        <w:spacing w:after="0"/>
        <w:ind w:firstLine="709"/>
        <w:jc w:val="both"/>
      </w:pPr>
      <w:r>
        <w:rPr>
          <w:rFonts w:ascii="Times New Roman" w:hAnsi="Times New Roman" w:cs="Times New Roman"/>
          <w:sz w:val="28"/>
          <w:u w:val="single"/>
        </w:rPr>
        <w:t>Класс</w:t>
      </w:r>
      <w:proofErr w:type="gramStart"/>
      <w:r>
        <w:rPr>
          <w:rFonts w:ascii="Times New Roman" w:hAnsi="Times New Roman" w:cs="Times New Roman"/>
          <w:sz w:val="28"/>
          <w:u w:val="single"/>
        </w:rPr>
        <w:t xml:space="preserve"> Б</w:t>
      </w:r>
      <w:proofErr w:type="gramEnd"/>
      <w:r>
        <w:rPr>
          <w:rFonts w:ascii="Times New Roman" w:hAnsi="Times New Roman" w:cs="Times New Roman"/>
          <w:sz w:val="28"/>
        </w:rPr>
        <w:t xml:space="preserve"> - </w:t>
      </w:r>
      <w:proofErr w:type="spellStart"/>
      <w:r>
        <w:rPr>
          <w:rFonts w:ascii="Times New Roman" w:hAnsi="Times New Roman" w:cs="Times New Roman"/>
          <w:sz w:val="28"/>
        </w:rPr>
        <w:t>эпидемиологически</w:t>
      </w:r>
      <w:proofErr w:type="spellEnd"/>
      <w:r>
        <w:rPr>
          <w:rFonts w:ascii="Times New Roman" w:hAnsi="Times New Roman" w:cs="Times New Roman"/>
          <w:sz w:val="28"/>
        </w:rPr>
        <w:t xml:space="preserve"> опасные отходы - инфицированные и потенциально инфицированные отходы. Материалы и инструменты, предметы, загрязнённые кровью и / или другими биологическими жидкостями. Патологоанатомические отходы. Органические операционные отходы (органы, ткани и так далее). Пищевые отходы из инфекционных отделений. Отходы из микробиологических, клинико-диагностических лабораторий, фармацевтических, иммунобиологических производств, работающих с микроорганизмами 3 - 4 групп патогенности. Биологические отходы вивариев. Живые вакцины, непригодные к использованию.</w:t>
      </w:r>
    </w:p>
    <w:p w:rsidR="002F6DC7" w:rsidRDefault="002F6DC7" w:rsidP="002F6DC7">
      <w:pPr>
        <w:pStyle w:val="a3"/>
        <w:spacing w:after="0"/>
        <w:ind w:firstLine="709"/>
        <w:jc w:val="both"/>
      </w:pPr>
      <w:r>
        <w:rPr>
          <w:rFonts w:ascii="Times New Roman" w:hAnsi="Times New Roman" w:cs="Times New Roman"/>
          <w:sz w:val="28"/>
        </w:rPr>
        <w:t xml:space="preserve">Сбор происходит в одноразовые пакеты жёлтого цвета. Они наполняются на две трети и хорошо завязываются. Такая операция выполняется в резиновых перчатках и маске. Пакеты кладут в специальные контейнеры, которые плотно закрываются крышками. Их можно разместить на открытом полигоне или в отдельном помещении со специальными требованиями. Транспортировка выполняется в плотно закрытых ёмкостях. На них должна быть нанесена маркировка «Опасные медицинские отходы </w:t>
      </w:r>
      <w:r>
        <w:rPr>
          <w:rFonts w:ascii="Times New Roman" w:hAnsi="Times New Roman" w:cs="Times New Roman"/>
          <w:sz w:val="28"/>
        </w:rPr>
        <w:lastRenderedPageBreak/>
        <w:t>класса</w:t>
      </w:r>
      <w:proofErr w:type="gramStart"/>
      <w:r>
        <w:rPr>
          <w:rFonts w:ascii="Times New Roman" w:hAnsi="Times New Roman" w:cs="Times New Roman"/>
          <w:sz w:val="28"/>
        </w:rPr>
        <w:t xml:space="preserve"> Б</w:t>
      </w:r>
      <w:proofErr w:type="gramEnd"/>
      <w:r>
        <w:rPr>
          <w:rFonts w:ascii="Times New Roman" w:hAnsi="Times New Roman" w:cs="Times New Roman"/>
          <w:sz w:val="28"/>
        </w:rPr>
        <w:t>». Для вывоза используются специальные машины с закрытыми кузовами.</w:t>
      </w:r>
    </w:p>
    <w:p w:rsidR="002F6DC7" w:rsidRDefault="002F6DC7" w:rsidP="002F6DC7">
      <w:pPr>
        <w:pStyle w:val="a3"/>
        <w:spacing w:after="0"/>
        <w:ind w:firstLine="709"/>
        <w:jc w:val="both"/>
      </w:pPr>
      <w:r>
        <w:rPr>
          <w:rFonts w:ascii="Times New Roman" w:hAnsi="Times New Roman" w:cs="Times New Roman"/>
          <w:sz w:val="28"/>
          <w:u w:val="single"/>
        </w:rPr>
        <w:t>Класс</w:t>
      </w:r>
      <w:proofErr w:type="gramStart"/>
      <w:r>
        <w:rPr>
          <w:rFonts w:ascii="Times New Roman" w:hAnsi="Times New Roman" w:cs="Times New Roman"/>
          <w:sz w:val="28"/>
          <w:u w:val="single"/>
        </w:rPr>
        <w:t xml:space="preserve"> В</w:t>
      </w:r>
      <w:proofErr w:type="gramEnd"/>
      <w:r>
        <w:rPr>
          <w:rFonts w:ascii="Times New Roman" w:hAnsi="Times New Roman" w:cs="Times New Roman"/>
          <w:sz w:val="28"/>
        </w:rPr>
        <w:t xml:space="preserve"> - чрезвычайно </w:t>
      </w:r>
      <w:proofErr w:type="spellStart"/>
      <w:r>
        <w:rPr>
          <w:rFonts w:ascii="Times New Roman" w:hAnsi="Times New Roman" w:cs="Times New Roman"/>
          <w:sz w:val="28"/>
        </w:rPr>
        <w:t>эпидемиологически</w:t>
      </w:r>
      <w:proofErr w:type="spellEnd"/>
      <w:r>
        <w:rPr>
          <w:rFonts w:ascii="Times New Roman" w:hAnsi="Times New Roman" w:cs="Times New Roman"/>
          <w:sz w:val="28"/>
        </w:rPr>
        <w:t xml:space="preserve"> опасные отходы - материалы, контактировавшие с больными инфекционными болезнями, которые могут привести к возникновению чрезвычайных ситуаций в области санитарно-эпидемиологического благополучия населения и требуют проведения мероприятий по санитарной охране территории. Отходы лабораторий, фармацевтических и иммунобиологических производств, работающих с микроорганизмами 1 - 2 групп патогенности. Отходы лечебно-диагностических подразделений фтизиатрических стационаров (диспансеров), загрязнённые мокротой пациентов, отходы микробиологических лабораторий, осуществляющих работы с возбудителями туберкулёза.</w:t>
      </w:r>
    </w:p>
    <w:p w:rsidR="002F6DC7" w:rsidRDefault="002F6DC7" w:rsidP="002F6DC7">
      <w:pPr>
        <w:pStyle w:val="a3"/>
        <w:spacing w:after="0"/>
        <w:ind w:firstLine="709"/>
        <w:jc w:val="both"/>
      </w:pPr>
      <w:r>
        <w:rPr>
          <w:rFonts w:ascii="Times New Roman" w:hAnsi="Times New Roman" w:cs="Times New Roman"/>
          <w:sz w:val="28"/>
          <w:u w:val="single"/>
        </w:rPr>
        <w:t>Класс Г</w:t>
      </w:r>
      <w:r>
        <w:rPr>
          <w:rFonts w:ascii="Times New Roman" w:hAnsi="Times New Roman" w:cs="Times New Roman"/>
          <w:sz w:val="28"/>
        </w:rPr>
        <w:t xml:space="preserve"> - </w:t>
      </w:r>
      <w:proofErr w:type="spellStart"/>
      <w:r>
        <w:rPr>
          <w:rFonts w:ascii="Times New Roman" w:hAnsi="Times New Roman" w:cs="Times New Roman"/>
          <w:sz w:val="28"/>
        </w:rPr>
        <w:t>токсикологически</w:t>
      </w:r>
      <w:proofErr w:type="spellEnd"/>
      <w:r>
        <w:rPr>
          <w:rFonts w:ascii="Times New Roman" w:hAnsi="Times New Roman" w:cs="Times New Roman"/>
          <w:sz w:val="28"/>
        </w:rPr>
        <w:t xml:space="preserve"> опасные отходы 1 - 4 классов опасности - лекарственные (в том числе </w:t>
      </w:r>
      <w:proofErr w:type="spellStart"/>
      <w:r>
        <w:rPr>
          <w:rFonts w:ascii="Times New Roman" w:hAnsi="Times New Roman" w:cs="Times New Roman"/>
          <w:sz w:val="28"/>
        </w:rPr>
        <w:t>цитостатики</w:t>
      </w:r>
      <w:proofErr w:type="spellEnd"/>
      <w:r>
        <w:rPr>
          <w:rFonts w:ascii="Times New Roman" w:hAnsi="Times New Roman" w:cs="Times New Roman"/>
          <w:sz w:val="28"/>
        </w:rPr>
        <w:t xml:space="preserve">), диагностические, дезинфицирующие средства, не подлежащие использованию. Ртутьсодержащие предметы, приборы и оборудование. Отходы сырья и продукции фармацевтических производств. Отходы от эксплуатации оборудования, транспорта, систем освещения и другие. </w:t>
      </w:r>
    </w:p>
    <w:p w:rsidR="002F6DC7" w:rsidRDefault="002F6DC7" w:rsidP="002F6DC7">
      <w:pPr>
        <w:pStyle w:val="a3"/>
        <w:spacing w:after="0"/>
        <w:ind w:firstLine="709"/>
        <w:jc w:val="both"/>
      </w:pPr>
      <w:r>
        <w:rPr>
          <w:rFonts w:ascii="Times New Roman" w:hAnsi="Times New Roman" w:cs="Times New Roman"/>
          <w:sz w:val="28"/>
          <w:u w:val="single"/>
        </w:rPr>
        <w:t>Класс</w:t>
      </w:r>
      <w:proofErr w:type="gramStart"/>
      <w:r>
        <w:rPr>
          <w:rFonts w:ascii="Times New Roman" w:hAnsi="Times New Roman" w:cs="Times New Roman"/>
          <w:sz w:val="28"/>
          <w:u w:val="single"/>
        </w:rPr>
        <w:t xml:space="preserve"> Д</w:t>
      </w:r>
      <w:proofErr w:type="gramEnd"/>
      <w:r>
        <w:rPr>
          <w:rFonts w:ascii="Times New Roman" w:hAnsi="Times New Roman" w:cs="Times New Roman"/>
          <w:sz w:val="28"/>
        </w:rPr>
        <w:t xml:space="preserve"> - радиоактивные отходы - </w:t>
      </w:r>
      <w:r>
        <w:t xml:space="preserve"> </w:t>
      </w:r>
      <w:r>
        <w:rPr>
          <w:rFonts w:ascii="Times New Roman" w:hAnsi="Times New Roman" w:cs="Times New Roman"/>
          <w:sz w:val="28"/>
        </w:rPr>
        <w:t>все виды отходов, в любом агрегатном состоянии, в которых содержание радионуклидов превышает допустимые уровни, установленные нормами радиационной безопасности.</w:t>
      </w:r>
    </w:p>
    <w:p w:rsidR="002F6DC7" w:rsidRDefault="002F6DC7" w:rsidP="002F6DC7">
      <w:pPr>
        <w:pStyle w:val="a3"/>
        <w:spacing w:after="0"/>
        <w:ind w:firstLine="709"/>
        <w:jc w:val="both"/>
      </w:pPr>
      <w:r>
        <w:rPr>
          <w:rFonts w:ascii="Times New Roman" w:hAnsi="Times New Roman" w:cs="Times New Roman"/>
          <w:sz w:val="28"/>
        </w:rPr>
        <w:t xml:space="preserve">В лаборатории образуются отходы </w:t>
      </w:r>
      <w:r>
        <w:rPr>
          <w:rFonts w:ascii="Times New Roman" w:hAnsi="Times New Roman" w:cs="Times New Roman"/>
          <w:sz w:val="28"/>
          <w:u w:val="single"/>
        </w:rPr>
        <w:t>класса</w:t>
      </w:r>
      <w:proofErr w:type="gramStart"/>
      <w:r>
        <w:rPr>
          <w:rFonts w:ascii="Times New Roman" w:hAnsi="Times New Roman" w:cs="Times New Roman"/>
          <w:sz w:val="28"/>
          <w:u w:val="single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  <w:u w:val="single"/>
        </w:rPr>
        <w:t xml:space="preserve"> Б</w:t>
      </w:r>
      <w:r>
        <w:rPr>
          <w:rFonts w:ascii="Times New Roman" w:hAnsi="Times New Roman" w:cs="Times New Roman"/>
          <w:sz w:val="28"/>
        </w:rPr>
        <w:t>.</w:t>
      </w:r>
    </w:p>
    <w:p w:rsidR="002F6DC7" w:rsidRDefault="002F6DC7" w:rsidP="002F6DC7">
      <w:pPr>
        <w:pStyle w:val="a3"/>
        <w:spacing w:after="0"/>
        <w:ind w:firstLine="709"/>
        <w:jc w:val="both"/>
      </w:pPr>
    </w:p>
    <w:p w:rsidR="002F6DC7" w:rsidRDefault="002F6DC7" w:rsidP="002F6DC7">
      <w:pPr>
        <w:pStyle w:val="a3"/>
        <w:spacing w:after="0"/>
        <w:ind w:firstLine="709"/>
        <w:jc w:val="center"/>
      </w:pPr>
      <w:r>
        <w:rPr>
          <w:rFonts w:ascii="Times New Roman" w:hAnsi="Times New Roman" w:cs="Times New Roman"/>
          <w:b/>
          <w:sz w:val="28"/>
          <w:lang w:eastAsia="ru-RU"/>
        </w:rPr>
        <w:t>День 7,8.</w:t>
      </w:r>
    </w:p>
    <w:p w:rsidR="002F6DC7" w:rsidRDefault="002F6DC7" w:rsidP="002F6DC7">
      <w:pPr>
        <w:pStyle w:val="a3"/>
        <w:spacing w:after="0"/>
        <w:ind w:firstLine="709"/>
        <w:jc w:val="center"/>
      </w:pPr>
      <w:r>
        <w:rPr>
          <w:rFonts w:ascii="Times New Roman" w:hAnsi="Times New Roman" w:cs="Times New Roman"/>
          <w:b/>
          <w:sz w:val="28"/>
          <w:lang w:eastAsia="ru-RU"/>
        </w:rPr>
        <w:t>Санитарно-бактериологическое исследование объектов окружающей среды.</w:t>
      </w:r>
    </w:p>
    <w:p w:rsidR="002F6DC7" w:rsidRPr="006A3CE9" w:rsidRDefault="002F6DC7" w:rsidP="002F6DC7">
      <w:pPr>
        <w:pStyle w:val="a3"/>
        <w:spacing w:after="0"/>
        <w:ind w:firstLine="709"/>
        <w:jc w:val="center"/>
      </w:pPr>
      <w:r w:rsidRPr="006A3CE9">
        <w:rPr>
          <w:rFonts w:ascii="Times New Roman" w:hAnsi="Times New Roman" w:cs="Times New Roman"/>
          <w:b/>
          <w:bCs/>
          <w:sz w:val="28"/>
        </w:rPr>
        <w:t>Отбор проб воздуха.</w:t>
      </w:r>
    </w:p>
    <w:p w:rsidR="002F6DC7" w:rsidRDefault="002F6DC7" w:rsidP="002F6DC7">
      <w:pPr>
        <w:pStyle w:val="a3"/>
        <w:spacing w:after="0"/>
        <w:ind w:firstLine="709"/>
        <w:jc w:val="both"/>
      </w:pPr>
      <w:r>
        <w:rPr>
          <w:rFonts w:ascii="Times New Roman" w:hAnsi="Times New Roman" w:cs="Times New Roman"/>
          <w:sz w:val="28"/>
          <w:lang w:eastAsia="ru-RU"/>
        </w:rPr>
        <w:t xml:space="preserve">Основной задачей исследований является гигиеническая и эпидемиологическая оценка воздушной среды, а также разработка комплекса мероприятий, направленных на профилактику аэрогенной передачи возбудителей инфекционных болезней. </w:t>
      </w:r>
    </w:p>
    <w:p w:rsidR="002F6DC7" w:rsidRDefault="002F6DC7" w:rsidP="002F6DC7">
      <w:pPr>
        <w:pStyle w:val="a3"/>
        <w:spacing w:after="0"/>
        <w:ind w:firstLine="709"/>
        <w:jc w:val="both"/>
      </w:pPr>
      <w:r>
        <w:rPr>
          <w:rFonts w:ascii="Times New Roman" w:hAnsi="Times New Roman" w:cs="Times New Roman"/>
          <w:sz w:val="28"/>
          <w:lang w:eastAsia="ru-RU"/>
        </w:rPr>
        <w:t xml:space="preserve">Методы отбора: </w:t>
      </w:r>
    </w:p>
    <w:p w:rsidR="002F6DC7" w:rsidRDefault="002F6DC7" w:rsidP="002F6DC7">
      <w:pPr>
        <w:pStyle w:val="a3"/>
        <w:spacing w:after="0"/>
        <w:jc w:val="both"/>
      </w:pPr>
      <w:r>
        <w:rPr>
          <w:rFonts w:ascii="Times New Roman" w:hAnsi="Times New Roman" w:cs="Times New Roman"/>
          <w:sz w:val="28"/>
          <w:lang w:eastAsia="ru-RU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lang w:eastAsia="ru-RU"/>
        </w:rPr>
        <w:t>седиментационные</w:t>
      </w:r>
      <w:proofErr w:type="spellEnd"/>
      <w:proofErr w:type="gramStart"/>
      <w:r>
        <w:rPr>
          <w:rFonts w:ascii="Times New Roman" w:hAnsi="Times New Roman" w:cs="Times New Roman"/>
          <w:sz w:val="28"/>
          <w:lang w:eastAsia="ru-RU"/>
        </w:rPr>
        <w:t xml:space="preserve"> ;</w:t>
      </w:r>
      <w:proofErr w:type="gramEnd"/>
    </w:p>
    <w:p w:rsidR="002F6DC7" w:rsidRDefault="002F6DC7" w:rsidP="002F6DC7">
      <w:pPr>
        <w:pStyle w:val="a3"/>
        <w:spacing w:after="0"/>
        <w:jc w:val="both"/>
      </w:pPr>
      <w:proofErr w:type="gramStart"/>
      <w:r>
        <w:rPr>
          <w:rFonts w:ascii="Times New Roman" w:hAnsi="Times New Roman" w:cs="Times New Roman"/>
          <w:sz w:val="28"/>
          <w:lang w:eastAsia="ru-RU"/>
        </w:rPr>
        <w:t>- аспирационные – основанные на принудительном осаждении микроорганизмов из воздуха на поверхность плотной питательной среды или в улавливающую жидкость.</w:t>
      </w:r>
      <w:proofErr w:type="gramEnd"/>
      <w:r>
        <w:rPr>
          <w:rFonts w:ascii="Times New Roman" w:hAnsi="Times New Roman" w:cs="Times New Roman"/>
          <w:sz w:val="28"/>
          <w:lang w:eastAsia="ru-RU"/>
        </w:rPr>
        <w:t xml:space="preserve"> Используют прибор для отбора проб воздуха  ПУ-1Б</w:t>
      </w:r>
      <w:proofErr w:type="gramStart"/>
      <w:r>
        <w:rPr>
          <w:rFonts w:ascii="Times New Roman" w:hAnsi="Times New Roman" w:cs="Times New Roman"/>
          <w:sz w:val="28"/>
          <w:lang w:eastAsia="ru-RU"/>
        </w:rPr>
        <w:t>.(</w:t>
      </w:r>
      <w:proofErr w:type="gramEnd"/>
      <w:r>
        <w:rPr>
          <w:rFonts w:ascii="Times New Roman" w:hAnsi="Times New Roman" w:cs="Times New Roman"/>
          <w:sz w:val="28"/>
          <w:lang w:eastAsia="ru-RU"/>
        </w:rPr>
        <w:t>МПА-100л, ЖСА-250л)</w:t>
      </w:r>
    </w:p>
    <w:p w:rsidR="002F6DC7" w:rsidRDefault="002F6DC7" w:rsidP="002F6DC7">
      <w:pPr>
        <w:pStyle w:val="a3"/>
        <w:spacing w:after="0"/>
        <w:ind w:firstLine="709"/>
        <w:jc w:val="both"/>
      </w:pPr>
      <w:r>
        <w:rPr>
          <w:rFonts w:ascii="Times New Roman" w:hAnsi="Times New Roman" w:cs="Times New Roman"/>
          <w:sz w:val="28"/>
          <w:lang w:eastAsia="ru-RU"/>
        </w:rPr>
        <w:t>Бактериологическое исследование предусматривает:</w:t>
      </w:r>
    </w:p>
    <w:p w:rsidR="002F6DC7" w:rsidRDefault="002F6DC7" w:rsidP="002F6DC7">
      <w:pPr>
        <w:pStyle w:val="a3"/>
        <w:spacing w:after="0"/>
        <w:jc w:val="both"/>
      </w:pPr>
      <w:r>
        <w:rPr>
          <w:rFonts w:ascii="Times New Roman" w:hAnsi="Times New Roman" w:cs="Times New Roman"/>
          <w:sz w:val="28"/>
          <w:lang w:eastAsia="ru-RU"/>
        </w:rPr>
        <w:lastRenderedPageBreak/>
        <w:t>-определение общего содержания микробов (ОМЧ) в 1 м</w:t>
      </w:r>
      <w:r>
        <w:rPr>
          <w:rFonts w:ascii="Times New Roman" w:hAnsi="Times New Roman" w:cs="Times New Roman"/>
          <w:sz w:val="28"/>
          <w:vertAlign w:val="superscript"/>
          <w:lang w:eastAsia="ru-RU"/>
        </w:rPr>
        <w:t>3</w:t>
      </w:r>
      <w:r>
        <w:rPr>
          <w:rFonts w:ascii="Times New Roman" w:hAnsi="Times New Roman" w:cs="Times New Roman"/>
          <w:sz w:val="28"/>
          <w:lang w:eastAsia="ru-RU"/>
        </w:rPr>
        <w:t> воздуха;</w:t>
      </w:r>
    </w:p>
    <w:p w:rsidR="002F6DC7" w:rsidRDefault="002F6DC7" w:rsidP="002F6DC7">
      <w:pPr>
        <w:pStyle w:val="a3"/>
        <w:spacing w:after="0"/>
        <w:jc w:val="both"/>
      </w:pPr>
      <w:r>
        <w:rPr>
          <w:rFonts w:ascii="Times New Roman" w:hAnsi="Times New Roman" w:cs="Times New Roman"/>
          <w:sz w:val="28"/>
          <w:lang w:eastAsia="ru-RU"/>
        </w:rPr>
        <w:t>-определение содержания золотистого стафилококка в 1 м</w:t>
      </w:r>
      <w:r>
        <w:rPr>
          <w:rFonts w:ascii="Times New Roman" w:hAnsi="Times New Roman" w:cs="Times New Roman"/>
          <w:sz w:val="28"/>
          <w:vertAlign w:val="superscript"/>
          <w:lang w:eastAsia="ru-RU"/>
        </w:rPr>
        <w:t>3</w:t>
      </w:r>
      <w:r>
        <w:rPr>
          <w:rFonts w:ascii="Times New Roman" w:hAnsi="Times New Roman" w:cs="Times New Roman"/>
          <w:sz w:val="28"/>
          <w:lang w:eastAsia="ru-RU"/>
        </w:rPr>
        <w:t> воздуха. Отбор проб проводят в следующих помещениях:</w:t>
      </w:r>
    </w:p>
    <w:p w:rsidR="002F6DC7" w:rsidRDefault="002F6DC7" w:rsidP="002F6DC7">
      <w:pPr>
        <w:pStyle w:val="a3"/>
        <w:spacing w:after="0"/>
        <w:jc w:val="both"/>
      </w:pPr>
      <w:r>
        <w:rPr>
          <w:rFonts w:ascii="Times New Roman" w:hAnsi="Times New Roman" w:cs="Times New Roman"/>
          <w:sz w:val="28"/>
          <w:lang w:eastAsia="ru-RU"/>
        </w:rPr>
        <w:t>-операционных блоках;</w:t>
      </w:r>
    </w:p>
    <w:p w:rsidR="002F6DC7" w:rsidRDefault="002F6DC7" w:rsidP="002F6DC7">
      <w:pPr>
        <w:pStyle w:val="a3"/>
        <w:spacing w:after="0"/>
        <w:jc w:val="both"/>
      </w:pPr>
      <w:r>
        <w:rPr>
          <w:rFonts w:ascii="Times New Roman" w:hAnsi="Times New Roman" w:cs="Times New Roman"/>
          <w:sz w:val="28"/>
          <w:lang w:eastAsia="ru-RU"/>
        </w:rPr>
        <w:t>-перевязочных;</w:t>
      </w:r>
    </w:p>
    <w:p w:rsidR="002F6DC7" w:rsidRDefault="002F6DC7" w:rsidP="002F6DC7">
      <w:pPr>
        <w:pStyle w:val="a3"/>
        <w:spacing w:after="0"/>
        <w:jc w:val="both"/>
      </w:pPr>
      <w:r>
        <w:rPr>
          <w:rFonts w:ascii="Times New Roman" w:hAnsi="Times New Roman" w:cs="Times New Roman"/>
          <w:sz w:val="28"/>
          <w:lang w:eastAsia="ru-RU"/>
        </w:rPr>
        <w:t xml:space="preserve">-послеоперационных </w:t>
      </w:r>
      <w:proofErr w:type="gramStart"/>
      <w:r>
        <w:rPr>
          <w:rFonts w:ascii="Times New Roman" w:hAnsi="Times New Roman" w:cs="Times New Roman"/>
          <w:sz w:val="28"/>
          <w:lang w:eastAsia="ru-RU"/>
        </w:rPr>
        <w:t>палатах</w:t>
      </w:r>
      <w:proofErr w:type="gramEnd"/>
      <w:r>
        <w:rPr>
          <w:rFonts w:ascii="Times New Roman" w:hAnsi="Times New Roman" w:cs="Times New Roman"/>
          <w:sz w:val="28"/>
          <w:lang w:eastAsia="ru-RU"/>
        </w:rPr>
        <w:t>;</w:t>
      </w:r>
    </w:p>
    <w:p w:rsidR="002F6DC7" w:rsidRDefault="002F6DC7" w:rsidP="002F6DC7">
      <w:pPr>
        <w:pStyle w:val="a3"/>
        <w:spacing w:after="0"/>
        <w:jc w:val="both"/>
      </w:pPr>
      <w:r>
        <w:rPr>
          <w:rFonts w:ascii="Times New Roman" w:hAnsi="Times New Roman" w:cs="Times New Roman"/>
          <w:sz w:val="28"/>
          <w:lang w:eastAsia="ru-RU"/>
        </w:rPr>
        <w:t>-</w:t>
      </w:r>
      <w:proofErr w:type="gramStart"/>
      <w:r>
        <w:rPr>
          <w:rFonts w:ascii="Times New Roman" w:hAnsi="Times New Roman" w:cs="Times New Roman"/>
          <w:sz w:val="28"/>
          <w:lang w:eastAsia="ru-RU"/>
        </w:rPr>
        <w:t>отделениях</w:t>
      </w:r>
      <w:proofErr w:type="gramEnd"/>
      <w:r>
        <w:rPr>
          <w:rFonts w:ascii="Times New Roman" w:hAnsi="Times New Roman" w:cs="Times New Roman"/>
          <w:sz w:val="28"/>
          <w:lang w:eastAsia="ru-RU"/>
        </w:rPr>
        <w:t xml:space="preserve"> и палатах реанимации и др. помещениях, требующих асептических условий.</w:t>
      </w:r>
    </w:p>
    <w:p w:rsidR="002F6DC7" w:rsidRDefault="002F6DC7" w:rsidP="002F6DC7">
      <w:pPr>
        <w:pStyle w:val="a3"/>
        <w:spacing w:after="0"/>
        <w:ind w:firstLine="709"/>
        <w:jc w:val="both"/>
      </w:pPr>
    </w:p>
    <w:p w:rsidR="002F6DC7" w:rsidRDefault="002F6DC7" w:rsidP="002F6DC7">
      <w:pPr>
        <w:pStyle w:val="a3"/>
        <w:ind w:firstLine="709"/>
        <w:jc w:val="center"/>
      </w:pPr>
      <w:r>
        <w:rPr>
          <w:noProof/>
          <w:lang w:eastAsia="ru-RU"/>
        </w:rPr>
        <w:drawing>
          <wp:inline distT="0" distB="0" distL="0" distR="0" wp14:anchorId="212FBF58" wp14:editId="3FCC49F7">
            <wp:extent cx="2693035" cy="1907540"/>
            <wp:effectExtent l="0" t="0" r="0" b="0"/>
            <wp:docPr id="1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035" cy="190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DC7" w:rsidRDefault="002F6DC7" w:rsidP="002F6DC7">
      <w:pPr>
        <w:pStyle w:val="a3"/>
        <w:spacing w:after="0"/>
        <w:ind w:firstLine="709"/>
        <w:jc w:val="center"/>
      </w:pPr>
      <w:r>
        <w:rPr>
          <w:rFonts w:ascii="Times New Roman" w:hAnsi="Times New Roman" w:cs="Times New Roman"/>
          <w:b/>
          <w:sz w:val="28"/>
          <w:lang w:eastAsia="ru-RU"/>
        </w:rPr>
        <w:t>Санитарно-бактериологический контроль методом исследования смывов.</w:t>
      </w:r>
    </w:p>
    <w:p w:rsidR="002F6DC7" w:rsidRDefault="002F6DC7" w:rsidP="002F6DC7">
      <w:pPr>
        <w:pStyle w:val="a3"/>
        <w:spacing w:after="0"/>
        <w:ind w:firstLine="709"/>
        <w:jc w:val="both"/>
      </w:pPr>
      <w:r>
        <w:rPr>
          <w:rFonts w:ascii="Times New Roman" w:hAnsi="Times New Roman" w:cs="Times New Roman"/>
          <w:sz w:val="28"/>
          <w:lang w:eastAsia="ru-RU"/>
        </w:rPr>
        <w:t>При взятии смывов с оборудования, инвентаря, посуды, столовых приборов записывается: номер образца по порядку, место взятия смыва, в каком техническом и санитарном состоянии находилось оборудование (инвентарь, посуда и т. д.), с которого взят смыв, время забора.</w:t>
      </w:r>
      <w:r>
        <w:rPr>
          <w:rFonts w:ascii="Times New Roman" w:hAnsi="Times New Roman" w:cs="Times New Roman"/>
          <w:sz w:val="28"/>
          <w:lang w:eastAsia="ru-RU"/>
        </w:rPr>
        <w:br/>
        <w:t>При взятии смывов с рук записывается: номер по порядку, фамилия, имя и отчество сотрудника, выполняемая работа, время забора.</w:t>
      </w:r>
      <w:r>
        <w:rPr>
          <w:rFonts w:ascii="Times New Roman" w:hAnsi="Times New Roman" w:cs="Times New Roman"/>
          <w:sz w:val="28"/>
          <w:lang w:eastAsia="ru-RU"/>
        </w:rPr>
        <w:br/>
        <w:t xml:space="preserve">Доставка проб должна производиться в </w:t>
      </w:r>
      <w:proofErr w:type="spellStart"/>
      <w:r>
        <w:rPr>
          <w:rFonts w:ascii="Times New Roman" w:hAnsi="Times New Roman" w:cs="Times New Roman"/>
          <w:sz w:val="28"/>
          <w:lang w:eastAsia="ru-RU"/>
        </w:rPr>
        <w:t>термоконтейнерах</w:t>
      </w:r>
      <w:proofErr w:type="spellEnd"/>
      <w:r>
        <w:rPr>
          <w:rFonts w:ascii="Times New Roman" w:hAnsi="Times New Roman" w:cs="Times New Roman"/>
          <w:sz w:val="28"/>
          <w:lang w:eastAsia="ru-RU"/>
        </w:rPr>
        <w:t>.</w:t>
      </w:r>
      <w:r>
        <w:rPr>
          <w:rFonts w:ascii="Times New Roman" w:hAnsi="Times New Roman" w:cs="Times New Roman"/>
          <w:sz w:val="28"/>
          <w:lang w:eastAsia="ru-RU"/>
        </w:rPr>
        <w:br/>
        <w:t>Время доставки проб продуктов и смывов в лаборатории для осуществления исследования не должно превышать двух часов, так как затягивание этого срока отражается на достоверности результатов анализа.</w:t>
      </w:r>
      <w:r>
        <w:rPr>
          <w:rFonts w:ascii="Times New Roman" w:hAnsi="Times New Roman" w:cs="Times New Roman"/>
          <w:sz w:val="28"/>
          <w:lang w:eastAsia="ru-RU"/>
        </w:rPr>
        <w:br/>
        <w:t>Техника взятия смывов</w:t>
      </w:r>
      <w:r>
        <w:rPr>
          <w:rFonts w:ascii="Times New Roman" w:hAnsi="Times New Roman" w:cs="Times New Roman"/>
          <w:sz w:val="28"/>
          <w:lang w:eastAsia="ru-RU"/>
        </w:rPr>
        <w:br/>
        <w:t>Взятие смывов производится с помощью стерильных увлажненных ватных тампонов. В день взятия смывов в каждую пробирку с тампоном наливают (в условиях бокса над горелкой) по 5 мл стерильного 0,1% водного раствора пептона таким образом, чтобы ватный тампон не касался жидкости.</w:t>
      </w:r>
      <w:r>
        <w:rPr>
          <w:rFonts w:ascii="Times New Roman" w:hAnsi="Times New Roman" w:cs="Times New Roman"/>
          <w:sz w:val="28"/>
          <w:lang w:eastAsia="ru-RU"/>
        </w:rPr>
        <w:br/>
        <w:t>Непосредственно перед взятием смыва тампон увлажняют средой.</w:t>
      </w:r>
      <w:r>
        <w:rPr>
          <w:rFonts w:ascii="Times New Roman" w:hAnsi="Times New Roman" w:cs="Times New Roman"/>
          <w:sz w:val="28"/>
          <w:lang w:eastAsia="ru-RU"/>
        </w:rPr>
        <w:br/>
        <w:t>Смывы с крупного оборудования и инвентаря берут с поверхности 100 см</w:t>
      </w:r>
      <w:proofErr w:type="gramStart"/>
      <w:r>
        <w:rPr>
          <w:rFonts w:ascii="Times New Roman" w:hAnsi="Times New Roman" w:cs="Times New Roman"/>
          <w:sz w:val="28"/>
          <w:lang w:eastAsia="ru-RU"/>
        </w:rPr>
        <w:t>2</w:t>
      </w:r>
      <w:proofErr w:type="gramEnd"/>
      <w:r>
        <w:rPr>
          <w:rFonts w:ascii="Times New Roman" w:hAnsi="Times New Roman" w:cs="Times New Roman"/>
          <w:sz w:val="28"/>
          <w:lang w:eastAsia="ru-RU"/>
        </w:rPr>
        <w:t xml:space="preserve">. При взятии смывов с мелких инструментов обтирается вся поверхность предмета, при заборе смывов с тарелок протирают всю внутреннюю </w:t>
      </w:r>
      <w:r>
        <w:rPr>
          <w:rFonts w:ascii="Times New Roman" w:hAnsi="Times New Roman" w:cs="Times New Roman"/>
          <w:sz w:val="28"/>
          <w:lang w:eastAsia="ru-RU"/>
        </w:rPr>
        <w:lastRenderedPageBreak/>
        <w:t xml:space="preserve">поверхность. При взятии смывов с мелких предметов одним тампоном протирают три одноименных объекта— </w:t>
      </w:r>
      <w:proofErr w:type="gramStart"/>
      <w:r>
        <w:rPr>
          <w:rFonts w:ascii="Times New Roman" w:hAnsi="Times New Roman" w:cs="Times New Roman"/>
          <w:sz w:val="28"/>
          <w:lang w:eastAsia="ru-RU"/>
        </w:rPr>
        <w:t>тр</w:t>
      </w:r>
      <w:proofErr w:type="gramEnd"/>
      <w:r>
        <w:rPr>
          <w:rFonts w:ascii="Times New Roman" w:hAnsi="Times New Roman" w:cs="Times New Roman"/>
          <w:sz w:val="28"/>
          <w:lang w:eastAsia="ru-RU"/>
        </w:rPr>
        <w:t>и тарелки, три ложки и т. п. У столовых приборов протирают их рабочую часть.</w:t>
      </w:r>
    </w:p>
    <w:p w:rsidR="002F6DC7" w:rsidRDefault="002F6DC7" w:rsidP="002F6DC7">
      <w:pPr>
        <w:pStyle w:val="a3"/>
        <w:spacing w:after="0"/>
        <w:ind w:firstLine="709"/>
        <w:jc w:val="both"/>
      </w:pPr>
    </w:p>
    <w:p w:rsidR="002F6DC7" w:rsidRPr="002A3DAA" w:rsidRDefault="002F6DC7" w:rsidP="002A3DAA">
      <w:pPr>
        <w:pStyle w:val="a3"/>
        <w:ind w:firstLine="709"/>
        <w:jc w:val="both"/>
        <w:rPr>
          <w:lang w:val="en-US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6407C57E" wp14:editId="19305229">
            <wp:extent cx="2351405" cy="1997075"/>
            <wp:effectExtent l="0" t="0" r="0" b="0"/>
            <wp:docPr id="2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405" cy="199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6DCCAB22" wp14:editId="5FCE390D">
            <wp:extent cx="2592070" cy="1997710"/>
            <wp:effectExtent l="0" t="0" r="0" b="0"/>
            <wp:docPr id="3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70" cy="199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DC7" w:rsidRDefault="002F6DC7" w:rsidP="002F6DC7">
      <w:pPr>
        <w:pStyle w:val="a3"/>
        <w:spacing w:after="0"/>
        <w:ind w:firstLine="709"/>
        <w:jc w:val="center"/>
      </w:pPr>
      <w:r>
        <w:rPr>
          <w:rFonts w:ascii="Times New Roman" w:hAnsi="Times New Roman" w:cs="Times New Roman"/>
          <w:b/>
          <w:sz w:val="28"/>
        </w:rPr>
        <w:t>День 9,10.</w:t>
      </w:r>
    </w:p>
    <w:p w:rsidR="002F6DC7" w:rsidRDefault="002F6DC7" w:rsidP="002F6DC7">
      <w:pPr>
        <w:pStyle w:val="a3"/>
        <w:spacing w:after="0"/>
        <w:ind w:firstLine="709"/>
        <w:jc w:val="both"/>
      </w:pPr>
      <w:r>
        <w:rPr>
          <w:rFonts w:ascii="Times New Roman" w:hAnsi="Times New Roman" w:cs="Times New Roman"/>
          <w:b/>
          <w:sz w:val="28"/>
        </w:rPr>
        <w:t>Приготовление питательных сред.</w:t>
      </w:r>
    </w:p>
    <w:p w:rsidR="002F6DC7" w:rsidRDefault="002F6DC7" w:rsidP="002F6DC7">
      <w:pPr>
        <w:pStyle w:val="a3"/>
        <w:spacing w:after="0"/>
        <w:ind w:firstLine="709"/>
        <w:jc w:val="both"/>
      </w:pPr>
      <w:r>
        <w:rPr>
          <w:rFonts w:ascii="Times New Roman" w:hAnsi="Times New Roman" w:cs="Times New Roman"/>
          <w:sz w:val="28"/>
        </w:rPr>
        <w:t xml:space="preserve">Питательные среды в бактериологической лаборатории готовятся из коммерческих </w:t>
      </w:r>
      <w:proofErr w:type="spellStart"/>
      <w:r>
        <w:rPr>
          <w:rFonts w:ascii="Times New Roman" w:hAnsi="Times New Roman" w:cs="Times New Roman"/>
          <w:sz w:val="28"/>
        </w:rPr>
        <w:t>пит</w:t>
      </w:r>
      <w:proofErr w:type="gramStart"/>
      <w:r>
        <w:rPr>
          <w:rFonts w:ascii="Times New Roman" w:hAnsi="Times New Roman" w:cs="Times New Roman"/>
          <w:sz w:val="28"/>
        </w:rPr>
        <w:t>.с</w:t>
      </w:r>
      <w:proofErr w:type="gramEnd"/>
      <w:r>
        <w:rPr>
          <w:rFonts w:ascii="Times New Roman" w:hAnsi="Times New Roman" w:cs="Times New Roman"/>
          <w:sz w:val="28"/>
        </w:rPr>
        <w:t>ред</w:t>
      </w:r>
      <w:proofErr w:type="spellEnd"/>
      <w:r>
        <w:rPr>
          <w:rFonts w:ascii="Times New Roman" w:hAnsi="Times New Roman" w:cs="Times New Roman"/>
          <w:sz w:val="28"/>
        </w:rPr>
        <w:t xml:space="preserve"> согласно прописи на банках.</w:t>
      </w:r>
    </w:p>
    <w:p w:rsidR="002F6DC7" w:rsidRDefault="002F6DC7" w:rsidP="002F6DC7">
      <w:pPr>
        <w:pStyle w:val="a3"/>
        <w:spacing w:after="0"/>
        <w:ind w:firstLine="709"/>
        <w:jc w:val="both"/>
      </w:pPr>
      <w:r>
        <w:rPr>
          <w:rFonts w:ascii="Times New Roman" w:hAnsi="Times New Roman" w:cs="Times New Roman"/>
          <w:bCs/>
          <w:sz w:val="28"/>
        </w:rPr>
        <w:t>Требования к питательным средам</w:t>
      </w:r>
    </w:p>
    <w:p w:rsidR="002F6DC7" w:rsidRDefault="002F6DC7" w:rsidP="002F6DC7">
      <w:pPr>
        <w:pStyle w:val="a3"/>
        <w:spacing w:after="0"/>
        <w:jc w:val="both"/>
      </w:pPr>
      <w:r>
        <w:rPr>
          <w:rFonts w:ascii="Times New Roman" w:hAnsi="Times New Roman" w:cs="Times New Roman"/>
          <w:sz w:val="28"/>
        </w:rPr>
        <w:t>1. Содержат все питательные вещества, необходимые для жизни бактерий (белки, жиры, углеводы, витамины, микроэлементы)</w:t>
      </w:r>
    </w:p>
    <w:p w:rsidR="002F6DC7" w:rsidRDefault="002F6DC7" w:rsidP="002F6DC7">
      <w:pPr>
        <w:pStyle w:val="a3"/>
        <w:spacing w:after="0"/>
        <w:jc w:val="both"/>
      </w:pPr>
      <w:r>
        <w:rPr>
          <w:rFonts w:ascii="Times New Roman" w:hAnsi="Times New Roman" w:cs="Times New Roman"/>
          <w:sz w:val="28"/>
        </w:rPr>
        <w:t xml:space="preserve">2. Имеют </w:t>
      </w:r>
      <w:proofErr w:type="gramStart"/>
      <w:r>
        <w:rPr>
          <w:rFonts w:ascii="Times New Roman" w:hAnsi="Times New Roman" w:cs="Times New Roman"/>
          <w:sz w:val="28"/>
        </w:rPr>
        <w:t>оптимальную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p</w:t>
      </w:r>
      <w:r>
        <w:rPr>
          <w:rFonts w:ascii="Times New Roman" w:hAnsi="Times New Roman" w:cs="Times New Roman"/>
          <w:sz w:val="28"/>
        </w:rPr>
        <w:t xml:space="preserve">h — для большинства бактерий </w:t>
      </w:r>
      <w:r>
        <w:rPr>
          <w:rFonts w:ascii="Times New Roman" w:hAnsi="Times New Roman" w:cs="Times New Roman"/>
          <w:sz w:val="28"/>
          <w:lang w:val="en-US"/>
        </w:rPr>
        <w:t>p</w:t>
      </w:r>
      <w:r>
        <w:rPr>
          <w:rFonts w:ascii="Times New Roman" w:hAnsi="Times New Roman" w:cs="Times New Roman"/>
          <w:sz w:val="28"/>
        </w:rPr>
        <w:t xml:space="preserve">h 7,2-7,4 (за исключением холерного вибриона и палочки Коха — </w:t>
      </w:r>
      <w:r>
        <w:rPr>
          <w:rFonts w:ascii="Times New Roman" w:hAnsi="Times New Roman" w:cs="Times New Roman"/>
          <w:sz w:val="28"/>
          <w:lang w:val="en-US"/>
        </w:rPr>
        <w:t>p</w:t>
      </w:r>
      <w:r>
        <w:rPr>
          <w:rFonts w:ascii="Times New Roman" w:hAnsi="Times New Roman" w:cs="Times New Roman"/>
          <w:sz w:val="28"/>
        </w:rPr>
        <w:t>h 9,0 и 6,5)</w:t>
      </w:r>
    </w:p>
    <w:p w:rsidR="002F6DC7" w:rsidRDefault="002F6DC7" w:rsidP="002F6DC7">
      <w:pPr>
        <w:pStyle w:val="a3"/>
        <w:spacing w:after="0"/>
        <w:jc w:val="both"/>
      </w:pPr>
      <w:r>
        <w:rPr>
          <w:rFonts w:ascii="Times New Roman" w:hAnsi="Times New Roman" w:cs="Times New Roman"/>
          <w:sz w:val="28"/>
        </w:rPr>
        <w:t>3. Имеют оптимальную влажность (свежеприготовленные среды)</w:t>
      </w:r>
    </w:p>
    <w:p w:rsidR="002F6DC7" w:rsidRDefault="002F6DC7" w:rsidP="002F6DC7">
      <w:pPr>
        <w:pStyle w:val="a3"/>
        <w:spacing w:after="0"/>
        <w:jc w:val="both"/>
      </w:pPr>
      <w:r>
        <w:rPr>
          <w:rFonts w:ascii="Times New Roman" w:hAnsi="Times New Roman" w:cs="Times New Roman"/>
          <w:sz w:val="28"/>
        </w:rPr>
        <w:t>4. Изотоническое состояние (осмотическое давление среды должно быть такое же, как внутри бактериальной клетки)</w:t>
      </w:r>
    </w:p>
    <w:p w:rsidR="002F6DC7" w:rsidRDefault="002F6DC7" w:rsidP="002F6DC7">
      <w:pPr>
        <w:pStyle w:val="a3"/>
        <w:spacing w:after="0"/>
        <w:jc w:val="both"/>
      </w:pPr>
      <w:r>
        <w:rPr>
          <w:rFonts w:ascii="Times New Roman" w:hAnsi="Times New Roman" w:cs="Times New Roman"/>
          <w:sz w:val="28"/>
        </w:rPr>
        <w:t>5. Стерильность</w:t>
      </w:r>
    </w:p>
    <w:p w:rsidR="002F6DC7" w:rsidRDefault="002F6DC7" w:rsidP="002F6DC7">
      <w:pPr>
        <w:pStyle w:val="a3"/>
        <w:spacing w:after="0"/>
        <w:jc w:val="both"/>
      </w:pPr>
      <w:r>
        <w:rPr>
          <w:rFonts w:ascii="Times New Roman" w:hAnsi="Times New Roman" w:cs="Times New Roman"/>
          <w:sz w:val="28"/>
        </w:rPr>
        <w:t xml:space="preserve">6. Посуду для приготовления питательных сред категорически запрещается обрабатывать </w:t>
      </w:r>
      <w:proofErr w:type="spellStart"/>
      <w:r>
        <w:rPr>
          <w:rFonts w:ascii="Times New Roman" w:hAnsi="Times New Roman" w:cs="Times New Roman"/>
          <w:sz w:val="28"/>
        </w:rPr>
        <w:t>дезрастворами</w:t>
      </w:r>
      <w:proofErr w:type="spellEnd"/>
      <w:r>
        <w:rPr>
          <w:rFonts w:ascii="Times New Roman" w:hAnsi="Times New Roman" w:cs="Times New Roman"/>
          <w:sz w:val="28"/>
        </w:rPr>
        <w:t>. Только автоклав или кипячение. </w:t>
      </w:r>
    </w:p>
    <w:p w:rsidR="002F6DC7" w:rsidRDefault="002F6DC7" w:rsidP="002F6DC7">
      <w:pPr>
        <w:pStyle w:val="a3"/>
        <w:spacing w:after="0"/>
        <w:ind w:firstLine="709"/>
        <w:jc w:val="both"/>
      </w:pPr>
      <w:r>
        <w:rPr>
          <w:rFonts w:ascii="Times New Roman" w:hAnsi="Times New Roman" w:cs="Times New Roman"/>
          <w:sz w:val="28"/>
        </w:rPr>
        <w:t>Классификация питательных сред: </w:t>
      </w:r>
    </w:p>
    <w:p w:rsidR="002F6DC7" w:rsidRDefault="002F6DC7" w:rsidP="002F6DC7">
      <w:pPr>
        <w:pStyle w:val="a3"/>
        <w:spacing w:after="0"/>
        <w:ind w:firstLine="709"/>
        <w:jc w:val="both"/>
      </w:pPr>
      <w:r>
        <w:rPr>
          <w:rFonts w:ascii="Times New Roman" w:hAnsi="Times New Roman" w:cs="Times New Roman"/>
          <w:sz w:val="28"/>
        </w:rPr>
        <w:t>По исходным компонентам:</w:t>
      </w:r>
    </w:p>
    <w:p w:rsidR="002F6DC7" w:rsidRDefault="002F6DC7" w:rsidP="002F6DC7">
      <w:pPr>
        <w:pStyle w:val="a3"/>
        <w:spacing w:after="0"/>
        <w:jc w:val="both"/>
      </w:pPr>
      <w:r>
        <w:rPr>
          <w:rFonts w:ascii="Times New Roman" w:hAnsi="Times New Roman" w:cs="Times New Roman"/>
          <w:sz w:val="28"/>
        </w:rPr>
        <w:t xml:space="preserve">1. </w:t>
      </w:r>
      <w:proofErr w:type="gramStart"/>
      <w:r>
        <w:rPr>
          <w:rFonts w:ascii="Times New Roman" w:hAnsi="Times New Roman" w:cs="Times New Roman"/>
          <w:sz w:val="28"/>
        </w:rPr>
        <w:t>Натуральные</w:t>
      </w:r>
      <w:proofErr w:type="gramEnd"/>
      <w:r>
        <w:rPr>
          <w:rFonts w:ascii="Times New Roman" w:hAnsi="Times New Roman" w:cs="Times New Roman"/>
          <w:sz w:val="28"/>
        </w:rPr>
        <w:t xml:space="preserve"> (мясо-</w:t>
      </w:r>
      <w:proofErr w:type="spellStart"/>
      <w:r>
        <w:rPr>
          <w:rFonts w:ascii="Times New Roman" w:hAnsi="Times New Roman" w:cs="Times New Roman"/>
          <w:sz w:val="28"/>
        </w:rPr>
        <w:t>пептонный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агар</w:t>
      </w:r>
      <w:proofErr w:type="spellEnd"/>
      <w:r>
        <w:rPr>
          <w:rFonts w:ascii="Times New Roman" w:hAnsi="Times New Roman" w:cs="Times New Roman"/>
          <w:sz w:val="28"/>
        </w:rPr>
        <w:t>, сыворотка, кровь, молоко и др.)</w:t>
      </w:r>
    </w:p>
    <w:p w:rsidR="002F6DC7" w:rsidRDefault="002F6DC7" w:rsidP="002F6DC7">
      <w:pPr>
        <w:pStyle w:val="a3"/>
        <w:spacing w:after="0"/>
        <w:jc w:val="both"/>
      </w:pPr>
      <w:r>
        <w:rPr>
          <w:rFonts w:ascii="Times New Roman" w:hAnsi="Times New Roman" w:cs="Times New Roman"/>
          <w:sz w:val="28"/>
        </w:rPr>
        <w:t xml:space="preserve">2. </w:t>
      </w:r>
      <w:proofErr w:type="gramStart"/>
      <w:r>
        <w:rPr>
          <w:rFonts w:ascii="Times New Roman" w:hAnsi="Times New Roman" w:cs="Times New Roman"/>
          <w:sz w:val="28"/>
        </w:rPr>
        <w:t>Синтетические</w:t>
      </w:r>
      <w:proofErr w:type="gramEnd"/>
      <w:r>
        <w:rPr>
          <w:rFonts w:ascii="Times New Roman" w:hAnsi="Times New Roman" w:cs="Times New Roman"/>
          <w:sz w:val="28"/>
        </w:rPr>
        <w:t xml:space="preserve"> (из химических органических и неорганических соединений) </w:t>
      </w:r>
    </w:p>
    <w:p w:rsidR="002F6DC7" w:rsidRDefault="002F6DC7" w:rsidP="002F6DC7">
      <w:pPr>
        <w:pStyle w:val="a3"/>
        <w:spacing w:after="0"/>
        <w:ind w:firstLine="709"/>
        <w:jc w:val="both"/>
      </w:pPr>
      <w:r>
        <w:rPr>
          <w:rFonts w:ascii="Times New Roman" w:hAnsi="Times New Roman" w:cs="Times New Roman"/>
          <w:sz w:val="28"/>
        </w:rPr>
        <w:t>По консистенции:</w:t>
      </w:r>
    </w:p>
    <w:p w:rsidR="002F6DC7" w:rsidRDefault="002F6DC7" w:rsidP="002F6DC7">
      <w:pPr>
        <w:pStyle w:val="a3"/>
        <w:spacing w:after="0"/>
        <w:jc w:val="both"/>
      </w:pPr>
      <w:r>
        <w:rPr>
          <w:rFonts w:ascii="Times New Roman" w:hAnsi="Times New Roman" w:cs="Times New Roman"/>
          <w:sz w:val="28"/>
        </w:rPr>
        <w:t>1. Жидкие (бульоны)</w:t>
      </w:r>
    </w:p>
    <w:p w:rsidR="002F6DC7" w:rsidRDefault="002F6DC7" w:rsidP="002F6DC7">
      <w:pPr>
        <w:pStyle w:val="a3"/>
        <w:spacing w:after="0"/>
        <w:jc w:val="both"/>
      </w:pPr>
      <w:r>
        <w:rPr>
          <w:rFonts w:ascii="Times New Roman" w:hAnsi="Times New Roman" w:cs="Times New Roman"/>
          <w:sz w:val="28"/>
        </w:rPr>
        <w:t xml:space="preserve">2. Плотные (агаровые — 1 и 2% и </w:t>
      </w:r>
      <w:proofErr w:type="spellStart"/>
      <w:r>
        <w:rPr>
          <w:rFonts w:ascii="Times New Roman" w:hAnsi="Times New Roman" w:cs="Times New Roman"/>
          <w:sz w:val="28"/>
        </w:rPr>
        <w:t>безагаровые</w:t>
      </w:r>
      <w:proofErr w:type="spellEnd"/>
      <w:r>
        <w:rPr>
          <w:rFonts w:ascii="Times New Roman" w:hAnsi="Times New Roman" w:cs="Times New Roman"/>
          <w:sz w:val="28"/>
        </w:rPr>
        <w:t xml:space="preserve"> — свернутая сыворотка, яичные среды)</w:t>
      </w:r>
    </w:p>
    <w:p w:rsidR="002F6DC7" w:rsidRDefault="002F6DC7" w:rsidP="002F6DC7">
      <w:pPr>
        <w:pStyle w:val="a3"/>
        <w:spacing w:after="0"/>
        <w:jc w:val="both"/>
      </w:pPr>
      <w:r>
        <w:rPr>
          <w:rFonts w:ascii="Times New Roman" w:hAnsi="Times New Roman" w:cs="Times New Roman"/>
          <w:sz w:val="28"/>
        </w:rPr>
        <w:t xml:space="preserve">3. Полужидкие (0,5% </w:t>
      </w:r>
      <w:proofErr w:type="spellStart"/>
      <w:r>
        <w:rPr>
          <w:rFonts w:ascii="Times New Roman" w:hAnsi="Times New Roman" w:cs="Times New Roman"/>
          <w:sz w:val="28"/>
        </w:rPr>
        <w:t>агар</w:t>
      </w:r>
      <w:proofErr w:type="spellEnd"/>
      <w:r>
        <w:rPr>
          <w:rFonts w:ascii="Times New Roman" w:hAnsi="Times New Roman" w:cs="Times New Roman"/>
          <w:sz w:val="28"/>
        </w:rPr>
        <w:t>)</w:t>
      </w:r>
    </w:p>
    <w:p w:rsidR="002F6DC7" w:rsidRDefault="002F6DC7" w:rsidP="002F6DC7">
      <w:pPr>
        <w:pStyle w:val="a3"/>
        <w:spacing w:after="0"/>
        <w:ind w:firstLine="709"/>
        <w:jc w:val="both"/>
      </w:pPr>
      <w:r>
        <w:rPr>
          <w:rFonts w:ascii="Times New Roman" w:hAnsi="Times New Roman" w:cs="Times New Roman"/>
          <w:sz w:val="28"/>
        </w:rPr>
        <w:t>По назначению:</w:t>
      </w:r>
    </w:p>
    <w:p w:rsidR="002F6DC7" w:rsidRDefault="002F6DC7" w:rsidP="002F6DC7">
      <w:pPr>
        <w:pStyle w:val="a3"/>
        <w:spacing w:after="0"/>
        <w:jc w:val="both"/>
      </w:pPr>
      <w:r>
        <w:rPr>
          <w:rFonts w:ascii="Times New Roman" w:hAnsi="Times New Roman" w:cs="Times New Roman"/>
          <w:sz w:val="28"/>
        </w:rPr>
        <w:lastRenderedPageBreak/>
        <w:t>1. Основные — для выращивания большинства бактерий. Простые (</w:t>
      </w:r>
      <w:proofErr w:type="gramStart"/>
      <w:r>
        <w:rPr>
          <w:rFonts w:ascii="Times New Roman" w:hAnsi="Times New Roman" w:cs="Times New Roman"/>
          <w:sz w:val="28"/>
        </w:rPr>
        <w:t>мясо-</w:t>
      </w:r>
      <w:proofErr w:type="spellStart"/>
      <w:r>
        <w:rPr>
          <w:rFonts w:ascii="Times New Roman" w:hAnsi="Times New Roman" w:cs="Times New Roman"/>
          <w:sz w:val="28"/>
        </w:rPr>
        <w:t>пептонные</w:t>
      </w:r>
      <w:proofErr w:type="spellEnd"/>
      <w:proofErr w:type="gramEnd"/>
      <w:r>
        <w:rPr>
          <w:rFonts w:ascii="Times New Roman" w:hAnsi="Times New Roman" w:cs="Times New Roman"/>
          <w:sz w:val="28"/>
        </w:rPr>
        <w:t>) и сложные (содержащие кровь, сыворотку, желчь и др. компоненты)</w:t>
      </w:r>
    </w:p>
    <w:p w:rsidR="002F6DC7" w:rsidRDefault="002F6DC7" w:rsidP="002F6DC7">
      <w:pPr>
        <w:pStyle w:val="a3"/>
        <w:spacing w:after="0"/>
        <w:jc w:val="both"/>
      </w:pPr>
      <w:r>
        <w:rPr>
          <w:rFonts w:ascii="Times New Roman" w:hAnsi="Times New Roman" w:cs="Times New Roman"/>
          <w:sz w:val="28"/>
        </w:rPr>
        <w:t xml:space="preserve">2. Элективные — для выделения определенного вида бактерий (солевой </w:t>
      </w:r>
      <w:proofErr w:type="spellStart"/>
      <w:r>
        <w:rPr>
          <w:rFonts w:ascii="Times New Roman" w:hAnsi="Times New Roman" w:cs="Times New Roman"/>
          <w:sz w:val="28"/>
        </w:rPr>
        <w:t>агар</w:t>
      </w:r>
      <w:proofErr w:type="spellEnd"/>
      <w:r>
        <w:rPr>
          <w:rFonts w:ascii="Times New Roman" w:hAnsi="Times New Roman" w:cs="Times New Roman"/>
          <w:sz w:val="28"/>
        </w:rPr>
        <w:t xml:space="preserve">, щелочной </w:t>
      </w:r>
      <w:proofErr w:type="spellStart"/>
      <w:r>
        <w:rPr>
          <w:rFonts w:ascii="Times New Roman" w:hAnsi="Times New Roman" w:cs="Times New Roman"/>
          <w:sz w:val="28"/>
        </w:rPr>
        <w:t>агар</w:t>
      </w:r>
      <w:proofErr w:type="spellEnd"/>
      <w:r>
        <w:rPr>
          <w:rFonts w:ascii="Times New Roman" w:hAnsi="Times New Roman" w:cs="Times New Roman"/>
          <w:sz w:val="28"/>
        </w:rPr>
        <w:t>)</w:t>
      </w:r>
    </w:p>
    <w:p w:rsidR="002F6DC7" w:rsidRDefault="002F6DC7" w:rsidP="002F6DC7">
      <w:pPr>
        <w:pStyle w:val="a3"/>
        <w:spacing w:after="0"/>
        <w:jc w:val="both"/>
      </w:pPr>
      <w:r>
        <w:rPr>
          <w:rFonts w:ascii="Times New Roman" w:hAnsi="Times New Roman" w:cs="Times New Roman"/>
          <w:sz w:val="28"/>
        </w:rPr>
        <w:t xml:space="preserve">3. Дифференциально-диагностические среды — для определения биохимической активности (кровяной </w:t>
      </w:r>
      <w:proofErr w:type="spellStart"/>
      <w:r>
        <w:rPr>
          <w:rFonts w:ascii="Times New Roman" w:hAnsi="Times New Roman" w:cs="Times New Roman"/>
          <w:sz w:val="28"/>
        </w:rPr>
        <w:t>агар</w:t>
      </w:r>
      <w:proofErr w:type="spellEnd"/>
      <w:r>
        <w:rPr>
          <w:rFonts w:ascii="Times New Roman" w:hAnsi="Times New Roman" w:cs="Times New Roman"/>
          <w:sz w:val="28"/>
        </w:rPr>
        <w:t xml:space="preserve">, </w:t>
      </w:r>
      <w:proofErr w:type="gramStart"/>
      <w:r>
        <w:rPr>
          <w:rFonts w:ascii="Times New Roman" w:hAnsi="Times New Roman" w:cs="Times New Roman"/>
          <w:sz w:val="28"/>
        </w:rPr>
        <w:t>желтковый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агар</w:t>
      </w:r>
      <w:proofErr w:type="spellEnd"/>
      <w:r>
        <w:rPr>
          <w:rFonts w:ascii="Times New Roman" w:hAnsi="Times New Roman" w:cs="Times New Roman"/>
          <w:sz w:val="28"/>
        </w:rPr>
        <w:t>)</w:t>
      </w:r>
    </w:p>
    <w:p w:rsidR="002F6DC7" w:rsidRDefault="002F6DC7" w:rsidP="002F6DC7">
      <w:pPr>
        <w:pStyle w:val="a3"/>
        <w:spacing w:after="0"/>
        <w:jc w:val="both"/>
      </w:pPr>
      <w:r>
        <w:rPr>
          <w:rFonts w:ascii="Times New Roman" w:hAnsi="Times New Roman" w:cs="Times New Roman"/>
          <w:sz w:val="28"/>
        </w:rPr>
        <w:t>4. Накопительные (жидкие, среды обогащения) среды — селенитовый бульон, желчный бульон.</w:t>
      </w:r>
    </w:p>
    <w:p w:rsidR="002F6DC7" w:rsidRDefault="002F6DC7" w:rsidP="002F6DC7">
      <w:pPr>
        <w:pStyle w:val="a3"/>
        <w:spacing w:after="0"/>
        <w:jc w:val="both"/>
      </w:pPr>
      <w:r>
        <w:rPr>
          <w:rFonts w:ascii="Times New Roman" w:hAnsi="Times New Roman" w:cs="Times New Roman"/>
          <w:sz w:val="28"/>
        </w:rPr>
        <w:t>5. Консервирующие среды — для транспортировки и хранения исследуемого материала — глицериновая смесь, фосфатный буфер.</w:t>
      </w:r>
    </w:p>
    <w:p w:rsidR="002F6DC7" w:rsidRDefault="002F6DC7" w:rsidP="002F6DC7">
      <w:pPr>
        <w:pStyle w:val="a3"/>
        <w:spacing w:after="0"/>
        <w:jc w:val="both"/>
      </w:pPr>
    </w:p>
    <w:p w:rsidR="002F6DC7" w:rsidRPr="00871480" w:rsidRDefault="002F6DC7" w:rsidP="002F6DC7">
      <w:pPr>
        <w:pStyle w:val="a3"/>
        <w:spacing w:after="0"/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:rsidR="002F6DC7" w:rsidRDefault="002F6DC7" w:rsidP="002F6DC7">
      <w:pPr>
        <w:pStyle w:val="a3"/>
        <w:spacing w:after="0"/>
        <w:ind w:firstLine="709"/>
        <w:jc w:val="center"/>
      </w:pPr>
      <w:r>
        <w:rPr>
          <w:rFonts w:ascii="Times New Roman" w:hAnsi="Times New Roman" w:cs="Times New Roman"/>
          <w:b/>
          <w:sz w:val="28"/>
        </w:rPr>
        <w:t>День 11</w:t>
      </w:r>
    </w:p>
    <w:p w:rsidR="002F6DC7" w:rsidRDefault="002F6DC7" w:rsidP="002F6DC7">
      <w:pPr>
        <w:pStyle w:val="a3"/>
        <w:spacing w:after="0"/>
        <w:ind w:firstLine="709"/>
        <w:jc w:val="center"/>
      </w:pPr>
      <w:r>
        <w:rPr>
          <w:rFonts w:ascii="Times New Roman" w:hAnsi="Times New Roman" w:cs="Times New Roman"/>
          <w:b/>
          <w:sz w:val="28"/>
        </w:rPr>
        <w:t>Серологические реакции</w:t>
      </w:r>
    </w:p>
    <w:p w:rsidR="002F6DC7" w:rsidRDefault="002F6DC7" w:rsidP="002F6DC7">
      <w:pPr>
        <w:pStyle w:val="a3"/>
        <w:spacing w:after="0"/>
        <w:ind w:firstLine="709"/>
        <w:jc w:val="both"/>
      </w:pPr>
      <w:r>
        <w:rPr>
          <w:rFonts w:ascii="Times New Roman" w:hAnsi="Times New Roman" w:cs="Times New Roman"/>
          <w:sz w:val="28"/>
          <w:u w:val="single"/>
        </w:rPr>
        <w:t>РА</w:t>
      </w:r>
      <w:r>
        <w:rPr>
          <w:rFonts w:ascii="Times New Roman" w:hAnsi="Times New Roman" w:cs="Times New Roman"/>
          <w:sz w:val="28"/>
        </w:rPr>
        <w:t xml:space="preserve"> - это иммунная реакция взаимодействия антигена с антителами в присутствии электролитов, причем антиген находится в корпускулярном состоянии (эритроциты, бактерии, частицы латекса с адсорбированными антигенами). При агглютинации происходит склеивание корпускулярных антигенов антителами, что проявляется образованием хлопьевидного осадка. Образование хлопьев происходит за счет того, что антитела имеют два активных центра, а антигены поливалентны, т.е. имеют несколько антигенных детерминант. РА применяют для идентификации возбудителя, выделенного из материала больного, а также для обнаружения в сыворотке крови больного антител к возбудителю (например, реакции Райта и </w:t>
      </w:r>
      <w:proofErr w:type="spellStart"/>
      <w:r>
        <w:rPr>
          <w:rFonts w:ascii="Times New Roman" w:hAnsi="Times New Roman" w:cs="Times New Roman"/>
          <w:sz w:val="28"/>
        </w:rPr>
        <w:t>Хеддлсона</w:t>
      </w:r>
      <w:proofErr w:type="spellEnd"/>
      <w:r>
        <w:rPr>
          <w:rFonts w:ascii="Times New Roman" w:hAnsi="Times New Roman" w:cs="Times New Roman"/>
          <w:sz w:val="28"/>
        </w:rPr>
        <w:t xml:space="preserve"> при бруцеллезе, реакция </w:t>
      </w:r>
      <w:proofErr w:type="spellStart"/>
      <w:r>
        <w:rPr>
          <w:rFonts w:ascii="Times New Roman" w:hAnsi="Times New Roman" w:cs="Times New Roman"/>
          <w:sz w:val="28"/>
        </w:rPr>
        <w:t>Видаля</w:t>
      </w:r>
      <w:proofErr w:type="spellEnd"/>
      <w:r>
        <w:rPr>
          <w:rFonts w:ascii="Times New Roman" w:hAnsi="Times New Roman" w:cs="Times New Roman"/>
          <w:sz w:val="28"/>
        </w:rPr>
        <w:t xml:space="preserve"> при брюшном тифе и паратифах).</w:t>
      </w:r>
    </w:p>
    <w:p w:rsidR="002F6DC7" w:rsidRDefault="002F6DC7" w:rsidP="002F6DC7">
      <w:pPr>
        <w:pStyle w:val="a3"/>
        <w:spacing w:after="0"/>
        <w:ind w:firstLine="709"/>
        <w:jc w:val="both"/>
      </w:pPr>
    </w:p>
    <w:p w:rsidR="002F6DC7" w:rsidRDefault="002F6DC7" w:rsidP="002F6DC7">
      <w:pPr>
        <w:pStyle w:val="a3"/>
        <w:spacing w:after="0"/>
        <w:ind w:firstLine="709"/>
        <w:jc w:val="both"/>
      </w:pPr>
      <w:r>
        <w:rPr>
          <w:noProof/>
          <w:lang w:eastAsia="ru-RU"/>
        </w:rPr>
        <w:drawing>
          <wp:inline distT="0" distB="0" distL="0" distR="0" wp14:anchorId="2BED42A5" wp14:editId="4822907A">
            <wp:extent cx="4932045" cy="1554480"/>
            <wp:effectExtent l="0" t="0" r="0" b="0"/>
            <wp:docPr id="4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045" cy="155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DC7" w:rsidRDefault="002F6DC7" w:rsidP="002F6DC7">
      <w:pPr>
        <w:pStyle w:val="a3"/>
        <w:spacing w:after="0"/>
        <w:ind w:firstLine="709"/>
        <w:jc w:val="both"/>
      </w:pPr>
    </w:p>
    <w:p w:rsidR="002F6DC7" w:rsidRDefault="002F6DC7" w:rsidP="002F6DC7">
      <w:pPr>
        <w:pStyle w:val="a3"/>
        <w:spacing w:after="0"/>
        <w:ind w:firstLine="709"/>
        <w:jc w:val="both"/>
      </w:pPr>
      <w:r>
        <w:rPr>
          <w:rFonts w:ascii="Times New Roman" w:hAnsi="Times New Roman" w:cs="Times New Roman"/>
          <w:sz w:val="28"/>
          <w:u w:val="single"/>
        </w:rPr>
        <w:t>РНГА</w:t>
      </w:r>
      <w:r>
        <w:rPr>
          <w:rFonts w:ascii="Times New Roman" w:hAnsi="Times New Roman" w:cs="Times New Roman"/>
          <w:sz w:val="28"/>
        </w:rPr>
        <w:t xml:space="preserve"> является разновидностью РА. Этот метод обладает высокой чувствительностью. С помощью РНГА можно решить две задачи: определить антитела в сыворотке крови больного, к которой добавляют антигенный </w:t>
      </w:r>
      <w:proofErr w:type="spellStart"/>
      <w:r>
        <w:rPr>
          <w:rFonts w:ascii="Times New Roman" w:hAnsi="Times New Roman" w:cs="Times New Roman"/>
          <w:sz w:val="28"/>
        </w:rPr>
        <w:t>эритроцитарный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диагностикум</w:t>
      </w:r>
      <w:proofErr w:type="spellEnd"/>
      <w:r>
        <w:rPr>
          <w:rFonts w:ascii="Times New Roman" w:hAnsi="Times New Roman" w:cs="Times New Roman"/>
          <w:sz w:val="28"/>
        </w:rPr>
        <w:t xml:space="preserve">, </w:t>
      </w:r>
      <w:proofErr w:type="gramStart"/>
      <w:r>
        <w:rPr>
          <w:rFonts w:ascii="Times New Roman" w:hAnsi="Times New Roman" w:cs="Times New Roman"/>
          <w:sz w:val="28"/>
        </w:rPr>
        <w:t>представляющий</w:t>
      </w:r>
      <w:proofErr w:type="gramEnd"/>
      <w:r>
        <w:rPr>
          <w:rFonts w:ascii="Times New Roman" w:hAnsi="Times New Roman" w:cs="Times New Roman"/>
          <w:sz w:val="28"/>
        </w:rPr>
        <w:t xml:space="preserve"> собой эритроциты, на которых адсорбированы известные антигены; определить наличие антигенов </w:t>
      </w:r>
      <w:r>
        <w:rPr>
          <w:rFonts w:ascii="Times New Roman" w:hAnsi="Times New Roman" w:cs="Times New Roman"/>
          <w:sz w:val="28"/>
        </w:rPr>
        <w:lastRenderedPageBreak/>
        <w:t xml:space="preserve">в исследуемом материале. В этом случае реакцию иногда называют реакцией обратной непрямой гемагглютинацией (РОНГА). При постановке к исследуемому материалу добавляют </w:t>
      </w:r>
      <w:proofErr w:type="spellStart"/>
      <w:r>
        <w:rPr>
          <w:rFonts w:ascii="Times New Roman" w:hAnsi="Times New Roman" w:cs="Times New Roman"/>
          <w:sz w:val="28"/>
        </w:rPr>
        <w:t>антительный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эритроцитарный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диагностикум</w:t>
      </w:r>
      <w:proofErr w:type="spellEnd"/>
      <w:r>
        <w:rPr>
          <w:rFonts w:ascii="Times New Roman" w:hAnsi="Times New Roman" w:cs="Times New Roman"/>
          <w:sz w:val="28"/>
        </w:rPr>
        <w:t xml:space="preserve"> (эритроциты с адсорбированными на их поверхности антителами). Эритроциты в этой реакции </w:t>
      </w:r>
      <w:proofErr w:type="gramStart"/>
      <w:r>
        <w:rPr>
          <w:rFonts w:ascii="Times New Roman" w:hAnsi="Times New Roman" w:cs="Times New Roman"/>
          <w:sz w:val="28"/>
        </w:rPr>
        <w:t>выполняют роль</w:t>
      </w:r>
      <w:proofErr w:type="gramEnd"/>
      <w:r>
        <w:rPr>
          <w:rFonts w:ascii="Times New Roman" w:hAnsi="Times New Roman" w:cs="Times New Roman"/>
          <w:sz w:val="28"/>
        </w:rPr>
        <w:t xml:space="preserve"> носителей и пассивно вовлекаются в образование иммунных агрегатов. При положительной </w:t>
      </w:r>
      <w:proofErr w:type="gramStart"/>
      <w:r>
        <w:rPr>
          <w:rFonts w:ascii="Times New Roman" w:hAnsi="Times New Roman" w:cs="Times New Roman"/>
          <w:sz w:val="28"/>
        </w:rPr>
        <w:t>реакции</w:t>
      </w:r>
      <w:proofErr w:type="gramEnd"/>
      <w:r>
        <w:rPr>
          <w:rFonts w:ascii="Times New Roman" w:hAnsi="Times New Roman" w:cs="Times New Roman"/>
          <w:sz w:val="28"/>
        </w:rPr>
        <w:t xml:space="preserve"> пассивно склеенные эритроциты покрывают дно лунки ровным слоем с фестончатыми краями («зонтик»); при отсутствии агглютинации эритроциты скапливаются в центральном углублении лунки, образуя компактную «пуговку» с резко очерченными краями.</w:t>
      </w:r>
    </w:p>
    <w:p w:rsidR="002F6DC7" w:rsidRDefault="002F6DC7" w:rsidP="002F6DC7">
      <w:pPr>
        <w:pStyle w:val="a3"/>
        <w:spacing w:after="0"/>
        <w:ind w:firstLine="709"/>
        <w:jc w:val="both"/>
      </w:pPr>
    </w:p>
    <w:p w:rsidR="002F6DC7" w:rsidRDefault="002F6DC7" w:rsidP="002F6DC7">
      <w:pPr>
        <w:pStyle w:val="a3"/>
        <w:spacing w:after="0"/>
        <w:ind w:firstLine="709"/>
        <w:jc w:val="both"/>
      </w:pPr>
      <w:r>
        <w:rPr>
          <w:noProof/>
          <w:lang w:eastAsia="ru-RU"/>
        </w:rPr>
        <w:drawing>
          <wp:inline distT="0" distB="0" distL="0" distR="0" wp14:anchorId="480FE9AF" wp14:editId="2584B68B">
            <wp:extent cx="4584700" cy="1676400"/>
            <wp:effectExtent l="0" t="0" r="0" b="0"/>
            <wp:docPr id="5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DC7" w:rsidRDefault="002F6DC7" w:rsidP="002F6DC7">
      <w:pPr>
        <w:pStyle w:val="a3"/>
        <w:spacing w:after="0"/>
        <w:ind w:firstLine="709"/>
        <w:jc w:val="both"/>
      </w:pPr>
    </w:p>
    <w:p w:rsidR="002F6DC7" w:rsidRDefault="002F6DC7" w:rsidP="002F6DC7">
      <w:pPr>
        <w:pStyle w:val="a3"/>
        <w:spacing w:after="0"/>
        <w:ind w:firstLine="709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u w:val="single"/>
        </w:rPr>
        <w:t>РП</w:t>
      </w:r>
      <w:r>
        <w:rPr>
          <w:rFonts w:ascii="Times New Roman" w:hAnsi="Times New Roman" w:cs="Times New Roman"/>
          <w:sz w:val="28"/>
        </w:rPr>
        <w:t xml:space="preserve"> - это иммунная реакция взаимодействия антител с антигенами в присутствии электролитов, причем антиген находится в растворимом состоянии. При преципитации происходит осаждение растворимых антигенов антителами, что проявляется помутнением в виде полос преципитации. Образование видимого преципитата наблюдается при смешивании обоих реагентов в эквивалентных соотношениях. Избыток одного из них снижает количество осаждающихся иммунных комплексов.</w:t>
      </w:r>
    </w:p>
    <w:p w:rsidR="002F6DC7" w:rsidRPr="006A3CE9" w:rsidRDefault="002F6DC7" w:rsidP="002F6DC7">
      <w:pPr>
        <w:pStyle w:val="a3"/>
        <w:spacing w:after="0"/>
        <w:ind w:firstLine="709"/>
        <w:jc w:val="both"/>
        <w:rPr>
          <w:lang w:val="en-US"/>
        </w:rPr>
      </w:pPr>
    </w:p>
    <w:p w:rsidR="002F6DC7" w:rsidRDefault="002F6DC7" w:rsidP="002F6DC7">
      <w:pPr>
        <w:pStyle w:val="a3"/>
        <w:spacing w:after="0"/>
        <w:ind w:firstLine="709"/>
        <w:jc w:val="center"/>
      </w:pPr>
      <w:r>
        <w:rPr>
          <w:noProof/>
          <w:lang w:eastAsia="ru-RU"/>
        </w:rPr>
        <w:drawing>
          <wp:inline distT="0" distB="0" distL="0" distR="0" wp14:anchorId="40B7FE7A" wp14:editId="6DAA66BC">
            <wp:extent cx="3228975" cy="2742565"/>
            <wp:effectExtent l="0" t="0" r="0" b="0"/>
            <wp:docPr id="6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742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DC7" w:rsidRDefault="002F6DC7" w:rsidP="002F6DC7">
      <w:pPr>
        <w:pStyle w:val="a3"/>
        <w:spacing w:after="0"/>
        <w:ind w:firstLine="709"/>
        <w:jc w:val="center"/>
      </w:pPr>
    </w:p>
    <w:p w:rsidR="002F6DC7" w:rsidRDefault="002F6DC7" w:rsidP="002F6DC7">
      <w:pPr>
        <w:pStyle w:val="a3"/>
        <w:spacing w:after="0"/>
        <w:ind w:firstLine="709"/>
        <w:jc w:val="center"/>
      </w:pPr>
    </w:p>
    <w:p w:rsidR="002F6DC7" w:rsidRDefault="002F6DC7" w:rsidP="002F6DC7">
      <w:pPr>
        <w:pStyle w:val="a3"/>
        <w:spacing w:after="0"/>
        <w:ind w:firstLine="709"/>
        <w:jc w:val="center"/>
      </w:pPr>
      <w:r>
        <w:rPr>
          <w:rFonts w:ascii="Times New Roman" w:hAnsi="Times New Roman" w:cs="Times New Roman"/>
          <w:b/>
          <w:sz w:val="28"/>
        </w:rPr>
        <w:t>День 12-15.</w:t>
      </w:r>
    </w:p>
    <w:p w:rsidR="002F6DC7" w:rsidRDefault="002F6DC7" w:rsidP="002F6DC7">
      <w:pPr>
        <w:pStyle w:val="a3"/>
        <w:spacing w:after="0"/>
        <w:ind w:firstLine="709"/>
        <w:jc w:val="center"/>
      </w:pPr>
      <w:r>
        <w:rPr>
          <w:rFonts w:ascii="Times New Roman" w:hAnsi="Times New Roman" w:cs="Times New Roman"/>
          <w:b/>
          <w:sz w:val="28"/>
        </w:rPr>
        <w:t>Дисбактериоз. Этапы исследования.</w:t>
      </w:r>
    </w:p>
    <w:p w:rsidR="002F6DC7" w:rsidRDefault="002F6DC7" w:rsidP="002F6DC7">
      <w:pPr>
        <w:pStyle w:val="a3"/>
        <w:spacing w:after="0"/>
        <w:ind w:firstLine="709"/>
        <w:jc w:val="both"/>
      </w:pPr>
      <w:r>
        <w:rPr>
          <w:rFonts w:ascii="Times New Roman" w:hAnsi="Times New Roman" w:cs="Times New Roman"/>
          <w:sz w:val="28"/>
        </w:rPr>
        <w:t>Дисбактериоз - лабораторно-клинический синдром, при котором возникают стойкие сдвиги качественного и/или количественного состава микроорганизмов, живущих в кишечнике.</w:t>
      </w:r>
    </w:p>
    <w:p w:rsidR="002F6DC7" w:rsidRDefault="002F6DC7" w:rsidP="002F6DC7">
      <w:pPr>
        <w:pStyle w:val="a4"/>
        <w:numPr>
          <w:ilvl w:val="0"/>
          <w:numId w:val="6"/>
        </w:numPr>
        <w:spacing w:after="0"/>
        <w:ind w:left="0" w:firstLine="0"/>
        <w:jc w:val="both"/>
      </w:pPr>
      <w:r>
        <w:rPr>
          <w:rFonts w:ascii="Times New Roman" w:hAnsi="Times New Roman" w:cs="Times New Roman"/>
          <w:sz w:val="28"/>
        </w:rPr>
        <w:t>После сдачи кала в лабораторию начинают стандартное бактериологическое исследование. В первую очередь кал обрабатывают специальными средствами и затем делают посев на среду с питательными веществами. Лабораторную посуду помещают в специальные агрегаты, которые поддерживают необходимую температуру (порядка 37-39 градусов по Цельсию) на срок 18-24 часа.</w:t>
      </w:r>
    </w:p>
    <w:p w:rsidR="002F6DC7" w:rsidRDefault="002F6DC7" w:rsidP="002F6DC7">
      <w:pPr>
        <w:pStyle w:val="a4"/>
        <w:numPr>
          <w:ilvl w:val="0"/>
          <w:numId w:val="6"/>
        </w:numPr>
        <w:spacing w:after="0"/>
        <w:ind w:left="0" w:hanging="11"/>
        <w:jc w:val="both"/>
      </w:pPr>
      <w:r>
        <w:rPr>
          <w:rFonts w:ascii="Times New Roman" w:hAnsi="Times New Roman" w:cs="Times New Roman"/>
          <w:sz w:val="28"/>
        </w:rPr>
        <w:t>Через сутки среды изымают, окрашивают средствами и внимательно изучают под микроскопом. В общей среде находятся абсолютно все виды бактерий, которые находились в кишечнике пациента. Каждый вид бактерий образует колонии определенной конфигурации. Каждую колонию отдельно перемещают вновь на отдельные среды для выделения и накопления чистой культуры, а затем помещают в термостаты вновь на 24 часа.</w:t>
      </w:r>
    </w:p>
    <w:p w:rsidR="002F6DC7" w:rsidRDefault="002F6DC7" w:rsidP="002F6DC7">
      <w:pPr>
        <w:pStyle w:val="a4"/>
        <w:numPr>
          <w:ilvl w:val="0"/>
          <w:numId w:val="6"/>
        </w:numPr>
        <w:spacing w:after="0"/>
        <w:ind w:left="0" w:hanging="11"/>
        <w:jc w:val="both"/>
      </w:pPr>
      <w:r>
        <w:rPr>
          <w:rFonts w:ascii="Times New Roman" w:hAnsi="Times New Roman" w:cs="Times New Roman"/>
          <w:sz w:val="28"/>
        </w:rPr>
        <w:t>Выделив чистые культуры, можно начинать проводить специальные исследования. Таким образом, анализ кала на дисбактериоз биохимический и анализ кала на дисбактериоз на антибиотики проводят только на третьи сутки после поступления материала в лабораторию.</w:t>
      </w:r>
    </w:p>
    <w:p w:rsidR="002F6DC7" w:rsidRDefault="002F6DC7" w:rsidP="002F6DC7">
      <w:pPr>
        <w:pStyle w:val="a4"/>
        <w:spacing w:after="0"/>
        <w:ind w:left="0"/>
      </w:pPr>
    </w:p>
    <w:p w:rsidR="002F6DC7" w:rsidRDefault="002F6DC7" w:rsidP="002F6DC7">
      <w:pPr>
        <w:pStyle w:val="a4"/>
        <w:spacing w:after="0"/>
        <w:ind w:left="0"/>
        <w:jc w:val="center"/>
      </w:pPr>
      <w:r>
        <w:rPr>
          <w:rFonts w:ascii="Times New Roman" w:hAnsi="Times New Roman" w:cs="Times New Roman"/>
          <w:b/>
          <w:sz w:val="28"/>
        </w:rPr>
        <w:t>День 16-18.</w:t>
      </w:r>
    </w:p>
    <w:p w:rsidR="002F6DC7" w:rsidRDefault="002F6DC7" w:rsidP="002F6DC7">
      <w:pPr>
        <w:pStyle w:val="a3"/>
        <w:spacing w:after="0"/>
        <w:ind w:firstLine="709"/>
        <w:jc w:val="center"/>
      </w:pPr>
      <w:r>
        <w:rPr>
          <w:rFonts w:ascii="Times New Roman" w:hAnsi="Times New Roman" w:cs="Times New Roman"/>
          <w:b/>
          <w:sz w:val="28"/>
        </w:rPr>
        <w:t xml:space="preserve">Микробиологическая диагностика возбудителей инфекционных заболеваний </w:t>
      </w:r>
    </w:p>
    <w:p w:rsidR="002F6DC7" w:rsidRDefault="002F6DC7" w:rsidP="002F6DC7">
      <w:pPr>
        <w:pStyle w:val="a3"/>
        <w:spacing w:after="0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Corynebacterium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diphtheriae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– возбудитель дифтерии.</w:t>
      </w:r>
    </w:p>
    <w:p w:rsidR="002F6DC7" w:rsidRDefault="002F6DC7" w:rsidP="002F6DC7">
      <w:pPr>
        <w:pStyle w:val="a4"/>
        <w:numPr>
          <w:ilvl w:val="0"/>
          <w:numId w:val="7"/>
        </w:numPr>
        <w:tabs>
          <w:tab w:val="left" w:pos="0"/>
        </w:tabs>
        <w:spacing w:after="0"/>
        <w:ind w:left="0" w:firstLine="0"/>
        <w:jc w:val="both"/>
      </w:pPr>
      <w:r>
        <w:rPr>
          <w:rFonts w:ascii="Times New Roman" w:hAnsi="Times New Roman" w:cs="Times New Roman"/>
          <w:sz w:val="28"/>
          <w:szCs w:val="28"/>
        </w:rPr>
        <w:t>Бактериологический метод. Материалом для исследования является слизь, кожа и пленка из очагов поражения. Бактериологическому обследованию в обязательном порядке подлежат все больные с ангинами и подозрением на дифтерию. Сбор материала необходимо проводить в течение 3-4 часов с момента обращения больного. Для взятия материала используют сухие стерильные ватные тампоны.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Полученный материал с тампона немедленно засевается на плотные питательные среды и одновременно наносится на предметное стекло, подсушивается и направляется в лабораторию для микроскопического исследования. При подозрении на дифтерию материал засевают на кровяно-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теллуритовый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(КТА), предварительно подогретый до комнатной температуры.</w:t>
      </w:r>
    </w:p>
    <w:p w:rsidR="002F6DC7" w:rsidRDefault="002F6DC7" w:rsidP="002F6DC7">
      <w:pPr>
        <w:pStyle w:val="a4"/>
        <w:spacing w:after="0"/>
        <w:ind w:left="0"/>
        <w:jc w:val="both"/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Различают три вида показаний к проведению бактериологических исследований на дифтерию: диагностическое обследование, по эпидемиологическим показаниям (контактные), с профилактической целью; </w:t>
      </w:r>
    </w:p>
    <w:p w:rsidR="002F6DC7" w:rsidRDefault="002F6DC7" w:rsidP="002F6DC7">
      <w:pPr>
        <w:pStyle w:val="a4"/>
        <w:numPr>
          <w:ilvl w:val="0"/>
          <w:numId w:val="7"/>
        </w:numPr>
        <w:ind w:left="0" w:hanging="11"/>
        <w:jc w:val="both"/>
      </w:pPr>
      <w:r>
        <w:rPr>
          <w:rFonts w:ascii="Times New Roman" w:hAnsi="Times New Roman" w:cs="Times New Roman"/>
          <w:sz w:val="28"/>
          <w:szCs w:val="28"/>
        </w:rPr>
        <w:t>Серологический метод (РПГА) – исследуется сыворотка крови больного на выявление антител. С диагностической целью сыворотка исследуется в динамике для определения нарастания титра антител. С целью изучения напряженности иммунитета к дифтерии, сыворотка исследуется однократно.</w:t>
      </w:r>
    </w:p>
    <w:p w:rsidR="002F6DC7" w:rsidRDefault="002F6DC7" w:rsidP="002F6DC7">
      <w:pPr>
        <w:pStyle w:val="a3"/>
        <w:spacing w:after="0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>B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>Pertussis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и </w:t>
      </w: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>B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>parapertussis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– возбудитель коклюша и паракоклюша.</w:t>
      </w:r>
    </w:p>
    <w:p w:rsidR="002F6DC7" w:rsidRDefault="002F6DC7" w:rsidP="002F6DC7">
      <w:pPr>
        <w:pStyle w:val="a4"/>
        <w:numPr>
          <w:ilvl w:val="0"/>
          <w:numId w:val="8"/>
        </w:numPr>
        <w:spacing w:after="0"/>
        <w:ind w:left="0" w:firstLine="0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Серологический метод - постановка реакции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аггютинации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пробирках с антигенным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коклюшным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паракоклюшным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диагностикумом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обнаружение в сыворотке крови больного антител. Антитела появляются на 10-14 день заболевания. </w:t>
      </w:r>
    </w:p>
    <w:p w:rsidR="002F6DC7" w:rsidRDefault="002F6DC7" w:rsidP="002F6DC7">
      <w:pPr>
        <w:pStyle w:val="a4"/>
        <w:numPr>
          <w:ilvl w:val="0"/>
          <w:numId w:val="8"/>
        </w:numPr>
        <w:ind w:left="0" w:hanging="11"/>
        <w:jc w:val="both"/>
      </w:pPr>
      <w:r>
        <w:rPr>
          <w:rFonts w:ascii="Times New Roman" w:hAnsi="Times New Roman" w:cs="Times New Roman"/>
          <w:sz w:val="28"/>
          <w:szCs w:val="28"/>
        </w:rPr>
        <w:t>Бактериологический мето</w:t>
      </w:r>
      <w:proofErr w:type="gramStart"/>
      <w:r>
        <w:rPr>
          <w:rFonts w:ascii="Times New Roman" w:hAnsi="Times New Roman" w:cs="Times New Roman"/>
          <w:sz w:val="28"/>
          <w:szCs w:val="28"/>
        </w:rPr>
        <w:t>д-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посев исследуемого материала на питательные среды ( КУА) с выделением возбудителя.</w:t>
      </w:r>
    </w:p>
    <w:p w:rsidR="002F6DC7" w:rsidRDefault="002F6DC7" w:rsidP="002F6DC7">
      <w:pPr>
        <w:pStyle w:val="a3"/>
        <w:spacing w:after="0"/>
        <w:jc w:val="both"/>
        <w:rPr>
          <w:rFonts w:ascii="Times New Roman" w:hAnsi="Times New Roman" w:cs="Times New Roman"/>
          <w:sz w:val="28"/>
        </w:rPr>
      </w:pPr>
      <w:r w:rsidRPr="00871480">
        <w:rPr>
          <w:rFonts w:ascii="Times New Roman" w:hAnsi="Times New Roman" w:cs="Times New Roman"/>
          <w:sz w:val="28"/>
        </w:rPr>
        <w:t>3.</w:t>
      </w:r>
      <w:r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BAA">
        <w:rPr>
          <w:rFonts w:ascii="Times New Roman" w:hAnsi="Times New Roman" w:cs="Times New Roman"/>
          <w:sz w:val="28"/>
          <w:u w:val="single"/>
        </w:rPr>
        <w:t>Neisseria</w:t>
      </w:r>
      <w:proofErr w:type="spellEnd"/>
      <w:r w:rsidRPr="00871480">
        <w:rPr>
          <w:rFonts w:ascii="Times New Roman" w:hAnsi="Times New Roman" w:cs="Times New Roman"/>
          <w:sz w:val="28"/>
          <w:u w:val="single"/>
        </w:rPr>
        <w:t xml:space="preserve"> </w:t>
      </w:r>
      <w:proofErr w:type="spellStart"/>
      <w:r w:rsidRPr="00762BAA">
        <w:rPr>
          <w:rFonts w:ascii="Times New Roman" w:hAnsi="Times New Roman" w:cs="Times New Roman"/>
          <w:sz w:val="28"/>
          <w:u w:val="single"/>
        </w:rPr>
        <w:t>meningitidis</w:t>
      </w:r>
      <w:proofErr w:type="spellEnd"/>
      <w:r w:rsidRPr="00762BAA">
        <w:rPr>
          <w:rFonts w:ascii="Times New Roman" w:hAnsi="Times New Roman" w:cs="Times New Roman"/>
          <w:sz w:val="28"/>
          <w:u w:val="single"/>
        </w:rPr>
        <w:t xml:space="preserve"> –</w:t>
      </w:r>
      <w:r w:rsidRPr="00871480">
        <w:rPr>
          <w:rFonts w:ascii="Times New Roman" w:hAnsi="Times New Roman" w:cs="Times New Roman"/>
          <w:sz w:val="28"/>
          <w:u w:val="single"/>
        </w:rPr>
        <w:t xml:space="preserve"> </w:t>
      </w:r>
      <w:r w:rsidRPr="00762BAA">
        <w:rPr>
          <w:rFonts w:ascii="Times New Roman" w:hAnsi="Times New Roman" w:cs="Times New Roman"/>
          <w:sz w:val="28"/>
          <w:u w:val="single"/>
        </w:rPr>
        <w:t>возбудитель  менингита.</w:t>
      </w:r>
      <w:r w:rsidRPr="006A3CE9">
        <w:t xml:space="preserve"> </w:t>
      </w:r>
      <w:r w:rsidRPr="006A3CE9">
        <w:rPr>
          <w:rFonts w:ascii="Times New Roman" w:hAnsi="Times New Roman" w:cs="Times New Roman"/>
          <w:sz w:val="28"/>
        </w:rPr>
        <w:t xml:space="preserve">Для культивирования патогенные </w:t>
      </w:r>
      <w:proofErr w:type="spellStart"/>
      <w:r w:rsidRPr="006A3CE9">
        <w:rPr>
          <w:rFonts w:ascii="Times New Roman" w:hAnsi="Times New Roman" w:cs="Times New Roman"/>
          <w:sz w:val="28"/>
        </w:rPr>
        <w:t>нейссерии</w:t>
      </w:r>
      <w:proofErr w:type="spellEnd"/>
      <w:r w:rsidRPr="006A3CE9">
        <w:rPr>
          <w:rFonts w:ascii="Times New Roman" w:hAnsi="Times New Roman" w:cs="Times New Roman"/>
          <w:sz w:val="28"/>
        </w:rPr>
        <w:t xml:space="preserve"> требуют среды с кровью, сывороткой крови или асцитической жидкостью человека. Каждый вид избирательно ферментирует углевод</w:t>
      </w:r>
      <w:r>
        <w:rPr>
          <w:rFonts w:ascii="Times New Roman" w:hAnsi="Times New Roman" w:cs="Times New Roman"/>
          <w:sz w:val="28"/>
        </w:rPr>
        <w:t>ы. Оптимальная температура +37</w:t>
      </w:r>
      <w:r w:rsidRPr="006A3CE9">
        <w:rPr>
          <w:rFonts w:ascii="Times New Roman" w:hAnsi="Times New Roman" w:cs="Times New Roman"/>
          <w:sz w:val="28"/>
        </w:rPr>
        <w:t xml:space="preserve">С, рН 7,2-7,4. </w:t>
      </w:r>
      <w:proofErr w:type="gramStart"/>
      <w:r w:rsidRPr="006A3CE9">
        <w:rPr>
          <w:rFonts w:ascii="Times New Roman" w:hAnsi="Times New Roman" w:cs="Times New Roman"/>
          <w:sz w:val="28"/>
        </w:rPr>
        <w:t xml:space="preserve">Для культивирования пригодны кровяной и шоколадный </w:t>
      </w:r>
      <w:proofErr w:type="spellStart"/>
      <w:r w:rsidRPr="006A3CE9">
        <w:rPr>
          <w:rFonts w:ascii="Times New Roman" w:hAnsi="Times New Roman" w:cs="Times New Roman"/>
          <w:sz w:val="28"/>
        </w:rPr>
        <w:t>агар</w:t>
      </w:r>
      <w:proofErr w:type="spellEnd"/>
      <w:r w:rsidRPr="006A3CE9">
        <w:rPr>
          <w:rFonts w:ascii="Times New Roman" w:hAnsi="Times New Roman" w:cs="Times New Roman"/>
          <w:sz w:val="28"/>
        </w:rPr>
        <w:t xml:space="preserve"> с добавлением крахмала, нужна повышенная концентрация CO2, селективные компоненты, подавляющие рост сопутствующей микрофлоры.</w:t>
      </w:r>
      <w:proofErr w:type="gramEnd"/>
    </w:p>
    <w:p w:rsidR="002F6DC7" w:rsidRPr="00F318E6" w:rsidRDefault="002F6DC7" w:rsidP="002F6DC7">
      <w:pPr>
        <w:pStyle w:val="a3"/>
        <w:spacing w:after="0"/>
        <w:jc w:val="both"/>
        <w:rPr>
          <w:rFonts w:ascii="Times New Roman" w:hAnsi="Times New Roman" w:cs="Times New Roman"/>
          <w:sz w:val="28"/>
        </w:rPr>
      </w:pPr>
      <w:r w:rsidRPr="00F318E6">
        <w:rPr>
          <w:rFonts w:ascii="Times New Roman" w:hAnsi="Times New Roman" w:cs="Times New Roman"/>
          <w:sz w:val="28"/>
        </w:rPr>
        <w:t xml:space="preserve">Лабораторная диагностика основана на бактериоскопии, выделении культуры и ее биохимической идентификации, серологических методах диагностики. Посев материала производят на твердые и полужидкие питательные среды, содержащие кровь, асцитическую жидкость, сыворотку крови. </w:t>
      </w:r>
    </w:p>
    <w:p w:rsidR="002F6DC7" w:rsidRDefault="002F6DC7" w:rsidP="002F6DC7">
      <w:pPr>
        <w:pStyle w:val="a3"/>
        <w:jc w:val="both"/>
        <w:rPr>
          <w:rFonts w:ascii="Times New Roman" w:hAnsi="Times New Roman" w:cs="Times New Roman"/>
          <w:sz w:val="28"/>
        </w:rPr>
      </w:pPr>
      <w:proofErr w:type="spellStart"/>
      <w:r w:rsidRPr="00F318E6">
        <w:rPr>
          <w:rFonts w:ascii="Times New Roman" w:hAnsi="Times New Roman" w:cs="Times New Roman"/>
          <w:sz w:val="28"/>
        </w:rPr>
        <w:t>Оксидазопозитивные</w:t>
      </w:r>
      <w:proofErr w:type="spellEnd"/>
      <w:r w:rsidRPr="00F318E6">
        <w:rPr>
          <w:rFonts w:ascii="Times New Roman" w:hAnsi="Times New Roman" w:cs="Times New Roman"/>
          <w:sz w:val="28"/>
        </w:rPr>
        <w:t xml:space="preserve"> культуры рассматривают как принадлежащие к роду </w:t>
      </w:r>
      <w:proofErr w:type="spellStart"/>
      <w:r w:rsidRPr="00F318E6">
        <w:rPr>
          <w:rFonts w:ascii="Times New Roman" w:hAnsi="Times New Roman" w:cs="Times New Roman"/>
          <w:sz w:val="28"/>
        </w:rPr>
        <w:t>Neisseria</w:t>
      </w:r>
      <w:proofErr w:type="spellEnd"/>
      <w:r w:rsidRPr="00F318E6">
        <w:rPr>
          <w:rFonts w:ascii="Times New Roman" w:hAnsi="Times New Roman" w:cs="Times New Roman"/>
          <w:sz w:val="28"/>
        </w:rPr>
        <w:t xml:space="preserve">. Для менингококка характерна ферментация глюкозы и мальтозы. Принадлежность к </w:t>
      </w:r>
      <w:proofErr w:type="spellStart"/>
      <w:r w:rsidRPr="00F318E6">
        <w:rPr>
          <w:rFonts w:ascii="Times New Roman" w:hAnsi="Times New Roman" w:cs="Times New Roman"/>
          <w:sz w:val="28"/>
        </w:rPr>
        <w:t>серогруппе</w:t>
      </w:r>
      <w:proofErr w:type="spellEnd"/>
      <w:r w:rsidRPr="00F318E6">
        <w:rPr>
          <w:rFonts w:ascii="Times New Roman" w:hAnsi="Times New Roman" w:cs="Times New Roman"/>
          <w:sz w:val="28"/>
        </w:rPr>
        <w:t xml:space="preserve"> определяют в реакции агглютинации (РА).</w:t>
      </w:r>
    </w:p>
    <w:p w:rsidR="002F6DC7" w:rsidRPr="00762BAA" w:rsidRDefault="002F6DC7" w:rsidP="002F6DC7">
      <w:pPr>
        <w:pStyle w:val="a3"/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</w:t>
      </w:r>
      <w:r w:rsidRPr="00762BAA">
        <w:t xml:space="preserve"> </w:t>
      </w:r>
      <w:r w:rsidRPr="00762BAA">
        <w:rPr>
          <w:rFonts w:ascii="Times New Roman" w:hAnsi="Times New Roman" w:cs="Times New Roman"/>
          <w:sz w:val="28"/>
          <w:u w:val="single"/>
        </w:rPr>
        <w:t xml:space="preserve">Род </w:t>
      </w:r>
      <w:proofErr w:type="spellStart"/>
      <w:r w:rsidRPr="00762BAA">
        <w:rPr>
          <w:rFonts w:ascii="Times New Roman" w:hAnsi="Times New Roman" w:cs="Times New Roman"/>
          <w:sz w:val="28"/>
          <w:u w:val="single"/>
        </w:rPr>
        <w:t>Salmonella</w:t>
      </w:r>
      <w:proofErr w:type="spellEnd"/>
    </w:p>
    <w:p w:rsidR="002F6DC7" w:rsidRDefault="002F6DC7" w:rsidP="002F6DC7">
      <w:pPr>
        <w:pStyle w:val="a3"/>
        <w:spacing w:after="0"/>
        <w:jc w:val="both"/>
        <w:rPr>
          <w:rFonts w:ascii="Times New Roman" w:hAnsi="Times New Roman" w:cs="Times New Roman"/>
          <w:sz w:val="28"/>
        </w:rPr>
      </w:pPr>
      <w:r w:rsidRPr="00762BAA">
        <w:rPr>
          <w:rFonts w:ascii="Times New Roman" w:hAnsi="Times New Roman" w:cs="Times New Roman"/>
          <w:sz w:val="28"/>
        </w:rPr>
        <w:t xml:space="preserve">Сальмонеллы - большая группа </w:t>
      </w:r>
      <w:proofErr w:type="spellStart"/>
      <w:r w:rsidRPr="00762BAA">
        <w:rPr>
          <w:rFonts w:ascii="Times New Roman" w:hAnsi="Times New Roman" w:cs="Times New Roman"/>
          <w:sz w:val="28"/>
        </w:rPr>
        <w:t>энтеробактерий</w:t>
      </w:r>
      <w:proofErr w:type="spellEnd"/>
      <w:r w:rsidRPr="00762BAA">
        <w:rPr>
          <w:rFonts w:ascii="Times New Roman" w:hAnsi="Times New Roman" w:cs="Times New Roman"/>
          <w:sz w:val="28"/>
        </w:rPr>
        <w:t>, среди которых различные серотипы -  возбудители брюшного тифа, паратифов</w:t>
      </w:r>
      <w:proofErr w:type="gramStart"/>
      <w:r w:rsidRPr="00762BAA">
        <w:rPr>
          <w:rFonts w:ascii="Times New Roman" w:hAnsi="Times New Roman" w:cs="Times New Roman"/>
          <w:sz w:val="28"/>
        </w:rPr>
        <w:t xml:space="preserve"> А</w:t>
      </w:r>
      <w:proofErr w:type="gramEnd"/>
      <w:r w:rsidRPr="00762BAA">
        <w:rPr>
          <w:rFonts w:ascii="Times New Roman" w:hAnsi="Times New Roman" w:cs="Times New Roman"/>
          <w:sz w:val="28"/>
        </w:rPr>
        <w:t xml:space="preserve">, В и С и наиболее распространенных пищевых </w:t>
      </w:r>
      <w:proofErr w:type="spellStart"/>
      <w:r w:rsidRPr="00762BAA">
        <w:rPr>
          <w:rFonts w:ascii="Times New Roman" w:hAnsi="Times New Roman" w:cs="Times New Roman"/>
          <w:sz w:val="28"/>
        </w:rPr>
        <w:t>токсикоинфекций</w:t>
      </w:r>
      <w:proofErr w:type="spellEnd"/>
      <w:r w:rsidRPr="00762BAA">
        <w:rPr>
          <w:rFonts w:ascii="Times New Roman" w:hAnsi="Times New Roman" w:cs="Times New Roman"/>
          <w:sz w:val="28"/>
        </w:rPr>
        <w:t xml:space="preserve"> - сальмонеллезов.</w:t>
      </w:r>
    </w:p>
    <w:p w:rsidR="002F6DC7" w:rsidRPr="00762BAA" w:rsidRDefault="002F6DC7" w:rsidP="002F6DC7">
      <w:pPr>
        <w:pStyle w:val="a3"/>
        <w:spacing w:after="0"/>
        <w:jc w:val="both"/>
        <w:rPr>
          <w:rFonts w:ascii="Times New Roman" w:hAnsi="Times New Roman" w:cs="Times New Roman"/>
          <w:sz w:val="28"/>
        </w:rPr>
      </w:pPr>
      <w:r w:rsidRPr="00762BAA">
        <w:rPr>
          <w:rFonts w:ascii="Times New Roman" w:hAnsi="Times New Roman" w:cs="Times New Roman"/>
          <w:sz w:val="28"/>
        </w:rPr>
        <w:t xml:space="preserve">Факультативные анаэробы, хорошо растут на простых питательных средах. Оптимум рН  7,2-7,4, температуры +37. Сальмонеллы ферментируют глюкозу и другие углеводы с образованием кислоты и газа (серотип </w:t>
      </w:r>
      <w:proofErr w:type="spellStart"/>
      <w:r w:rsidRPr="00762BAA">
        <w:rPr>
          <w:rFonts w:ascii="Times New Roman" w:hAnsi="Times New Roman" w:cs="Times New Roman"/>
          <w:sz w:val="28"/>
        </w:rPr>
        <w:t>Salmonella</w:t>
      </w:r>
      <w:proofErr w:type="spellEnd"/>
      <w:r w:rsidRPr="00762BA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762BAA">
        <w:rPr>
          <w:rFonts w:ascii="Times New Roman" w:hAnsi="Times New Roman" w:cs="Times New Roman"/>
          <w:sz w:val="28"/>
        </w:rPr>
        <w:t>typhi</w:t>
      </w:r>
      <w:proofErr w:type="spellEnd"/>
      <w:r w:rsidRPr="00762BAA">
        <w:rPr>
          <w:rFonts w:ascii="Times New Roman" w:hAnsi="Times New Roman" w:cs="Times New Roman"/>
          <w:sz w:val="28"/>
        </w:rPr>
        <w:t xml:space="preserve"> </w:t>
      </w:r>
      <w:r w:rsidRPr="00762BAA">
        <w:rPr>
          <w:rFonts w:ascii="Times New Roman" w:hAnsi="Times New Roman" w:cs="Times New Roman"/>
          <w:sz w:val="28"/>
        </w:rPr>
        <w:lastRenderedPageBreak/>
        <w:t xml:space="preserve">газообразования не вызывает). Обычно не ферментируют лактозу (на средах с этим углеводом - бесцветные колонии), сахарозу. </w:t>
      </w:r>
      <w:proofErr w:type="spellStart"/>
      <w:r w:rsidRPr="00762BAA">
        <w:rPr>
          <w:rFonts w:ascii="Times New Roman" w:hAnsi="Times New Roman" w:cs="Times New Roman"/>
          <w:sz w:val="28"/>
        </w:rPr>
        <w:t>Оксидазоотрицательны</w:t>
      </w:r>
      <w:proofErr w:type="spellEnd"/>
      <w:r w:rsidRPr="00762BAA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762BAA">
        <w:rPr>
          <w:rFonts w:ascii="Times New Roman" w:hAnsi="Times New Roman" w:cs="Times New Roman"/>
          <w:sz w:val="28"/>
        </w:rPr>
        <w:t>каталазоположительны</w:t>
      </w:r>
      <w:proofErr w:type="spellEnd"/>
      <w:r w:rsidRPr="00762BAA">
        <w:rPr>
          <w:rFonts w:ascii="Times New Roman" w:hAnsi="Times New Roman" w:cs="Times New Roman"/>
          <w:sz w:val="28"/>
        </w:rPr>
        <w:t xml:space="preserve">. </w:t>
      </w:r>
    </w:p>
    <w:p w:rsidR="002F6DC7" w:rsidRDefault="002F6DC7" w:rsidP="002F6DC7">
      <w:pPr>
        <w:pStyle w:val="a3"/>
        <w:spacing w:after="0"/>
        <w:jc w:val="both"/>
        <w:rPr>
          <w:rFonts w:ascii="Times New Roman" w:hAnsi="Times New Roman" w:cs="Times New Roman"/>
          <w:sz w:val="28"/>
        </w:rPr>
      </w:pPr>
      <w:r w:rsidRPr="00762BAA">
        <w:rPr>
          <w:rFonts w:ascii="Times New Roman" w:hAnsi="Times New Roman" w:cs="Times New Roman"/>
          <w:sz w:val="28"/>
        </w:rPr>
        <w:t xml:space="preserve">Характерные признаки сальмонелл - образование сероводорода, отсутствие продукции индола и </w:t>
      </w:r>
      <w:proofErr w:type="spellStart"/>
      <w:r w:rsidRPr="00762BAA">
        <w:rPr>
          <w:rFonts w:ascii="Times New Roman" w:hAnsi="Times New Roman" w:cs="Times New Roman"/>
          <w:sz w:val="28"/>
        </w:rPr>
        <w:t>аэробность</w:t>
      </w:r>
      <w:proofErr w:type="spellEnd"/>
      <w:r w:rsidRPr="00762BAA">
        <w:rPr>
          <w:rFonts w:ascii="Times New Roman" w:hAnsi="Times New Roman" w:cs="Times New Roman"/>
          <w:sz w:val="28"/>
        </w:rPr>
        <w:t xml:space="preserve">.  Для выделения используют  дифференциально-диагностические среды (висмут-сульфит </w:t>
      </w:r>
      <w:proofErr w:type="spellStart"/>
      <w:r w:rsidRPr="00762BAA">
        <w:rPr>
          <w:rFonts w:ascii="Times New Roman" w:hAnsi="Times New Roman" w:cs="Times New Roman"/>
          <w:sz w:val="28"/>
        </w:rPr>
        <w:t>агар</w:t>
      </w:r>
      <w:proofErr w:type="spellEnd"/>
      <w:r w:rsidRPr="00762BAA">
        <w:rPr>
          <w:rFonts w:ascii="Times New Roman" w:hAnsi="Times New Roman" w:cs="Times New Roman"/>
          <w:sz w:val="28"/>
        </w:rPr>
        <w:t>, среды</w:t>
      </w:r>
      <w:proofErr w:type="gramStart"/>
      <w:r w:rsidRPr="00762BAA">
        <w:rPr>
          <w:rFonts w:ascii="Times New Roman" w:hAnsi="Times New Roman" w:cs="Times New Roman"/>
          <w:sz w:val="28"/>
        </w:rPr>
        <w:t xml:space="preserve"> Э</w:t>
      </w:r>
      <w:proofErr w:type="gramEnd"/>
      <w:r w:rsidRPr="00762BAA">
        <w:rPr>
          <w:rFonts w:ascii="Times New Roman" w:hAnsi="Times New Roman" w:cs="Times New Roman"/>
          <w:sz w:val="28"/>
        </w:rPr>
        <w:t xml:space="preserve">ндо, </w:t>
      </w:r>
      <w:proofErr w:type="spellStart"/>
      <w:r w:rsidRPr="00762BAA">
        <w:rPr>
          <w:rFonts w:ascii="Times New Roman" w:hAnsi="Times New Roman" w:cs="Times New Roman"/>
          <w:sz w:val="28"/>
        </w:rPr>
        <w:t>Плоскирева</w:t>
      </w:r>
      <w:proofErr w:type="spellEnd"/>
      <w:r w:rsidRPr="00762BAA">
        <w:rPr>
          <w:rFonts w:ascii="Times New Roman" w:hAnsi="Times New Roman" w:cs="Times New Roman"/>
          <w:sz w:val="28"/>
        </w:rPr>
        <w:t>) и среды обогащения (сел</w:t>
      </w:r>
      <w:r>
        <w:rPr>
          <w:rFonts w:ascii="Times New Roman" w:hAnsi="Times New Roman" w:cs="Times New Roman"/>
          <w:sz w:val="28"/>
        </w:rPr>
        <w:t>енитовый бульон, желчный бульон</w:t>
      </w:r>
      <w:r w:rsidRPr="00762BAA">
        <w:rPr>
          <w:rFonts w:ascii="Times New Roman" w:hAnsi="Times New Roman" w:cs="Times New Roman"/>
          <w:sz w:val="28"/>
        </w:rPr>
        <w:t xml:space="preserve">). Лабораторная диагностика. </w:t>
      </w:r>
    </w:p>
    <w:p w:rsidR="002F6DC7" w:rsidRPr="00762BAA" w:rsidRDefault="002F6DC7" w:rsidP="002F6DC7">
      <w:pPr>
        <w:pStyle w:val="a3"/>
        <w:spacing w:after="0"/>
        <w:jc w:val="both"/>
        <w:rPr>
          <w:rFonts w:ascii="Times New Roman" w:hAnsi="Times New Roman" w:cs="Times New Roman"/>
          <w:sz w:val="28"/>
        </w:rPr>
      </w:pPr>
      <w:r w:rsidRPr="00762BAA">
        <w:rPr>
          <w:rFonts w:ascii="Times New Roman" w:hAnsi="Times New Roman" w:cs="Times New Roman"/>
          <w:sz w:val="28"/>
        </w:rPr>
        <w:t xml:space="preserve">Основной метод - бактериологический. </w:t>
      </w:r>
      <w:proofErr w:type="gramStart"/>
      <w:r w:rsidRPr="00762BAA">
        <w:rPr>
          <w:rFonts w:ascii="Times New Roman" w:hAnsi="Times New Roman" w:cs="Times New Roman"/>
          <w:sz w:val="28"/>
        </w:rPr>
        <w:t>Исходя из патогенеза оптимальными сроками бактериологических исследований при гастроинтестинальных формах являются</w:t>
      </w:r>
      <w:proofErr w:type="gramEnd"/>
      <w:r w:rsidRPr="00762BAA">
        <w:rPr>
          <w:rFonts w:ascii="Times New Roman" w:hAnsi="Times New Roman" w:cs="Times New Roman"/>
          <w:sz w:val="28"/>
        </w:rPr>
        <w:t xml:space="preserve"> первые дни, при </w:t>
      </w:r>
      <w:proofErr w:type="spellStart"/>
      <w:r w:rsidRPr="00762BAA">
        <w:rPr>
          <w:rFonts w:ascii="Times New Roman" w:hAnsi="Times New Roman" w:cs="Times New Roman"/>
          <w:sz w:val="28"/>
        </w:rPr>
        <w:t>генерализованных</w:t>
      </w:r>
      <w:proofErr w:type="spellEnd"/>
      <w:r w:rsidRPr="00762BAA">
        <w:rPr>
          <w:rFonts w:ascii="Times New Roman" w:hAnsi="Times New Roman" w:cs="Times New Roman"/>
          <w:sz w:val="28"/>
        </w:rPr>
        <w:t xml:space="preserve"> формах - конец второй - начало третьей недели заболевания. При исследовании различных материалов (испражнения, кровь, моча, желчь, рвотные массы, пищевые остатки) наибольшая частота положительных результатов отмечается при исследовании испражнений, для возбудителя брюшного тифа и паратифов - крови (</w:t>
      </w:r>
      <w:proofErr w:type="spellStart"/>
      <w:r w:rsidRPr="00762BAA">
        <w:rPr>
          <w:rFonts w:ascii="Times New Roman" w:hAnsi="Times New Roman" w:cs="Times New Roman"/>
          <w:sz w:val="28"/>
        </w:rPr>
        <w:t>гемокультура</w:t>
      </w:r>
      <w:proofErr w:type="spellEnd"/>
      <w:r w:rsidRPr="00762BAA">
        <w:rPr>
          <w:rFonts w:ascii="Times New Roman" w:hAnsi="Times New Roman" w:cs="Times New Roman"/>
          <w:sz w:val="28"/>
        </w:rPr>
        <w:t xml:space="preserve">). </w:t>
      </w:r>
    </w:p>
    <w:p w:rsidR="002F6DC7" w:rsidRPr="00F318E6" w:rsidRDefault="002F6DC7" w:rsidP="002F6DC7">
      <w:pPr>
        <w:pStyle w:val="a3"/>
        <w:spacing w:after="0"/>
        <w:jc w:val="both"/>
        <w:rPr>
          <w:rFonts w:ascii="Times New Roman" w:hAnsi="Times New Roman" w:cs="Times New Roman"/>
          <w:sz w:val="28"/>
        </w:rPr>
      </w:pPr>
      <w:r w:rsidRPr="00762BAA">
        <w:rPr>
          <w:rFonts w:ascii="Times New Roman" w:hAnsi="Times New Roman" w:cs="Times New Roman"/>
          <w:sz w:val="28"/>
        </w:rPr>
        <w:t xml:space="preserve">Исследования проводят по стандартной схеме. Серологические исследования проводят для диагностики, а также выявления и дифференциации различных форм носительства. Применяют РА (реакцию </w:t>
      </w:r>
      <w:proofErr w:type="spellStart"/>
      <w:r w:rsidRPr="00762BAA">
        <w:rPr>
          <w:rFonts w:ascii="Times New Roman" w:hAnsi="Times New Roman" w:cs="Times New Roman"/>
          <w:sz w:val="28"/>
        </w:rPr>
        <w:t>Видаля</w:t>
      </w:r>
      <w:proofErr w:type="spellEnd"/>
      <w:r w:rsidRPr="00762BAA">
        <w:rPr>
          <w:rFonts w:ascii="Times New Roman" w:hAnsi="Times New Roman" w:cs="Times New Roman"/>
          <w:sz w:val="28"/>
        </w:rPr>
        <w:t xml:space="preserve">) с </w:t>
      </w:r>
      <w:proofErr w:type="gramStart"/>
      <w:r w:rsidRPr="00762BAA">
        <w:rPr>
          <w:rFonts w:ascii="Times New Roman" w:hAnsi="Times New Roman" w:cs="Times New Roman"/>
          <w:sz w:val="28"/>
        </w:rPr>
        <w:t>О-</w:t>
      </w:r>
      <w:proofErr w:type="gramEnd"/>
      <w:r w:rsidRPr="00762BAA">
        <w:rPr>
          <w:rFonts w:ascii="Times New Roman" w:hAnsi="Times New Roman" w:cs="Times New Roman"/>
          <w:sz w:val="28"/>
        </w:rPr>
        <w:t xml:space="preserve"> и Н-</w:t>
      </w:r>
      <w:proofErr w:type="spellStart"/>
      <w:r w:rsidRPr="00762BAA">
        <w:rPr>
          <w:rFonts w:ascii="Times New Roman" w:hAnsi="Times New Roman" w:cs="Times New Roman"/>
          <w:sz w:val="28"/>
        </w:rPr>
        <w:t>диагностикумами</w:t>
      </w:r>
      <w:proofErr w:type="spellEnd"/>
      <w:r w:rsidRPr="00762BAA">
        <w:rPr>
          <w:rFonts w:ascii="Times New Roman" w:hAnsi="Times New Roman" w:cs="Times New Roman"/>
          <w:sz w:val="28"/>
        </w:rPr>
        <w:t>.</w:t>
      </w:r>
    </w:p>
    <w:p w:rsidR="00B64E2B" w:rsidRDefault="00B64E2B"/>
    <w:sectPr w:rsidR="00B64E2B">
      <w:pgSz w:w="11906" w:h="16838"/>
      <w:pgMar w:top="1134" w:right="850" w:bottom="1134" w:left="1701" w:header="0" w:footer="0" w:gutter="0"/>
      <w:cols w:space="720"/>
      <w:formProt w:val="0"/>
      <w:docGrid w:linePitch="36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Droid Sans Fallback"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63CA2"/>
    <w:multiLevelType w:val="multilevel"/>
    <w:tmpl w:val="C742AF5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AA64572"/>
    <w:multiLevelType w:val="multilevel"/>
    <w:tmpl w:val="C588A33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186044B6"/>
    <w:multiLevelType w:val="multilevel"/>
    <w:tmpl w:val="663A54E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2A681EC6"/>
    <w:multiLevelType w:val="multilevel"/>
    <w:tmpl w:val="B2AABB5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42241DBF"/>
    <w:multiLevelType w:val="multilevel"/>
    <w:tmpl w:val="B040FB3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42C6643A"/>
    <w:multiLevelType w:val="multilevel"/>
    <w:tmpl w:val="91AE43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FBC3DC0"/>
    <w:multiLevelType w:val="multilevel"/>
    <w:tmpl w:val="6F1AA6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39863E1"/>
    <w:multiLevelType w:val="multilevel"/>
    <w:tmpl w:val="D2B2950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4"/>
  </w:num>
  <w:num w:numId="3">
    <w:abstractNumId w:val="7"/>
  </w:num>
  <w:num w:numId="4">
    <w:abstractNumId w:val="6"/>
  </w:num>
  <w:num w:numId="5">
    <w:abstractNumId w:val="3"/>
  </w:num>
  <w:num w:numId="6">
    <w:abstractNumId w:val="5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0B15"/>
    <w:rsid w:val="00001266"/>
    <w:rsid w:val="00130B15"/>
    <w:rsid w:val="002A3DAA"/>
    <w:rsid w:val="002F6DC7"/>
    <w:rsid w:val="00871480"/>
    <w:rsid w:val="00B64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2F6DC7"/>
    <w:pPr>
      <w:tabs>
        <w:tab w:val="left" w:pos="708"/>
      </w:tabs>
      <w:suppressAutoHyphens/>
    </w:pPr>
    <w:rPr>
      <w:rFonts w:ascii="Calibri" w:eastAsia="Droid Sans Fallback" w:hAnsi="Calibri" w:cs="Calibri"/>
    </w:rPr>
  </w:style>
  <w:style w:type="paragraph" w:styleId="a4">
    <w:name w:val="List Paragraph"/>
    <w:basedOn w:val="a3"/>
    <w:rsid w:val="002F6DC7"/>
    <w:pPr>
      <w:ind w:left="720"/>
    </w:pPr>
  </w:style>
  <w:style w:type="paragraph" w:styleId="a5">
    <w:name w:val="Balloon Text"/>
    <w:basedOn w:val="a"/>
    <w:link w:val="a6"/>
    <w:uiPriority w:val="99"/>
    <w:semiHidden/>
    <w:unhideWhenUsed/>
    <w:rsid w:val="002F6D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F6D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2F6DC7"/>
    <w:pPr>
      <w:tabs>
        <w:tab w:val="left" w:pos="708"/>
      </w:tabs>
      <w:suppressAutoHyphens/>
    </w:pPr>
    <w:rPr>
      <w:rFonts w:ascii="Calibri" w:eastAsia="Droid Sans Fallback" w:hAnsi="Calibri" w:cs="Calibri"/>
    </w:rPr>
  </w:style>
  <w:style w:type="paragraph" w:styleId="a4">
    <w:name w:val="List Paragraph"/>
    <w:basedOn w:val="a3"/>
    <w:rsid w:val="002F6DC7"/>
    <w:pPr>
      <w:ind w:left="720"/>
    </w:pPr>
  </w:style>
  <w:style w:type="paragraph" w:styleId="a5">
    <w:name w:val="Balloon Text"/>
    <w:basedOn w:val="a"/>
    <w:link w:val="a6"/>
    <w:uiPriority w:val="99"/>
    <w:semiHidden/>
    <w:unhideWhenUsed/>
    <w:rsid w:val="002F6D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F6D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3955</Words>
  <Characters>22550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Sergei</cp:lastModifiedBy>
  <cp:revision>4</cp:revision>
  <dcterms:created xsi:type="dcterms:W3CDTF">2018-05-30T13:58:00Z</dcterms:created>
  <dcterms:modified xsi:type="dcterms:W3CDTF">2019-05-16T12:08:00Z</dcterms:modified>
</cp:coreProperties>
</file>