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723" w:rsidRPr="00FC44EB" w:rsidRDefault="005A5723" w:rsidP="005A5723">
      <w:pPr>
        <w:pStyle w:val="a9"/>
        <w:jc w:val="center"/>
        <w:rPr>
          <w:sz w:val="24"/>
          <w:szCs w:val="24"/>
        </w:rPr>
      </w:pPr>
      <w:r w:rsidRPr="00FC44EB">
        <w:rPr>
          <w:sz w:val="24"/>
          <w:szCs w:val="24"/>
        </w:rPr>
        <w:t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Войно-Ясенецкого»</w:t>
      </w:r>
    </w:p>
    <w:p w:rsidR="005A5723" w:rsidRPr="00FC44EB" w:rsidRDefault="005A5723" w:rsidP="005A5723">
      <w:pPr>
        <w:pStyle w:val="a9"/>
        <w:jc w:val="center"/>
        <w:rPr>
          <w:sz w:val="24"/>
          <w:szCs w:val="24"/>
        </w:rPr>
      </w:pPr>
      <w:r w:rsidRPr="00FC44EB">
        <w:rPr>
          <w:sz w:val="24"/>
          <w:szCs w:val="24"/>
        </w:rPr>
        <w:t xml:space="preserve"> Министерства здравоохранения Российской Федерации </w:t>
      </w:r>
    </w:p>
    <w:p w:rsidR="005A5723" w:rsidRPr="00FC44EB" w:rsidRDefault="005A5723" w:rsidP="005A5723">
      <w:pPr>
        <w:pStyle w:val="a6"/>
        <w:ind w:firstLine="709"/>
        <w:jc w:val="center"/>
        <w:rPr>
          <w:rFonts w:ascii="Times New Roman" w:hAnsi="Times New Roman" w:cs="Times New Roman"/>
        </w:rPr>
      </w:pPr>
      <w:r w:rsidRPr="00FC44EB">
        <w:rPr>
          <w:rFonts w:ascii="Times New Roman" w:hAnsi="Times New Roman" w:cs="Times New Roman"/>
        </w:rPr>
        <w:t>ГБОУ ВПО КрасГМУ им. проф. В.Ф. Войно-Ясенецкого Минздрава России</w:t>
      </w:r>
    </w:p>
    <w:p w:rsidR="005A5723" w:rsidRPr="00FC44EB" w:rsidRDefault="005A5723" w:rsidP="005A5723">
      <w:pPr>
        <w:pStyle w:val="a6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A5723" w:rsidRPr="00FC44EB" w:rsidRDefault="005A5723" w:rsidP="005A5723">
      <w:pPr>
        <w:pStyle w:val="a6"/>
        <w:ind w:left="0"/>
        <w:jc w:val="center"/>
        <w:rPr>
          <w:rFonts w:ascii="Times New Roman" w:hAnsi="Times New Roman" w:cs="Times New Roman"/>
          <w:b/>
          <w:bCs/>
        </w:rPr>
      </w:pPr>
      <w:r w:rsidRPr="00FC44EB">
        <w:rPr>
          <w:rFonts w:ascii="Times New Roman" w:hAnsi="Times New Roman" w:cs="Times New Roman"/>
          <w:b/>
          <w:bCs/>
        </w:rPr>
        <w:t>Кафедра перинатологии, акушерства и гинекологии</w:t>
      </w:r>
    </w:p>
    <w:p w:rsidR="005A5723" w:rsidRPr="00FC44EB" w:rsidRDefault="005A5723" w:rsidP="005A5723">
      <w:pPr>
        <w:pStyle w:val="a6"/>
        <w:ind w:firstLine="709"/>
        <w:rPr>
          <w:rFonts w:ascii="Times New Roman" w:hAnsi="Times New Roman" w:cs="Times New Roman"/>
        </w:rPr>
      </w:pPr>
    </w:p>
    <w:p w:rsidR="005A5723" w:rsidRPr="00FC44EB" w:rsidRDefault="005A5723" w:rsidP="005A5723">
      <w:pPr>
        <w:ind w:firstLine="709"/>
        <w:rPr>
          <w:rFonts w:ascii="Times New Roman" w:hAnsi="Times New Roman" w:cs="Times New Roman"/>
        </w:rPr>
      </w:pPr>
    </w:p>
    <w:p w:rsidR="005A5723" w:rsidRPr="00FC44EB" w:rsidRDefault="005A5723" w:rsidP="005A5723">
      <w:pPr>
        <w:ind w:firstLine="709"/>
        <w:rPr>
          <w:rFonts w:ascii="Times New Roman" w:hAnsi="Times New Roman" w:cs="Times New Roman"/>
        </w:rPr>
      </w:pPr>
    </w:p>
    <w:p w:rsidR="005A5723" w:rsidRPr="00FC44EB" w:rsidRDefault="005A5723" w:rsidP="005A57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5A5723" w:rsidRPr="00FC44EB" w:rsidRDefault="005A5723" w:rsidP="005A57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 xml:space="preserve">ДЛЯ ОБУЧАЮЩИХСЯ </w:t>
      </w:r>
    </w:p>
    <w:p w:rsidR="005A5723" w:rsidRPr="00FC44EB" w:rsidRDefault="005A5723" w:rsidP="005A5723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5723" w:rsidRPr="00FC44EB" w:rsidRDefault="005A5723" w:rsidP="005A5723">
      <w:pPr>
        <w:spacing w:line="360" w:lineRule="auto"/>
        <w:ind w:firstLine="709"/>
        <w:jc w:val="center"/>
        <w:rPr>
          <w:rFonts w:ascii="Times New Roman" w:hAnsi="Times New Roman" w:cs="Times New Roman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по дисциплине «акушерство и гинекология»</w:t>
      </w:r>
    </w:p>
    <w:p w:rsidR="005A5723" w:rsidRPr="00FC44EB" w:rsidRDefault="005A5723" w:rsidP="005A5723">
      <w:pPr>
        <w:spacing w:line="360" w:lineRule="auto"/>
        <w:ind w:firstLine="720"/>
        <w:rPr>
          <w:rFonts w:ascii="Times New Roman" w:hAnsi="Times New Roman" w:cs="Times New Roman"/>
          <w:sz w:val="16"/>
          <w:szCs w:val="16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для специальности: Акушерство и гинекология</w:t>
      </w:r>
    </w:p>
    <w:p w:rsidR="005A5723" w:rsidRPr="00FC44EB" w:rsidRDefault="005A5723" w:rsidP="005A5723">
      <w:pPr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5A5723" w:rsidRPr="00FC44EB" w:rsidRDefault="005A5723" w:rsidP="005A5723">
      <w:pPr>
        <w:jc w:val="center"/>
        <w:rPr>
          <w:rFonts w:ascii="Times New Roman" w:hAnsi="Times New Roman" w:cs="Times New Roman"/>
          <w:b/>
          <w:bCs/>
        </w:rPr>
      </w:pPr>
      <w:r w:rsidRPr="00FC44EB">
        <w:rPr>
          <w:rFonts w:ascii="Times New Roman" w:hAnsi="Times New Roman" w:cs="Times New Roman"/>
          <w:b/>
          <w:bCs/>
        </w:rPr>
        <w:t xml:space="preserve"> К </w:t>
      </w:r>
      <w:r w:rsidR="00C379B9">
        <w:rPr>
          <w:rFonts w:ascii="Times New Roman" w:hAnsi="Times New Roman" w:cs="Times New Roman"/>
          <w:b/>
          <w:bCs/>
        </w:rPr>
        <w:t>СЕМИНАРСКОМУ</w:t>
      </w:r>
      <w:r w:rsidRPr="00FC44EB">
        <w:rPr>
          <w:rFonts w:ascii="Times New Roman" w:hAnsi="Times New Roman" w:cs="Times New Roman"/>
          <w:b/>
          <w:bCs/>
        </w:rPr>
        <w:t xml:space="preserve"> </w:t>
      </w:r>
    </w:p>
    <w:p w:rsidR="005A5723" w:rsidRPr="00FC44EB" w:rsidRDefault="005A5723" w:rsidP="005A5723">
      <w:pPr>
        <w:ind w:firstLine="709"/>
        <w:jc w:val="center"/>
        <w:rPr>
          <w:rFonts w:ascii="Times New Roman" w:hAnsi="Times New Roman" w:cs="Times New Roman"/>
          <w:b/>
          <w:bCs/>
        </w:rPr>
      </w:pPr>
      <w:r w:rsidRPr="00FC44EB">
        <w:rPr>
          <w:rFonts w:ascii="Times New Roman" w:hAnsi="Times New Roman" w:cs="Times New Roman"/>
          <w:b/>
          <w:bCs/>
        </w:rPr>
        <w:t xml:space="preserve">ЗАНЯТИЮ № </w:t>
      </w:r>
      <w:r w:rsidR="009547CF">
        <w:rPr>
          <w:rFonts w:ascii="Times New Roman" w:hAnsi="Times New Roman" w:cs="Times New Roman"/>
        </w:rPr>
        <w:t>2</w:t>
      </w:r>
      <w:r w:rsidR="00114392">
        <w:rPr>
          <w:rFonts w:ascii="Times New Roman" w:hAnsi="Times New Roman" w:cs="Times New Roman"/>
        </w:rPr>
        <w:t>8</w:t>
      </w:r>
    </w:p>
    <w:p w:rsidR="005A5723" w:rsidRPr="00FC44EB" w:rsidRDefault="005A5723" w:rsidP="005A572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4EB">
        <w:rPr>
          <w:rFonts w:ascii="Times New Roman" w:hAnsi="Times New Roman" w:cs="Times New Roman"/>
          <w:b/>
          <w:bCs/>
        </w:rPr>
        <w:t>ТЕМА:</w:t>
      </w:r>
      <w:r w:rsidRPr="00FC44EB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«Патология периода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перименопаузы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Принципы ЗГТ (показания, противопоказания, Мониторинг)»</w:t>
      </w:r>
    </w:p>
    <w:p w:rsidR="005A5723" w:rsidRPr="00FC44EB" w:rsidRDefault="005A5723" w:rsidP="005A572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 темы/элемента/</w:t>
      </w:r>
      <w:proofErr w:type="spellStart"/>
      <w:r w:rsidRPr="00FC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подэлемента</w:t>
      </w:r>
      <w:proofErr w:type="spellEnd"/>
      <w:r w:rsidRPr="00FC44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FC44EB">
        <w:rPr>
          <w:rFonts w:ascii="Times New Roman" w:hAnsi="Times New Roman" w:cs="Times New Roman"/>
          <w:color w:val="000000"/>
          <w:sz w:val="28"/>
          <w:szCs w:val="28"/>
        </w:rPr>
        <w:t>ОД</w:t>
      </w:r>
      <w:proofErr w:type="gramStart"/>
      <w:r w:rsidRPr="00FC44EB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FC44EB">
        <w:rPr>
          <w:rFonts w:ascii="Times New Roman" w:hAnsi="Times New Roman" w:cs="Times New Roman"/>
          <w:color w:val="000000"/>
          <w:sz w:val="28"/>
          <w:szCs w:val="28"/>
        </w:rPr>
        <w:t>.01.2.2.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5A5723" w:rsidRPr="00FC44EB" w:rsidRDefault="005A5723" w:rsidP="005A5723">
      <w:pPr>
        <w:ind w:left="720" w:hanging="11"/>
        <w:rPr>
          <w:rFonts w:ascii="Times New Roman" w:hAnsi="Times New Roman" w:cs="Times New Roman"/>
        </w:rPr>
      </w:pPr>
      <w:r w:rsidRPr="00FC44EB">
        <w:rPr>
          <w:rFonts w:ascii="Times New Roman" w:hAnsi="Times New Roman" w:cs="Times New Roman"/>
        </w:rPr>
        <w:t xml:space="preserve"> </w:t>
      </w:r>
      <w:r w:rsidR="00B079A2">
        <w:rPr>
          <w:rFonts w:ascii="Times New Roman" w:hAnsi="Times New Roman" w:cs="Times New Roman"/>
        </w:rPr>
        <w:t>протокол № 4 от «23» ноября 2012 г.</w:t>
      </w:r>
    </w:p>
    <w:p w:rsidR="005A5723" w:rsidRPr="00FC44EB" w:rsidRDefault="005A5723" w:rsidP="005A5723">
      <w:pPr>
        <w:ind w:left="720" w:hanging="11"/>
        <w:rPr>
          <w:rFonts w:ascii="Times New Roman" w:hAnsi="Times New Roman" w:cs="Times New Roman"/>
        </w:rPr>
      </w:pPr>
    </w:p>
    <w:p w:rsidR="005A5723" w:rsidRPr="00FC44EB" w:rsidRDefault="005A5723" w:rsidP="005A5723">
      <w:pPr>
        <w:ind w:firstLine="709"/>
        <w:rPr>
          <w:rFonts w:ascii="Times New Roman" w:hAnsi="Times New Roman" w:cs="Times New Roman"/>
        </w:rPr>
      </w:pPr>
      <w:r w:rsidRPr="00FC44EB">
        <w:rPr>
          <w:rFonts w:ascii="Times New Roman" w:hAnsi="Times New Roman" w:cs="Times New Roman"/>
        </w:rPr>
        <w:t>Заведующий кафедрой</w:t>
      </w:r>
    </w:p>
    <w:p w:rsidR="005A5723" w:rsidRPr="00FC44EB" w:rsidRDefault="00C379B9" w:rsidP="005A572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д.м.н., профессор _____________ Цхай В.Б.</w:t>
      </w:r>
    </w:p>
    <w:p w:rsidR="005A5723" w:rsidRPr="00FC44EB" w:rsidRDefault="005A5723" w:rsidP="005A5723">
      <w:pPr>
        <w:ind w:firstLine="709"/>
        <w:rPr>
          <w:rFonts w:ascii="Times New Roman" w:hAnsi="Times New Roman" w:cs="Times New Roman"/>
        </w:rPr>
      </w:pPr>
    </w:p>
    <w:p w:rsidR="005A5723" w:rsidRPr="00FC44EB" w:rsidRDefault="005A5723" w:rsidP="005A5723">
      <w:pPr>
        <w:ind w:firstLine="709"/>
        <w:rPr>
          <w:rFonts w:ascii="Times New Roman" w:hAnsi="Times New Roman" w:cs="Times New Roman"/>
        </w:rPr>
      </w:pPr>
      <w:r w:rsidRPr="00FC44EB">
        <w:rPr>
          <w:rFonts w:ascii="Times New Roman" w:hAnsi="Times New Roman" w:cs="Times New Roman"/>
        </w:rPr>
        <w:t>Составитель</w:t>
      </w:r>
      <w:proofErr w:type="gramStart"/>
      <w:r w:rsidRPr="00FC44EB">
        <w:rPr>
          <w:rFonts w:ascii="Times New Roman" w:hAnsi="Times New Roman" w:cs="Times New Roman"/>
        </w:rPr>
        <w:t xml:space="preserve"> (-</w:t>
      </w:r>
      <w:proofErr w:type="gramEnd"/>
      <w:r w:rsidRPr="00FC44EB">
        <w:rPr>
          <w:rFonts w:ascii="Times New Roman" w:hAnsi="Times New Roman" w:cs="Times New Roman"/>
        </w:rPr>
        <w:t>ли):</w:t>
      </w:r>
    </w:p>
    <w:p w:rsidR="005A5723" w:rsidRPr="00FC44EB" w:rsidRDefault="00C379B9" w:rsidP="005A5723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к.м.н. ассистент _______________ </w:t>
      </w:r>
      <w:proofErr w:type="spellStart"/>
      <w:r>
        <w:rPr>
          <w:rFonts w:ascii="Times New Roman" w:hAnsi="Times New Roman" w:cs="Times New Roman"/>
        </w:rPr>
        <w:t>Ганжуров</w:t>
      </w:r>
      <w:proofErr w:type="spellEnd"/>
      <w:r>
        <w:rPr>
          <w:rFonts w:ascii="Times New Roman" w:hAnsi="Times New Roman" w:cs="Times New Roman"/>
        </w:rPr>
        <w:t xml:space="preserve"> А.Б.</w:t>
      </w:r>
      <w:r w:rsidR="005A5723" w:rsidRPr="00FC44E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</w:t>
      </w:r>
    </w:p>
    <w:p w:rsidR="005A5723" w:rsidRPr="00FC44EB" w:rsidRDefault="005A5723" w:rsidP="005A5723">
      <w:pPr>
        <w:rPr>
          <w:rFonts w:ascii="Times New Roman" w:hAnsi="Times New Roman" w:cs="Times New Roman"/>
        </w:rPr>
      </w:pPr>
      <w:r w:rsidRPr="00FC44EB">
        <w:rPr>
          <w:rFonts w:ascii="Times New Roman" w:hAnsi="Times New Roman" w:cs="Times New Roman"/>
        </w:rPr>
        <w:t xml:space="preserve">                                          Красноярск 2013</w:t>
      </w:r>
    </w:p>
    <w:p w:rsidR="005A5723" w:rsidRPr="00FC44EB" w:rsidRDefault="005A5723" w:rsidP="005A5723">
      <w:pPr>
        <w:rPr>
          <w:rFonts w:ascii="Times New Roman" w:hAnsi="Times New Roman" w:cs="Times New Roman"/>
          <w:b/>
          <w:sz w:val="28"/>
          <w:szCs w:val="28"/>
        </w:rPr>
      </w:pPr>
    </w:p>
    <w:p w:rsidR="005A5723" w:rsidRPr="00FC44EB" w:rsidRDefault="005A5723" w:rsidP="005A5723">
      <w:pPr>
        <w:rPr>
          <w:rFonts w:ascii="Times New Roman" w:hAnsi="Times New Roman" w:cs="Times New Roman"/>
          <w:b/>
          <w:sz w:val="28"/>
          <w:szCs w:val="28"/>
        </w:rPr>
      </w:pPr>
    </w:p>
    <w:p w:rsidR="005A5723" w:rsidRPr="00FC44EB" w:rsidRDefault="005A5723" w:rsidP="005A5723">
      <w:pPr>
        <w:rPr>
          <w:rFonts w:ascii="Times New Roman" w:hAnsi="Times New Roman" w:cs="Times New Roman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Занятие № </w:t>
      </w:r>
      <w:r w:rsidR="009547CF">
        <w:rPr>
          <w:rFonts w:ascii="Times New Roman" w:hAnsi="Times New Roman" w:cs="Times New Roman"/>
          <w:b/>
          <w:sz w:val="28"/>
          <w:szCs w:val="28"/>
        </w:rPr>
        <w:t>2</w:t>
      </w:r>
      <w:r w:rsidR="00114392">
        <w:rPr>
          <w:rFonts w:ascii="Times New Roman" w:hAnsi="Times New Roman" w:cs="Times New Roman"/>
          <w:b/>
          <w:sz w:val="28"/>
          <w:szCs w:val="28"/>
        </w:rPr>
        <w:t>8</w:t>
      </w:r>
    </w:p>
    <w:p w:rsidR="005A5723" w:rsidRPr="00FC44EB" w:rsidRDefault="005A5723" w:rsidP="005A5723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 xml:space="preserve">Тема:  </w:t>
      </w:r>
      <w:r>
        <w:rPr>
          <w:rFonts w:ascii="Times New Roman" w:hAnsi="Times New Roman" w:cs="Times New Roman"/>
          <w:b/>
          <w:sz w:val="28"/>
          <w:szCs w:val="28"/>
        </w:rPr>
        <w:t xml:space="preserve">«Патология периода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перименопаузы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Принципы ЗГТ (показания, противопоказания, Мониторинг)»</w:t>
      </w:r>
      <w:r w:rsidRPr="000226DF">
        <w:rPr>
          <w:rFonts w:ascii="Times New Roman" w:hAnsi="Times New Roman" w:cs="Times New Roman"/>
          <w:b/>
          <w:sz w:val="28"/>
          <w:szCs w:val="28"/>
        </w:rPr>
        <w:t>.</w:t>
      </w:r>
    </w:p>
    <w:p w:rsidR="005A5723" w:rsidRPr="00FC44EB" w:rsidRDefault="005A5723" w:rsidP="005A5723">
      <w:pPr>
        <w:pStyle w:val="2"/>
        <w:spacing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5723" w:rsidRPr="00FC44EB" w:rsidRDefault="005A5723" w:rsidP="005A5723">
      <w:pPr>
        <w:pStyle w:val="2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C44E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C44EB">
        <w:rPr>
          <w:rFonts w:ascii="Times New Roman" w:hAnsi="Times New Roman" w:cs="Times New Roman"/>
          <w:b/>
          <w:sz w:val="28"/>
          <w:szCs w:val="28"/>
        </w:rPr>
        <w:t>2. Форма организации занятия:</w:t>
      </w:r>
      <w:r w:rsidRPr="00FC44EB">
        <w:rPr>
          <w:rFonts w:ascii="Times New Roman" w:hAnsi="Times New Roman" w:cs="Times New Roman"/>
          <w:sz w:val="28"/>
          <w:szCs w:val="28"/>
        </w:rPr>
        <w:t xml:space="preserve"> семинарское занятие. </w:t>
      </w:r>
    </w:p>
    <w:p w:rsidR="005A5723" w:rsidRPr="00FC44EB" w:rsidRDefault="005A5723" w:rsidP="005A5723">
      <w:pPr>
        <w:tabs>
          <w:tab w:val="num" w:pos="900"/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3. Значение изучения темы</w:t>
      </w:r>
      <w:r w:rsidRPr="00FC44E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79B9" w:rsidRPr="00C379B9" w:rsidRDefault="00C379B9" w:rsidP="00C379B9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379B9">
        <w:rPr>
          <w:rFonts w:ascii="Times New Roman" w:hAnsi="Times New Roman" w:cs="Times New Roman"/>
          <w:sz w:val="28"/>
          <w:szCs w:val="28"/>
        </w:rPr>
        <w:t>Перименопауза</w:t>
      </w:r>
      <w:proofErr w:type="spellEnd"/>
      <w:r w:rsidRPr="00C379B9">
        <w:rPr>
          <w:rFonts w:ascii="Times New Roman" w:hAnsi="Times New Roman" w:cs="Times New Roman"/>
          <w:sz w:val="28"/>
          <w:szCs w:val="28"/>
        </w:rPr>
        <w:t xml:space="preserve"> – обязательный и естественный этап в жизни каждой женщины. </w:t>
      </w:r>
      <w:proofErr w:type="gramStart"/>
      <w:r w:rsidRPr="00C379B9">
        <w:rPr>
          <w:rFonts w:ascii="Times New Roman" w:hAnsi="Times New Roman" w:cs="Times New Roman"/>
          <w:sz w:val="28"/>
          <w:szCs w:val="28"/>
        </w:rPr>
        <w:t>Наступление</w:t>
      </w:r>
      <w:proofErr w:type="gramEnd"/>
      <w:r w:rsidRPr="00C379B9">
        <w:rPr>
          <w:rFonts w:ascii="Times New Roman" w:hAnsi="Times New Roman" w:cs="Times New Roman"/>
          <w:sz w:val="28"/>
          <w:szCs w:val="28"/>
        </w:rPr>
        <w:t xml:space="preserve"> которого с паническим ужасом ожидают большинство дам. Вызвано наступающим дефицитом женских половых гормонов, что сказывается на функционировании многих органов и систем. Использование заместительной гормональной терапии (ЗГТ) позволяет женщине оставаться активной, бодрой и жизнерадостной, </w:t>
      </w:r>
      <w:proofErr w:type="gramStart"/>
      <w:r w:rsidRPr="00C379B9">
        <w:rPr>
          <w:rFonts w:ascii="Times New Roman" w:hAnsi="Times New Roman" w:cs="Times New Roman"/>
          <w:sz w:val="28"/>
          <w:szCs w:val="28"/>
        </w:rPr>
        <w:t>да же</w:t>
      </w:r>
      <w:proofErr w:type="gramEnd"/>
      <w:r w:rsidRPr="00C379B9">
        <w:rPr>
          <w:rFonts w:ascii="Times New Roman" w:hAnsi="Times New Roman" w:cs="Times New Roman"/>
          <w:sz w:val="28"/>
          <w:szCs w:val="28"/>
        </w:rPr>
        <w:t xml:space="preserve"> перешагнув «порог зрелости»! В России только около 1% дам применяют ЗГТ, на Западе – почти каждая четвертая!</w:t>
      </w:r>
    </w:p>
    <w:p w:rsidR="005A5723" w:rsidRPr="00FC44EB" w:rsidRDefault="005A5723" w:rsidP="005A5723">
      <w:pPr>
        <w:tabs>
          <w:tab w:val="left" w:pos="360"/>
          <w:tab w:val="num" w:pos="1080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A5723" w:rsidRDefault="005A5723" w:rsidP="005A5723">
      <w:pPr>
        <w:tabs>
          <w:tab w:val="left" w:pos="360"/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4. Цели обучения:</w:t>
      </w:r>
      <w:r w:rsidRPr="00FC44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3ACC" w:rsidRDefault="00C93ACC" w:rsidP="00C93ACC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D50DD">
        <w:rPr>
          <w:sz w:val="28"/>
          <w:szCs w:val="28"/>
        </w:rPr>
        <w:t xml:space="preserve">- </w:t>
      </w:r>
      <w:proofErr w:type="gramStart"/>
      <w:r w:rsidRPr="00CD50DD">
        <w:rPr>
          <w:sz w:val="28"/>
          <w:szCs w:val="28"/>
        </w:rPr>
        <w:t>общая</w:t>
      </w:r>
      <w:proofErr w:type="gramEnd"/>
      <w:r>
        <w:rPr>
          <w:sz w:val="28"/>
          <w:szCs w:val="28"/>
        </w:rPr>
        <w:t xml:space="preserve">: обучающийся должен обладать теоретическими знаниями по вопросам диагностики патологии </w:t>
      </w:r>
      <w:proofErr w:type="spellStart"/>
      <w:r>
        <w:rPr>
          <w:sz w:val="28"/>
          <w:szCs w:val="28"/>
        </w:rPr>
        <w:t>перименопаузы</w:t>
      </w:r>
      <w:proofErr w:type="spellEnd"/>
      <w:r>
        <w:rPr>
          <w:sz w:val="28"/>
          <w:szCs w:val="28"/>
        </w:rPr>
        <w:t>, принципах ЗГТ.</w:t>
      </w:r>
    </w:p>
    <w:p w:rsidR="00C93ACC" w:rsidRDefault="00C93ACC" w:rsidP="00C93ACC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ОК-1</w:t>
      </w:r>
    </w:p>
    <w:p w:rsidR="00C93ACC" w:rsidRDefault="00C93ACC" w:rsidP="00C93ACC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ОК-2</w:t>
      </w:r>
    </w:p>
    <w:p w:rsidR="00C93ACC" w:rsidRDefault="00C93ACC" w:rsidP="00C93ACC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ПК-1</w:t>
      </w:r>
    </w:p>
    <w:p w:rsidR="00C93ACC" w:rsidRDefault="00C93ACC" w:rsidP="00C93ACC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ПК-2</w:t>
      </w:r>
    </w:p>
    <w:p w:rsidR="00C93ACC" w:rsidRDefault="00C93ACC" w:rsidP="00C93ACC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ПК-3</w:t>
      </w:r>
    </w:p>
    <w:p w:rsidR="00C93ACC" w:rsidRDefault="00C93ACC" w:rsidP="00C93ACC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ПК-4</w:t>
      </w:r>
    </w:p>
    <w:p w:rsidR="00C93ACC" w:rsidRDefault="00C93ACC" w:rsidP="00C93ACC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ПК-5</w:t>
      </w:r>
    </w:p>
    <w:p w:rsidR="00C93ACC" w:rsidRPr="00CD50DD" w:rsidRDefault="00C93ACC" w:rsidP="00C93ACC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ПК-7</w:t>
      </w:r>
    </w:p>
    <w:p w:rsidR="00C93ACC" w:rsidRDefault="00C93ACC" w:rsidP="00C93ACC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D50DD">
        <w:rPr>
          <w:sz w:val="28"/>
          <w:szCs w:val="28"/>
        </w:rPr>
        <w:t xml:space="preserve">- </w:t>
      </w:r>
      <w:proofErr w:type="gramStart"/>
      <w:r w:rsidRPr="00CD50DD">
        <w:rPr>
          <w:sz w:val="28"/>
          <w:szCs w:val="28"/>
        </w:rPr>
        <w:t>учебная</w:t>
      </w:r>
      <w:proofErr w:type="gramEnd"/>
      <w:r w:rsidRPr="00CD50DD">
        <w:rPr>
          <w:sz w:val="28"/>
          <w:szCs w:val="28"/>
        </w:rPr>
        <w:t>: знать</w:t>
      </w:r>
      <w:r>
        <w:rPr>
          <w:sz w:val="28"/>
          <w:szCs w:val="28"/>
        </w:rPr>
        <w:t xml:space="preserve"> клинику, диагностику патологии </w:t>
      </w:r>
      <w:proofErr w:type="spellStart"/>
      <w:r>
        <w:rPr>
          <w:sz w:val="28"/>
          <w:szCs w:val="28"/>
        </w:rPr>
        <w:t>перименопаузы</w:t>
      </w:r>
      <w:proofErr w:type="spellEnd"/>
      <w:r>
        <w:rPr>
          <w:sz w:val="28"/>
          <w:szCs w:val="28"/>
        </w:rPr>
        <w:t>, основные принципы ЗГТ</w:t>
      </w:r>
    </w:p>
    <w:p w:rsidR="00C93ACC" w:rsidRDefault="00C93ACC" w:rsidP="00C93ACC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r w:rsidRPr="00CD50DD">
        <w:rPr>
          <w:sz w:val="28"/>
          <w:szCs w:val="28"/>
        </w:rPr>
        <w:t xml:space="preserve"> уметь</w:t>
      </w:r>
      <w:r>
        <w:rPr>
          <w:sz w:val="28"/>
          <w:szCs w:val="28"/>
        </w:rPr>
        <w:t xml:space="preserve"> выявлять показания и противопоказания к ЗГТ</w:t>
      </w:r>
    </w:p>
    <w:p w:rsidR="00C93ACC" w:rsidRDefault="00C93ACC" w:rsidP="00C93ACC">
      <w:pPr>
        <w:numPr>
          <w:ilvl w:val="1"/>
          <w:numId w:val="2"/>
        </w:numPr>
        <w:spacing w:after="0" w:line="240" w:lineRule="auto"/>
        <w:jc w:val="both"/>
        <w:rPr>
          <w:sz w:val="28"/>
          <w:szCs w:val="28"/>
        </w:rPr>
      </w:pPr>
      <w:proofErr w:type="gramStart"/>
      <w:r w:rsidRPr="00543B60">
        <w:rPr>
          <w:sz w:val="28"/>
          <w:szCs w:val="28"/>
        </w:rPr>
        <w:t>владеть</w:t>
      </w:r>
      <w:r>
        <w:rPr>
          <w:sz w:val="28"/>
          <w:szCs w:val="28"/>
        </w:rPr>
        <w:t xml:space="preserve"> способностью назначать</w:t>
      </w:r>
      <w:proofErr w:type="gramEnd"/>
      <w:r>
        <w:rPr>
          <w:sz w:val="28"/>
          <w:szCs w:val="28"/>
        </w:rPr>
        <w:t xml:space="preserve"> ЗГТ при патологии </w:t>
      </w:r>
      <w:proofErr w:type="spellStart"/>
      <w:r>
        <w:rPr>
          <w:sz w:val="28"/>
          <w:szCs w:val="28"/>
        </w:rPr>
        <w:t>перименопаузы</w:t>
      </w:r>
      <w:proofErr w:type="spellEnd"/>
      <w:r>
        <w:rPr>
          <w:sz w:val="28"/>
          <w:szCs w:val="28"/>
        </w:rPr>
        <w:t>.</w:t>
      </w:r>
    </w:p>
    <w:p w:rsidR="00C93ACC" w:rsidRPr="00FC44EB" w:rsidRDefault="00C93ACC" w:rsidP="005A5723">
      <w:pPr>
        <w:tabs>
          <w:tab w:val="left" w:pos="360"/>
          <w:tab w:val="num" w:pos="108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A5723" w:rsidRPr="00FC44EB" w:rsidRDefault="005A5723" w:rsidP="005A5723">
      <w:pPr>
        <w:tabs>
          <w:tab w:val="left" w:pos="360"/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5. План изучения темы:</w:t>
      </w:r>
    </w:p>
    <w:p w:rsidR="005A5723" w:rsidRPr="00FC44EB" w:rsidRDefault="005A5723" w:rsidP="005A5723">
      <w:pPr>
        <w:tabs>
          <w:tab w:val="left" w:pos="360"/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5.1. Контроль исходного уровня знаний.</w:t>
      </w:r>
    </w:p>
    <w:p w:rsidR="005A5723" w:rsidRDefault="005A5723" w:rsidP="005A5723">
      <w:pPr>
        <w:tabs>
          <w:tab w:val="left" w:pos="360"/>
          <w:tab w:val="left" w:pos="1080"/>
        </w:tabs>
        <w:ind w:left="708" w:firstLine="12"/>
        <w:jc w:val="both"/>
        <w:rPr>
          <w:rFonts w:ascii="Times New Roman" w:hAnsi="Times New Roman" w:cs="Times New Roman"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 xml:space="preserve">5.2. Основные понятия и положения темы </w:t>
      </w:r>
    </w:p>
    <w:p w:rsidR="00C379B9" w:rsidRPr="00435777" w:rsidRDefault="00C379B9" w:rsidP="00C379B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35777">
        <w:rPr>
          <w:rFonts w:ascii="Times New Roman" w:hAnsi="Times New Roman" w:cs="Times New Roman"/>
          <w:color w:val="000000"/>
          <w:sz w:val="28"/>
          <w:szCs w:val="28"/>
        </w:rPr>
        <w:t>Климактерический период (</w:t>
      </w:r>
      <w:proofErr w:type="spellStart"/>
      <w:r w:rsidRPr="00435777">
        <w:rPr>
          <w:rFonts w:ascii="Times New Roman" w:hAnsi="Times New Roman" w:cs="Times New Roman"/>
          <w:color w:val="000000"/>
          <w:sz w:val="28"/>
          <w:szCs w:val="28"/>
        </w:rPr>
        <w:t>пременопаузальный</w:t>
      </w:r>
      <w:proofErr w:type="spellEnd"/>
      <w:r w:rsidRPr="00435777">
        <w:rPr>
          <w:rFonts w:ascii="Times New Roman" w:hAnsi="Times New Roman" w:cs="Times New Roman"/>
          <w:color w:val="000000"/>
          <w:sz w:val="28"/>
          <w:szCs w:val="28"/>
        </w:rPr>
        <w:t xml:space="preserve">) — от 45 лет до наступления менопаузы. Согласно гипотезе, выдвинутой в </w:t>
      </w:r>
      <w:smartTag w:uri="urn:schemas-microsoft-com:office:smarttags" w:element="metricconverter">
        <w:smartTagPr>
          <w:attr w:name="ProductID" w:val="1958 г"/>
        </w:smartTagPr>
        <w:r w:rsidRPr="00435777">
          <w:rPr>
            <w:rFonts w:ascii="Times New Roman" w:hAnsi="Times New Roman" w:cs="Times New Roman"/>
            <w:color w:val="000000"/>
            <w:sz w:val="28"/>
            <w:szCs w:val="28"/>
          </w:rPr>
          <w:t>1958 г</w:t>
        </w:r>
      </w:smartTag>
      <w:r w:rsidRPr="00435777">
        <w:rPr>
          <w:rFonts w:ascii="Times New Roman" w:hAnsi="Times New Roman" w:cs="Times New Roman"/>
          <w:color w:val="000000"/>
          <w:sz w:val="28"/>
          <w:szCs w:val="28"/>
        </w:rPr>
        <w:t xml:space="preserve">. В. М. </w:t>
      </w:r>
      <w:proofErr w:type="spellStart"/>
      <w:r w:rsidRPr="00435777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Дильманом</w:t>
      </w:r>
      <w:proofErr w:type="spellEnd"/>
      <w:r w:rsidRPr="00435777">
        <w:rPr>
          <w:rFonts w:ascii="Times New Roman" w:hAnsi="Times New Roman" w:cs="Times New Roman"/>
          <w:color w:val="000000"/>
          <w:sz w:val="28"/>
          <w:szCs w:val="28"/>
        </w:rPr>
        <w:t xml:space="preserve"> и развитой в его последующих работах (1968—1983), в этот период наблюдается старение гипоталамуса, что проявляется повышением порога его чувствительности к эстрогенам, постепенным прекращением пульсирующего ритмичного синтеза и выделения ГТ-РГ. Нарушается меха</w:t>
      </w:r>
      <w:r w:rsidRPr="00435777">
        <w:rPr>
          <w:rFonts w:ascii="Times New Roman" w:hAnsi="Times New Roman" w:cs="Times New Roman"/>
          <w:color w:val="000000"/>
          <w:sz w:val="28"/>
          <w:szCs w:val="28"/>
        </w:rPr>
        <w:softHyphen/>
        <w:t>низм отрицательной обратной связи, увеличивается выделение гонадотропинов (повышение содержания ФСГ с 40 лет, ЛГ с 25 лет). Нарушения функции гипоталамуса усугубляют нарушения гонадотропной функции ги</w:t>
      </w:r>
      <w:r w:rsidRPr="0043577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пофиза, </w:t>
      </w:r>
      <w:proofErr w:type="spellStart"/>
      <w:r w:rsidRPr="00435777">
        <w:rPr>
          <w:rFonts w:ascii="Times New Roman" w:hAnsi="Times New Roman" w:cs="Times New Roman"/>
          <w:color w:val="000000"/>
          <w:sz w:val="28"/>
          <w:szCs w:val="28"/>
        </w:rPr>
        <w:t>фолликул</w:t>
      </w:r>
      <w:proofErr w:type="gramStart"/>
      <w:r w:rsidRPr="00435777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spellEnd"/>
      <w:r w:rsidRPr="00435777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gramEnd"/>
      <w:r w:rsidRPr="004357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35777">
        <w:rPr>
          <w:rFonts w:ascii="Times New Roman" w:hAnsi="Times New Roman" w:cs="Times New Roman"/>
          <w:color w:val="000000"/>
          <w:sz w:val="28"/>
          <w:szCs w:val="28"/>
        </w:rPr>
        <w:t>стероидогенеза</w:t>
      </w:r>
      <w:proofErr w:type="spellEnd"/>
      <w:r w:rsidRPr="00435777">
        <w:rPr>
          <w:rFonts w:ascii="Times New Roman" w:hAnsi="Times New Roman" w:cs="Times New Roman"/>
          <w:color w:val="000000"/>
          <w:sz w:val="28"/>
          <w:szCs w:val="28"/>
        </w:rPr>
        <w:t xml:space="preserve"> в яичниках. Увеличивается образова</w:t>
      </w:r>
      <w:r w:rsidRPr="00435777">
        <w:rPr>
          <w:rFonts w:ascii="Times New Roman" w:hAnsi="Times New Roman" w:cs="Times New Roman"/>
          <w:color w:val="000000"/>
          <w:sz w:val="28"/>
          <w:szCs w:val="28"/>
        </w:rPr>
        <w:softHyphen/>
        <w:t>ние в тканях мозга катехоламинов. Вероятно, происходят возрастные изме</w:t>
      </w:r>
      <w:r w:rsidRPr="00435777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нения в рецепторном аппарате — уменьшение </w:t>
      </w:r>
      <w:proofErr w:type="spellStart"/>
      <w:r w:rsidRPr="00435777">
        <w:rPr>
          <w:rFonts w:ascii="Times New Roman" w:hAnsi="Times New Roman" w:cs="Times New Roman"/>
          <w:color w:val="000000"/>
          <w:sz w:val="28"/>
          <w:szCs w:val="28"/>
        </w:rPr>
        <w:t>эстрадиоловых</w:t>
      </w:r>
      <w:proofErr w:type="spellEnd"/>
      <w:r w:rsidRPr="00435777">
        <w:rPr>
          <w:rFonts w:ascii="Times New Roman" w:hAnsi="Times New Roman" w:cs="Times New Roman"/>
          <w:color w:val="000000"/>
          <w:sz w:val="28"/>
          <w:szCs w:val="28"/>
        </w:rPr>
        <w:t xml:space="preserve"> рецепторов в гипоталамусе, гипофизе и тканях-мишенях. Нарушение передачи нервных импульсов связано с возрастными дегенеративными изменениями в окон</w:t>
      </w:r>
      <w:r w:rsidRPr="00435777">
        <w:rPr>
          <w:rFonts w:ascii="Times New Roman" w:hAnsi="Times New Roman" w:cs="Times New Roman"/>
          <w:color w:val="000000"/>
          <w:sz w:val="28"/>
          <w:szCs w:val="28"/>
        </w:rPr>
        <w:softHyphen/>
        <w:t>чаниях дофами</w:t>
      </w:r>
      <w:proofErr w:type="gramStart"/>
      <w:r w:rsidRPr="00435777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4357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35777">
        <w:rPr>
          <w:rFonts w:ascii="Times New Roman" w:hAnsi="Times New Roman" w:cs="Times New Roman"/>
          <w:color w:val="000000"/>
          <w:sz w:val="28"/>
          <w:szCs w:val="28"/>
        </w:rPr>
        <w:t>серотонинергических</w:t>
      </w:r>
      <w:proofErr w:type="spellEnd"/>
      <w:r w:rsidRPr="00435777">
        <w:rPr>
          <w:rFonts w:ascii="Times New Roman" w:hAnsi="Times New Roman" w:cs="Times New Roman"/>
          <w:color w:val="000000"/>
          <w:sz w:val="28"/>
          <w:szCs w:val="28"/>
        </w:rPr>
        <w:t xml:space="preserve"> нейронов гипоталамуса и </w:t>
      </w:r>
      <w:proofErr w:type="spellStart"/>
      <w:r w:rsidRPr="00435777">
        <w:rPr>
          <w:rFonts w:ascii="Times New Roman" w:hAnsi="Times New Roman" w:cs="Times New Roman"/>
          <w:color w:val="000000"/>
          <w:sz w:val="28"/>
          <w:szCs w:val="28"/>
        </w:rPr>
        <w:t>надгипоталамических</w:t>
      </w:r>
      <w:proofErr w:type="spellEnd"/>
      <w:r w:rsidRPr="00435777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структур. Ускоряется процесс гибели ооцитов и атрезии </w:t>
      </w:r>
      <w:proofErr w:type="spellStart"/>
      <w:r w:rsidRPr="00435777">
        <w:rPr>
          <w:rFonts w:ascii="Times New Roman" w:hAnsi="Times New Roman" w:cs="Times New Roman"/>
          <w:color w:val="000000"/>
          <w:sz w:val="28"/>
          <w:szCs w:val="28"/>
        </w:rPr>
        <w:t>примордиальных</w:t>
      </w:r>
      <w:proofErr w:type="spellEnd"/>
      <w:r w:rsidRPr="00435777">
        <w:rPr>
          <w:rFonts w:ascii="Times New Roman" w:hAnsi="Times New Roman" w:cs="Times New Roman"/>
          <w:color w:val="000000"/>
          <w:sz w:val="28"/>
          <w:szCs w:val="28"/>
        </w:rPr>
        <w:t xml:space="preserve"> фолликулов, уменьшается число слоев клеток </w:t>
      </w:r>
      <w:proofErr w:type="spellStart"/>
      <w:r w:rsidRPr="00435777">
        <w:rPr>
          <w:rFonts w:ascii="Times New Roman" w:hAnsi="Times New Roman" w:cs="Times New Roman"/>
          <w:color w:val="000000"/>
          <w:sz w:val="28"/>
          <w:szCs w:val="28"/>
        </w:rPr>
        <w:t>гранулезы</w:t>
      </w:r>
      <w:proofErr w:type="spellEnd"/>
      <w:r w:rsidRPr="0043577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435777">
        <w:rPr>
          <w:rFonts w:ascii="Times New Roman" w:hAnsi="Times New Roman" w:cs="Times New Roman"/>
          <w:color w:val="000000"/>
          <w:sz w:val="28"/>
          <w:szCs w:val="28"/>
        </w:rPr>
        <w:t>тека-клеток</w:t>
      </w:r>
      <w:proofErr w:type="spellEnd"/>
      <w:r w:rsidRPr="00435777">
        <w:rPr>
          <w:rFonts w:ascii="Times New Roman" w:hAnsi="Times New Roman" w:cs="Times New Roman"/>
          <w:color w:val="000000"/>
          <w:sz w:val="28"/>
          <w:szCs w:val="28"/>
        </w:rPr>
        <w:t xml:space="preserve">. Уменьшение образования </w:t>
      </w:r>
      <w:proofErr w:type="spellStart"/>
      <w:r w:rsidRPr="00435777">
        <w:rPr>
          <w:rFonts w:ascii="Times New Roman" w:hAnsi="Times New Roman" w:cs="Times New Roman"/>
          <w:color w:val="000000"/>
          <w:sz w:val="28"/>
          <w:szCs w:val="28"/>
        </w:rPr>
        <w:t>эстрадиола</w:t>
      </w:r>
      <w:proofErr w:type="spellEnd"/>
      <w:r w:rsidRPr="00435777">
        <w:rPr>
          <w:rFonts w:ascii="Times New Roman" w:hAnsi="Times New Roman" w:cs="Times New Roman"/>
          <w:color w:val="000000"/>
          <w:sz w:val="28"/>
          <w:szCs w:val="28"/>
        </w:rPr>
        <w:t xml:space="preserve"> в яичниках нарушает </w:t>
      </w:r>
      <w:proofErr w:type="spellStart"/>
      <w:r w:rsidRPr="00435777">
        <w:rPr>
          <w:rFonts w:ascii="Times New Roman" w:hAnsi="Times New Roman" w:cs="Times New Roman"/>
          <w:color w:val="000000"/>
          <w:sz w:val="28"/>
          <w:szCs w:val="28"/>
        </w:rPr>
        <w:t>ову-ляторный</w:t>
      </w:r>
      <w:proofErr w:type="spellEnd"/>
      <w:r w:rsidRPr="00435777">
        <w:rPr>
          <w:rFonts w:ascii="Times New Roman" w:hAnsi="Times New Roman" w:cs="Times New Roman"/>
          <w:color w:val="000000"/>
          <w:sz w:val="28"/>
          <w:szCs w:val="28"/>
        </w:rPr>
        <w:t xml:space="preserve"> выброс ЛГ и ФСГ, не происходит овуляция, не образуется желтое тело. Постепенно снижается гормональная функция яичников и наступает менопауза.</w:t>
      </w:r>
    </w:p>
    <w:p w:rsidR="00C379B9" w:rsidRPr="00435777" w:rsidRDefault="00C379B9" w:rsidP="00C379B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777">
        <w:rPr>
          <w:rFonts w:ascii="Times New Roman" w:hAnsi="Times New Roman" w:cs="Times New Roman"/>
          <w:sz w:val="28"/>
          <w:szCs w:val="28"/>
        </w:rPr>
        <w:t>Менопауза — это последняя менструация, которая в среднем насту</w:t>
      </w:r>
      <w:r w:rsidRPr="00435777">
        <w:rPr>
          <w:rFonts w:ascii="Times New Roman" w:hAnsi="Times New Roman" w:cs="Times New Roman"/>
          <w:sz w:val="28"/>
          <w:szCs w:val="28"/>
        </w:rPr>
        <w:softHyphen/>
        <w:t xml:space="preserve">пает в возрасте 50,8 года.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Постменопаузальный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период начинается после менопаузы и длится до смерти женщины. В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Постменопаузальный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период уровень ЛГ возрастает в 3 раза, а ФСГ — в 14 раз по сравнению с секрецией в репро</w:t>
      </w:r>
      <w:r w:rsidRPr="00435777">
        <w:rPr>
          <w:rFonts w:ascii="Times New Roman" w:hAnsi="Times New Roman" w:cs="Times New Roman"/>
          <w:sz w:val="28"/>
          <w:szCs w:val="28"/>
        </w:rPr>
        <w:softHyphen/>
        <w:t xml:space="preserve">дуктивный период. В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глубокой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уменьшается образование дофамина,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серотонина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, норадреналина. Основным путем синтеза эстрогенов становится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внеяичниковый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(из андрогенов), а основным эстрогеном стано</w:t>
      </w:r>
      <w:r w:rsidRPr="00435777">
        <w:rPr>
          <w:rFonts w:ascii="Times New Roman" w:hAnsi="Times New Roman" w:cs="Times New Roman"/>
          <w:sz w:val="28"/>
          <w:szCs w:val="28"/>
        </w:rPr>
        <w:softHyphen/>
        <w:t xml:space="preserve">вится эстрон: 98% его образуется из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андростендиона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>, секретирующегося в строме яичников. В дальнейшем только 30% эстрогенов образуется в яич</w:t>
      </w:r>
      <w:r w:rsidRPr="00435777">
        <w:rPr>
          <w:rFonts w:ascii="Times New Roman" w:hAnsi="Times New Roman" w:cs="Times New Roman"/>
          <w:sz w:val="28"/>
          <w:szCs w:val="28"/>
        </w:rPr>
        <w:softHyphen/>
        <w:t xml:space="preserve">никах, а 70% —в надпочечниках. Через 5 лет после менопаузы в яичниках обнаруживаются единичные фолликулы; уменьшается масса яичников и матки. К 60 годам масса яичников уменьшается до </w:t>
      </w:r>
      <w:smartTag w:uri="urn:schemas-microsoft-com:office:smarttags" w:element="metricconverter">
        <w:smartTagPr>
          <w:attr w:name="ProductID" w:val="5,0 г"/>
        </w:smartTagPr>
        <w:r w:rsidRPr="00435777">
          <w:rPr>
            <w:rFonts w:ascii="Times New Roman" w:hAnsi="Times New Roman" w:cs="Times New Roman"/>
            <w:sz w:val="28"/>
            <w:szCs w:val="28"/>
          </w:rPr>
          <w:t>5,0 г</w:t>
        </w:r>
      </w:smartTag>
      <w:r w:rsidRPr="00435777">
        <w:rPr>
          <w:rFonts w:ascii="Times New Roman" w:hAnsi="Times New Roman" w:cs="Times New Roman"/>
          <w:sz w:val="28"/>
          <w:szCs w:val="28"/>
        </w:rPr>
        <w:t xml:space="preserve">, а объем до 3 см3 (в репродуктивном возрасте объем яичников в среднем равен </w:t>
      </w:r>
      <w:smartTag w:uri="urn:schemas-microsoft-com:office:smarttags" w:element="metricconverter">
        <w:smartTagPr>
          <w:attr w:name="ProductID" w:val="8,2 см"/>
        </w:smartTagPr>
        <w:r w:rsidRPr="00435777">
          <w:rPr>
            <w:rFonts w:ascii="Times New Roman" w:hAnsi="Times New Roman" w:cs="Times New Roman"/>
            <w:sz w:val="28"/>
            <w:szCs w:val="28"/>
          </w:rPr>
          <w:t>8,2 см</w:t>
        </w:r>
      </w:smartTag>
      <w:proofErr w:type="gramStart"/>
      <w:r w:rsidRPr="0043577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. Менопауза - естественный физиологический процесс угасания репродуктивной системы женщины,  генетически предопределенный возрастным диапазоном   » 50 лет.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Постменопауза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- классическое дефицитное состояние.</w:t>
      </w:r>
    </w:p>
    <w:p w:rsidR="00C379B9" w:rsidRPr="00FC44EB" w:rsidRDefault="00C379B9" w:rsidP="005A5723">
      <w:pPr>
        <w:tabs>
          <w:tab w:val="left" w:pos="360"/>
          <w:tab w:val="left" w:pos="1080"/>
        </w:tabs>
        <w:ind w:left="708" w:firstLine="1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5723" w:rsidRPr="00FC44EB" w:rsidRDefault="005A5723" w:rsidP="005A5723">
      <w:pPr>
        <w:tabs>
          <w:tab w:val="left" w:pos="360"/>
          <w:tab w:val="left" w:pos="1080"/>
        </w:tabs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5.3. Самостоятельная работа по теме:</w:t>
      </w:r>
    </w:p>
    <w:p w:rsidR="005A5723" w:rsidRPr="00FC44EB" w:rsidRDefault="005A5723" w:rsidP="005A5723">
      <w:pPr>
        <w:tabs>
          <w:tab w:val="left" w:pos="1080"/>
        </w:tabs>
        <w:ind w:left="72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C44EB">
        <w:rPr>
          <w:rFonts w:ascii="Times New Roman" w:hAnsi="Times New Roman" w:cs="Times New Roman"/>
          <w:sz w:val="28"/>
          <w:szCs w:val="28"/>
        </w:rPr>
        <w:t>- разбор больных.</w:t>
      </w:r>
    </w:p>
    <w:p w:rsidR="005A5723" w:rsidRPr="00FC44EB" w:rsidRDefault="005A5723" w:rsidP="005A5723">
      <w:pPr>
        <w:tabs>
          <w:tab w:val="left" w:pos="360"/>
        </w:tabs>
        <w:ind w:left="1770"/>
        <w:rPr>
          <w:rFonts w:ascii="Times New Roman" w:hAnsi="Times New Roman" w:cs="Times New Roman"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5.4. Итоговый контроль знаний:</w:t>
      </w:r>
      <w:r w:rsidRPr="00FC44E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A5723" w:rsidRPr="00FC44EB" w:rsidRDefault="005A5723" w:rsidP="005A5723">
      <w:pPr>
        <w:tabs>
          <w:tab w:val="left" w:pos="360"/>
        </w:tabs>
        <w:ind w:left="1770"/>
        <w:rPr>
          <w:rFonts w:ascii="Times New Roman" w:hAnsi="Times New Roman" w:cs="Times New Roman"/>
          <w:b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lastRenderedPageBreak/>
        <w:t>Вопросы по теме: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Алгоритм ведения пациентки в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перименопаузе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>.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Противопоказания к проведению ЗГТ  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Особые обстоятельства при назначении ЗГТ. 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Особые показания для назначения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парентеральной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ЗГТ.  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“Новые показания” к заместительной гормональной терапии. 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Стратегия  заместительной гормональной терапии. 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Краткосрочные показания к проведению ЗГТ 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Долговременные показания к проведению ЗГТ 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Профилактическое применение ЗГТ 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Выбор оптимального режима ЗГТ. 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Условия выбора режима ЗГТ. 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Режимы ЗГТ: непрерывный, циклический. 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Выбор оптимальной дозы эстрогенов. 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Показания к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низкодозированной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ЗГТ. 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Динамический мониторинг в процессе ЗГТ. 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Особенности ЗГТ при различных вариантах климактерического синдрома. </w:t>
      </w:r>
    </w:p>
    <w:p w:rsidR="005A5723" w:rsidRPr="00435777" w:rsidRDefault="005A5723" w:rsidP="005A5723">
      <w:pPr>
        <w:numPr>
          <w:ilvl w:val="0"/>
          <w:numId w:val="30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Общие принципы заместительной гормональной терапии.</w:t>
      </w:r>
    </w:p>
    <w:p w:rsidR="005A5723" w:rsidRPr="00FC44EB" w:rsidRDefault="005A5723" w:rsidP="005A5723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5A5723" w:rsidRDefault="005A5723" w:rsidP="005A5723">
      <w:pPr>
        <w:tabs>
          <w:tab w:val="left" w:pos="360"/>
        </w:tabs>
        <w:ind w:left="1770"/>
        <w:rPr>
          <w:rFonts w:ascii="Times New Roman" w:hAnsi="Times New Roman" w:cs="Times New Roman"/>
          <w:b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Задачи по теме: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ЗАДАЧА № 1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Л. 50  лет,  менопауза  2 года.  Планирует заместительную гормональную терапию в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УЗ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исследовании обнаружена толщина эндометрия  3 мм.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Ваши действия: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1) направить на диагностическое выскабливание матки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2) назначить ЗГТ, т.к. толщина эндометрия нормальная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3) провести аспирационную биопсию эндометрия                  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4)  ЗГТ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противопоказана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>, произвести повторное УЗ исследование через 3 месяца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ЗАДАЧА № 2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Л. 56 лет,  менопауза 10 лет. При </w:t>
      </w:r>
      <w:proofErr w:type="spellStart"/>
      <w:proofErr w:type="gramStart"/>
      <w:r w:rsidRPr="00435777">
        <w:rPr>
          <w:rFonts w:ascii="Times New Roman" w:hAnsi="Times New Roman" w:cs="Times New Roman"/>
          <w:sz w:val="28"/>
          <w:szCs w:val="28"/>
        </w:rPr>
        <w:t>УЗ-исследовании</w:t>
      </w:r>
      <w:proofErr w:type="spellEnd"/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органов малого таза обнаружена толщина эндометрия 5 мм.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Ваши действия: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1) провести аспирационную биопсию эндометрия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2) направить  на  диагностическо</w:t>
      </w:r>
      <w:r>
        <w:rPr>
          <w:rFonts w:ascii="Times New Roman" w:hAnsi="Times New Roman" w:cs="Times New Roman"/>
          <w:sz w:val="28"/>
          <w:szCs w:val="28"/>
        </w:rPr>
        <w:t>е  выскабливание  полости матки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3) произвести повторное УЗ исследование через 3 месяца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     4) ничего не предпринимать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ЗАДАЧА № 3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Л. 55  лет,  менопауза  2 года.  Гинекологические заболевания не обнаружены. Планирует заместительную гормональную терапию. Противопоказаний нет.  Выберите возможный  препарат для проведения ЗГТ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Фемостон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1/5 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Климодиен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*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3.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Циклопроинова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4.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Фемостон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2/10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Ливиал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Анжелик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7.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Прогинова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8.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Климара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ЗАДАЧА № 4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Л. 50  лет,  менопауза  1 год.  Планирует заместительную гормональную терапию в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постменопаузе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.  При </w:t>
      </w:r>
      <w:proofErr w:type="spellStart"/>
      <w:proofErr w:type="gramStart"/>
      <w:r w:rsidRPr="00435777">
        <w:rPr>
          <w:rFonts w:ascii="Times New Roman" w:hAnsi="Times New Roman" w:cs="Times New Roman"/>
          <w:sz w:val="28"/>
          <w:szCs w:val="28"/>
        </w:rPr>
        <w:t>УЗ-исследовании</w:t>
      </w:r>
      <w:proofErr w:type="spellEnd"/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обнаружена миома матки – одиночный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интрамуральный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узел 2 см в диаметре.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Выберите возможный  препарат для проведения ЗГТ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Фемостон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1/10 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2.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Климодиен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3.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Циклопроинова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4.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Фемостон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2/10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5.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Ливиал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6.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Анжелик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ЗАДАЧА № 5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Л. 50  лет,  менопауза  хирургическая, матка и придатки удалены по поводу миомы.  Планирует заместительную гормональную терапию. Выберите возможный  препарат для проведения ЗГТ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1.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Фемостон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1/5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2.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Климодиен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3.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Циклопроинова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4.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Фемостон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2/10</w:t>
      </w:r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5.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Ливиал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6.</w:t>
      </w:r>
      <w:r w:rsidRPr="00435777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Анжелик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Прогинова</w:t>
      </w:r>
      <w:proofErr w:type="spellEnd"/>
    </w:p>
    <w:p w:rsidR="005A5723" w:rsidRPr="00435777" w:rsidRDefault="005A5723" w:rsidP="005A5723">
      <w:pPr>
        <w:pStyle w:val="a5"/>
        <w:tabs>
          <w:tab w:val="left" w:pos="36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Климара</w:t>
      </w:r>
      <w:proofErr w:type="spellEnd"/>
    </w:p>
    <w:p w:rsidR="005A5723" w:rsidRPr="00FC44EB" w:rsidRDefault="005A5723" w:rsidP="005A5723">
      <w:pPr>
        <w:tabs>
          <w:tab w:val="left" w:pos="360"/>
        </w:tabs>
        <w:ind w:left="1770"/>
        <w:rPr>
          <w:rFonts w:ascii="Times New Roman" w:hAnsi="Times New Roman" w:cs="Times New Roman"/>
          <w:b/>
          <w:sz w:val="28"/>
          <w:szCs w:val="28"/>
        </w:rPr>
      </w:pPr>
    </w:p>
    <w:p w:rsidR="005A5723" w:rsidRPr="00FC44EB" w:rsidRDefault="005A5723" w:rsidP="005A5723">
      <w:pPr>
        <w:tabs>
          <w:tab w:val="left" w:pos="360"/>
        </w:tabs>
        <w:ind w:left="1410"/>
        <w:rPr>
          <w:rFonts w:ascii="Times New Roman" w:hAnsi="Times New Roman" w:cs="Times New Roman"/>
          <w:b/>
          <w:sz w:val="28"/>
          <w:szCs w:val="28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Тестовые задания:</w:t>
      </w:r>
    </w:p>
    <w:p w:rsidR="005A5723" w:rsidRPr="00435777" w:rsidRDefault="005A5723" w:rsidP="005A5723">
      <w:pPr>
        <w:pStyle w:val="a5"/>
        <w:numPr>
          <w:ilvl w:val="0"/>
          <w:numId w:val="31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Главным эстрогенным гормоном в организме женщины в периоде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постменопаузы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является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эстрадиол</w:t>
      </w:r>
      <w:proofErr w:type="spellEnd"/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эстрон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эстриол</w:t>
      </w:r>
      <w:proofErr w:type="spellEnd"/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эстрадиол-дипропионат</w:t>
      </w:r>
      <w:proofErr w:type="spellEnd"/>
    </w:p>
    <w:p w:rsidR="005A5723" w:rsidRPr="00435777" w:rsidRDefault="005A5723" w:rsidP="005A5723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При длительности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постменопаузы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2,5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года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какой режим ЗГТ является оптимальным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циклический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lastRenderedPageBreak/>
        <w:t>б) непрерывный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монокомпонентный</w:t>
      </w:r>
      <w:proofErr w:type="spellEnd"/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комбинированный</w:t>
      </w:r>
    </w:p>
    <w:p w:rsidR="005A5723" w:rsidRPr="00435777" w:rsidRDefault="005A5723" w:rsidP="005A5723">
      <w:pPr>
        <w:numPr>
          <w:ilvl w:val="0"/>
          <w:numId w:val="32"/>
        </w:num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В случае удаления матки по поводу </w:t>
      </w:r>
      <w:proofErr w:type="spellStart"/>
      <w:proofErr w:type="gramStart"/>
      <w:r w:rsidRPr="00435777">
        <w:rPr>
          <w:rFonts w:ascii="Times New Roman" w:hAnsi="Times New Roman" w:cs="Times New Roman"/>
          <w:sz w:val="28"/>
          <w:szCs w:val="28"/>
        </w:rPr>
        <w:t>аденомиоза</w:t>
      </w:r>
      <w:proofErr w:type="spellEnd"/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какой  режим гормонотерапии является оптимальным: 1)циклический; 2)непрерывный; 3)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монокомпонентный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>; 4)комбинированный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а) 1,4 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2,4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в) 3,2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2</w:t>
      </w:r>
    </w:p>
    <w:p w:rsidR="005A5723" w:rsidRPr="00435777" w:rsidRDefault="005A5723" w:rsidP="005A5723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Противопоказаниями к назначению эстрогенов с лечебной целью является 1) фиброзно-кистозная мастопатия молочных желез 2) миома матки 3)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эндометриоз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4) рак матки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верно 1, 2, 3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верно 1, 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в) все перечисленное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верно 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) ничего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5A5723" w:rsidRPr="00435777" w:rsidRDefault="005A5723" w:rsidP="005A5723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Особенностями терапии ДМК у больных климактерического возраста является 1) проведение раздельного лечебно-диагностического выскабливания матки для верификации диагноза 2) терапия, направленная на подавление функции яичников 3) лечение сопутствующей соматической патологии 4) проведение циклической гормональной терапии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верно 1, 2, 3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верно 1, 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в) все перечисленное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верно 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) ничего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5A5723" w:rsidRPr="00435777" w:rsidRDefault="005A5723" w:rsidP="005A5723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Для корригирующей терапии у больных с ДМК климактерического периода применяется 1)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метилтестостерон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2)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норколут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3)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тестостерон-пропионат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4)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эстрадиол-дипропионат</w:t>
      </w:r>
      <w:proofErr w:type="spellEnd"/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верно 1, 2, 3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верно 1, 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lastRenderedPageBreak/>
        <w:t>в) все перечисленное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верно 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) ничего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5A5723" w:rsidRPr="00435777" w:rsidRDefault="005A5723" w:rsidP="005A5723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Показаниями к заместительной терапии женскими половыми гормонами являются 1) гипофункция яичников 2) ложный мужской гермафродитизм у больной с женским гражданским полом 3) синдром Шерешевского - Тернера 4) гипофизарный нанизм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верно 1, 2, 3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верно 1, 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в) все перечисленные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верно 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) ничего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5A5723" w:rsidRPr="00435777" w:rsidRDefault="005A5723" w:rsidP="005A5723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Для клинических проявлений типичной формы климактерического синдрома наиболее характерно 1) сухость слизистых 2) боли в области сердца 3)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остеопороз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4) ларингит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верно 1, 2, 3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верно 1, 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в) все перечисленное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верно 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) ничего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5A5723" w:rsidRPr="00435777" w:rsidRDefault="005A5723" w:rsidP="005A5723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атипичной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формы климактерического синдрома характерно 1) </w:t>
      </w:r>
      <w:proofErr w:type="spellStart"/>
      <w:proofErr w:type="gramStart"/>
      <w:r w:rsidRPr="00435777">
        <w:rPr>
          <w:rFonts w:ascii="Times New Roman" w:hAnsi="Times New Roman" w:cs="Times New Roman"/>
          <w:sz w:val="28"/>
          <w:szCs w:val="28"/>
        </w:rPr>
        <w:t>симпато-адреналовые</w:t>
      </w:r>
      <w:proofErr w:type="spellEnd"/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кризы 2) трансформированный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предменструальный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синдром 3) тяжелое течение бронхиальной астмы 4) тяжелое течение сахарного диабета</w:t>
      </w:r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верно 1, 2, 3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б) верно 1, 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в) все перечисленное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верно 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) ничего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перечисленного</w:t>
      </w:r>
    </w:p>
    <w:p w:rsidR="005A5723" w:rsidRPr="00435777" w:rsidRDefault="005A5723" w:rsidP="005A5723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При лечении больных с климактерическим синдромом применяют 1) бальнеотерапию 2) витамины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и Е 3) шейно-лицевую гальванизацию 4)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парлодел</w:t>
      </w:r>
      <w:proofErr w:type="spellEnd"/>
    </w:p>
    <w:p w:rsidR="005A5723" w:rsidRPr="00435777" w:rsidRDefault="005A5723" w:rsidP="005A572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а) верно 1, 2, 3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lastRenderedPageBreak/>
        <w:t>б) верно 1, 2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в) все перечисленное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>г) верно 4</w:t>
      </w:r>
    </w:p>
    <w:p w:rsidR="005A5723" w:rsidRPr="00435777" w:rsidRDefault="005A5723" w:rsidP="005A5723">
      <w:pPr>
        <w:numPr>
          <w:ilvl w:val="12"/>
          <w:numId w:val="0"/>
        </w:num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) ничего </w:t>
      </w:r>
      <w:proofErr w:type="gramStart"/>
      <w:r w:rsidRPr="0043577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перечисленного </w:t>
      </w:r>
    </w:p>
    <w:p w:rsidR="005A5723" w:rsidRPr="00FC44EB" w:rsidRDefault="005A5723" w:rsidP="005A5723">
      <w:pPr>
        <w:tabs>
          <w:tab w:val="left" w:pos="360"/>
        </w:tabs>
        <w:ind w:left="1410"/>
        <w:rPr>
          <w:rFonts w:ascii="Times New Roman" w:hAnsi="Times New Roman" w:cs="Times New Roman"/>
          <w:sz w:val="28"/>
          <w:szCs w:val="28"/>
        </w:rPr>
      </w:pPr>
    </w:p>
    <w:p w:rsidR="00C379B9" w:rsidRPr="00C379B9" w:rsidRDefault="005A5723" w:rsidP="00C379B9">
      <w:pPr>
        <w:shd w:val="clear" w:color="auto" w:fill="FFFFFF"/>
        <w:jc w:val="both"/>
        <w:rPr>
          <w:rFonts w:ascii="Times New Roman" w:hAnsi="Times New Roman" w:cs="Times New Roman"/>
          <w:color w:val="000000"/>
          <w:spacing w:val="10"/>
          <w:position w:val="-2"/>
          <w:sz w:val="28"/>
          <w:szCs w:val="28"/>
        </w:rPr>
      </w:pPr>
      <w:r w:rsidRPr="00FC44EB">
        <w:rPr>
          <w:rFonts w:ascii="Times New Roman" w:hAnsi="Times New Roman" w:cs="Times New Roman"/>
          <w:color w:val="000000"/>
          <w:spacing w:val="10"/>
          <w:position w:val="-2"/>
          <w:sz w:val="28"/>
          <w:szCs w:val="28"/>
        </w:rPr>
        <w:t xml:space="preserve">           </w:t>
      </w:r>
      <w:r w:rsidRPr="00FC44EB">
        <w:rPr>
          <w:rFonts w:ascii="Times New Roman" w:hAnsi="Times New Roman" w:cs="Times New Roman"/>
          <w:b/>
          <w:sz w:val="28"/>
          <w:szCs w:val="28"/>
        </w:rPr>
        <w:t>6. Домашнее задание по теме занятия</w:t>
      </w:r>
    </w:p>
    <w:p w:rsidR="005A5723" w:rsidRDefault="005A5723" w:rsidP="005A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23" w:rsidRPr="00FC44EB" w:rsidRDefault="005A5723" w:rsidP="005A57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5723" w:rsidRPr="00C379B9" w:rsidRDefault="005A5723" w:rsidP="00C379B9">
      <w:pPr>
        <w:pStyle w:val="a5"/>
        <w:numPr>
          <w:ilvl w:val="0"/>
          <w:numId w:val="35"/>
        </w:numPr>
        <w:tabs>
          <w:tab w:val="left" w:pos="360"/>
        </w:tabs>
        <w:rPr>
          <w:rFonts w:ascii="Times New Roman" w:hAnsi="Times New Roman" w:cs="Times New Roman"/>
          <w:b/>
          <w:sz w:val="28"/>
          <w:szCs w:val="28"/>
        </w:rPr>
      </w:pPr>
      <w:r w:rsidRPr="00C379B9">
        <w:rPr>
          <w:rFonts w:ascii="Times New Roman" w:hAnsi="Times New Roman" w:cs="Times New Roman"/>
          <w:b/>
          <w:sz w:val="28"/>
          <w:szCs w:val="28"/>
        </w:rPr>
        <w:t>Рекомендованная литература по теме занятия (включая законодательные и нормативно-правовые документы)</w:t>
      </w:r>
    </w:p>
    <w:p w:rsidR="00C379B9" w:rsidRPr="00435777" w:rsidRDefault="00C379B9" w:rsidP="00C379B9">
      <w:pPr>
        <w:numPr>
          <w:ilvl w:val="3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  <w:lang w:bidi="he-IL"/>
        </w:rPr>
      </w:pPr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Гинекология : учебник  /Под ред. Г.М. Савельева, В.Г. </w:t>
      </w:r>
      <w:proofErr w:type="spell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Бреусенко</w:t>
      </w:r>
      <w:proofErr w:type="spellEnd"/>
      <w:r w:rsidRPr="00435777">
        <w:rPr>
          <w:rFonts w:ascii="Times New Roman" w:hAnsi="Times New Roman" w:cs="Times New Roman"/>
          <w:sz w:val="28"/>
          <w:szCs w:val="28"/>
          <w:lang w:bidi="he-IL"/>
        </w:rPr>
        <w:t>//  М. : ГЭОТА</w:t>
      </w:r>
      <w:proofErr w:type="gram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Р-</w:t>
      </w:r>
      <w:proofErr w:type="gramEnd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Медиа</w:t>
      </w:r>
      <w:proofErr w:type="spellEnd"/>
      <w:r w:rsidRPr="00435777">
        <w:rPr>
          <w:rFonts w:ascii="Times New Roman" w:hAnsi="Times New Roman" w:cs="Times New Roman"/>
          <w:sz w:val="28"/>
          <w:szCs w:val="28"/>
          <w:lang w:bidi="he-IL"/>
        </w:rPr>
        <w:t>, 2009</w:t>
      </w:r>
    </w:p>
    <w:p w:rsidR="00C379B9" w:rsidRPr="00435777" w:rsidRDefault="00C379B9" w:rsidP="00C379B9">
      <w:pPr>
        <w:numPr>
          <w:ilvl w:val="3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  <w:lang w:bidi="he-IL"/>
        </w:rPr>
        <w:t>Репродуктивное здоровье женщин : рук</w:t>
      </w:r>
      <w:proofErr w:type="gram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.</w:t>
      </w:r>
      <w:proofErr w:type="gramEnd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gram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д</w:t>
      </w:r>
      <w:proofErr w:type="gramEnd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ля врачей / О. А. </w:t>
      </w:r>
      <w:proofErr w:type="spell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Пересада</w:t>
      </w:r>
      <w:proofErr w:type="spellEnd"/>
      <w:r w:rsidRPr="00435777">
        <w:rPr>
          <w:rFonts w:ascii="Times New Roman" w:hAnsi="Times New Roman" w:cs="Times New Roman"/>
          <w:sz w:val="28"/>
          <w:szCs w:val="28"/>
          <w:lang w:bidi="he-IL"/>
        </w:rPr>
        <w:t>// М. : МИА, 2009</w:t>
      </w:r>
    </w:p>
    <w:p w:rsidR="00C379B9" w:rsidRPr="00435777" w:rsidRDefault="00C379B9" w:rsidP="00C379B9">
      <w:pPr>
        <w:numPr>
          <w:ilvl w:val="3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Эндокринология беременности в норме и при патологии/ В. М. </w:t>
      </w:r>
      <w:proofErr w:type="spell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Сидельникова</w:t>
      </w:r>
      <w:proofErr w:type="spellEnd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// М.</w:t>
      </w:r>
      <w:proofErr w:type="gramStart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:</w:t>
      </w:r>
      <w:proofErr w:type="gramEnd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МЕДпрессинформ</w:t>
      </w:r>
      <w:proofErr w:type="spellEnd"/>
      <w:r w:rsidRPr="00435777">
        <w:rPr>
          <w:rFonts w:ascii="Times New Roman" w:hAnsi="Times New Roman" w:cs="Times New Roman"/>
          <w:sz w:val="28"/>
          <w:szCs w:val="28"/>
          <w:lang w:bidi="he-IL"/>
        </w:rPr>
        <w:t>, 2009</w:t>
      </w:r>
    </w:p>
    <w:p w:rsidR="00C379B9" w:rsidRPr="00435777" w:rsidRDefault="00C379B9" w:rsidP="00C379B9">
      <w:pPr>
        <w:numPr>
          <w:ilvl w:val="3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  <w:lang w:bidi="he-IL"/>
        </w:rPr>
        <w:t>Клинические рекомендации. Акушерство и гинекология/ под ред. Г.М. Савельевой, Г.Т. Сухих// М.: ГЭОТА</w:t>
      </w:r>
      <w:proofErr w:type="gram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Р-</w:t>
      </w:r>
      <w:proofErr w:type="gramEnd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Медиа</w:t>
      </w:r>
      <w:proofErr w:type="spellEnd"/>
      <w:r w:rsidRPr="00435777">
        <w:rPr>
          <w:rFonts w:ascii="Times New Roman" w:hAnsi="Times New Roman" w:cs="Times New Roman"/>
          <w:sz w:val="28"/>
          <w:szCs w:val="28"/>
          <w:lang w:bidi="he-IL"/>
        </w:rPr>
        <w:t>, 2009</w:t>
      </w:r>
    </w:p>
    <w:p w:rsidR="00C379B9" w:rsidRPr="00435777" w:rsidRDefault="00C379B9" w:rsidP="00C379B9">
      <w:pPr>
        <w:numPr>
          <w:ilvl w:val="3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РЛС-доктор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: Акушерство и гинекология. Вып.15. 2011 :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ежегод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. сб./ гл. </w:t>
      </w:r>
      <w:proofErr w:type="spellStart"/>
      <w:proofErr w:type="gramStart"/>
      <w:r w:rsidRPr="00435777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435777">
        <w:rPr>
          <w:rFonts w:ascii="Times New Roman" w:hAnsi="Times New Roman" w:cs="Times New Roman"/>
          <w:sz w:val="28"/>
          <w:szCs w:val="28"/>
        </w:rPr>
        <w:t xml:space="preserve"> Г. Л.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Вышковский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// М. :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Либрофарм</w:t>
      </w:r>
      <w:proofErr w:type="spellEnd"/>
    </w:p>
    <w:p w:rsidR="00C379B9" w:rsidRPr="00435777" w:rsidRDefault="00C379B9" w:rsidP="00C379B9">
      <w:pPr>
        <w:numPr>
          <w:ilvl w:val="3"/>
          <w:numId w:val="35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  <w:lang w:bidi="he-IL"/>
        </w:rPr>
        <w:t>Рациональная фармакотерапия в акушерстве и гинекологии: руководство/ под ред. В.И. Кулакова// М.</w:t>
      </w:r>
      <w:proofErr w:type="gramStart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:</w:t>
      </w:r>
      <w:proofErr w:type="gramEnd"/>
      <w:r w:rsidRPr="00435777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proofErr w:type="spellStart"/>
      <w:r w:rsidRPr="00435777">
        <w:rPr>
          <w:rFonts w:ascii="Times New Roman" w:hAnsi="Times New Roman" w:cs="Times New Roman"/>
          <w:sz w:val="28"/>
          <w:szCs w:val="28"/>
          <w:lang w:bidi="he-IL"/>
        </w:rPr>
        <w:t>JIиттерра</w:t>
      </w:r>
      <w:proofErr w:type="spellEnd"/>
      <w:r w:rsidRPr="00435777">
        <w:rPr>
          <w:rFonts w:ascii="Times New Roman" w:hAnsi="Times New Roman" w:cs="Times New Roman"/>
          <w:sz w:val="28"/>
          <w:szCs w:val="28"/>
          <w:lang w:bidi="he-IL"/>
        </w:rPr>
        <w:t>, 2008</w:t>
      </w:r>
    </w:p>
    <w:p w:rsidR="00C379B9" w:rsidRPr="00435777" w:rsidRDefault="00C379B9" w:rsidP="00C379B9">
      <w:pPr>
        <w:pStyle w:val="a5"/>
        <w:numPr>
          <w:ilvl w:val="3"/>
          <w:numId w:val="3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5777">
        <w:rPr>
          <w:rFonts w:ascii="Times New Roman" w:hAnsi="Times New Roman" w:cs="Times New Roman"/>
          <w:sz w:val="28"/>
          <w:szCs w:val="28"/>
        </w:rPr>
        <w:t xml:space="preserve">Неоперативная гинекология./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Сметник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В.П., </w:t>
      </w:r>
      <w:proofErr w:type="spellStart"/>
      <w:r w:rsidRPr="00435777">
        <w:rPr>
          <w:rFonts w:ascii="Times New Roman" w:hAnsi="Times New Roman" w:cs="Times New Roman"/>
          <w:sz w:val="28"/>
          <w:szCs w:val="28"/>
        </w:rPr>
        <w:t>Тумилович</w:t>
      </w:r>
      <w:proofErr w:type="spellEnd"/>
      <w:r w:rsidRPr="00435777">
        <w:rPr>
          <w:rFonts w:ascii="Times New Roman" w:hAnsi="Times New Roman" w:cs="Times New Roman"/>
          <w:sz w:val="28"/>
          <w:szCs w:val="28"/>
        </w:rPr>
        <w:t xml:space="preserve"> Л.Г. // 2005, МИА.</w:t>
      </w:r>
    </w:p>
    <w:p w:rsidR="00C379B9" w:rsidRPr="00C379B9" w:rsidRDefault="00C379B9" w:rsidP="00C379B9">
      <w:pPr>
        <w:pStyle w:val="a5"/>
        <w:tabs>
          <w:tab w:val="left" w:pos="360"/>
        </w:tabs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5A5723" w:rsidRPr="00FC44EB" w:rsidRDefault="005A5723" w:rsidP="005A5723">
      <w:pPr>
        <w:ind w:left="720"/>
        <w:rPr>
          <w:rFonts w:ascii="Times New Roman" w:hAnsi="Times New Roman" w:cs="Times New Roman"/>
          <w:i/>
          <w:sz w:val="20"/>
          <w:szCs w:val="20"/>
        </w:rPr>
      </w:pPr>
      <w:r w:rsidRPr="00FC44EB">
        <w:rPr>
          <w:rFonts w:ascii="Times New Roman" w:hAnsi="Times New Roman" w:cs="Times New Roman"/>
          <w:b/>
          <w:sz w:val="28"/>
          <w:szCs w:val="28"/>
        </w:rPr>
        <w:t>Законодательные и нормативно-правовые документы</w:t>
      </w:r>
    </w:p>
    <w:p w:rsidR="005A5723" w:rsidRPr="00FC44EB" w:rsidRDefault="005A5723" w:rsidP="005A5723">
      <w:pPr>
        <w:spacing w:before="120" w:after="120"/>
        <w:ind w:left="108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47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1387"/>
        <w:gridCol w:w="1942"/>
        <w:gridCol w:w="1110"/>
        <w:gridCol w:w="1388"/>
        <w:gridCol w:w="2637"/>
      </w:tblGrid>
      <w:tr w:rsidR="005A5723" w:rsidRPr="00FC44EB" w:rsidTr="00AB2181">
        <w:trPr>
          <w:trHeight w:val="996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4EB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FC44EB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C44EB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C44EB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FC44EB">
              <w:rPr>
                <w:rFonts w:ascii="Times New Roman" w:hAnsi="Times New Roman" w:cs="Times New Roman"/>
                <w:b/>
              </w:rPr>
              <w:t>Вид документа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4EB">
              <w:rPr>
                <w:rFonts w:ascii="Times New Roman" w:hAnsi="Times New Roman" w:cs="Times New Roman"/>
                <w:b/>
              </w:rPr>
              <w:t>Принявший орган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4EB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4EB">
              <w:rPr>
                <w:rFonts w:ascii="Times New Roman" w:hAnsi="Times New Roman" w:cs="Times New Roman"/>
                <w:b/>
              </w:rPr>
              <w:t>Номер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C44EB">
              <w:rPr>
                <w:rFonts w:ascii="Times New Roman" w:hAnsi="Times New Roman" w:cs="Times New Roman"/>
                <w:b/>
              </w:rPr>
              <w:t>Название документа</w:t>
            </w:r>
          </w:p>
        </w:tc>
      </w:tr>
      <w:tr w:rsidR="005A5723" w:rsidRPr="00FC44EB" w:rsidTr="00AB2181">
        <w:trPr>
          <w:trHeight w:val="3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723" w:rsidRPr="00FC44EB" w:rsidRDefault="005A5723" w:rsidP="00AB2181">
            <w:pPr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6</w:t>
            </w:r>
          </w:p>
        </w:tc>
      </w:tr>
      <w:tr w:rsidR="005A5723" w:rsidRPr="00FC44EB" w:rsidTr="00AB2181">
        <w:trPr>
          <w:trHeight w:val="201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ind w:left="-108"/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>Приказ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 xml:space="preserve">Министерство здравоохранения и социального развития Российской Федерации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>От 10.02.03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Style w:val="a8"/>
                <w:rFonts w:ascii="Times New Roman" w:hAnsi="Times New Roman" w:cs="Times New Roman"/>
                <w:b w:val="0"/>
                <w:szCs w:val="28"/>
              </w:rPr>
            </w:pPr>
            <w:r w:rsidRPr="00FC44EB">
              <w:rPr>
                <w:rStyle w:val="a8"/>
                <w:rFonts w:ascii="Times New Roman" w:hAnsi="Times New Roman" w:cs="Times New Roman"/>
                <w:szCs w:val="28"/>
              </w:rPr>
              <w:t>№ 50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Приказ «О совершенствовании акушерско-гинекологической помощи в амбулаторно-поликлинических учреждениях»</w:t>
            </w:r>
          </w:p>
        </w:tc>
      </w:tr>
      <w:tr w:rsidR="005A5723" w:rsidRPr="00FC44EB" w:rsidTr="00AB2181">
        <w:trPr>
          <w:trHeight w:val="32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ind w:left="-108"/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>Приказ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 xml:space="preserve">Министерство здравоохранения и социального развития Российской Федерации  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>От 02.10.09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Style w:val="a8"/>
                <w:rFonts w:ascii="Times New Roman" w:hAnsi="Times New Roman" w:cs="Times New Roman"/>
                <w:b w:val="0"/>
                <w:szCs w:val="28"/>
              </w:rPr>
            </w:pPr>
            <w:r w:rsidRPr="00FC44EB">
              <w:rPr>
                <w:rStyle w:val="a8"/>
                <w:rFonts w:ascii="Times New Roman" w:hAnsi="Times New Roman" w:cs="Times New Roman"/>
                <w:szCs w:val="28"/>
              </w:rPr>
              <w:t>№ 808н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Приказ «Об утверждении порядка оказания акушерско-гинекологической помощи»</w:t>
            </w:r>
          </w:p>
        </w:tc>
      </w:tr>
      <w:tr w:rsidR="005A5723" w:rsidRPr="00FC44EB" w:rsidTr="00AB2181">
        <w:trPr>
          <w:trHeight w:val="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ind w:left="-108"/>
              <w:jc w:val="center"/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 xml:space="preserve">Приказ 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 xml:space="preserve">Министерство здравоохранения и социального развития Российской Федерации  </w:t>
            </w:r>
          </w:p>
          <w:p w:rsidR="005A5723" w:rsidRPr="00FC44EB" w:rsidRDefault="005A5723" w:rsidP="00AB2181">
            <w:pPr>
              <w:spacing w:before="60" w:after="6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Fonts w:ascii="Times New Roman" w:hAnsi="Times New Roman" w:cs="Times New Roman"/>
                <w:szCs w:val="28"/>
              </w:rPr>
            </w:pPr>
            <w:r w:rsidRPr="00FC44EB">
              <w:rPr>
                <w:rFonts w:ascii="Times New Roman" w:hAnsi="Times New Roman" w:cs="Times New Roman"/>
                <w:szCs w:val="28"/>
              </w:rPr>
              <w:t>От 03.12.09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spacing w:before="60" w:after="60"/>
              <w:rPr>
                <w:rStyle w:val="a8"/>
                <w:rFonts w:ascii="Times New Roman" w:hAnsi="Times New Roman" w:cs="Times New Roman"/>
                <w:b w:val="0"/>
                <w:szCs w:val="28"/>
              </w:rPr>
            </w:pPr>
            <w:r w:rsidRPr="00FC44EB">
              <w:rPr>
                <w:rStyle w:val="a8"/>
                <w:rFonts w:ascii="Times New Roman" w:hAnsi="Times New Roman" w:cs="Times New Roman"/>
                <w:szCs w:val="28"/>
              </w:rPr>
              <w:t>№ 944н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723" w:rsidRPr="00FC44EB" w:rsidRDefault="005A5723" w:rsidP="00AB2181">
            <w:pPr>
              <w:rPr>
                <w:rFonts w:ascii="Times New Roman" w:hAnsi="Times New Roman" w:cs="Times New Roman"/>
              </w:rPr>
            </w:pPr>
            <w:r w:rsidRPr="00FC44EB">
              <w:rPr>
                <w:rFonts w:ascii="Times New Roman" w:hAnsi="Times New Roman" w:cs="Times New Roman"/>
              </w:rPr>
              <w:t>Приказ «Об утверждении порядка оказания медицинской помощи онкологическим больным»</w:t>
            </w:r>
          </w:p>
        </w:tc>
      </w:tr>
    </w:tbl>
    <w:p w:rsidR="005A5723" w:rsidRPr="00FC44EB" w:rsidRDefault="005A5723" w:rsidP="005A5723">
      <w:pPr>
        <w:ind w:left="720"/>
        <w:rPr>
          <w:rFonts w:ascii="Times New Roman" w:hAnsi="Times New Roman" w:cs="Times New Roman"/>
          <w:i/>
          <w:sz w:val="20"/>
          <w:szCs w:val="20"/>
        </w:rPr>
      </w:pPr>
    </w:p>
    <w:p w:rsidR="005A5723" w:rsidRPr="00FC44EB" w:rsidRDefault="005A5723" w:rsidP="005A5723">
      <w:pPr>
        <w:pStyle w:val="03"/>
      </w:pPr>
    </w:p>
    <w:p w:rsidR="005A5723" w:rsidRDefault="005A5723" w:rsidP="005A572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sectPr w:rsidR="005A5723" w:rsidSect="00165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E90B2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2AF25E4"/>
    <w:multiLevelType w:val="singleLevel"/>
    <w:tmpl w:val="EF5C25A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 CYR" w:hAnsi="Times New Roman CYR" w:hint="default"/>
      </w:rPr>
    </w:lvl>
  </w:abstractNum>
  <w:abstractNum w:abstractNumId="2">
    <w:nsid w:val="03CD71F2"/>
    <w:multiLevelType w:val="hybridMultilevel"/>
    <w:tmpl w:val="417EE334"/>
    <w:lvl w:ilvl="0" w:tplc="0422ED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10065893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6F380D"/>
    <w:multiLevelType w:val="hybridMultilevel"/>
    <w:tmpl w:val="350A42C0"/>
    <w:lvl w:ilvl="0" w:tplc="A18012D6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C3D06"/>
    <w:multiLevelType w:val="hybridMultilevel"/>
    <w:tmpl w:val="0CE06FCA"/>
    <w:lvl w:ilvl="0" w:tplc="1A2C5D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9175E"/>
    <w:multiLevelType w:val="hybridMultilevel"/>
    <w:tmpl w:val="A72607CC"/>
    <w:lvl w:ilvl="0" w:tplc="70C47E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89F6087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5D0982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50E679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564C2A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10AB12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1FC88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4D2EF1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9FCA9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>
    <w:nsid w:val="27DC66A8"/>
    <w:multiLevelType w:val="hybridMultilevel"/>
    <w:tmpl w:val="AF72286E"/>
    <w:lvl w:ilvl="0" w:tplc="5C9681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3C985CB6"/>
    <w:multiLevelType w:val="hybridMultilevel"/>
    <w:tmpl w:val="E5A0D8F6"/>
    <w:lvl w:ilvl="0" w:tplc="612C32A2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436A0"/>
    <w:multiLevelType w:val="hybridMultilevel"/>
    <w:tmpl w:val="A90E2D5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>
    <w:nsid w:val="3E0036F1"/>
    <w:multiLevelType w:val="singleLevel"/>
    <w:tmpl w:val="EF5C25A0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 CYR" w:hAnsi="Times New Roman CYR" w:hint="default"/>
      </w:rPr>
    </w:lvl>
  </w:abstractNum>
  <w:abstractNum w:abstractNumId="11">
    <w:nsid w:val="426022A2"/>
    <w:multiLevelType w:val="singleLevel"/>
    <w:tmpl w:val="C72C83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44A408B3"/>
    <w:multiLevelType w:val="hybridMultilevel"/>
    <w:tmpl w:val="FED00DE2"/>
    <w:lvl w:ilvl="0" w:tplc="39DAD7A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63DEF"/>
    <w:multiLevelType w:val="hybridMultilevel"/>
    <w:tmpl w:val="0CE06FCA"/>
    <w:lvl w:ilvl="0" w:tplc="1A2C5D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0D04"/>
    <w:multiLevelType w:val="hybridMultilevel"/>
    <w:tmpl w:val="08E6CCC8"/>
    <w:lvl w:ilvl="0" w:tplc="4A0E6E4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017A64"/>
    <w:multiLevelType w:val="hybridMultilevel"/>
    <w:tmpl w:val="58CE3FE2"/>
    <w:lvl w:ilvl="0" w:tplc="818446AC">
      <w:start w:val="1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D208A5"/>
    <w:multiLevelType w:val="hybridMultilevel"/>
    <w:tmpl w:val="BBECC630"/>
    <w:lvl w:ilvl="0" w:tplc="3522C7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B2AB4"/>
    <w:multiLevelType w:val="hybridMultilevel"/>
    <w:tmpl w:val="FED00DE2"/>
    <w:lvl w:ilvl="0" w:tplc="39DAD7AE">
      <w:start w:val="2"/>
      <w:numFmt w:val="decimal"/>
      <w:lvlText w:val="%1."/>
      <w:lvlJc w:val="left"/>
      <w:pPr>
        <w:ind w:left="283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71E20"/>
    <w:multiLevelType w:val="singleLevel"/>
    <w:tmpl w:val="C72C83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9">
    <w:nsid w:val="59FD10FE"/>
    <w:multiLevelType w:val="hybridMultilevel"/>
    <w:tmpl w:val="30A0E252"/>
    <w:lvl w:ilvl="0" w:tplc="41CCA32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A45701"/>
    <w:multiLevelType w:val="hybridMultilevel"/>
    <w:tmpl w:val="0A28DD28"/>
    <w:lvl w:ilvl="0" w:tplc="4036B2AA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827B74"/>
    <w:multiLevelType w:val="hybridMultilevel"/>
    <w:tmpl w:val="0CE06FCA"/>
    <w:lvl w:ilvl="0" w:tplc="1A2C5DD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2417DC"/>
    <w:multiLevelType w:val="hybridMultilevel"/>
    <w:tmpl w:val="7262B836"/>
    <w:lvl w:ilvl="0" w:tplc="96549C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2703F9"/>
    <w:multiLevelType w:val="hybridMultilevel"/>
    <w:tmpl w:val="219CBF12"/>
    <w:lvl w:ilvl="0" w:tplc="11F2B5E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5E302D"/>
    <w:multiLevelType w:val="hybridMultilevel"/>
    <w:tmpl w:val="B0E4D04C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5">
    <w:nsid w:val="69D6044A"/>
    <w:multiLevelType w:val="hybridMultilevel"/>
    <w:tmpl w:val="86E0CCD4"/>
    <w:lvl w:ilvl="0" w:tplc="BEA202E2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B2B4D"/>
    <w:multiLevelType w:val="hybridMultilevel"/>
    <w:tmpl w:val="FDFA2C66"/>
    <w:lvl w:ilvl="0" w:tplc="D9D20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05D7CBB"/>
    <w:multiLevelType w:val="hybridMultilevel"/>
    <w:tmpl w:val="ACD038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FA076D"/>
    <w:multiLevelType w:val="hybridMultilevel"/>
    <w:tmpl w:val="416065DA"/>
    <w:lvl w:ilvl="0" w:tplc="612C32A2">
      <w:start w:val="1"/>
      <w:numFmt w:val="bullet"/>
      <w:lvlText w:val="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8642BE"/>
    <w:multiLevelType w:val="singleLevel"/>
    <w:tmpl w:val="C72C831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747A441C"/>
    <w:multiLevelType w:val="hybridMultilevel"/>
    <w:tmpl w:val="68CCBB20"/>
    <w:lvl w:ilvl="0" w:tplc="2CFADE9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9A22EF"/>
    <w:multiLevelType w:val="hybridMultilevel"/>
    <w:tmpl w:val="E466C714"/>
    <w:lvl w:ilvl="0" w:tplc="5D9A51D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  <w:lvlOverride w:ilvl="0">
      <w:startOverride w:val="1"/>
    </w:lvlOverride>
  </w:num>
  <w:num w:numId="4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 CYR" w:hAnsi="Times New Roman CYR" w:hint="default"/>
        </w:rPr>
      </w:lvl>
    </w:lvlOverride>
  </w:num>
  <w:num w:numId="7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 CYR" w:hAnsi="Times New Roman CYR" w:hint="default"/>
        </w:rPr>
      </w:lvl>
    </w:lvlOverride>
  </w:num>
  <w:num w:numId="8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 CYR" w:hAnsi="Times New Roman CYR" w:hint="default"/>
        </w:rPr>
      </w:lvl>
    </w:lvlOverride>
  </w:num>
  <w:num w:numId="9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0" w:firstLine="0"/>
        </w:pPr>
        <w:rPr>
          <w:rFonts w:ascii="Times New Roman CYR" w:hAnsi="Times New Roman CYR" w:hint="default"/>
        </w:rPr>
      </w:lvl>
    </w:lvlOverride>
  </w:num>
  <w:num w:numId="10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11">
    <w:abstractNumId w:val="8"/>
  </w:num>
  <w:num w:numId="12">
    <w:abstractNumId w:val="28"/>
  </w:num>
  <w:num w:numId="13">
    <w:abstractNumId w:val="29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17"/>
  </w:num>
  <w:num w:numId="17">
    <w:abstractNumId w:val="12"/>
  </w:num>
  <w:num w:numId="18">
    <w:abstractNumId w:val="4"/>
  </w:num>
  <w:num w:numId="19">
    <w:abstractNumId w:val="20"/>
  </w:num>
  <w:num w:numId="20">
    <w:abstractNumId w:val="31"/>
  </w:num>
  <w:num w:numId="21">
    <w:abstractNumId w:val="30"/>
  </w:num>
  <w:num w:numId="22">
    <w:abstractNumId w:val="15"/>
  </w:num>
  <w:num w:numId="23">
    <w:abstractNumId w:val="25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16"/>
  </w:num>
  <w:num w:numId="27">
    <w:abstractNumId w:val="11"/>
  </w:num>
  <w:num w:numId="28">
    <w:abstractNumId w:val="19"/>
  </w:num>
  <w:num w:numId="29">
    <w:abstractNumId w:val="13"/>
  </w:num>
  <w:num w:numId="30">
    <w:abstractNumId w:val="18"/>
  </w:num>
  <w:num w:numId="31">
    <w:abstractNumId w:val="27"/>
  </w:num>
  <w:num w:numId="32">
    <w:abstractNumId w:val="5"/>
  </w:num>
  <w:num w:numId="33">
    <w:abstractNumId w:val="9"/>
  </w:num>
  <w:num w:numId="34">
    <w:abstractNumId w:val="21"/>
  </w:num>
  <w:num w:numId="35">
    <w:abstractNumId w:val="23"/>
  </w:num>
  <w:num w:numId="36">
    <w:abstractNumId w:val="3"/>
  </w:num>
  <w:num w:numId="37">
    <w:abstractNumId w:val="22"/>
  </w:num>
  <w:num w:numId="38">
    <w:abstractNumId w:val="14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02072C"/>
    <w:rsid w:val="00011353"/>
    <w:rsid w:val="0002072C"/>
    <w:rsid w:val="000239CD"/>
    <w:rsid w:val="00033A1F"/>
    <w:rsid w:val="000535C3"/>
    <w:rsid w:val="0006324D"/>
    <w:rsid w:val="000771E9"/>
    <w:rsid w:val="0009798B"/>
    <w:rsid w:val="00097F2A"/>
    <w:rsid w:val="000B3506"/>
    <w:rsid w:val="00105373"/>
    <w:rsid w:val="001076B6"/>
    <w:rsid w:val="00114392"/>
    <w:rsid w:val="00135113"/>
    <w:rsid w:val="00136EFF"/>
    <w:rsid w:val="001654C7"/>
    <w:rsid w:val="001C1F2D"/>
    <w:rsid w:val="001D1DA9"/>
    <w:rsid w:val="001F3B26"/>
    <w:rsid w:val="00234541"/>
    <w:rsid w:val="002629CE"/>
    <w:rsid w:val="00296FD7"/>
    <w:rsid w:val="002B4077"/>
    <w:rsid w:val="002F7954"/>
    <w:rsid w:val="00313ED7"/>
    <w:rsid w:val="00321502"/>
    <w:rsid w:val="0032237C"/>
    <w:rsid w:val="00332AE9"/>
    <w:rsid w:val="003407AF"/>
    <w:rsid w:val="003448A8"/>
    <w:rsid w:val="00345D3E"/>
    <w:rsid w:val="00357839"/>
    <w:rsid w:val="003B448B"/>
    <w:rsid w:val="003D35BE"/>
    <w:rsid w:val="003D73E6"/>
    <w:rsid w:val="003F1D5E"/>
    <w:rsid w:val="004201E5"/>
    <w:rsid w:val="00433367"/>
    <w:rsid w:val="00435777"/>
    <w:rsid w:val="004950C7"/>
    <w:rsid w:val="004A1D6E"/>
    <w:rsid w:val="004B69D1"/>
    <w:rsid w:val="004C4A65"/>
    <w:rsid w:val="004D03CB"/>
    <w:rsid w:val="005303FA"/>
    <w:rsid w:val="00532D55"/>
    <w:rsid w:val="005A5723"/>
    <w:rsid w:val="00617526"/>
    <w:rsid w:val="006268DF"/>
    <w:rsid w:val="00636EC6"/>
    <w:rsid w:val="00686B49"/>
    <w:rsid w:val="006B5C47"/>
    <w:rsid w:val="006C77A2"/>
    <w:rsid w:val="00700060"/>
    <w:rsid w:val="00711B94"/>
    <w:rsid w:val="0075417C"/>
    <w:rsid w:val="00793554"/>
    <w:rsid w:val="00816AAE"/>
    <w:rsid w:val="008624A3"/>
    <w:rsid w:val="00867182"/>
    <w:rsid w:val="00886FA7"/>
    <w:rsid w:val="008A05FF"/>
    <w:rsid w:val="008A3EBB"/>
    <w:rsid w:val="008B5AF4"/>
    <w:rsid w:val="008F394B"/>
    <w:rsid w:val="00903EF1"/>
    <w:rsid w:val="00933F95"/>
    <w:rsid w:val="009409B9"/>
    <w:rsid w:val="009547CF"/>
    <w:rsid w:val="0099510B"/>
    <w:rsid w:val="009B7D26"/>
    <w:rsid w:val="009D1F95"/>
    <w:rsid w:val="009D6576"/>
    <w:rsid w:val="009D7271"/>
    <w:rsid w:val="009E3F79"/>
    <w:rsid w:val="00A0343A"/>
    <w:rsid w:val="00A036FC"/>
    <w:rsid w:val="00A4506F"/>
    <w:rsid w:val="00AA5A55"/>
    <w:rsid w:val="00AB361B"/>
    <w:rsid w:val="00AC3CB9"/>
    <w:rsid w:val="00B02EE4"/>
    <w:rsid w:val="00B079A2"/>
    <w:rsid w:val="00B140C0"/>
    <w:rsid w:val="00B26FBC"/>
    <w:rsid w:val="00B64149"/>
    <w:rsid w:val="00B66724"/>
    <w:rsid w:val="00BB5B4E"/>
    <w:rsid w:val="00BC4980"/>
    <w:rsid w:val="00C077F0"/>
    <w:rsid w:val="00C379B9"/>
    <w:rsid w:val="00C470BE"/>
    <w:rsid w:val="00C93ACC"/>
    <w:rsid w:val="00CD50DD"/>
    <w:rsid w:val="00D01DBC"/>
    <w:rsid w:val="00D04F4B"/>
    <w:rsid w:val="00D34C9C"/>
    <w:rsid w:val="00D70EAA"/>
    <w:rsid w:val="00DD4882"/>
    <w:rsid w:val="00DD6211"/>
    <w:rsid w:val="00DF06E6"/>
    <w:rsid w:val="00E70805"/>
    <w:rsid w:val="00EE70FA"/>
    <w:rsid w:val="00F54641"/>
    <w:rsid w:val="00F60DA8"/>
    <w:rsid w:val="00F70AD9"/>
    <w:rsid w:val="00F737A9"/>
    <w:rsid w:val="00F81D2E"/>
    <w:rsid w:val="00F94102"/>
    <w:rsid w:val="00FA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2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D7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D72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7271"/>
  </w:style>
  <w:style w:type="paragraph" w:styleId="a5">
    <w:name w:val="List Paragraph"/>
    <w:basedOn w:val="a"/>
    <w:uiPriority w:val="34"/>
    <w:qFormat/>
    <w:rsid w:val="009D7271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5A572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A5723"/>
  </w:style>
  <w:style w:type="character" w:styleId="a8">
    <w:name w:val="Strong"/>
    <w:basedOn w:val="a0"/>
    <w:qFormat/>
    <w:rsid w:val="005A5723"/>
    <w:rPr>
      <w:b/>
      <w:bCs/>
    </w:rPr>
  </w:style>
  <w:style w:type="paragraph" w:styleId="a9">
    <w:name w:val="header"/>
    <w:basedOn w:val="a"/>
    <w:link w:val="aa"/>
    <w:rsid w:val="005A572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rsid w:val="005A57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3">
    <w:name w:val="_з03_прил"/>
    <w:basedOn w:val="a"/>
    <w:qFormat/>
    <w:rsid w:val="005A5723"/>
    <w:pPr>
      <w:keepNext/>
      <w:keepLines/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Plain Text"/>
    <w:basedOn w:val="a"/>
    <w:link w:val="ac"/>
    <w:rsid w:val="005A57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5A572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727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D727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D72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D7271"/>
  </w:style>
  <w:style w:type="paragraph" w:styleId="a5">
    <w:name w:val="List Paragraph"/>
    <w:basedOn w:val="a"/>
    <w:uiPriority w:val="34"/>
    <w:qFormat/>
    <w:rsid w:val="009D72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6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1695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perctntr</cp:lastModifiedBy>
  <cp:revision>3</cp:revision>
  <dcterms:created xsi:type="dcterms:W3CDTF">2013-02-05T05:59:00Z</dcterms:created>
  <dcterms:modified xsi:type="dcterms:W3CDTF">2013-02-05T07:09:00Z</dcterms:modified>
</cp:coreProperties>
</file>