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ED43" w14:textId="77777777" w:rsidR="005575B6" w:rsidRPr="005575B6" w:rsidRDefault="005575B6" w:rsidP="005575B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0" w:name="_GoBack"/>
      <w:bookmarkEnd w:id="0"/>
      <w:r w:rsidRPr="005575B6">
        <w:rPr>
          <w:rFonts w:ascii="Times New Roman" w:hAnsi="Times New Roman" w:cs="Times New Roman"/>
          <w:b/>
          <w:color w:val="000000"/>
          <w:sz w:val="28"/>
          <w:szCs w:val="32"/>
          <w:lang w:eastAsia="ru-RU"/>
        </w:rPr>
        <w:t>Организация гигиенического обучения детей в школе</w:t>
      </w:r>
    </w:p>
    <w:p w14:paraId="7E57EAF8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Организация и проведение работы по гигиеническому воспитанию детей осуществляется в соответствии с планом, разработанным курирующим детский коллектив стоматологическим учреждением совместно с администрацией детского учреждения и органами народного образования на основании соответствующих приказов Минздрава РФ, Министерства общего и профессионального образования РФ, других решений.</w:t>
      </w:r>
    </w:p>
    <w:p w14:paraId="0DDE1ED0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Стоматологический аспект гигиенического обучения детей в школе</w:t>
      </w:r>
    </w:p>
    <w:p w14:paraId="1D50C8A3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предусматривает следующие мероприятия:</w:t>
      </w:r>
    </w:p>
    <w:p w14:paraId="3F2DDC19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1. Специальную теоретическую и практическую подготовку</w:t>
      </w:r>
    </w:p>
    <w:p w14:paraId="5D617E7A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среднего медицинского персонала школ и стоматологических</w:t>
      </w:r>
    </w:p>
    <w:p w14:paraId="003DEE88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поликлиник основам профилактики стоматологических заболеваний и</w:t>
      </w:r>
    </w:p>
    <w:p w14:paraId="62F49392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формам гигиенического обучения школьников.</w:t>
      </w:r>
    </w:p>
    <w:p w14:paraId="5BCE42C6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2. Создание и оборудование в школе класса или уголка гигиены</w:t>
      </w:r>
    </w:p>
    <w:p w14:paraId="12E47C06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полости рта.</w:t>
      </w:r>
    </w:p>
    <w:p w14:paraId="6276C0B4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3. Согласование с администрацией школы расписания уроков</w:t>
      </w:r>
    </w:p>
    <w:p w14:paraId="00CBA105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гигиены полости рта.</w:t>
      </w:r>
    </w:p>
    <w:p w14:paraId="1EECF850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4. Проведение тематических семинаров с педагогами и родителями</w:t>
      </w:r>
    </w:p>
    <w:p w14:paraId="03FED116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по проблеме общей и стоматологической гигиены.</w:t>
      </w:r>
    </w:p>
    <w:p w14:paraId="61A7E490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Организация и общие принципы урока гигиены полости рта</w:t>
      </w:r>
    </w:p>
    <w:p w14:paraId="00F846EA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Уроки гигиены полости рта проводятся медсестрами школ при непосредственном содействии педагогов, они включаются в общую сетку занятий школьников. В 1-3 классах школ занятия проводят 2 раза в месяц, а в 4-10 классах - 1 раз в месяц, что соответствует 16 и 8 занятиям в течение года.</w:t>
      </w:r>
    </w:p>
    <w:p w14:paraId="4FC52BAA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Организация кабинета гигиены в школе:</w:t>
      </w:r>
    </w:p>
    <w:p w14:paraId="5A28FC7D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1. Зона активного обучения (раковины, зеркала, демонстрационная зубная щетка, модели челюстей)</w:t>
      </w:r>
    </w:p>
    <w:p w14:paraId="716B23A5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2. Зона активной информации (стандартная школьная мебель, диапроектор и экран)</w:t>
      </w:r>
    </w:p>
    <w:p w14:paraId="364361C9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lastRenderedPageBreak/>
        <w:t>3.Зона пассивной информации (таблицы, стенды, плакаты, памятки)</w:t>
      </w:r>
    </w:p>
    <w:p w14:paraId="520B24A0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4. </w:t>
      </w:r>
      <w:proofErr w:type="spellStart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Профилактическо</w:t>
      </w:r>
      <w:proofErr w:type="spellEnd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-гигиеническая зона (шкафы с ячейками для размещения </w:t>
      </w:r>
      <w:proofErr w:type="spellStart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индивидуальныйх</w:t>
      </w:r>
      <w:proofErr w:type="spellEnd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средств и предметов гигиены полости рта, а также набор средств </w:t>
      </w:r>
      <w:proofErr w:type="spellStart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проилактики</w:t>
      </w:r>
      <w:proofErr w:type="spellEnd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и контроля качества гигиены)</w:t>
      </w:r>
    </w:p>
    <w:p w14:paraId="1088E858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5.зона обследования и контроля эффективности гигиены и профилактики (установка и оснащение рабочего места стоматолога).</w:t>
      </w:r>
    </w:p>
    <w:p w14:paraId="6F461FC1" w14:textId="77777777" w:rsidR="005575B6" w:rsidRPr="005575B6" w:rsidRDefault="005575B6" w:rsidP="005575B6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Урок гигиены полости рта состоит из 3 частей: </w:t>
      </w:r>
      <w:proofErr w:type="spellStart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санитарно</w:t>
      </w:r>
      <w:proofErr w:type="spellEnd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- просветительной, обучения методам гигиены полости рта и контроля качества полученных навыков. </w:t>
      </w:r>
      <w:proofErr w:type="spellStart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Санитарно</w:t>
      </w:r>
      <w:proofErr w:type="spellEnd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- просветительная часть занятий предусматривает информирование детей в виде бесед о строении зубов и их роли в жизни человека, о роли зубного налета в возникновении заболеваний, о роли рационального питания в укреплении зубов, о вреде сладостей, о гигиеническом уходе за полостью рта и принципах выбора и хранения зубных щеток. Эта часть урока не должна быть более 10-15 мин. Следующая его часть - обучение методам гигиены полости рта - предусматривает подробный рассказ и показ на муляжах и плакатах правил чистки зубов. Оценка эффективности усвоенного материала и закрепление полученных навыков осуществляется при самостоятельной чистке зубов ребенком под контролем медицинской сестры и исправлением выявленных ошибок. Для этой цели очень важным является использование </w:t>
      </w:r>
      <w:proofErr w:type="gramStart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способов контроля качества чистки зубов</w:t>
      </w:r>
      <w:proofErr w:type="gramEnd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с помощью красителей (индексы Федорова - </w:t>
      </w:r>
      <w:proofErr w:type="spellStart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Володкиной</w:t>
      </w:r>
      <w:proofErr w:type="spellEnd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или Грин - Вермильона). План занятия должен составляться заранее с учетом поэтапного освоения теоретического и практического материала по принципу </w:t>
      </w:r>
      <w:proofErr w:type="gramStart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от</w:t>
      </w:r>
      <w:proofErr w:type="gramEnd"/>
      <w:r w:rsidRPr="005575B6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простого к сложному. Состав урока может изменяться в зависимости от наличия или отсутствия класса гигиены полости рта, наличие которого является важным фактором качества и успеха гигиенического воспитания подростков. В силу этого администрация школы и стоматологическая служба должны приложить максимум усилий для его организации.</w:t>
      </w:r>
    </w:p>
    <w:p w14:paraId="67F48DBF" w14:textId="77777777" w:rsidR="00371E47" w:rsidRDefault="006116EB" w:rsidP="005575B6">
      <w:pPr>
        <w:spacing w:line="360" w:lineRule="auto"/>
        <w:ind w:firstLine="540"/>
        <w:rPr>
          <w:sz w:val="22"/>
        </w:rPr>
      </w:pPr>
    </w:p>
    <w:p w14:paraId="797FE604" w14:textId="77777777" w:rsidR="00FA2F6F" w:rsidRDefault="00FA2F6F" w:rsidP="005575B6">
      <w:pPr>
        <w:spacing w:line="360" w:lineRule="auto"/>
        <w:ind w:firstLine="540"/>
        <w:rPr>
          <w:sz w:val="22"/>
        </w:rPr>
      </w:pPr>
    </w:p>
    <w:p w14:paraId="3AA82269" w14:textId="77777777" w:rsidR="00FA2F6F" w:rsidRDefault="00FA2F6F" w:rsidP="005575B6">
      <w:pPr>
        <w:spacing w:line="360" w:lineRule="auto"/>
        <w:ind w:firstLine="540"/>
        <w:rPr>
          <w:sz w:val="22"/>
        </w:rPr>
      </w:pPr>
    </w:p>
    <w:p w14:paraId="5F3CF2D4" w14:textId="403CA34E" w:rsidR="00FA2F6F" w:rsidRPr="00FA2F6F" w:rsidRDefault="00FA2F6F" w:rsidP="00FA2F6F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FA2F6F">
        <w:rPr>
          <w:rFonts w:ascii="Times New Roman" w:hAnsi="Times New Roman" w:cs="Times New Roman"/>
          <w:sz w:val="28"/>
        </w:rPr>
        <w:t xml:space="preserve">Выполнил: </w:t>
      </w:r>
      <w:proofErr w:type="spellStart"/>
      <w:r w:rsidRPr="00FA2F6F">
        <w:rPr>
          <w:rFonts w:ascii="Times New Roman" w:hAnsi="Times New Roman" w:cs="Times New Roman"/>
          <w:sz w:val="28"/>
        </w:rPr>
        <w:t>Бохин</w:t>
      </w:r>
      <w:proofErr w:type="spellEnd"/>
      <w:r w:rsidRPr="00FA2F6F">
        <w:rPr>
          <w:rFonts w:ascii="Times New Roman" w:hAnsi="Times New Roman" w:cs="Times New Roman"/>
          <w:sz w:val="28"/>
        </w:rPr>
        <w:t xml:space="preserve"> А.А.</w:t>
      </w:r>
    </w:p>
    <w:sectPr w:rsidR="00FA2F6F" w:rsidRPr="00FA2F6F" w:rsidSect="00BC24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EB"/>
    <w:rsid w:val="0019391E"/>
    <w:rsid w:val="005575B6"/>
    <w:rsid w:val="006116EB"/>
    <w:rsid w:val="006672EB"/>
    <w:rsid w:val="006A00A9"/>
    <w:rsid w:val="00946231"/>
    <w:rsid w:val="00BC2456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2EB"/>
  </w:style>
  <w:style w:type="character" w:customStyle="1" w:styleId="grame">
    <w:name w:val="grame"/>
    <w:basedOn w:val="a0"/>
    <w:rsid w:val="006672EB"/>
  </w:style>
  <w:style w:type="paragraph" w:styleId="a3">
    <w:name w:val="Normal (Web)"/>
    <w:basedOn w:val="a"/>
    <w:uiPriority w:val="99"/>
    <w:semiHidden/>
    <w:unhideWhenUsed/>
    <w:rsid w:val="00557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2EB"/>
  </w:style>
  <w:style w:type="character" w:customStyle="1" w:styleId="grame">
    <w:name w:val="grame"/>
    <w:basedOn w:val="a0"/>
    <w:rsid w:val="006672EB"/>
  </w:style>
  <w:style w:type="paragraph" w:styleId="a3">
    <w:name w:val="Normal (Web)"/>
    <w:basedOn w:val="a"/>
    <w:uiPriority w:val="99"/>
    <w:semiHidden/>
    <w:unhideWhenUsed/>
    <w:rsid w:val="00557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4CDD-FB89-423D-A891-1754AF6A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6</cp:revision>
  <dcterms:created xsi:type="dcterms:W3CDTF">2020-04-11T08:05:00Z</dcterms:created>
  <dcterms:modified xsi:type="dcterms:W3CDTF">2020-04-13T11:18:00Z</dcterms:modified>
</cp:coreProperties>
</file>