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C7B8" w14:textId="77777777" w:rsidR="00542A9E" w:rsidRPr="00876442" w:rsidRDefault="00542A9E" w:rsidP="00CE73F1">
      <w:pPr>
        <w:spacing w:after="0" w:line="240" w:lineRule="auto"/>
        <w:jc w:val="both"/>
        <w:rPr>
          <w:rFonts w:ascii="Times New Roman" w:hAnsi="Times New Roman" w:cs="Times New Roman"/>
          <w:b/>
          <w:bCs/>
          <w:sz w:val="28"/>
          <w:szCs w:val="28"/>
        </w:rPr>
      </w:pPr>
    </w:p>
    <w:p w14:paraId="032BC78C" w14:textId="6A122113" w:rsidR="00CE73F1" w:rsidRPr="00876442" w:rsidRDefault="00542A9E" w:rsidP="00CE73F1">
      <w:pPr>
        <w:spacing w:after="0" w:line="240" w:lineRule="auto"/>
        <w:jc w:val="both"/>
        <w:rPr>
          <w:rFonts w:ascii="Times New Roman" w:hAnsi="Times New Roman" w:cs="Times New Roman"/>
          <w:b/>
          <w:bCs/>
          <w:sz w:val="30"/>
          <w:szCs w:val="30"/>
        </w:rPr>
      </w:pPr>
      <w:r w:rsidRPr="00876442">
        <w:rPr>
          <w:rFonts w:ascii="Times New Roman" w:hAnsi="Times New Roman" w:cs="Times New Roman"/>
          <w:b/>
          <w:bCs/>
          <w:sz w:val="30"/>
          <w:szCs w:val="30"/>
        </w:rPr>
        <w:t>Итоговое занятие по разделу «Организация лекарственного обеспечения».</w:t>
      </w:r>
    </w:p>
    <w:p w14:paraId="5BC3EADE" w14:textId="1179B450" w:rsidR="00542A9E" w:rsidRPr="00876442" w:rsidRDefault="00542A9E" w:rsidP="00CE73F1">
      <w:pPr>
        <w:spacing w:after="0" w:line="240" w:lineRule="auto"/>
        <w:jc w:val="both"/>
        <w:rPr>
          <w:rFonts w:ascii="Times New Roman" w:hAnsi="Times New Roman" w:cs="Times New Roman"/>
          <w:b/>
          <w:bCs/>
          <w:sz w:val="16"/>
          <w:szCs w:val="16"/>
        </w:rPr>
      </w:pPr>
    </w:p>
    <w:p w14:paraId="6A46696D" w14:textId="3C28A3D2" w:rsidR="00542A9E" w:rsidRPr="00876442" w:rsidRDefault="00542A9E" w:rsidP="00542A9E">
      <w:pPr>
        <w:pStyle w:val="a7"/>
        <w:numPr>
          <w:ilvl w:val="0"/>
          <w:numId w:val="8"/>
        </w:numPr>
        <w:spacing w:after="0" w:line="240" w:lineRule="auto"/>
        <w:ind w:left="426" w:hanging="426"/>
        <w:jc w:val="both"/>
        <w:rPr>
          <w:rFonts w:ascii="Times New Roman" w:hAnsi="Times New Roman" w:cs="Times New Roman"/>
          <w:b/>
          <w:bCs/>
          <w:i/>
          <w:iCs/>
          <w:sz w:val="28"/>
          <w:szCs w:val="28"/>
          <w:u w:val="single"/>
        </w:rPr>
      </w:pPr>
      <w:r w:rsidRPr="00876442">
        <w:rPr>
          <w:rFonts w:ascii="Times New Roman" w:hAnsi="Times New Roman" w:cs="Times New Roman"/>
          <w:b/>
          <w:bCs/>
          <w:i/>
          <w:iCs/>
          <w:sz w:val="28"/>
          <w:szCs w:val="28"/>
          <w:u w:val="single"/>
        </w:rPr>
        <w:t xml:space="preserve">ТЕСТ. </w:t>
      </w:r>
      <w:r w:rsidR="008C5B1A" w:rsidRPr="00876442">
        <w:rPr>
          <w:rFonts w:ascii="Times New Roman" w:hAnsi="Times New Roman" w:cs="Times New Roman"/>
          <w:b/>
          <w:bCs/>
          <w:i/>
          <w:iCs/>
          <w:sz w:val="28"/>
          <w:szCs w:val="28"/>
          <w:u w:val="single"/>
        </w:rPr>
        <w:t>По каждому вопросу</w:t>
      </w:r>
      <w:r w:rsidRPr="00876442">
        <w:rPr>
          <w:rFonts w:ascii="Times New Roman" w:hAnsi="Times New Roman" w:cs="Times New Roman"/>
          <w:b/>
          <w:bCs/>
          <w:i/>
          <w:iCs/>
          <w:sz w:val="28"/>
          <w:szCs w:val="28"/>
          <w:u w:val="single"/>
        </w:rPr>
        <w:t xml:space="preserve"> укажите один правильный ответ.</w:t>
      </w:r>
    </w:p>
    <w:p w14:paraId="290DA471" w14:textId="0D8569F5" w:rsidR="00542A9E" w:rsidRPr="00876442" w:rsidRDefault="00542A9E" w:rsidP="00542A9E">
      <w:pPr>
        <w:spacing w:after="0" w:line="240" w:lineRule="auto"/>
        <w:ind w:left="360"/>
        <w:jc w:val="both"/>
        <w:rPr>
          <w:rFonts w:ascii="Times New Roman" w:hAnsi="Times New Roman" w:cs="Times New Roman"/>
          <w:b/>
          <w:bCs/>
          <w:i/>
          <w:iCs/>
          <w:sz w:val="10"/>
          <w:szCs w:val="10"/>
        </w:rPr>
      </w:pPr>
    </w:p>
    <w:p w14:paraId="2B721D04" w14:textId="7E217CB0" w:rsidR="00CE73F1" w:rsidRPr="00876442" w:rsidRDefault="00CE73F1" w:rsidP="00CE73F1">
      <w:pPr>
        <w:pStyle w:val="a7"/>
        <w:numPr>
          <w:ilvl w:val="0"/>
          <w:numId w:val="1"/>
        </w:numPr>
        <w:spacing w:after="0" w:line="240" w:lineRule="auto"/>
        <w:ind w:left="0" w:firstLine="0"/>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Дайте определение понятия «фармацевтическая деятельность»</w:t>
      </w:r>
      <w:r w:rsidR="008C5B1A" w:rsidRPr="00876442">
        <w:rPr>
          <w:rFonts w:ascii="Times New Roman" w:eastAsia="Times New Roman" w:hAnsi="Times New Roman" w:cs="Times New Roman"/>
          <w:b/>
          <w:sz w:val="26"/>
          <w:szCs w:val="26"/>
          <w:lang w:eastAsia="ru-RU"/>
        </w:rPr>
        <w:t>:</w:t>
      </w:r>
    </w:p>
    <w:p w14:paraId="53CFF566" w14:textId="7F7E5E50"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это набор профессиональных и непрерывно реализуемых трудовых операций по продвижению фарм товаров к конечному потребителю для удовлетворения его потребностей. </w:t>
      </w:r>
    </w:p>
    <w:p w14:paraId="6C0626D0" w14:textId="5F245560"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Б) это совокупность фарм услуг, оказываемых лицами с фармацевтическим образованием при лекарственном или информационно-консультационном сопровождении медицинской помощи.</w:t>
      </w:r>
    </w:p>
    <w:p w14:paraId="430BF4D2"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это деятельность, включающая в себя оптовую торговлю лекарственными средствами, их хранение, перевозку и (или) розничную торговлю ЛП, в том числе дистанционным способом, их отпуск, хранение, перевозку, изготовление ЛП.</w:t>
      </w:r>
    </w:p>
    <w:p w14:paraId="3CBBEE7C"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proofErr w:type="gramStart"/>
      <w:r w:rsidRPr="00876442">
        <w:rPr>
          <w:rFonts w:ascii="Times New Roman" w:eastAsia="Times New Roman" w:hAnsi="Times New Roman" w:cs="Times New Roman"/>
          <w:sz w:val="26"/>
          <w:szCs w:val="26"/>
          <w:lang w:eastAsia="ru-RU"/>
        </w:rPr>
        <w:t>Г</w:t>
      </w:r>
      <w:r w:rsidRPr="00876442">
        <w:rPr>
          <w:rFonts w:ascii="Times New Roman" w:hAnsi="Times New Roman" w:cs="Times New Roman"/>
          <w:sz w:val="26"/>
          <w:szCs w:val="26"/>
        </w:rPr>
        <w:t xml:space="preserve"> )</w:t>
      </w:r>
      <w:proofErr w:type="gramEnd"/>
      <w:r w:rsidRPr="00876442">
        <w:rPr>
          <w:rFonts w:ascii="Times New Roman" w:hAnsi="Times New Roman" w:cs="Times New Roman"/>
          <w:sz w:val="26"/>
          <w:szCs w:val="26"/>
        </w:rPr>
        <w:t xml:space="preserve"> это </w:t>
      </w:r>
      <w:r w:rsidRPr="00876442">
        <w:rPr>
          <w:rFonts w:ascii="Times New Roman" w:eastAsia="Times New Roman" w:hAnsi="Times New Roman" w:cs="Times New Roman"/>
          <w:sz w:val="26"/>
          <w:szCs w:val="26"/>
          <w:lang w:eastAsia="ru-RU"/>
        </w:rPr>
        <w:t>профессиональная практическая деятельность, в ходе которой участники</w:t>
      </w:r>
    </w:p>
    <w:p w14:paraId="10B8EEDB" w14:textId="4B586EB6"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Фармацевтического рынка реализуют идею фармацевтической помощи</w:t>
      </w:r>
    </w:p>
    <w:p w14:paraId="1A9C1AFB" w14:textId="71C3C102" w:rsidR="00CE73F1" w:rsidRPr="00876442" w:rsidRDefault="00CE73F1" w:rsidP="00CE73F1">
      <w:pPr>
        <w:spacing w:after="0" w:line="240" w:lineRule="auto"/>
        <w:jc w:val="both"/>
        <w:rPr>
          <w:rFonts w:ascii="Times New Roman" w:eastAsia="Times New Roman" w:hAnsi="Times New Roman" w:cs="Times New Roman"/>
          <w:sz w:val="16"/>
          <w:szCs w:val="16"/>
          <w:lang w:eastAsia="ru-RU"/>
        </w:rPr>
      </w:pPr>
    </w:p>
    <w:p w14:paraId="4F9EDF15" w14:textId="05D764DE" w:rsidR="00CE73F1" w:rsidRPr="00876442" w:rsidRDefault="00CE73F1" w:rsidP="00CE73F1">
      <w:pPr>
        <w:spacing w:after="0" w:line="240" w:lineRule="auto"/>
        <w:jc w:val="both"/>
        <w:rPr>
          <w:rFonts w:ascii="Times New Roman" w:eastAsia="Times New Roman" w:hAnsi="Times New Roman" w:cs="Times New Roman"/>
          <w:i/>
          <w:sz w:val="26"/>
          <w:szCs w:val="26"/>
          <w:lang w:eastAsia="ru-RU"/>
        </w:rPr>
      </w:pPr>
      <w:r w:rsidRPr="00876442">
        <w:rPr>
          <w:rFonts w:ascii="Times New Roman" w:eastAsia="Times New Roman" w:hAnsi="Times New Roman" w:cs="Times New Roman"/>
          <w:b/>
          <w:bCs/>
          <w:iCs/>
          <w:sz w:val="26"/>
          <w:szCs w:val="26"/>
          <w:lang w:eastAsia="ru-RU"/>
        </w:rPr>
        <w:t xml:space="preserve">2. Какой вид услуг не лицензируется аптечными организациями в рамках осуществления фармацевтической деятельности? </w:t>
      </w:r>
    </w:p>
    <w:p w14:paraId="1CE11248"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А) Хранение лекарственных препаратов для медицинского применения</w:t>
      </w:r>
    </w:p>
    <w:p w14:paraId="01870BFB"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Б) Перевозка лекарственных средств для медицинского применения</w:t>
      </w:r>
    </w:p>
    <w:p w14:paraId="34E35C06"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hAnsi="Times New Roman" w:cs="Times New Roman"/>
          <w:iCs/>
          <w:sz w:val="26"/>
          <w:szCs w:val="26"/>
        </w:rPr>
        <w:t xml:space="preserve">В) </w:t>
      </w:r>
      <w:r w:rsidRPr="00876442">
        <w:rPr>
          <w:rFonts w:ascii="Times New Roman" w:eastAsia="Times New Roman" w:hAnsi="Times New Roman" w:cs="Times New Roman"/>
          <w:iCs/>
          <w:sz w:val="26"/>
          <w:szCs w:val="26"/>
          <w:lang w:eastAsia="ru-RU"/>
        </w:rPr>
        <w:t>Розничная торговля лекарственными препаратами для медицинского применения</w:t>
      </w:r>
    </w:p>
    <w:p w14:paraId="114E22BB"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 xml:space="preserve">Г) Уничтожение лекарственных препаратов для медицинского применения.  </w:t>
      </w:r>
    </w:p>
    <w:p w14:paraId="7DD061E8" w14:textId="77777777" w:rsidR="00CE73F1" w:rsidRPr="00876442" w:rsidRDefault="00CE73F1" w:rsidP="00CE73F1">
      <w:pPr>
        <w:spacing w:after="0" w:line="240" w:lineRule="auto"/>
        <w:jc w:val="both"/>
        <w:rPr>
          <w:rFonts w:ascii="Times New Roman" w:eastAsia="Times New Roman" w:hAnsi="Times New Roman" w:cs="Times New Roman"/>
          <w:sz w:val="16"/>
          <w:szCs w:val="16"/>
          <w:lang w:eastAsia="ru-RU"/>
        </w:rPr>
      </w:pPr>
    </w:p>
    <w:p w14:paraId="28206CC0" w14:textId="25BA3FE3" w:rsidR="00CE73F1" w:rsidRPr="00876442" w:rsidRDefault="00CE73F1" w:rsidP="00CE73F1">
      <w:pPr>
        <w:spacing w:after="0" w:line="240" w:lineRule="auto"/>
        <w:jc w:val="both"/>
        <w:rPr>
          <w:rFonts w:ascii="Times New Roman" w:eastAsia="Times New Roman" w:hAnsi="Times New Roman" w:cs="Times New Roman"/>
          <w:b/>
          <w:bCs/>
          <w:iCs/>
          <w:sz w:val="26"/>
          <w:szCs w:val="26"/>
          <w:lang w:eastAsia="ru-RU"/>
        </w:rPr>
      </w:pPr>
      <w:r w:rsidRPr="00876442">
        <w:rPr>
          <w:rFonts w:ascii="Times New Roman" w:eastAsia="Times New Roman" w:hAnsi="Times New Roman" w:cs="Times New Roman"/>
          <w:b/>
          <w:bCs/>
          <w:iCs/>
          <w:sz w:val="26"/>
          <w:szCs w:val="26"/>
          <w:lang w:eastAsia="ru-RU"/>
        </w:rPr>
        <w:t xml:space="preserve">3. Аккредитация специалиста </w:t>
      </w:r>
      <w:proofErr w:type="gramStart"/>
      <w:r w:rsidRPr="00876442">
        <w:rPr>
          <w:rFonts w:ascii="Times New Roman" w:eastAsia="Times New Roman" w:hAnsi="Times New Roman" w:cs="Times New Roman"/>
          <w:b/>
          <w:bCs/>
          <w:iCs/>
          <w:sz w:val="26"/>
          <w:szCs w:val="26"/>
          <w:lang w:eastAsia="ru-RU"/>
        </w:rPr>
        <w:t>- это</w:t>
      </w:r>
      <w:proofErr w:type="gramEnd"/>
      <w:r w:rsidRPr="00876442">
        <w:rPr>
          <w:rFonts w:ascii="Times New Roman" w:eastAsia="Times New Roman" w:hAnsi="Times New Roman" w:cs="Times New Roman"/>
          <w:b/>
          <w:bCs/>
          <w:iCs/>
          <w:sz w:val="26"/>
          <w:szCs w:val="26"/>
          <w:lang w:eastAsia="ru-RU"/>
        </w:rPr>
        <w:t xml:space="preserve"> </w:t>
      </w:r>
    </w:p>
    <w:p w14:paraId="7EF8B991"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А)</w:t>
      </w:r>
      <w:r w:rsidRPr="00876442">
        <w:rPr>
          <w:rFonts w:ascii="Times New Roman" w:hAnsi="Times New Roman" w:cs="Times New Roman"/>
          <w:iCs/>
          <w:sz w:val="26"/>
          <w:szCs w:val="26"/>
        </w:rPr>
        <w:t xml:space="preserve"> </w:t>
      </w:r>
      <w:r w:rsidRPr="00876442">
        <w:rPr>
          <w:rFonts w:ascii="Times New Roman" w:eastAsia="Times New Roman" w:hAnsi="Times New Roman" w:cs="Times New Roman"/>
          <w:iCs/>
          <w:sz w:val="26"/>
          <w:szCs w:val="26"/>
          <w:lang w:eastAsia="ru-RU"/>
        </w:rPr>
        <w:t xml:space="preserve">процедура определения соответствия </w:t>
      </w:r>
      <w:bookmarkStart w:id="0" w:name="_Hlk159036903"/>
      <w:r w:rsidRPr="00876442">
        <w:rPr>
          <w:rFonts w:ascii="Times New Roman" w:eastAsia="Times New Roman" w:hAnsi="Times New Roman" w:cs="Times New Roman"/>
          <w:iCs/>
          <w:sz w:val="26"/>
          <w:szCs w:val="26"/>
          <w:lang w:eastAsia="ru-RU"/>
        </w:rPr>
        <w:t>лица, получившего медицинское, фармацевтическое или иное образование</w:t>
      </w:r>
      <w:bookmarkEnd w:id="0"/>
      <w:r w:rsidRPr="00876442">
        <w:rPr>
          <w:rFonts w:ascii="Times New Roman" w:eastAsia="Times New Roman" w:hAnsi="Times New Roman" w:cs="Times New Roman"/>
          <w:iCs/>
          <w:sz w:val="26"/>
          <w:szCs w:val="26"/>
          <w:lang w:eastAsia="ru-RU"/>
        </w:rPr>
        <w:t>, требованиям к осуществлению медицинской деятельности по определенной медицинской специальности либо фармацевтической деятельности;</w:t>
      </w:r>
    </w:p>
    <w:p w14:paraId="26F3FC3E" w14:textId="77777777" w:rsidR="00CE73F1" w:rsidRPr="00876442" w:rsidRDefault="00CE73F1" w:rsidP="00CE73F1">
      <w:pPr>
        <w:spacing w:after="0" w:line="240" w:lineRule="auto"/>
        <w:jc w:val="both"/>
        <w:rPr>
          <w:rFonts w:ascii="Times New Roman" w:hAnsi="Times New Roman" w:cs="Times New Roman"/>
          <w:iCs/>
          <w:sz w:val="26"/>
          <w:szCs w:val="26"/>
        </w:rPr>
      </w:pPr>
      <w:r w:rsidRPr="00876442">
        <w:rPr>
          <w:rFonts w:ascii="Times New Roman" w:eastAsia="Times New Roman" w:hAnsi="Times New Roman" w:cs="Times New Roman"/>
          <w:iCs/>
          <w:sz w:val="26"/>
          <w:szCs w:val="26"/>
          <w:lang w:eastAsia="ru-RU"/>
        </w:rPr>
        <w:t>Б)</w:t>
      </w:r>
      <w:r w:rsidRPr="00876442">
        <w:rPr>
          <w:rFonts w:ascii="Times New Roman" w:hAnsi="Times New Roman" w:cs="Times New Roman"/>
          <w:iCs/>
          <w:sz w:val="26"/>
          <w:szCs w:val="26"/>
        </w:rPr>
        <w:t xml:space="preserve"> совокупность свойств и характеристик лица, получившего медицинское, фармацевтическое или иное образование, влияющих на его способность действовать в соответствии с профессиональным стандартом;</w:t>
      </w:r>
    </w:p>
    <w:p w14:paraId="7920A711"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В) степень соответствия лица, получившего медицинское, фармацевтическое или иное образование, лицензионным требованиям и условиям при осуществлении фармацевтической деятельности;</w:t>
      </w:r>
    </w:p>
    <w:p w14:paraId="74B6417E"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Г)</w:t>
      </w:r>
      <w:r w:rsidRPr="00876442">
        <w:rPr>
          <w:rFonts w:ascii="Times New Roman" w:hAnsi="Times New Roman" w:cs="Times New Roman"/>
          <w:iCs/>
          <w:sz w:val="26"/>
          <w:szCs w:val="26"/>
        </w:rPr>
        <w:t xml:space="preserve"> </w:t>
      </w:r>
      <w:r w:rsidRPr="00876442">
        <w:rPr>
          <w:rFonts w:ascii="Times New Roman" w:eastAsia="Times New Roman" w:hAnsi="Times New Roman" w:cs="Times New Roman"/>
          <w:iCs/>
          <w:sz w:val="26"/>
          <w:szCs w:val="26"/>
          <w:lang w:eastAsia="ru-RU"/>
        </w:rPr>
        <w:t>беспристрастная и независимая оценка компетентности, уровня знаний, навыков и трудовых функций лица, получившего медицинское, фармацевтическое или иное образование.</w:t>
      </w:r>
    </w:p>
    <w:p w14:paraId="4D4EEF74" w14:textId="684504CA" w:rsidR="00CE73F1" w:rsidRPr="00876442" w:rsidRDefault="00CE73F1" w:rsidP="00CE73F1">
      <w:pPr>
        <w:pStyle w:val="a7"/>
        <w:spacing w:after="0" w:line="240" w:lineRule="auto"/>
        <w:ind w:left="0"/>
        <w:jc w:val="both"/>
        <w:rPr>
          <w:rFonts w:ascii="Times New Roman" w:eastAsia="Times New Roman" w:hAnsi="Times New Roman" w:cs="Times New Roman"/>
          <w:b/>
          <w:sz w:val="16"/>
          <w:szCs w:val="16"/>
          <w:lang w:eastAsia="ru-RU"/>
        </w:rPr>
      </w:pPr>
    </w:p>
    <w:p w14:paraId="413B015C" w14:textId="6953E83B" w:rsidR="00CE73F1" w:rsidRPr="00876442" w:rsidRDefault="00CE73F1" w:rsidP="00CE73F1">
      <w:pPr>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 xml:space="preserve">4. Оценка соответствия поступивших в аптечную организацию рецептов действующим регламентам по назначению, выписыванию и отпуску </w:t>
      </w:r>
      <w:r w:rsidR="00542A9E" w:rsidRPr="00876442">
        <w:rPr>
          <w:rFonts w:ascii="Times New Roman" w:eastAsia="Times New Roman" w:hAnsi="Times New Roman" w:cs="Times New Roman"/>
          <w:b/>
          <w:sz w:val="26"/>
          <w:szCs w:val="26"/>
          <w:lang w:eastAsia="ru-RU"/>
        </w:rPr>
        <w:t>ЛП</w:t>
      </w:r>
      <w:r w:rsidRPr="00876442">
        <w:rPr>
          <w:rFonts w:ascii="Times New Roman" w:eastAsia="Times New Roman" w:hAnsi="Times New Roman" w:cs="Times New Roman"/>
          <w:b/>
          <w:sz w:val="26"/>
          <w:szCs w:val="26"/>
          <w:lang w:eastAsia="ru-RU"/>
        </w:rPr>
        <w:t xml:space="preserve"> называется</w:t>
      </w:r>
    </w:p>
    <w:p w14:paraId="0FAFEC7C" w14:textId="77777777" w:rsidR="00CE73F1" w:rsidRPr="00876442" w:rsidRDefault="00CE73F1" w:rsidP="00CE73F1">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 Фармацевтическая услуга по отпуску лекарственных препаратов</w:t>
      </w:r>
    </w:p>
    <w:p w14:paraId="6B0FFE27" w14:textId="77777777" w:rsidR="00CE73F1" w:rsidRPr="00876442" w:rsidRDefault="00CE73F1" w:rsidP="00CE73F1">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hAnsi="Times New Roman" w:cs="Times New Roman"/>
          <w:bCs/>
          <w:sz w:val="26"/>
          <w:szCs w:val="26"/>
        </w:rPr>
        <w:t xml:space="preserve"> Фармацевтическая экспертиза рецепта</w:t>
      </w:r>
    </w:p>
    <w:p w14:paraId="5F960558" w14:textId="77777777" w:rsidR="00CE73F1" w:rsidRPr="00876442" w:rsidRDefault="00CE73F1" w:rsidP="00CE73F1">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 Проведение приемочного контроля в аптечной организации</w:t>
      </w:r>
    </w:p>
    <w:p w14:paraId="1957DF75" w14:textId="77777777" w:rsidR="00CE73F1" w:rsidRPr="00876442" w:rsidRDefault="00CE73F1" w:rsidP="00CE73F1">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 Регламент действий сотрудника по отпуску ЛП по рецептам</w:t>
      </w:r>
    </w:p>
    <w:p w14:paraId="2F9102ED" w14:textId="692A1C6E" w:rsidR="00CE73F1" w:rsidRPr="00876442" w:rsidRDefault="00CE73F1" w:rsidP="00542A9E">
      <w:pPr>
        <w:pStyle w:val="a7"/>
        <w:spacing w:after="0" w:line="240" w:lineRule="auto"/>
        <w:ind w:left="0"/>
        <w:jc w:val="both"/>
        <w:rPr>
          <w:rFonts w:ascii="Times New Roman" w:eastAsia="Times New Roman" w:hAnsi="Times New Roman" w:cs="Times New Roman"/>
          <w:b/>
          <w:sz w:val="16"/>
          <w:szCs w:val="16"/>
          <w:lang w:eastAsia="ru-RU"/>
        </w:rPr>
      </w:pPr>
    </w:p>
    <w:p w14:paraId="49528D56" w14:textId="09DD16B7" w:rsidR="00CE73F1" w:rsidRPr="00876442" w:rsidRDefault="00CE73F1" w:rsidP="00CE73F1">
      <w:pPr>
        <w:pStyle w:val="a7"/>
        <w:numPr>
          <w:ilvl w:val="0"/>
          <w:numId w:val="5"/>
        </w:numPr>
        <w:spacing w:after="0" w:line="240" w:lineRule="auto"/>
        <w:ind w:left="426" w:hanging="426"/>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Лекарственные препараты относятся к категории рецептурных, если они:</w:t>
      </w:r>
    </w:p>
    <w:p w14:paraId="7F04FEFF"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не зарегистрированы в Государственном реестре лекарственных средств; </w:t>
      </w:r>
    </w:p>
    <w:p w14:paraId="7DB765E8"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Б) даже при правильном применении, но без медицинского наблюдения, могут нанести прямой или косвенный вред здоровью человека;</w:t>
      </w:r>
    </w:p>
    <w:p w14:paraId="7FCD7D6C"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отпускаются пациенту без предъявления работнику аптеки пациентом рецепта;</w:t>
      </w:r>
    </w:p>
    <w:p w14:paraId="09519A17" w14:textId="77777777" w:rsidR="00CE73F1" w:rsidRPr="00876442" w:rsidRDefault="00CE73F1" w:rsidP="00CE73F1">
      <w:pPr>
        <w:spacing w:after="0" w:line="240" w:lineRule="auto"/>
        <w:jc w:val="both"/>
        <w:rPr>
          <w:rFonts w:ascii="Times New Roman" w:hAnsi="Times New Roman" w:cs="Times New Roman"/>
          <w:sz w:val="26"/>
          <w:szCs w:val="26"/>
        </w:rPr>
      </w:pPr>
      <w:r w:rsidRPr="00876442">
        <w:rPr>
          <w:rFonts w:ascii="Times New Roman" w:eastAsia="Times New Roman" w:hAnsi="Times New Roman" w:cs="Times New Roman"/>
          <w:sz w:val="26"/>
          <w:szCs w:val="26"/>
          <w:lang w:eastAsia="ru-RU"/>
        </w:rPr>
        <w:t>Г</w:t>
      </w:r>
      <w:r w:rsidRPr="00876442">
        <w:rPr>
          <w:rFonts w:ascii="Times New Roman" w:hAnsi="Times New Roman" w:cs="Times New Roman"/>
          <w:sz w:val="26"/>
          <w:szCs w:val="26"/>
        </w:rPr>
        <w:t>) вводятся перорально (как правило).</w:t>
      </w:r>
    </w:p>
    <w:p w14:paraId="0F919C1A" w14:textId="46F676CE" w:rsidR="00CE73F1" w:rsidRPr="00876442" w:rsidRDefault="00CE73F1" w:rsidP="00CE73F1">
      <w:pPr>
        <w:pStyle w:val="a7"/>
        <w:spacing w:after="0" w:line="240" w:lineRule="auto"/>
        <w:ind w:left="0"/>
        <w:jc w:val="both"/>
        <w:rPr>
          <w:rFonts w:ascii="Times New Roman" w:eastAsia="Times New Roman" w:hAnsi="Times New Roman" w:cs="Times New Roman"/>
          <w:b/>
          <w:sz w:val="16"/>
          <w:szCs w:val="16"/>
          <w:lang w:eastAsia="ru-RU"/>
        </w:rPr>
      </w:pPr>
    </w:p>
    <w:p w14:paraId="6CD4647B" w14:textId="6B5B1D74" w:rsidR="00CE73F1" w:rsidRPr="00876442" w:rsidRDefault="00CE73F1" w:rsidP="00CE73F1">
      <w:pPr>
        <w:pStyle w:val="a7"/>
        <w:numPr>
          <w:ilvl w:val="0"/>
          <w:numId w:val="5"/>
        </w:numPr>
        <w:tabs>
          <w:tab w:val="left" w:pos="426"/>
        </w:tabs>
        <w:spacing w:after="0" w:line="240" w:lineRule="auto"/>
        <w:ind w:left="0" w:firstLine="0"/>
        <w:jc w:val="both"/>
        <w:rPr>
          <w:rFonts w:ascii="Times New Roman" w:eastAsia="Times New Roman" w:hAnsi="Times New Roman" w:cs="Times New Roman"/>
          <w:b/>
          <w:bCs/>
          <w:iCs/>
          <w:sz w:val="26"/>
          <w:szCs w:val="26"/>
          <w:lang w:eastAsia="ru-RU"/>
        </w:rPr>
      </w:pPr>
      <w:r w:rsidRPr="00876442">
        <w:rPr>
          <w:rFonts w:ascii="Times New Roman" w:eastAsia="Times New Roman" w:hAnsi="Times New Roman" w:cs="Times New Roman"/>
          <w:b/>
          <w:bCs/>
          <w:iCs/>
          <w:sz w:val="26"/>
          <w:szCs w:val="26"/>
          <w:lang w:eastAsia="ru-RU"/>
        </w:rPr>
        <w:t>Для чего утверждается Перечень жизненно необходимых и важнейших лекарственных препаратов для медицинского применения (ЖНВЛП)?</w:t>
      </w:r>
    </w:p>
    <w:p w14:paraId="2B1FB600" w14:textId="729AF2AC" w:rsidR="00CE73F1" w:rsidRPr="00876442" w:rsidRDefault="00CE73F1" w:rsidP="00CE73F1">
      <w:pPr>
        <w:tabs>
          <w:tab w:val="left" w:pos="426"/>
        </w:tabs>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 xml:space="preserve">А) с целью установления приоритетности лекарственных препаратов при оказании медицинской помощи (первыми назначаются препараты из перечня ЖНВЛП);  </w:t>
      </w:r>
    </w:p>
    <w:p w14:paraId="7A95E674" w14:textId="0971BD6D"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lastRenderedPageBreak/>
        <w:t>Б) с целью учета операций, связанных с обращением лекарственных средств (лекарственные препараты перечня ЖНВЛП подлежат особому контролю;</w:t>
      </w:r>
    </w:p>
    <w:p w14:paraId="098C8452" w14:textId="77777777"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В) с целью государственного регулирования цен на лекарственные средства (гарантируя повышение доступности ЛП из перечня ЖНВЛП для населения);</w:t>
      </w:r>
    </w:p>
    <w:p w14:paraId="7A26E932" w14:textId="624883B3" w:rsidR="00CE73F1" w:rsidRPr="00876442" w:rsidRDefault="00CE73F1" w:rsidP="00CE73F1">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Г)</w:t>
      </w:r>
      <w:r w:rsidRPr="00876442">
        <w:rPr>
          <w:rFonts w:ascii="Times New Roman" w:hAnsi="Times New Roman" w:cs="Times New Roman"/>
          <w:iCs/>
          <w:sz w:val="26"/>
          <w:szCs w:val="26"/>
        </w:rPr>
        <w:t xml:space="preserve"> </w:t>
      </w:r>
      <w:r w:rsidRPr="00876442">
        <w:rPr>
          <w:rFonts w:ascii="Times New Roman" w:eastAsia="Times New Roman" w:hAnsi="Times New Roman" w:cs="Times New Roman"/>
          <w:iCs/>
          <w:sz w:val="26"/>
          <w:szCs w:val="26"/>
          <w:lang w:eastAsia="ru-RU"/>
        </w:rPr>
        <w:t>с целью создания информационного реестра лекарственных препаратов, производство которых субсидируется государством (лекарственные препараты из перечня ЖНВЛП занимают особое положение на фармацевтическом рынке).</w:t>
      </w:r>
    </w:p>
    <w:p w14:paraId="0C42CA6F" w14:textId="795CA8BC" w:rsidR="00CE73F1" w:rsidRPr="00876442" w:rsidRDefault="00CE73F1" w:rsidP="00CE73F1">
      <w:pPr>
        <w:pStyle w:val="a7"/>
        <w:spacing w:after="0" w:line="240" w:lineRule="auto"/>
        <w:ind w:left="0"/>
        <w:jc w:val="both"/>
        <w:rPr>
          <w:rFonts w:ascii="Times New Roman" w:eastAsia="Times New Roman" w:hAnsi="Times New Roman" w:cs="Times New Roman"/>
          <w:b/>
          <w:sz w:val="16"/>
          <w:szCs w:val="16"/>
          <w:lang w:eastAsia="ru-RU"/>
        </w:rPr>
      </w:pPr>
    </w:p>
    <w:p w14:paraId="77CB8A00" w14:textId="4E55BC00" w:rsidR="00CE73F1" w:rsidRPr="00876442" w:rsidRDefault="00CE73F1" w:rsidP="00CE73F1">
      <w:pPr>
        <w:spacing w:after="0" w:line="240" w:lineRule="auto"/>
        <w:jc w:val="both"/>
        <w:rPr>
          <w:rFonts w:ascii="Times New Roman" w:eastAsia="Times New Roman" w:hAnsi="Times New Roman" w:cs="Times New Roman"/>
          <w:b/>
          <w:bCs/>
          <w:sz w:val="26"/>
          <w:szCs w:val="26"/>
          <w:lang w:eastAsia="ru-RU"/>
        </w:rPr>
      </w:pPr>
      <w:r w:rsidRPr="00876442">
        <w:rPr>
          <w:rFonts w:ascii="Times New Roman" w:eastAsia="Times New Roman" w:hAnsi="Times New Roman" w:cs="Times New Roman"/>
          <w:b/>
          <w:bCs/>
          <w:sz w:val="26"/>
          <w:szCs w:val="26"/>
          <w:lang w:eastAsia="ru-RU"/>
        </w:rPr>
        <w:t>7. Может ли лекарственный препарат, подлежащий предметно-количественному учету отпускаться пациенту без рецепта врача?</w:t>
      </w:r>
    </w:p>
    <w:p w14:paraId="567A2B1E"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А) может, так как рецептурные ЛП и лекарственные средства для медицинского применения, подлежащие ПКУ, имеют разные критерии включения в соответствующие списки</w:t>
      </w:r>
    </w:p>
    <w:p w14:paraId="27D50753"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Б) не может, так как все лекарственные средства для медицинского применения, подлежащие ПКУ, отпускаются по рецепту врача</w:t>
      </w:r>
    </w:p>
    <w:p w14:paraId="3286C46F"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может, при условии согласования врачом (в устном или письменном виде) о необходимости отпуска лекарственного средства для медицинского применения, подлежащего ПКУ</w:t>
      </w:r>
    </w:p>
    <w:p w14:paraId="772AA286" w14:textId="77777777" w:rsidR="00CE73F1" w:rsidRPr="00876442" w:rsidRDefault="00CE73F1" w:rsidP="00CE73F1">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Г) не может ни при каких условиях.</w:t>
      </w:r>
    </w:p>
    <w:p w14:paraId="22455ABE" w14:textId="075ABC60" w:rsidR="00CE73F1" w:rsidRPr="00876442" w:rsidRDefault="00CE73F1" w:rsidP="00CE73F1">
      <w:pPr>
        <w:pStyle w:val="a7"/>
        <w:spacing w:after="0" w:line="240" w:lineRule="auto"/>
        <w:ind w:left="0"/>
        <w:jc w:val="both"/>
        <w:rPr>
          <w:rFonts w:ascii="Times New Roman" w:eastAsia="Times New Roman" w:hAnsi="Times New Roman" w:cs="Times New Roman"/>
          <w:b/>
          <w:sz w:val="16"/>
          <w:szCs w:val="16"/>
          <w:lang w:eastAsia="ru-RU"/>
        </w:rPr>
      </w:pPr>
    </w:p>
    <w:p w14:paraId="690E1130" w14:textId="6AB53C62" w:rsidR="003A60C2" w:rsidRPr="00876442" w:rsidRDefault="003A60C2" w:rsidP="003A60C2">
      <w:pPr>
        <w:pStyle w:val="a7"/>
        <w:numPr>
          <w:ilvl w:val="0"/>
          <w:numId w:val="6"/>
        </w:numPr>
        <w:tabs>
          <w:tab w:val="left" w:pos="426"/>
        </w:tabs>
        <w:spacing w:after="0" w:line="240" w:lineRule="auto"/>
        <w:ind w:left="142" w:hanging="142"/>
        <w:jc w:val="both"/>
        <w:rPr>
          <w:rFonts w:ascii="Times New Roman" w:eastAsia="Times New Roman" w:hAnsi="Times New Roman" w:cs="Times New Roman"/>
          <w:i/>
          <w:sz w:val="26"/>
          <w:szCs w:val="26"/>
          <w:lang w:eastAsia="ru-RU"/>
        </w:rPr>
      </w:pPr>
      <w:r w:rsidRPr="00876442">
        <w:rPr>
          <w:rFonts w:ascii="Times New Roman" w:eastAsia="Times New Roman" w:hAnsi="Times New Roman" w:cs="Times New Roman"/>
          <w:b/>
          <w:bCs/>
          <w:iCs/>
          <w:sz w:val="26"/>
          <w:szCs w:val="26"/>
          <w:lang w:eastAsia="ru-RU"/>
        </w:rPr>
        <w:t xml:space="preserve">Дайте определение лекарственных препаратов с ограниченным порядком отпуска: </w:t>
      </w:r>
    </w:p>
    <w:p w14:paraId="5BB64C6E" w14:textId="77777777" w:rsidR="003A60C2" w:rsidRPr="00876442" w:rsidRDefault="003A60C2" w:rsidP="003A60C2">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А) это ЛП, отпуск которых пациенту осуществляется без предъявления работнику аптеки пациентом рецепта;</w:t>
      </w:r>
    </w:p>
    <w:p w14:paraId="7B9F0AAC" w14:textId="77777777" w:rsidR="003A60C2" w:rsidRPr="00876442" w:rsidRDefault="003A60C2" w:rsidP="003A60C2">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Б) это ЛП, отпуск которых пациенту осуществляется только после предъявления работнику аптеки пациентом рецепта, выписанного в соответствии с правилами, установленными законодательством государств-членов;</w:t>
      </w:r>
    </w:p>
    <w:p w14:paraId="1F696C36" w14:textId="77777777" w:rsidR="003A60C2" w:rsidRPr="00876442" w:rsidRDefault="003A60C2" w:rsidP="003A60C2">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В) это ЛП, отпуск которых осуществляется по специальным требованиям только в учреждения здравоохранения, без отпуска пациентам через аптеки;</w:t>
      </w:r>
    </w:p>
    <w:p w14:paraId="2A6913AF" w14:textId="77777777" w:rsidR="003A60C2" w:rsidRPr="00876442" w:rsidRDefault="003A60C2" w:rsidP="003A60C2">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Г) это ЛП, отпуск которых осуществляется только после предъявления работнику аптеки пациентом рецепта, выписанного на специальном бланке.</w:t>
      </w:r>
    </w:p>
    <w:p w14:paraId="0765FF75" w14:textId="6F05E3C6" w:rsidR="00CE73F1" w:rsidRPr="00876442" w:rsidRDefault="00CE73F1" w:rsidP="00CE73F1">
      <w:pPr>
        <w:pStyle w:val="a7"/>
        <w:spacing w:after="0" w:line="240" w:lineRule="auto"/>
        <w:ind w:left="0"/>
        <w:jc w:val="both"/>
        <w:rPr>
          <w:rFonts w:ascii="Times New Roman" w:eastAsia="Times New Roman" w:hAnsi="Times New Roman" w:cs="Times New Roman"/>
          <w:b/>
          <w:sz w:val="16"/>
          <w:szCs w:val="16"/>
          <w:lang w:eastAsia="ru-RU"/>
        </w:rPr>
      </w:pPr>
    </w:p>
    <w:p w14:paraId="6D288049" w14:textId="60F19638" w:rsidR="003A60C2" w:rsidRPr="00876442" w:rsidRDefault="003A60C2" w:rsidP="00542A9E">
      <w:pPr>
        <w:pStyle w:val="a7"/>
        <w:numPr>
          <w:ilvl w:val="0"/>
          <w:numId w:val="6"/>
        </w:numPr>
        <w:spacing w:after="0" w:line="240" w:lineRule="auto"/>
        <w:ind w:left="284" w:hanging="284"/>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Обязательное медицинское страхование позволяет:</w:t>
      </w:r>
    </w:p>
    <w:p w14:paraId="45CE530D" w14:textId="77777777" w:rsidR="003A60C2" w:rsidRPr="00876442" w:rsidRDefault="003A60C2" w:rsidP="003A60C2">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обеспечить гарантии получения пациентом медицинской продукции соответствующего качества, качественных, безопасных и доступных лекарственных препаратов; </w:t>
      </w:r>
    </w:p>
    <w:p w14:paraId="1754EE2B" w14:textId="77777777" w:rsidR="003A60C2" w:rsidRPr="00876442" w:rsidRDefault="003A60C2" w:rsidP="003A60C2">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Б) обеспечить гарантии получения первичной медико-санитарной помощи, в том числе по территориально-участковому принципу;</w:t>
      </w:r>
    </w:p>
    <w:p w14:paraId="3041B64C" w14:textId="77777777" w:rsidR="003A60C2" w:rsidRPr="00876442" w:rsidRDefault="003A60C2" w:rsidP="003A60C2">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обеспечить гарантии получения медицинской и фармацевтической помощи для отдельных категорий граждан, установленных законодательством;</w:t>
      </w:r>
    </w:p>
    <w:p w14:paraId="63FB50CF" w14:textId="77777777" w:rsidR="003A60C2" w:rsidRPr="00876442" w:rsidRDefault="003A60C2" w:rsidP="003A60C2">
      <w:pPr>
        <w:spacing w:after="0" w:line="240" w:lineRule="auto"/>
        <w:jc w:val="both"/>
        <w:rPr>
          <w:rFonts w:ascii="Times New Roman" w:hAnsi="Times New Roman" w:cs="Times New Roman"/>
          <w:sz w:val="26"/>
          <w:szCs w:val="26"/>
        </w:rPr>
      </w:pPr>
      <w:r w:rsidRPr="00876442">
        <w:rPr>
          <w:rFonts w:ascii="Times New Roman" w:eastAsia="Times New Roman" w:hAnsi="Times New Roman" w:cs="Times New Roman"/>
          <w:sz w:val="26"/>
          <w:szCs w:val="26"/>
          <w:lang w:eastAsia="ru-RU"/>
        </w:rPr>
        <w:t>Г</w:t>
      </w:r>
      <w:r w:rsidRPr="00876442">
        <w:rPr>
          <w:rFonts w:ascii="Times New Roman" w:hAnsi="Times New Roman" w:cs="Times New Roman"/>
          <w:sz w:val="26"/>
          <w:szCs w:val="26"/>
        </w:rPr>
        <w:t>) обеспечить гарантии бесплатного оказания застрахованному лицу медицинской помощи на территории РФ.</w:t>
      </w:r>
    </w:p>
    <w:p w14:paraId="3B57EED0" w14:textId="77777777" w:rsidR="003A60C2" w:rsidRPr="00876442" w:rsidRDefault="003A60C2" w:rsidP="00542A9E">
      <w:pPr>
        <w:spacing w:after="0" w:line="240" w:lineRule="auto"/>
        <w:jc w:val="both"/>
        <w:rPr>
          <w:rFonts w:ascii="Times New Roman" w:eastAsia="Times New Roman" w:hAnsi="Times New Roman" w:cs="Times New Roman"/>
          <w:b/>
          <w:bCs/>
          <w:sz w:val="16"/>
          <w:szCs w:val="16"/>
          <w:lang w:eastAsia="ru-RU"/>
        </w:rPr>
      </w:pPr>
    </w:p>
    <w:p w14:paraId="377184B2" w14:textId="77777777" w:rsidR="003A60C2" w:rsidRPr="00876442" w:rsidRDefault="003A60C2" w:rsidP="00542A9E">
      <w:pPr>
        <w:pStyle w:val="a7"/>
        <w:numPr>
          <w:ilvl w:val="0"/>
          <w:numId w:val="6"/>
        </w:numPr>
        <w:tabs>
          <w:tab w:val="left" w:pos="426"/>
        </w:tabs>
        <w:spacing w:after="0" w:line="240" w:lineRule="auto"/>
        <w:ind w:left="0" w:firstLine="0"/>
        <w:jc w:val="both"/>
        <w:rPr>
          <w:rFonts w:ascii="Times New Roman" w:eastAsia="Times New Roman" w:hAnsi="Times New Roman" w:cs="Times New Roman"/>
          <w:b/>
          <w:bCs/>
          <w:sz w:val="26"/>
          <w:szCs w:val="26"/>
          <w:lang w:eastAsia="ru-RU"/>
        </w:rPr>
      </w:pPr>
      <w:r w:rsidRPr="00876442">
        <w:rPr>
          <w:rFonts w:ascii="Times New Roman" w:eastAsia="Times New Roman" w:hAnsi="Times New Roman" w:cs="Times New Roman"/>
          <w:b/>
          <w:bCs/>
          <w:sz w:val="26"/>
          <w:szCs w:val="26"/>
          <w:lang w:eastAsia="ru-RU"/>
        </w:rPr>
        <w:t>Какие полномочия возлагаются на органы государственной власти субъектов РФ в части реализации программы государственной социальной помощи?</w:t>
      </w:r>
    </w:p>
    <w:p w14:paraId="18FC600E" w14:textId="77777777" w:rsidR="003A60C2" w:rsidRPr="00876442" w:rsidRDefault="003A60C2" w:rsidP="00542A9E">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принятие нормативных актов по вопросам регулирования государственной социальной помощи; </w:t>
      </w:r>
    </w:p>
    <w:p w14:paraId="24FDC630" w14:textId="77777777" w:rsidR="003A60C2" w:rsidRPr="00876442" w:rsidRDefault="003A60C2" w:rsidP="00542A9E">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установление видов государственной социальной помощи, оказание которых обязательно на территории РФ; </w:t>
      </w:r>
    </w:p>
    <w:p w14:paraId="36A8F5C1" w14:textId="6A055670" w:rsidR="003A60C2" w:rsidRPr="00876442" w:rsidRDefault="003A60C2" w:rsidP="003A60C2">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обеспечение граждан необходимыми ЛП для медицинского применения, в соответствии со стандартами мед</w:t>
      </w:r>
      <w:r w:rsidR="008C5B1A" w:rsidRPr="00876442">
        <w:rPr>
          <w:rFonts w:ascii="Times New Roman" w:eastAsia="Times New Roman" w:hAnsi="Times New Roman" w:cs="Times New Roman"/>
          <w:sz w:val="26"/>
          <w:szCs w:val="26"/>
          <w:lang w:eastAsia="ru-RU"/>
        </w:rPr>
        <w:t>.</w:t>
      </w:r>
      <w:r w:rsidRPr="00876442">
        <w:rPr>
          <w:rFonts w:ascii="Times New Roman" w:eastAsia="Times New Roman" w:hAnsi="Times New Roman" w:cs="Times New Roman"/>
          <w:sz w:val="26"/>
          <w:szCs w:val="26"/>
          <w:lang w:eastAsia="ru-RU"/>
        </w:rPr>
        <w:t xml:space="preserve"> помощи в объеме не менее, чем это предусмотрено перечнем ЖНВЛП;</w:t>
      </w:r>
    </w:p>
    <w:p w14:paraId="57BD7CE3" w14:textId="77777777" w:rsidR="00D20DF3" w:rsidRPr="00876442" w:rsidRDefault="003A60C2" w:rsidP="00D20DF3">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Г) установление порядка оказания субъектом РФ государственной социальной помощи.</w:t>
      </w:r>
    </w:p>
    <w:p w14:paraId="6FBF008F" w14:textId="77777777" w:rsidR="00542A9E" w:rsidRPr="00876442" w:rsidRDefault="00542A9E" w:rsidP="00D20DF3">
      <w:pPr>
        <w:pStyle w:val="a7"/>
        <w:spacing w:after="0" w:line="240" w:lineRule="auto"/>
        <w:ind w:left="0"/>
        <w:jc w:val="both"/>
        <w:rPr>
          <w:rFonts w:ascii="Times New Roman" w:eastAsia="Times New Roman" w:hAnsi="Times New Roman" w:cs="Times New Roman"/>
          <w:b/>
          <w:bCs/>
          <w:sz w:val="16"/>
          <w:szCs w:val="16"/>
          <w:lang w:eastAsia="ru-RU"/>
        </w:rPr>
      </w:pPr>
    </w:p>
    <w:p w14:paraId="18BBD876" w14:textId="2534A587" w:rsidR="003A60C2" w:rsidRPr="00876442" w:rsidRDefault="00D20DF3" w:rsidP="00D20DF3">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b/>
          <w:bCs/>
          <w:sz w:val="26"/>
          <w:szCs w:val="26"/>
          <w:lang w:eastAsia="ru-RU"/>
        </w:rPr>
        <w:t>11.</w:t>
      </w:r>
      <w:r w:rsidR="003A60C2" w:rsidRPr="00876442">
        <w:rPr>
          <w:rFonts w:ascii="Times New Roman" w:eastAsia="Times New Roman" w:hAnsi="Times New Roman" w:cs="Times New Roman"/>
          <w:b/>
          <w:bCs/>
          <w:sz w:val="26"/>
          <w:szCs w:val="26"/>
          <w:lang w:eastAsia="ru-RU"/>
        </w:rPr>
        <w:t xml:space="preserve"> Какой перечень ЛП используется для гарантированного лекарственного обеспечения?</w:t>
      </w:r>
    </w:p>
    <w:p w14:paraId="39569722" w14:textId="31AED4F7" w:rsidR="003A60C2" w:rsidRPr="00876442" w:rsidRDefault="003A60C2" w:rsidP="003A60C2">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перечень жизненно необходимых и важнейших </w:t>
      </w:r>
      <w:r w:rsidR="00D36AF0" w:rsidRPr="00876442">
        <w:rPr>
          <w:rFonts w:ascii="Times New Roman" w:eastAsia="Times New Roman" w:hAnsi="Times New Roman" w:cs="Times New Roman"/>
          <w:sz w:val="26"/>
          <w:szCs w:val="26"/>
          <w:lang w:eastAsia="ru-RU"/>
        </w:rPr>
        <w:t>ЛП</w:t>
      </w:r>
      <w:r w:rsidRPr="00876442">
        <w:rPr>
          <w:rFonts w:ascii="Times New Roman" w:eastAsia="Times New Roman" w:hAnsi="Times New Roman" w:cs="Times New Roman"/>
          <w:sz w:val="26"/>
          <w:szCs w:val="26"/>
          <w:lang w:eastAsia="ru-RU"/>
        </w:rPr>
        <w:t xml:space="preserve"> для медицинского применения;</w:t>
      </w:r>
    </w:p>
    <w:p w14:paraId="49F0C8FF" w14:textId="0B6EF3A1" w:rsidR="003A60C2" w:rsidRPr="00876442" w:rsidRDefault="003A60C2" w:rsidP="00542A9E">
      <w:pPr>
        <w:tabs>
          <w:tab w:val="left" w:pos="426"/>
        </w:tabs>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перечень </w:t>
      </w:r>
      <w:r w:rsidR="00D36AF0" w:rsidRPr="00876442">
        <w:rPr>
          <w:rFonts w:ascii="Times New Roman" w:eastAsia="Times New Roman" w:hAnsi="Times New Roman" w:cs="Times New Roman"/>
          <w:sz w:val="26"/>
          <w:szCs w:val="26"/>
          <w:lang w:eastAsia="ru-RU"/>
        </w:rPr>
        <w:t>ЛП</w:t>
      </w:r>
      <w:r w:rsidRPr="00876442">
        <w:rPr>
          <w:rFonts w:ascii="Times New Roman" w:eastAsia="Times New Roman" w:hAnsi="Times New Roman" w:cs="Times New Roman"/>
          <w:sz w:val="26"/>
          <w:szCs w:val="26"/>
          <w:lang w:eastAsia="ru-RU"/>
        </w:rPr>
        <w:t>, назначаемых по решению врачебной комиссии медицинских организаций;</w:t>
      </w:r>
    </w:p>
    <w:p w14:paraId="355BA9B7" w14:textId="79F08120" w:rsidR="003A60C2" w:rsidRPr="00876442" w:rsidRDefault="003A60C2"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lastRenderedPageBreak/>
        <w:t xml:space="preserve">В) перечень </w:t>
      </w:r>
      <w:r w:rsidR="00D36AF0" w:rsidRPr="00876442">
        <w:rPr>
          <w:rFonts w:ascii="Times New Roman" w:eastAsia="Times New Roman" w:hAnsi="Times New Roman" w:cs="Times New Roman"/>
          <w:bCs/>
          <w:sz w:val="26"/>
          <w:szCs w:val="26"/>
          <w:lang w:eastAsia="ru-RU"/>
        </w:rPr>
        <w:t xml:space="preserve">ЛП </w:t>
      </w:r>
      <w:r w:rsidRPr="00876442">
        <w:rPr>
          <w:rFonts w:ascii="Times New Roman" w:eastAsia="Times New Roman" w:hAnsi="Times New Roman" w:cs="Times New Roman"/>
          <w:bCs/>
          <w:sz w:val="26"/>
          <w:szCs w:val="26"/>
          <w:lang w:eastAsia="ru-RU"/>
        </w:rPr>
        <w:t>для медицинского применения, минимальный ассортимент которых утвержден для аптечных организаций;</w:t>
      </w:r>
    </w:p>
    <w:p w14:paraId="188AAB79" w14:textId="2367E6D9" w:rsidR="003A60C2" w:rsidRPr="00876442" w:rsidRDefault="003A60C2"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 xml:space="preserve">Г) перечень </w:t>
      </w:r>
      <w:r w:rsidR="00D36AF0" w:rsidRPr="00876442">
        <w:rPr>
          <w:rFonts w:ascii="Times New Roman" w:eastAsia="Times New Roman" w:hAnsi="Times New Roman" w:cs="Times New Roman"/>
          <w:bCs/>
          <w:sz w:val="26"/>
          <w:szCs w:val="26"/>
          <w:lang w:eastAsia="ru-RU"/>
        </w:rPr>
        <w:t>ЛП</w:t>
      </w:r>
      <w:r w:rsidRPr="00876442">
        <w:rPr>
          <w:rFonts w:ascii="Times New Roman" w:eastAsia="Times New Roman" w:hAnsi="Times New Roman" w:cs="Times New Roman"/>
          <w:bCs/>
          <w:sz w:val="26"/>
          <w:szCs w:val="26"/>
          <w:lang w:eastAsia="ru-RU"/>
        </w:rPr>
        <w:t xml:space="preserve"> для лечения </w:t>
      </w:r>
      <w:proofErr w:type="spellStart"/>
      <w:r w:rsidRPr="00876442">
        <w:rPr>
          <w:rFonts w:ascii="Times New Roman" w:eastAsia="Times New Roman" w:hAnsi="Times New Roman" w:cs="Times New Roman"/>
          <w:bCs/>
          <w:sz w:val="26"/>
          <w:szCs w:val="26"/>
          <w:lang w:eastAsia="ru-RU"/>
        </w:rPr>
        <w:t>жизнеугрожающих</w:t>
      </w:r>
      <w:proofErr w:type="spellEnd"/>
      <w:r w:rsidRPr="00876442">
        <w:rPr>
          <w:rFonts w:ascii="Times New Roman" w:eastAsia="Times New Roman" w:hAnsi="Times New Roman" w:cs="Times New Roman"/>
          <w:bCs/>
          <w:sz w:val="26"/>
          <w:szCs w:val="26"/>
          <w:lang w:eastAsia="ru-RU"/>
        </w:rPr>
        <w:t>, хронических и прогрессирующих заболеваний.</w:t>
      </w:r>
    </w:p>
    <w:p w14:paraId="4927FDBB" w14:textId="1E3DC148"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b/>
          <w:sz w:val="16"/>
          <w:szCs w:val="16"/>
          <w:lang w:eastAsia="ru-RU"/>
        </w:rPr>
      </w:pPr>
    </w:p>
    <w:p w14:paraId="029D55BA" w14:textId="3E93873D"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
          <w:sz w:val="26"/>
          <w:szCs w:val="26"/>
          <w:lang w:eastAsia="ru-RU"/>
        </w:rPr>
        <w:t>12.</w:t>
      </w:r>
      <w:r w:rsidRPr="00876442">
        <w:rPr>
          <w:rFonts w:ascii="Times New Roman" w:eastAsia="Times New Roman" w:hAnsi="Times New Roman" w:cs="Times New Roman"/>
          <w:bCs/>
          <w:sz w:val="26"/>
          <w:szCs w:val="26"/>
          <w:lang w:eastAsia="ru-RU"/>
        </w:rPr>
        <w:t xml:space="preserve"> </w:t>
      </w:r>
      <w:r w:rsidRPr="00876442">
        <w:rPr>
          <w:rFonts w:ascii="Times New Roman" w:eastAsia="Times New Roman" w:hAnsi="Times New Roman" w:cs="Times New Roman"/>
          <w:b/>
          <w:sz w:val="26"/>
          <w:szCs w:val="26"/>
          <w:lang w:eastAsia="ru-RU"/>
        </w:rPr>
        <w:t>Код медицинской организации, код категории граждан, код нозологической формы, отметка об источнике финансирования, % оплаты рецепта, код рецепта, код лечащего врача:</w:t>
      </w:r>
      <w:r w:rsidRPr="00876442">
        <w:rPr>
          <w:rFonts w:ascii="Times New Roman" w:eastAsia="Times New Roman" w:hAnsi="Times New Roman" w:cs="Times New Roman"/>
          <w:bCs/>
          <w:sz w:val="26"/>
          <w:szCs w:val="26"/>
          <w:lang w:eastAsia="ru-RU"/>
        </w:rPr>
        <w:t xml:space="preserve"> </w:t>
      </w:r>
    </w:p>
    <w:p w14:paraId="68EE77A4"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заполняется медицинским работником</w:t>
      </w:r>
    </w:p>
    <w:p w14:paraId="1F70BBD4"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проставляется при изготовлении рецептурных бланков</w:t>
      </w:r>
    </w:p>
    <w:p w14:paraId="42E2780D"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проставляется в аптечной организации при отпуске</w:t>
      </w:r>
    </w:p>
    <w:p w14:paraId="052461DE"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относится к основным реквизитам рецептурного бланка формы № 148-1/у-04 (л)</w:t>
      </w:r>
    </w:p>
    <w:p w14:paraId="5FCB3EA3"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16"/>
          <w:szCs w:val="16"/>
          <w:lang w:eastAsia="ru-RU"/>
        </w:rPr>
      </w:pPr>
    </w:p>
    <w:p w14:paraId="132EEDE0" w14:textId="79528CC9" w:rsidR="00D20DF3" w:rsidRPr="00876442" w:rsidRDefault="00D20DF3" w:rsidP="00542A9E">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13. На одном рецептурном бланке формы № 148-1/У-04 (л) разрешено выписывать</w:t>
      </w:r>
    </w:p>
    <w:p w14:paraId="0A686B1E"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не более трех наименований лекарственных препаратов</w:t>
      </w:r>
    </w:p>
    <w:p w14:paraId="62E20EFA"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только одно наименование лекарственного препарата</w:t>
      </w:r>
    </w:p>
    <w:p w14:paraId="156565B0"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не более двух наименований лекарственных препаратов</w:t>
      </w:r>
    </w:p>
    <w:p w14:paraId="6DFAD4BF"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 xml:space="preserve">сколько необходимо наименований ЛП, </w:t>
      </w:r>
      <w:proofErr w:type="gramStart"/>
      <w:r w:rsidRPr="00876442">
        <w:rPr>
          <w:rFonts w:ascii="Times New Roman" w:eastAsia="Times New Roman" w:hAnsi="Times New Roman" w:cs="Times New Roman"/>
          <w:bCs/>
          <w:sz w:val="26"/>
          <w:szCs w:val="26"/>
          <w:lang w:eastAsia="ru-RU"/>
        </w:rPr>
        <w:t>согласно назначений</w:t>
      </w:r>
      <w:proofErr w:type="gramEnd"/>
      <w:r w:rsidRPr="00876442">
        <w:rPr>
          <w:rFonts w:ascii="Times New Roman" w:eastAsia="Times New Roman" w:hAnsi="Times New Roman" w:cs="Times New Roman"/>
          <w:bCs/>
          <w:sz w:val="26"/>
          <w:szCs w:val="26"/>
          <w:lang w:eastAsia="ru-RU"/>
        </w:rPr>
        <w:t xml:space="preserve"> лечащего врача</w:t>
      </w:r>
    </w:p>
    <w:p w14:paraId="2B9F8331" w14:textId="2178C173"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b/>
          <w:sz w:val="16"/>
          <w:szCs w:val="16"/>
          <w:lang w:eastAsia="ru-RU"/>
        </w:rPr>
      </w:pPr>
    </w:p>
    <w:p w14:paraId="27367F39" w14:textId="2CDCC580" w:rsidR="00D20DF3" w:rsidRPr="00876442" w:rsidRDefault="00D20DF3" w:rsidP="00542A9E">
      <w:pPr>
        <w:pStyle w:val="a7"/>
        <w:numPr>
          <w:ilvl w:val="0"/>
          <w:numId w:val="7"/>
        </w:numPr>
        <w:tabs>
          <w:tab w:val="left" w:pos="426"/>
        </w:tabs>
        <w:spacing w:after="0" w:line="240" w:lineRule="auto"/>
        <w:ind w:left="0" w:firstLine="0"/>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 xml:space="preserve"> Какой показатель является одним из критериев отнесения МИ к соответствующей категории риска:</w:t>
      </w:r>
    </w:p>
    <w:p w14:paraId="70BB7B08"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наличие контакта МИ с человеческим телом или взаимосвязи с ним; </w:t>
      </w:r>
    </w:p>
    <w:p w14:paraId="636BCD20"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экологичность способа уничтожения МИ при его утилизации; </w:t>
      </w:r>
    </w:p>
    <w:p w14:paraId="39A94221"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наличие в МИ компонентов биологического происхождения;</w:t>
      </w:r>
    </w:p>
    <w:p w14:paraId="2D5ACF58" w14:textId="77777777" w:rsidR="00D20DF3" w:rsidRPr="00876442" w:rsidRDefault="00D20DF3" w:rsidP="00542A9E">
      <w:pPr>
        <w:tabs>
          <w:tab w:val="left" w:pos="426"/>
        </w:tabs>
        <w:spacing w:after="0" w:line="240" w:lineRule="auto"/>
        <w:jc w:val="both"/>
        <w:rPr>
          <w:rFonts w:ascii="Times New Roman" w:hAnsi="Times New Roman" w:cs="Times New Roman"/>
          <w:sz w:val="26"/>
          <w:szCs w:val="26"/>
        </w:rPr>
      </w:pPr>
      <w:r w:rsidRPr="00876442">
        <w:rPr>
          <w:rFonts w:ascii="Times New Roman" w:eastAsia="Times New Roman" w:hAnsi="Times New Roman" w:cs="Times New Roman"/>
          <w:sz w:val="26"/>
          <w:szCs w:val="26"/>
          <w:lang w:eastAsia="ru-RU"/>
        </w:rPr>
        <w:t>Г</w:t>
      </w:r>
      <w:r w:rsidRPr="00876442">
        <w:rPr>
          <w:rFonts w:ascii="Times New Roman" w:hAnsi="Times New Roman" w:cs="Times New Roman"/>
          <w:sz w:val="26"/>
          <w:szCs w:val="26"/>
        </w:rPr>
        <w:t>) особенности условий хранения МИ.</w:t>
      </w:r>
    </w:p>
    <w:p w14:paraId="0FD13744"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
          <w:bCs/>
          <w:sz w:val="16"/>
          <w:szCs w:val="16"/>
          <w:lang w:eastAsia="ru-RU"/>
        </w:rPr>
      </w:pPr>
    </w:p>
    <w:p w14:paraId="6841EC70" w14:textId="085AD2A8" w:rsidR="00D20DF3" w:rsidRPr="00876442" w:rsidRDefault="00D20DF3" w:rsidP="00542A9E">
      <w:pPr>
        <w:pStyle w:val="a7"/>
        <w:numPr>
          <w:ilvl w:val="0"/>
          <w:numId w:val="7"/>
        </w:numPr>
        <w:tabs>
          <w:tab w:val="left" w:pos="284"/>
          <w:tab w:val="left" w:pos="426"/>
          <w:tab w:val="left" w:pos="851"/>
        </w:tabs>
        <w:spacing w:after="0" w:line="240" w:lineRule="auto"/>
        <w:ind w:left="0" w:firstLine="0"/>
        <w:jc w:val="both"/>
        <w:rPr>
          <w:rFonts w:ascii="Times New Roman" w:eastAsia="Times New Roman" w:hAnsi="Times New Roman" w:cs="Times New Roman"/>
          <w:b/>
          <w:bCs/>
          <w:sz w:val="26"/>
          <w:szCs w:val="26"/>
          <w:lang w:eastAsia="ru-RU"/>
        </w:rPr>
      </w:pPr>
      <w:r w:rsidRPr="00876442">
        <w:rPr>
          <w:rFonts w:ascii="Times New Roman" w:eastAsia="Times New Roman" w:hAnsi="Times New Roman" w:cs="Times New Roman"/>
          <w:b/>
          <w:bCs/>
          <w:sz w:val="26"/>
          <w:szCs w:val="26"/>
          <w:lang w:eastAsia="ru-RU"/>
        </w:rPr>
        <w:t xml:space="preserve"> Какие медицинские изделия </w:t>
      </w:r>
      <w:r w:rsidRPr="00876442">
        <w:rPr>
          <w:rFonts w:ascii="Times New Roman" w:eastAsia="Times New Roman" w:hAnsi="Times New Roman" w:cs="Times New Roman"/>
          <w:b/>
          <w:bCs/>
          <w:sz w:val="26"/>
          <w:szCs w:val="26"/>
          <w:u w:val="single"/>
          <w:lang w:eastAsia="ru-RU"/>
        </w:rPr>
        <w:t>не подлежат государственной регистрации</w:t>
      </w:r>
      <w:r w:rsidRPr="00876442">
        <w:rPr>
          <w:rFonts w:ascii="Times New Roman" w:eastAsia="Times New Roman" w:hAnsi="Times New Roman" w:cs="Times New Roman"/>
          <w:b/>
          <w:bCs/>
          <w:sz w:val="26"/>
          <w:szCs w:val="26"/>
          <w:lang w:eastAsia="ru-RU"/>
        </w:rPr>
        <w:t>?</w:t>
      </w:r>
    </w:p>
    <w:p w14:paraId="4418827E" w14:textId="77777777"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МИ, входящие в состав укладок, наборов, комплектов и аптечек; </w:t>
      </w:r>
    </w:p>
    <w:p w14:paraId="7B52F4A3" w14:textId="77777777"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w:t>
      </w:r>
      <w:proofErr w:type="gramStart"/>
      <w:r w:rsidRPr="00876442">
        <w:rPr>
          <w:rFonts w:ascii="Times New Roman" w:eastAsia="Times New Roman" w:hAnsi="Times New Roman" w:cs="Times New Roman"/>
          <w:sz w:val="26"/>
          <w:szCs w:val="26"/>
          <w:lang w:eastAsia="ru-RU"/>
        </w:rPr>
        <w:t>МИ,  приобретенные</w:t>
      </w:r>
      <w:proofErr w:type="gramEnd"/>
      <w:r w:rsidRPr="00876442">
        <w:rPr>
          <w:rFonts w:ascii="Times New Roman" w:eastAsia="Times New Roman" w:hAnsi="Times New Roman" w:cs="Times New Roman"/>
          <w:sz w:val="26"/>
          <w:szCs w:val="26"/>
          <w:lang w:eastAsia="ru-RU"/>
        </w:rPr>
        <w:t xml:space="preserve"> и ввезенные на территорию РФ для оказания медицинской помощи гражданам в рамках обязательного медицинского страхования; </w:t>
      </w:r>
    </w:p>
    <w:p w14:paraId="387FFB64" w14:textId="77777777"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МИ, представляющие собой укладки, наборы, комплекты и аптечки, состоящие из зарегистрированных медицинских изделий;</w:t>
      </w:r>
    </w:p>
    <w:p w14:paraId="20DBEDA4" w14:textId="77777777"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Г) МИ, изготовленные на предприятиях, имеющих сертификат системы качества (</w:t>
      </w:r>
      <w:r w:rsidRPr="00876442">
        <w:rPr>
          <w:rFonts w:ascii="Times New Roman" w:eastAsia="Times New Roman" w:hAnsi="Times New Roman" w:cs="Times New Roman"/>
          <w:sz w:val="26"/>
          <w:szCs w:val="26"/>
          <w:lang w:val="en-US" w:eastAsia="ru-RU"/>
        </w:rPr>
        <w:t>GMP</w:t>
      </w:r>
      <w:r w:rsidRPr="00876442">
        <w:rPr>
          <w:rFonts w:ascii="Times New Roman" w:eastAsia="Times New Roman" w:hAnsi="Times New Roman" w:cs="Times New Roman"/>
          <w:sz w:val="26"/>
          <w:szCs w:val="26"/>
          <w:lang w:eastAsia="ru-RU"/>
        </w:rPr>
        <w:t>).</w:t>
      </w:r>
    </w:p>
    <w:p w14:paraId="30387CE7"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i/>
          <w:iCs/>
          <w:sz w:val="16"/>
          <w:szCs w:val="16"/>
          <w:lang w:eastAsia="ru-RU"/>
        </w:rPr>
      </w:pPr>
      <w:r w:rsidRPr="00876442">
        <w:rPr>
          <w:rFonts w:ascii="Times New Roman" w:eastAsia="Times New Roman" w:hAnsi="Times New Roman" w:cs="Times New Roman"/>
          <w:i/>
          <w:iCs/>
          <w:sz w:val="26"/>
          <w:szCs w:val="26"/>
          <w:lang w:eastAsia="ru-RU"/>
        </w:rPr>
        <w:t xml:space="preserve">   </w:t>
      </w:r>
    </w:p>
    <w:p w14:paraId="021C78F9" w14:textId="0791FB98" w:rsidR="00D20DF3" w:rsidRPr="00876442" w:rsidRDefault="00D20DF3" w:rsidP="00542A9E">
      <w:pPr>
        <w:tabs>
          <w:tab w:val="left" w:pos="426"/>
        </w:tabs>
        <w:spacing w:after="0" w:line="240" w:lineRule="auto"/>
        <w:jc w:val="both"/>
        <w:rPr>
          <w:rFonts w:ascii="Times New Roman" w:eastAsia="Times New Roman" w:hAnsi="Times New Roman" w:cs="Times New Roman"/>
          <w:b/>
          <w:bCs/>
          <w:sz w:val="26"/>
          <w:szCs w:val="26"/>
          <w:lang w:eastAsia="ru-RU"/>
        </w:rPr>
      </w:pPr>
      <w:r w:rsidRPr="00876442">
        <w:rPr>
          <w:rFonts w:ascii="Times New Roman" w:eastAsia="Times New Roman" w:hAnsi="Times New Roman" w:cs="Times New Roman"/>
          <w:i/>
          <w:iCs/>
          <w:sz w:val="26"/>
          <w:szCs w:val="26"/>
          <w:lang w:eastAsia="ru-RU"/>
        </w:rPr>
        <w:t xml:space="preserve"> </w:t>
      </w:r>
      <w:r w:rsidRPr="00876442">
        <w:rPr>
          <w:rFonts w:ascii="Times New Roman" w:eastAsia="Times New Roman" w:hAnsi="Times New Roman" w:cs="Times New Roman"/>
          <w:b/>
          <w:bCs/>
          <w:sz w:val="26"/>
          <w:szCs w:val="26"/>
          <w:lang w:eastAsia="ru-RU"/>
        </w:rPr>
        <w:t xml:space="preserve">16. Государственный контроль за обращением МИ, проводимых </w:t>
      </w:r>
      <w:proofErr w:type="gramStart"/>
      <w:r w:rsidRPr="00876442">
        <w:rPr>
          <w:rFonts w:ascii="Times New Roman" w:eastAsia="Times New Roman" w:hAnsi="Times New Roman" w:cs="Times New Roman"/>
          <w:b/>
          <w:bCs/>
          <w:sz w:val="26"/>
          <w:szCs w:val="26"/>
          <w:lang w:eastAsia="ru-RU"/>
        </w:rPr>
        <w:t xml:space="preserve">Росздравнадзором, </w:t>
      </w:r>
      <w:r w:rsidR="00542A9E" w:rsidRPr="00876442">
        <w:rPr>
          <w:rFonts w:ascii="Times New Roman" w:eastAsia="Times New Roman" w:hAnsi="Times New Roman" w:cs="Times New Roman"/>
          <w:b/>
          <w:bCs/>
          <w:sz w:val="26"/>
          <w:szCs w:val="26"/>
          <w:lang w:eastAsia="ru-RU"/>
        </w:rPr>
        <w:t xml:space="preserve">  </w:t>
      </w:r>
      <w:proofErr w:type="gramEnd"/>
      <w:r w:rsidR="00542A9E" w:rsidRPr="00876442">
        <w:rPr>
          <w:rFonts w:ascii="Times New Roman" w:eastAsia="Times New Roman" w:hAnsi="Times New Roman" w:cs="Times New Roman"/>
          <w:b/>
          <w:bCs/>
          <w:sz w:val="26"/>
          <w:szCs w:val="26"/>
          <w:lang w:eastAsia="ru-RU"/>
        </w:rPr>
        <w:t xml:space="preserve">                </w:t>
      </w:r>
      <w:r w:rsidRPr="00876442">
        <w:rPr>
          <w:rFonts w:ascii="Times New Roman" w:eastAsia="Times New Roman" w:hAnsi="Times New Roman" w:cs="Times New Roman"/>
          <w:b/>
          <w:bCs/>
          <w:sz w:val="26"/>
          <w:szCs w:val="26"/>
          <w:lang w:eastAsia="ru-RU"/>
        </w:rPr>
        <w:t xml:space="preserve"> </w:t>
      </w:r>
      <w:r w:rsidRPr="00876442">
        <w:rPr>
          <w:rFonts w:ascii="Times New Roman" w:eastAsia="Times New Roman" w:hAnsi="Times New Roman" w:cs="Times New Roman"/>
          <w:b/>
          <w:bCs/>
          <w:sz w:val="26"/>
          <w:szCs w:val="26"/>
          <w:u w:val="single"/>
          <w:lang w:eastAsia="ru-RU"/>
        </w:rPr>
        <w:t xml:space="preserve">не предусматривает </w:t>
      </w:r>
    </w:p>
    <w:p w14:paraId="1BA0A9F2"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А) проведение мониторинга безопасности МИ;</w:t>
      </w:r>
    </w:p>
    <w:p w14:paraId="7DA45831"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Б) выдачу разрешений на ввоз МИ на территорию РФ в целях их государственной регистрации;</w:t>
      </w:r>
    </w:p>
    <w:p w14:paraId="24D8413F"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 проведение контрольных закупок;</w:t>
      </w:r>
    </w:p>
    <w:p w14:paraId="174BC1AA"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 выдачу документов (сертификатов и деклараций), подтверждающих качество МИ.</w:t>
      </w:r>
    </w:p>
    <w:p w14:paraId="30A219AB" w14:textId="6D5B4FCF" w:rsidR="00D20DF3" w:rsidRPr="00876442" w:rsidRDefault="00D20DF3" w:rsidP="00542A9E">
      <w:pPr>
        <w:pStyle w:val="a7"/>
        <w:tabs>
          <w:tab w:val="left" w:pos="426"/>
        </w:tabs>
        <w:spacing w:after="0" w:line="240" w:lineRule="auto"/>
        <w:ind w:left="0"/>
        <w:jc w:val="both"/>
        <w:rPr>
          <w:rFonts w:ascii="Times New Roman" w:eastAsia="Times New Roman" w:hAnsi="Times New Roman" w:cs="Times New Roman"/>
          <w:b/>
          <w:sz w:val="16"/>
          <w:szCs w:val="16"/>
          <w:lang w:eastAsia="ru-RU"/>
        </w:rPr>
      </w:pPr>
    </w:p>
    <w:p w14:paraId="5E883C07" w14:textId="70B825F4" w:rsidR="00D20DF3" w:rsidRPr="00876442" w:rsidRDefault="00D20DF3" w:rsidP="00542A9E">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17</w:t>
      </w:r>
      <w:r w:rsidRPr="00876442">
        <w:rPr>
          <w:rFonts w:ascii="Times New Roman" w:eastAsia="Times New Roman" w:hAnsi="Times New Roman" w:cs="Times New Roman"/>
          <w:bCs/>
          <w:sz w:val="26"/>
          <w:szCs w:val="26"/>
          <w:lang w:eastAsia="ru-RU"/>
        </w:rPr>
        <w:t xml:space="preserve">. </w:t>
      </w:r>
      <w:r w:rsidRPr="00876442">
        <w:rPr>
          <w:rFonts w:ascii="Times New Roman" w:eastAsia="Times New Roman" w:hAnsi="Times New Roman" w:cs="Times New Roman"/>
          <w:b/>
          <w:sz w:val="26"/>
          <w:szCs w:val="26"/>
          <w:lang w:eastAsia="ru-RU"/>
        </w:rPr>
        <w:t>Бесплатно МИ могут получить граждане имеющие следующие заболевани</w:t>
      </w:r>
      <w:r w:rsidR="00D36AF0" w:rsidRPr="00876442">
        <w:rPr>
          <w:rFonts w:ascii="Times New Roman" w:eastAsia="Times New Roman" w:hAnsi="Times New Roman" w:cs="Times New Roman"/>
          <w:b/>
          <w:sz w:val="26"/>
          <w:szCs w:val="26"/>
          <w:lang w:eastAsia="ru-RU"/>
        </w:rPr>
        <w:t>я</w:t>
      </w:r>
      <w:r w:rsidRPr="00876442">
        <w:rPr>
          <w:rFonts w:ascii="Times New Roman" w:eastAsia="Times New Roman" w:hAnsi="Times New Roman" w:cs="Times New Roman"/>
          <w:b/>
          <w:sz w:val="26"/>
          <w:szCs w:val="26"/>
          <w:lang w:eastAsia="ru-RU"/>
        </w:rPr>
        <w:t xml:space="preserve">: </w:t>
      </w:r>
    </w:p>
    <w:p w14:paraId="2B73BDEC"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proofErr w:type="gramStart"/>
      <w:r w:rsidRPr="00876442">
        <w:rPr>
          <w:rFonts w:ascii="Times New Roman" w:eastAsia="Times New Roman" w:hAnsi="Times New Roman" w:cs="Times New Roman"/>
          <w:bCs/>
          <w:sz w:val="26"/>
          <w:szCs w:val="26"/>
          <w:lang w:eastAsia="ru-RU"/>
        </w:rPr>
        <w:t>А)  Онкологические</w:t>
      </w:r>
      <w:proofErr w:type="gramEnd"/>
      <w:r w:rsidRPr="00876442">
        <w:rPr>
          <w:rFonts w:ascii="Times New Roman" w:eastAsia="Times New Roman" w:hAnsi="Times New Roman" w:cs="Times New Roman"/>
          <w:bCs/>
          <w:sz w:val="26"/>
          <w:szCs w:val="26"/>
          <w:lang w:eastAsia="ru-RU"/>
        </w:rPr>
        <w:t>, сердечно-сосудистые и неврологические заболевания;</w:t>
      </w:r>
    </w:p>
    <w:p w14:paraId="1249D75C"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proofErr w:type="gramStart"/>
      <w:r w:rsidRPr="00876442">
        <w:rPr>
          <w:rFonts w:ascii="Times New Roman" w:eastAsia="Times New Roman" w:hAnsi="Times New Roman" w:cs="Times New Roman"/>
          <w:bCs/>
          <w:sz w:val="26"/>
          <w:szCs w:val="26"/>
          <w:lang w:eastAsia="ru-RU"/>
        </w:rPr>
        <w:t>Б)  Сахарный</w:t>
      </w:r>
      <w:proofErr w:type="gramEnd"/>
      <w:r w:rsidRPr="00876442">
        <w:rPr>
          <w:rFonts w:ascii="Times New Roman" w:eastAsia="Times New Roman" w:hAnsi="Times New Roman" w:cs="Times New Roman"/>
          <w:bCs/>
          <w:sz w:val="26"/>
          <w:szCs w:val="26"/>
          <w:lang w:eastAsia="ru-RU"/>
        </w:rPr>
        <w:t xml:space="preserve"> диабет, онкологические и хронические урологические заболевания;</w:t>
      </w:r>
    </w:p>
    <w:p w14:paraId="35D7A8FB"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 xml:space="preserve">Травматологические, онкологические и </w:t>
      </w:r>
      <w:proofErr w:type="spellStart"/>
      <w:r w:rsidRPr="00876442">
        <w:rPr>
          <w:rFonts w:ascii="Times New Roman" w:eastAsia="Times New Roman" w:hAnsi="Times New Roman" w:cs="Times New Roman"/>
          <w:bCs/>
          <w:sz w:val="26"/>
          <w:szCs w:val="26"/>
          <w:lang w:eastAsia="ru-RU"/>
        </w:rPr>
        <w:t>орфанные</w:t>
      </w:r>
      <w:proofErr w:type="spellEnd"/>
      <w:r w:rsidRPr="00876442">
        <w:rPr>
          <w:rFonts w:ascii="Times New Roman" w:eastAsia="Times New Roman" w:hAnsi="Times New Roman" w:cs="Times New Roman"/>
          <w:bCs/>
          <w:sz w:val="26"/>
          <w:szCs w:val="26"/>
          <w:lang w:eastAsia="ru-RU"/>
        </w:rPr>
        <w:t xml:space="preserve"> (редкие) заболевания;</w:t>
      </w:r>
    </w:p>
    <w:p w14:paraId="2D7A86BE"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Хронические заболевания жизненно важных органов и систем (сердечно-сосудистые, неврологические и др.)</w:t>
      </w:r>
    </w:p>
    <w:p w14:paraId="508FED88"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16"/>
          <w:szCs w:val="16"/>
          <w:lang w:eastAsia="ru-RU"/>
        </w:rPr>
      </w:pPr>
    </w:p>
    <w:p w14:paraId="3C985153" w14:textId="1D8D984E" w:rsidR="00D20DF3" w:rsidRPr="00876442" w:rsidRDefault="00D20DF3" w:rsidP="00542A9E">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 xml:space="preserve">18. Какие группы населения </w:t>
      </w:r>
      <w:r w:rsidRPr="00876442">
        <w:rPr>
          <w:rFonts w:ascii="Times New Roman" w:eastAsia="Times New Roman" w:hAnsi="Times New Roman" w:cs="Times New Roman"/>
          <w:b/>
          <w:sz w:val="26"/>
          <w:szCs w:val="26"/>
          <w:u w:val="single"/>
          <w:lang w:eastAsia="ru-RU"/>
        </w:rPr>
        <w:t>не обеспечиваются</w:t>
      </w:r>
      <w:r w:rsidRPr="00876442">
        <w:rPr>
          <w:rFonts w:ascii="Times New Roman" w:eastAsia="Times New Roman" w:hAnsi="Times New Roman" w:cs="Times New Roman"/>
          <w:b/>
          <w:sz w:val="26"/>
          <w:szCs w:val="26"/>
          <w:lang w:eastAsia="ru-RU"/>
        </w:rPr>
        <w:t xml:space="preserve"> медицинскими изделиями бесплатно? </w:t>
      </w:r>
    </w:p>
    <w:p w14:paraId="3A74AB9A"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Участники Великой Отечественной войны, инвалиды ВОВ, инвалиды боевых действий на территориях других государств</w:t>
      </w:r>
    </w:p>
    <w:p w14:paraId="28E8139B" w14:textId="52FC486B"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 xml:space="preserve">Инвалиды I </w:t>
      </w:r>
      <w:proofErr w:type="spellStart"/>
      <w:r w:rsidRPr="00876442">
        <w:rPr>
          <w:rFonts w:ascii="Times New Roman" w:eastAsia="Times New Roman" w:hAnsi="Times New Roman" w:cs="Times New Roman"/>
          <w:bCs/>
          <w:sz w:val="26"/>
          <w:szCs w:val="26"/>
          <w:lang w:eastAsia="ru-RU"/>
        </w:rPr>
        <w:t>гр</w:t>
      </w:r>
      <w:proofErr w:type="spellEnd"/>
      <w:r w:rsidRPr="00876442">
        <w:rPr>
          <w:rFonts w:ascii="Times New Roman" w:eastAsia="Times New Roman" w:hAnsi="Times New Roman" w:cs="Times New Roman"/>
          <w:bCs/>
          <w:sz w:val="26"/>
          <w:szCs w:val="26"/>
          <w:lang w:eastAsia="ru-RU"/>
        </w:rPr>
        <w:t xml:space="preserve">, неработающие инвалиды II </w:t>
      </w:r>
      <w:proofErr w:type="spellStart"/>
      <w:r w:rsidRPr="00876442">
        <w:rPr>
          <w:rFonts w:ascii="Times New Roman" w:eastAsia="Times New Roman" w:hAnsi="Times New Roman" w:cs="Times New Roman"/>
          <w:bCs/>
          <w:sz w:val="26"/>
          <w:szCs w:val="26"/>
          <w:lang w:eastAsia="ru-RU"/>
        </w:rPr>
        <w:t>гр</w:t>
      </w:r>
      <w:proofErr w:type="spellEnd"/>
      <w:r w:rsidRPr="00876442">
        <w:rPr>
          <w:rFonts w:ascii="Times New Roman" w:eastAsia="Times New Roman" w:hAnsi="Times New Roman" w:cs="Times New Roman"/>
          <w:bCs/>
          <w:sz w:val="26"/>
          <w:szCs w:val="26"/>
          <w:lang w:eastAsia="ru-RU"/>
        </w:rPr>
        <w:t>, дети-инвалиды в возрасте до 18 лет.</w:t>
      </w:r>
    </w:p>
    <w:p w14:paraId="6A44E0EC"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Граждане, подвергшиеся воздействию радиации вследствие чернобыльской катастрофы</w:t>
      </w:r>
    </w:p>
    <w:p w14:paraId="6F759FBD"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Дети до 3-х лет, дети из многодетных семей, пенсионеры старше 75 лет.</w:t>
      </w:r>
    </w:p>
    <w:p w14:paraId="13B82C74" w14:textId="6E96A403" w:rsidR="00D20DF3" w:rsidRPr="00876442" w:rsidRDefault="00D20DF3" w:rsidP="00542A9E">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lastRenderedPageBreak/>
        <w:t xml:space="preserve">19. Рецептурные бланки формы №1-МИ предназначены для выписки: </w:t>
      </w:r>
    </w:p>
    <w:p w14:paraId="1B8E0F72"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 xml:space="preserve">всех видов медицинских изделий, за исключением очков и контактных линз; </w:t>
      </w:r>
    </w:p>
    <w:p w14:paraId="33F34FD2"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всех видов медицинских изделий, отпускаемых бесплатно или со скидкой;</w:t>
      </w:r>
    </w:p>
    <w:p w14:paraId="184A091A"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очков и контактных линз;</w:t>
      </w:r>
    </w:p>
    <w:p w14:paraId="6B4BEDCE"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всех видов медицинских изделий пациентов, страдающих хроническими заболеваниями, граждан пенсионного возраста, инвалидов 1 гр., детей – инвалидов.</w:t>
      </w:r>
    </w:p>
    <w:p w14:paraId="5AEEDCFD"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16"/>
          <w:szCs w:val="16"/>
          <w:lang w:eastAsia="ru-RU"/>
        </w:rPr>
      </w:pPr>
    </w:p>
    <w:p w14:paraId="18A0B825" w14:textId="3FEF69C0" w:rsidR="00D20DF3" w:rsidRPr="00876442" w:rsidRDefault="00D20DF3" w:rsidP="00542A9E">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20. Срок действия рецепта на медицинское изделие составляет</w:t>
      </w:r>
    </w:p>
    <w:p w14:paraId="68C51BEF"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 xml:space="preserve">15 дней </w:t>
      </w:r>
    </w:p>
    <w:p w14:paraId="6CCD9E60"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 xml:space="preserve"> 1 месяц</w:t>
      </w:r>
    </w:p>
    <w:p w14:paraId="2741C110"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proofErr w:type="gramStart"/>
      <w:r w:rsidRPr="00876442">
        <w:rPr>
          <w:rFonts w:ascii="Times New Roman" w:eastAsia="Times New Roman" w:hAnsi="Times New Roman" w:cs="Times New Roman"/>
          <w:bCs/>
          <w:sz w:val="26"/>
          <w:szCs w:val="26"/>
          <w:lang w:eastAsia="ru-RU"/>
        </w:rPr>
        <w:t xml:space="preserve">В)   </w:t>
      </w:r>
      <w:proofErr w:type="gramEnd"/>
      <w:r w:rsidRPr="00876442">
        <w:rPr>
          <w:rFonts w:ascii="Times New Roman" w:eastAsia="Times New Roman" w:hAnsi="Times New Roman" w:cs="Times New Roman"/>
          <w:bCs/>
          <w:sz w:val="26"/>
          <w:szCs w:val="26"/>
          <w:lang w:eastAsia="ru-RU"/>
        </w:rPr>
        <w:t>3 месяца</w:t>
      </w:r>
    </w:p>
    <w:p w14:paraId="209843C7" w14:textId="77777777" w:rsidR="00D20DF3" w:rsidRPr="00876442" w:rsidRDefault="00D20DF3" w:rsidP="00542A9E">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 xml:space="preserve"> 1 год</w:t>
      </w:r>
    </w:p>
    <w:p w14:paraId="0C6CEF48" w14:textId="77777777" w:rsidR="00D20DF3" w:rsidRPr="00876442" w:rsidRDefault="00D20DF3" w:rsidP="00542A9E">
      <w:pPr>
        <w:tabs>
          <w:tab w:val="left" w:pos="426"/>
        </w:tabs>
        <w:spacing w:after="0" w:line="240" w:lineRule="auto"/>
        <w:jc w:val="both"/>
        <w:rPr>
          <w:rFonts w:ascii="Times New Roman" w:eastAsia="Times New Roman" w:hAnsi="Times New Roman" w:cs="Times New Roman"/>
          <w:bCs/>
          <w:sz w:val="16"/>
          <w:szCs w:val="16"/>
          <w:lang w:eastAsia="ru-RU"/>
        </w:rPr>
      </w:pPr>
    </w:p>
    <w:p w14:paraId="4A24434B" w14:textId="5FD54FAB" w:rsidR="00D20DF3"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
          <w:sz w:val="26"/>
          <w:szCs w:val="26"/>
          <w:lang w:eastAsia="ru-RU"/>
        </w:rPr>
        <w:t>21</w:t>
      </w:r>
      <w:r w:rsidR="00D20DF3" w:rsidRPr="00876442">
        <w:rPr>
          <w:rFonts w:ascii="Times New Roman" w:eastAsia="Times New Roman" w:hAnsi="Times New Roman" w:cs="Times New Roman"/>
          <w:b/>
          <w:sz w:val="26"/>
          <w:szCs w:val="26"/>
          <w:lang w:eastAsia="ru-RU"/>
        </w:rPr>
        <w:t>.</w:t>
      </w:r>
      <w:r w:rsidR="00D20DF3" w:rsidRPr="00876442">
        <w:rPr>
          <w:rFonts w:ascii="Times New Roman" w:eastAsia="Times New Roman" w:hAnsi="Times New Roman" w:cs="Times New Roman"/>
          <w:bCs/>
          <w:sz w:val="26"/>
          <w:szCs w:val="26"/>
          <w:lang w:eastAsia="ru-RU"/>
        </w:rPr>
        <w:t xml:space="preserve"> </w:t>
      </w:r>
      <w:r w:rsidR="00D20DF3" w:rsidRPr="00876442">
        <w:rPr>
          <w:rFonts w:ascii="Times New Roman" w:eastAsia="Times New Roman" w:hAnsi="Times New Roman" w:cs="Times New Roman"/>
          <w:b/>
          <w:sz w:val="26"/>
          <w:szCs w:val="26"/>
          <w:lang w:eastAsia="ru-RU"/>
        </w:rPr>
        <w:t>На одном рецептурном бланке формы № 1-МИ разрешается выписывать:</w:t>
      </w:r>
      <w:r w:rsidR="00D20DF3" w:rsidRPr="00876442">
        <w:rPr>
          <w:rFonts w:ascii="Times New Roman" w:eastAsia="Times New Roman" w:hAnsi="Times New Roman" w:cs="Times New Roman"/>
          <w:bCs/>
          <w:sz w:val="26"/>
          <w:szCs w:val="26"/>
          <w:lang w:eastAsia="ru-RU"/>
        </w:rPr>
        <w:t xml:space="preserve"> </w:t>
      </w:r>
    </w:p>
    <w:p w14:paraId="6C367F8B" w14:textId="77777777" w:rsidR="00D20DF3" w:rsidRPr="00876442" w:rsidRDefault="00D20DF3" w:rsidP="008C5B1A">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не более одного наименования МИ</w:t>
      </w:r>
    </w:p>
    <w:p w14:paraId="01C7D589" w14:textId="77777777" w:rsidR="00D20DF3" w:rsidRPr="00876442" w:rsidRDefault="00D20DF3" w:rsidP="008C5B1A">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не более 2-х наименований МИ</w:t>
      </w:r>
    </w:p>
    <w:p w14:paraId="6A579ABF" w14:textId="77777777" w:rsidR="00D20DF3" w:rsidRPr="00876442" w:rsidRDefault="00D20DF3" w:rsidP="008C5B1A">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 xml:space="preserve">не более 3-х наименований МИ </w:t>
      </w:r>
    </w:p>
    <w:p w14:paraId="3DD87126" w14:textId="77777777" w:rsidR="00D20DF3" w:rsidRPr="00876442" w:rsidRDefault="00D20DF3" w:rsidP="008C5B1A">
      <w:pPr>
        <w:tabs>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 xml:space="preserve">сколько необходимо наименований ЛП, </w:t>
      </w:r>
      <w:proofErr w:type="gramStart"/>
      <w:r w:rsidRPr="00876442">
        <w:rPr>
          <w:rFonts w:ascii="Times New Roman" w:eastAsia="Times New Roman" w:hAnsi="Times New Roman" w:cs="Times New Roman"/>
          <w:bCs/>
          <w:sz w:val="26"/>
          <w:szCs w:val="26"/>
          <w:lang w:eastAsia="ru-RU"/>
        </w:rPr>
        <w:t>согласно назначений</w:t>
      </w:r>
      <w:proofErr w:type="gramEnd"/>
      <w:r w:rsidRPr="00876442">
        <w:rPr>
          <w:rFonts w:ascii="Times New Roman" w:eastAsia="Times New Roman" w:hAnsi="Times New Roman" w:cs="Times New Roman"/>
          <w:bCs/>
          <w:sz w:val="26"/>
          <w:szCs w:val="26"/>
          <w:lang w:eastAsia="ru-RU"/>
        </w:rPr>
        <w:t xml:space="preserve"> лечащего врача</w:t>
      </w:r>
    </w:p>
    <w:p w14:paraId="631198DB" w14:textId="155E301C" w:rsidR="00D20DF3" w:rsidRPr="00876442" w:rsidRDefault="00D20DF3" w:rsidP="008C5B1A">
      <w:pPr>
        <w:pStyle w:val="a7"/>
        <w:tabs>
          <w:tab w:val="left" w:pos="426"/>
        </w:tabs>
        <w:spacing w:after="0" w:line="240" w:lineRule="auto"/>
        <w:ind w:left="0"/>
        <w:jc w:val="both"/>
        <w:rPr>
          <w:rFonts w:ascii="Times New Roman" w:eastAsia="Times New Roman" w:hAnsi="Times New Roman" w:cs="Times New Roman"/>
          <w:b/>
          <w:sz w:val="16"/>
          <w:szCs w:val="16"/>
          <w:lang w:eastAsia="ru-RU"/>
        </w:rPr>
      </w:pPr>
    </w:p>
    <w:p w14:paraId="1A619B2C" w14:textId="0C56DC23" w:rsidR="008C5B1A" w:rsidRPr="00876442" w:rsidRDefault="008C5B1A" w:rsidP="00D36AF0">
      <w:pPr>
        <w:pStyle w:val="a7"/>
        <w:numPr>
          <w:ilvl w:val="0"/>
          <w:numId w:val="9"/>
        </w:numPr>
        <w:tabs>
          <w:tab w:val="left" w:pos="426"/>
        </w:tabs>
        <w:spacing w:after="0" w:line="240" w:lineRule="auto"/>
        <w:ind w:left="0" w:firstLine="0"/>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 xml:space="preserve"> Государственный сегмент фармацевтического рынка включает:</w:t>
      </w:r>
    </w:p>
    <w:p w14:paraId="2D8AB895" w14:textId="77777777" w:rsidR="008C5B1A" w:rsidRPr="00876442" w:rsidRDefault="008C5B1A" w:rsidP="008C5B1A">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производство, транспортировку, закупку, отпуск и реализацию лекарственных препаратов в аптечных организациях для отдельных категорий граждан; </w:t>
      </w:r>
    </w:p>
    <w:p w14:paraId="3DD7FE8D" w14:textId="77777777" w:rsidR="008C5B1A" w:rsidRPr="00876442" w:rsidRDefault="008C5B1A" w:rsidP="008C5B1A">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закупку и реализацию товаров аптечного ассортимента в государственных и муниципальных аптечных организациях; </w:t>
      </w:r>
    </w:p>
    <w:p w14:paraId="224D3992" w14:textId="77777777" w:rsidR="008C5B1A" w:rsidRPr="00876442" w:rsidRDefault="008C5B1A" w:rsidP="008C5B1A">
      <w:pPr>
        <w:spacing w:after="0" w:line="240" w:lineRule="auto"/>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закупку, отпуск и использование лекарственных препаратов и медицинских изделий при оказании медицинской помощи в рамках обязательного медицинского страхования, а также отпуск льготных лекарственных препаратов по рецептам врачей;</w:t>
      </w:r>
    </w:p>
    <w:p w14:paraId="07A6616C" w14:textId="77777777" w:rsidR="008C5B1A" w:rsidRPr="00876442" w:rsidRDefault="008C5B1A" w:rsidP="008C5B1A">
      <w:pPr>
        <w:spacing w:after="0" w:line="240" w:lineRule="auto"/>
        <w:jc w:val="both"/>
        <w:rPr>
          <w:rFonts w:ascii="Times New Roman" w:hAnsi="Times New Roman" w:cs="Times New Roman"/>
          <w:sz w:val="26"/>
          <w:szCs w:val="26"/>
        </w:rPr>
      </w:pPr>
      <w:r w:rsidRPr="00876442">
        <w:rPr>
          <w:rFonts w:ascii="Times New Roman" w:eastAsia="Times New Roman" w:hAnsi="Times New Roman" w:cs="Times New Roman"/>
          <w:sz w:val="26"/>
          <w:szCs w:val="26"/>
          <w:lang w:eastAsia="ru-RU"/>
        </w:rPr>
        <w:t>Г</w:t>
      </w:r>
      <w:r w:rsidRPr="00876442">
        <w:rPr>
          <w:rFonts w:ascii="Times New Roman" w:hAnsi="Times New Roman" w:cs="Times New Roman"/>
          <w:sz w:val="26"/>
          <w:szCs w:val="26"/>
        </w:rPr>
        <w:t>) закупку и использование лекарственных средств в медицинских организациях для оказания медицинской помощи пациентам.</w:t>
      </w:r>
    </w:p>
    <w:p w14:paraId="14F4155F" w14:textId="77777777" w:rsidR="008C5B1A" w:rsidRPr="00876442" w:rsidRDefault="008C5B1A" w:rsidP="008C5B1A">
      <w:pPr>
        <w:spacing w:after="0" w:line="240" w:lineRule="auto"/>
        <w:jc w:val="both"/>
        <w:rPr>
          <w:rFonts w:ascii="Times New Roman" w:eastAsia="Times New Roman" w:hAnsi="Times New Roman" w:cs="Times New Roman"/>
          <w:b/>
          <w:bCs/>
          <w:sz w:val="16"/>
          <w:szCs w:val="16"/>
          <w:lang w:eastAsia="ru-RU"/>
        </w:rPr>
      </w:pPr>
    </w:p>
    <w:p w14:paraId="72E4ACA2" w14:textId="5BBD3B87" w:rsidR="008C5B1A" w:rsidRPr="00876442" w:rsidRDefault="008C5B1A" w:rsidP="00D36AF0">
      <w:pPr>
        <w:pStyle w:val="a7"/>
        <w:numPr>
          <w:ilvl w:val="0"/>
          <w:numId w:val="9"/>
        </w:numPr>
        <w:tabs>
          <w:tab w:val="left" w:pos="426"/>
        </w:tabs>
        <w:spacing w:after="0" w:line="240" w:lineRule="auto"/>
        <w:ind w:left="0" w:firstLine="0"/>
        <w:jc w:val="both"/>
        <w:rPr>
          <w:rFonts w:ascii="Times New Roman" w:eastAsia="Times New Roman" w:hAnsi="Times New Roman" w:cs="Times New Roman"/>
          <w:b/>
          <w:bCs/>
          <w:sz w:val="26"/>
          <w:szCs w:val="26"/>
          <w:lang w:eastAsia="ru-RU"/>
        </w:rPr>
      </w:pPr>
      <w:r w:rsidRPr="00876442">
        <w:rPr>
          <w:rFonts w:ascii="Times New Roman" w:eastAsia="Times New Roman" w:hAnsi="Times New Roman" w:cs="Times New Roman"/>
          <w:b/>
          <w:bCs/>
          <w:sz w:val="26"/>
          <w:szCs w:val="26"/>
          <w:lang w:eastAsia="ru-RU"/>
        </w:rPr>
        <w:t xml:space="preserve">Государственный сегмент составляет 10% в натуральном выражении и 35% в денежном выражении от общего объема продаж фармацевтического рынка. Чем можно объяснить такое соотношение проданных упаковок и финансового обеспечения? </w:t>
      </w:r>
    </w:p>
    <w:p w14:paraId="49BFBBDC" w14:textId="77777777" w:rsidR="008C5B1A" w:rsidRPr="00876442" w:rsidRDefault="008C5B1A"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ЛП государственного сегмента имеют ограниченный ассортимент и ограниченное финансовое обеспечение; </w:t>
      </w:r>
    </w:p>
    <w:p w14:paraId="5B96CE3F" w14:textId="77777777" w:rsidR="008C5B1A" w:rsidRPr="00876442" w:rsidRDefault="008C5B1A"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Значительную часть ЛП государственного сегмента включают дорогостоящие препараты, для лечения </w:t>
      </w:r>
      <w:proofErr w:type="spellStart"/>
      <w:r w:rsidRPr="00876442">
        <w:rPr>
          <w:rFonts w:ascii="Times New Roman" w:eastAsia="Times New Roman" w:hAnsi="Times New Roman" w:cs="Times New Roman"/>
          <w:sz w:val="26"/>
          <w:szCs w:val="26"/>
          <w:lang w:eastAsia="ru-RU"/>
        </w:rPr>
        <w:t>орфанных</w:t>
      </w:r>
      <w:proofErr w:type="spellEnd"/>
      <w:r w:rsidRPr="00876442">
        <w:rPr>
          <w:rFonts w:ascii="Times New Roman" w:eastAsia="Times New Roman" w:hAnsi="Times New Roman" w:cs="Times New Roman"/>
          <w:sz w:val="26"/>
          <w:szCs w:val="26"/>
          <w:lang w:eastAsia="ru-RU"/>
        </w:rPr>
        <w:t xml:space="preserve"> (редких) заболеваний отдельных групп пациентов; </w:t>
      </w:r>
    </w:p>
    <w:p w14:paraId="4373333C" w14:textId="77777777" w:rsidR="008C5B1A" w:rsidRPr="00876442" w:rsidRDefault="008C5B1A"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В) ЛП государственного сегмента не пользуются популярностью у посетителей аптечных организаций;</w:t>
      </w:r>
    </w:p>
    <w:p w14:paraId="3581514D" w14:textId="77777777" w:rsidR="008C5B1A" w:rsidRPr="00876442" w:rsidRDefault="008C5B1A"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Г) Значительную часть ЛП государственного сегмента составляют ЛП зарубежного производства, для которых характерна высокая средняя стоимость упаковки, а также ограничения при выписке ЛП по количеству упаковок.</w:t>
      </w:r>
    </w:p>
    <w:p w14:paraId="5968659B" w14:textId="150ED76F" w:rsidR="008C5B1A" w:rsidRPr="00876442" w:rsidRDefault="008C5B1A" w:rsidP="008C5B1A">
      <w:pPr>
        <w:pStyle w:val="a7"/>
        <w:tabs>
          <w:tab w:val="left" w:pos="426"/>
        </w:tabs>
        <w:spacing w:after="0" w:line="240" w:lineRule="auto"/>
        <w:ind w:left="0"/>
        <w:jc w:val="both"/>
        <w:rPr>
          <w:rFonts w:ascii="Times New Roman" w:eastAsia="Times New Roman" w:hAnsi="Times New Roman" w:cs="Times New Roman"/>
          <w:b/>
          <w:sz w:val="16"/>
          <w:szCs w:val="16"/>
          <w:lang w:eastAsia="ru-RU"/>
        </w:rPr>
      </w:pPr>
    </w:p>
    <w:p w14:paraId="4B7345E6" w14:textId="59D16F1A" w:rsidR="008C5B1A" w:rsidRPr="00876442" w:rsidRDefault="008C5B1A" w:rsidP="008C5B1A">
      <w:pPr>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 xml:space="preserve">24. Какие направления государственного сегмента фармацевтического рынка являются приоритетными? </w:t>
      </w:r>
    </w:p>
    <w:p w14:paraId="204D6A57" w14:textId="77777777" w:rsidR="008C5B1A" w:rsidRPr="00876442" w:rsidRDefault="008C5B1A" w:rsidP="008C5B1A">
      <w:pPr>
        <w:spacing w:after="0" w:line="240" w:lineRule="auto"/>
        <w:jc w:val="both"/>
        <w:rPr>
          <w:rFonts w:ascii="Times New Roman" w:eastAsia="Times New Roman" w:hAnsi="Times New Roman" w:cs="Times New Roman"/>
          <w:bCs/>
          <w:sz w:val="26"/>
          <w:szCs w:val="26"/>
          <w:lang w:eastAsia="ru-RU"/>
        </w:rPr>
      </w:pPr>
      <w:proofErr w:type="gramStart"/>
      <w:r w:rsidRPr="00876442">
        <w:rPr>
          <w:rFonts w:ascii="Times New Roman" w:eastAsia="Times New Roman" w:hAnsi="Times New Roman" w:cs="Times New Roman"/>
          <w:bCs/>
          <w:sz w:val="26"/>
          <w:szCs w:val="26"/>
          <w:lang w:eastAsia="ru-RU"/>
        </w:rPr>
        <w:t>А)  Обеспечение</w:t>
      </w:r>
      <w:proofErr w:type="gramEnd"/>
      <w:r w:rsidRPr="00876442">
        <w:rPr>
          <w:rFonts w:ascii="Times New Roman" w:eastAsia="Times New Roman" w:hAnsi="Times New Roman" w:cs="Times New Roman"/>
          <w:bCs/>
          <w:sz w:val="26"/>
          <w:szCs w:val="26"/>
          <w:lang w:eastAsia="ru-RU"/>
        </w:rPr>
        <w:t xml:space="preserve"> пациентов с </w:t>
      </w:r>
      <w:proofErr w:type="spellStart"/>
      <w:r w:rsidRPr="00876442">
        <w:rPr>
          <w:rFonts w:ascii="Times New Roman" w:eastAsia="Times New Roman" w:hAnsi="Times New Roman" w:cs="Times New Roman"/>
          <w:bCs/>
          <w:sz w:val="26"/>
          <w:szCs w:val="26"/>
          <w:lang w:eastAsia="ru-RU"/>
        </w:rPr>
        <w:t>орфанными</w:t>
      </w:r>
      <w:proofErr w:type="spellEnd"/>
      <w:r w:rsidRPr="00876442">
        <w:rPr>
          <w:rFonts w:ascii="Times New Roman" w:eastAsia="Times New Roman" w:hAnsi="Times New Roman" w:cs="Times New Roman"/>
          <w:bCs/>
          <w:sz w:val="26"/>
          <w:szCs w:val="26"/>
          <w:lang w:eastAsia="ru-RU"/>
        </w:rPr>
        <w:t xml:space="preserve"> заболеваниями и ВЗН;</w:t>
      </w:r>
    </w:p>
    <w:p w14:paraId="54F540A7" w14:textId="77777777" w:rsidR="008C5B1A" w:rsidRPr="00876442" w:rsidRDefault="008C5B1A" w:rsidP="008C5B1A">
      <w:pPr>
        <w:spacing w:after="0" w:line="240" w:lineRule="auto"/>
        <w:jc w:val="both"/>
        <w:rPr>
          <w:rFonts w:ascii="Times New Roman" w:eastAsia="Times New Roman" w:hAnsi="Times New Roman" w:cs="Times New Roman"/>
          <w:bCs/>
          <w:sz w:val="26"/>
          <w:szCs w:val="26"/>
          <w:lang w:eastAsia="ru-RU"/>
        </w:rPr>
      </w:pPr>
      <w:proofErr w:type="gramStart"/>
      <w:r w:rsidRPr="00876442">
        <w:rPr>
          <w:rFonts w:ascii="Times New Roman" w:eastAsia="Times New Roman" w:hAnsi="Times New Roman" w:cs="Times New Roman"/>
          <w:bCs/>
          <w:sz w:val="26"/>
          <w:szCs w:val="26"/>
          <w:lang w:eastAsia="ru-RU"/>
        </w:rPr>
        <w:t>Б)  Госпитальные</w:t>
      </w:r>
      <w:proofErr w:type="gramEnd"/>
      <w:r w:rsidRPr="00876442">
        <w:rPr>
          <w:rFonts w:ascii="Times New Roman" w:eastAsia="Times New Roman" w:hAnsi="Times New Roman" w:cs="Times New Roman"/>
          <w:bCs/>
          <w:sz w:val="26"/>
          <w:szCs w:val="26"/>
          <w:lang w:eastAsia="ru-RU"/>
        </w:rPr>
        <w:t xml:space="preserve"> закупки и вакцинопрофилактика;</w:t>
      </w:r>
    </w:p>
    <w:p w14:paraId="5FBE3795" w14:textId="77777777" w:rsidR="008C5B1A" w:rsidRPr="00876442" w:rsidRDefault="008C5B1A" w:rsidP="008C5B1A">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Льготное лекарственное обеспечение пациентов, в том числе по программам фонда Круг добра;</w:t>
      </w:r>
    </w:p>
    <w:p w14:paraId="1F674511" w14:textId="77777777" w:rsidR="008C5B1A" w:rsidRPr="00876442" w:rsidRDefault="008C5B1A" w:rsidP="008C5B1A">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Госпитальные закупки и обеспечение пациентов льготными ЛП по программам федеральных и территориальных фондов.</w:t>
      </w:r>
    </w:p>
    <w:p w14:paraId="57D17344" w14:textId="77777777" w:rsidR="008C5B1A" w:rsidRPr="00876442" w:rsidRDefault="008C5B1A" w:rsidP="008C5B1A">
      <w:pPr>
        <w:spacing w:after="0" w:line="240" w:lineRule="auto"/>
        <w:jc w:val="both"/>
        <w:rPr>
          <w:rFonts w:ascii="Times New Roman" w:eastAsia="Times New Roman" w:hAnsi="Times New Roman" w:cs="Times New Roman"/>
          <w:bCs/>
          <w:sz w:val="26"/>
          <w:szCs w:val="26"/>
          <w:lang w:eastAsia="ru-RU"/>
        </w:rPr>
      </w:pPr>
    </w:p>
    <w:p w14:paraId="193FEC98" w14:textId="470CA2EB" w:rsidR="008C5B1A" w:rsidRPr="00876442" w:rsidRDefault="008C5B1A" w:rsidP="008C5B1A">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lastRenderedPageBreak/>
        <w:t>25. Какими ЛП обеспечивается граждане РФ в рамках государственного сегмента фармацевтического рынка?</w:t>
      </w:r>
    </w:p>
    <w:p w14:paraId="4464447B"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Любыми ЛП, необходимыми для оказания медицинской помощи;</w:t>
      </w:r>
    </w:p>
    <w:p w14:paraId="55A4048A"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ЛП в рамках перечня ЖНВЛП;</w:t>
      </w:r>
    </w:p>
    <w:p w14:paraId="104F0484"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ЛП в рамках перечня ЖНВЛП и перечней, утвержденных территориальными фондами ОМС для выполнения региональных программ лекарственного обеспечения;</w:t>
      </w:r>
    </w:p>
    <w:p w14:paraId="426D0263"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ЛП в рамках перечня ЖНВЛП и ЛП, назначенными по согласованию с врачебными комиссиями медицинских организаций.</w:t>
      </w:r>
    </w:p>
    <w:p w14:paraId="6B015FE9"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16"/>
          <w:szCs w:val="16"/>
          <w:lang w:eastAsia="ru-RU"/>
        </w:rPr>
      </w:pPr>
    </w:p>
    <w:p w14:paraId="590A296A" w14:textId="378E3ADF" w:rsidR="008C5B1A" w:rsidRPr="00876442" w:rsidRDefault="008C5B1A" w:rsidP="008C5B1A">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26. Вакцинопрофилактика по национальному календарю профилактических прививок осуществляется за счет средств</w:t>
      </w:r>
    </w:p>
    <w:p w14:paraId="75E3A47E" w14:textId="77777777" w:rsidR="008C5B1A" w:rsidRPr="00876442" w:rsidRDefault="008C5B1A" w:rsidP="008C5B1A">
      <w:pPr>
        <w:tabs>
          <w:tab w:val="left" w:pos="284"/>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территориального фонда ОМС;</w:t>
      </w:r>
    </w:p>
    <w:p w14:paraId="392A5F93" w14:textId="77777777" w:rsidR="008C5B1A" w:rsidRPr="00876442" w:rsidRDefault="008C5B1A" w:rsidP="008C5B1A">
      <w:pPr>
        <w:tabs>
          <w:tab w:val="left" w:pos="284"/>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 xml:space="preserve"> федерального бюджета;</w:t>
      </w:r>
    </w:p>
    <w:p w14:paraId="29A1502A" w14:textId="2D58CBB2" w:rsidR="008C5B1A" w:rsidRPr="00876442" w:rsidRDefault="008C5B1A" w:rsidP="008C5B1A">
      <w:pPr>
        <w:tabs>
          <w:tab w:val="left" w:pos="284"/>
          <w:tab w:val="left" w:pos="426"/>
          <w:tab w:val="left" w:pos="1134"/>
        </w:tabs>
        <w:spacing w:after="0" w:line="240" w:lineRule="auto"/>
        <w:jc w:val="both"/>
        <w:rPr>
          <w:rFonts w:ascii="Times New Roman" w:eastAsia="Times New Roman" w:hAnsi="Times New Roman" w:cs="Times New Roman"/>
          <w:bCs/>
          <w:sz w:val="26"/>
          <w:szCs w:val="26"/>
          <w:lang w:eastAsia="ru-RU"/>
        </w:rPr>
      </w:pPr>
      <w:proofErr w:type="gramStart"/>
      <w:r w:rsidRPr="00876442">
        <w:rPr>
          <w:rFonts w:ascii="Times New Roman" w:eastAsia="Times New Roman" w:hAnsi="Times New Roman" w:cs="Times New Roman"/>
          <w:bCs/>
          <w:sz w:val="26"/>
          <w:szCs w:val="26"/>
          <w:lang w:eastAsia="ru-RU"/>
        </w:rPr>
        <w:t>В)  медицинской</w:t>
      </w:r>
      <w:proofErr w:type="gramEnd"/>
      <w:r w:rsidRPr="00876442">
        <w:rPr>
          <w:rFonts w:ascii="Times New Roman" w:eastAsia="Times New Roman" w:hAnsi="Times New Roman" w:cs="Times New Roman"/>
          <w:bCs/>
          <w:sz w:val="26"/>
          <w:szCs w:val="26"/>
          <w:lang w:eastAsia="ru-RU"/>
        </w:rPr>
        <w:t xml:space="preserve"> организации;</w:t>
      </w:r>
    </w:p>
    <w:p w14:paraId="2C8D12DB" w14:textId="77777777" w:rsidR="008C5B1A" w:rsidRPr="00876442" w:rsidRDefault="008C5B1A" w:rsidP="008C5B1A">
      <w:pPr>
        <w:tabs>
          <w:tab w:val="left" w:pos="284"/>
          <w:tab w:val="left" w:pos="426"/>
          <w:tab w:val="left" w:pos="1134"/>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 xml:space="preserve"> самих граждан.</w:t>
      </w:r>
    </w:p>
    <w:p w14:paraId="3B192CDB" w14:textId="77777777" w:rsidR="008C5B1A" w:rsidRPr="00876442" w:rsidRDefault="008C5B1A" w:rsidP="008C5B1A">
      <w:pPr>
        <w:tabs>
          <w:tab w:val="left" w:pos="284"/>
        </w:tabs>
        <w:spacing w:after="0" w:line="240" w:lineRule="auto"/>
        <w:jc w:val="both"/>
        <w:rPr>
          <w:rFonts w:ascii="Times New Roman" w:eastAsia="Times New Roman" w:hAnsi="Times New Roman" w:cs="Times New Roman"/>
          <w:bCs/>
          <w:sz w:val="16"/>
          <w:szCs w:val="16"/>
          <w:lang w:eastAsia="ru-RU"/>
        </w:rPr>
      </w:pPr>
    </w:p>
    <w:p w14:paraId="4FDAAA78" w14:textId="3DFC4198" w:rsidR="008C5B1A" w:rsidRPr="00876442" w:rsidRDefault="008C5B1A" w:rsidP="008C5B1A">
      <w:pPr>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
          <w:sz w:val="26"/>
          <w:szCs w:val="26"/>
          <w:lang w:eastAsia="ru-RU"/>
        </w:rPr>
        <w:t xml:space="preserve">27. Деятельность фонда поддержки детей с тяжелыми </w:t>
      </w:r>
      <w:proofErr w:type="spellStart"/>
      <w:r w:rsidRPr="00876442">
        <w:rPr>
          <w:rFonts w:ascii="Times New Roman" w:eastAsia="Times New Roman" w:hAnsi="Times New Roman" w:cs="Times New Roman"/>
          <w:b/>
          <w:sz w:val="26"/>
          <w:szCs w:val="26"/>
          <w:lang w:eastAsia="ru-RU"/>
        </w:rPr>
        <w:t>жизнеугрожающими</w:t>
      </w:r>
      <w:proofErr w:type="spellEnd"/>
      <w:r w:rsidRPr="00876442">
        <w:rPr>
          <w:rFonts w:ascii="Times New Roman" w:eastAsia="Times New Roman" w:hAnsi="Times New Roman" w:cs="Times New Roman"/>
          <w:b/>
          <w:sz w:val="26"/>
          <w:szCs w:val="26"/>
          <w:lang w:eastAsia="ru-RU"/>
        </w:rPr>
        <w:t xml:space="preserve"> и хроническими заболеваниями Круг добра осуществляется за счет</w:t>
      </w:r>
      <w:r w:rsidRPr="00876442">
        <w:rPr>
          <w:rFonts w:ascii="Times New Roman" w:eastAsia="Times New Roman" w:hAnsi="Times New Roman" w:cs="Times New Roman"/>
          <w:bCs/>
          <w:sz w:val="26"/>
          <w:szCs w:val="26"/>
          <w:lang w:eastAsia="ru-RU"/>
        </w:rPr>
        <w:t xml:space="preserve"> </w:t>
      </w:r>
    </w:p>
    <w:p w14:paraId="12CAA06D"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ассигнований федерального бюджета;</w:t>
      </w:r>
    </w:p>
    <w:p w14:paraId="02793F7B"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добровольных имущественных взносов;</w:t>
      </w:r>
    </w:p>
    <w:p w14:paraId="008508E9"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 xml:space="preserve">пожертвований и иных финансовых поступлений; </w:t>
      </w:r>
    </w:p>
    <w:p w14:paraId="0AB3811B"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средств, перечисленных в пунктах А), Б) и В).</w:t>
      </w:r>
    </w:p>
    <w:p w14:paraId="236CA499"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16"/>
          <w:szCs w:val="16"/>
          <w:lang w:eastAsia="ru-RU"/>
        </w:rPr>
      </w:pPr>
    </w:p>
    <w:p w14:paraId="19F3465A" w14:textId="247FF351" w:rsidR="008C5B1A" w:rsidRPr="00876442" w:rsidRDefault="008C5B1A" w:rsidP="008C5B1A">
      <w:pPr>
        <w:tabs>
          <w:tab w:val="left" w:pos="426"/>
        </w:tabs>
        <w:spacing w:after="0" w:line="240" w:lineRule="auto"/>
        <w:jc w:val="both"/>
        <w:rPr>
          <w:rFonts w:ascii="Times New Roman" w:eastAsia="Times New Roman" w:hAnsi="Times New Roman" w:cs="Times New Roman"/>
          <w:b/>
          <w:sz w:val="26"/>
          <w:szCs w:val="26"/>
          <w:lang w:eastAsia="ru-RU"/>
        </w:rPr>
      </w:pPr>
      <w:r w:rsidRPr="00876442">
        <w:rPr>
          <w:rFonts w:ascii="Times New Roman" w:eastAsia="Times New Roman" w:hAnsi="Times New Roman" w:cs="Times New Roman"/>
          <w:b/>
          <w:sz w:val="26"/>
          <w:szCs w:val="26"/>
          <w:lang w:eastAsia="ru-RU"/>
        </w:rPr>
        <w:t xml:space="preserve">28. ЛП для лечения заболеваний из перечня ВЗН может получить пациент с установленным диагнозом </w:t>
      </w:r>
    </w:p>
    <w:p w14:paraId="24DE9C4D"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А)</w:t>
      </w:r>
      <w:r w:rsidRPr="00876442">
        <w:rPr>
          <w:rFonts w:ascii="Times New Roman" w:eastAsia="Times New Roman" w:hAnsi="Times New Roman" w:cs="Times New Roman"/>
          <w:bCs/>
          <w:sz w:val="26"/>
          <w:szCs w:val="26"/>
          <w:lang w:eastAsia="ru-RU"/>
        </w:rPr>
        <w:tab/>
        <w:t>и имеющий сопутствующую данному заболеванию инвалидность;</w:t>
      </w:r>
    </w:p>
    <w:p w14:paraId="0B1EF2E5"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Б)</w:t>
      </w:r>
      <w:r w:rsidRPr="00876442">
        <w:rPr>
          <w:rFonts w:ascii="Times New Roman" w:eastAsia="Times New Roman" w:hAnsi="Times New Roman" w:cs="Times New Roman"/>
          <w:bCs/>
          <w:sz w:val="26"/>
          <w:szCs w:val="26"/>
          <w:lang w:eastAsia="ru-RU"/>
        </w:rPr>
        <w:tab/>
        <w:t>и внесенный в регистр пациентов с данным заболеванием;</w:t>
      </w:r>
    </w:p>
    <w:p w14:paraId="3D58E228"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В)</w:t>
      </w:r>
      <w:r w:rsidRPr="00876442">
        <w:rPr>
          <w:rFonts w:ascii="Times New Roman" w:eastAsia="Times New Roman" w:hAnsi="Times New Roman" w:cs="Times New Roman"/>
          <w:bCs/>
          <w:sz w:val="26"/>
          <w:szCs w:val="26"/>
          <w:lang w:eastAsia="ru-RU"/>
        </w:rPr>
        <w:tab/>
        <w:t xml:space="preserve">и имеющий подтверждение регионального </w:t>
      </w:r>
      <w:proofErr w:type="spellStart"/>
      <w:r w:rsidRPr="00876442">
        <w:rPr>
          <w:rFonts w:ascii="Times New Roman" w:eastAsia="Times New Roman" w:hAnsi="Times New Roman" w:cs="Times New Roman"/>
          <w:bCs/>
          <w:sz w:val="26"/>
          <w:szCs w:val="26"/>
          <w:lang w:eastAsia="ru-RU"/>
        </w:rPr>
        <w:t>минздрава</w:t>
      </w:r>
      <w:proofErr w:type="spellEnd"/>
      <w:r w:rsidRPr="00876442">
        <w:rPr>
          <w:rFonts w:ascii="Times New Roman" w:eastAsia="Times New Roman" w:hAnsi="Times New Roman" w:cs="Times New Roman"/>
          <w:bCs/>
          <w:sz w:val="26"/>
          <w:szCs w:val="26"/>
          <w:lang w:eastAsia="ru-RU"/>
        </w:rPr>
        <w:t xml:space="preserve"> о необходимости лечения;</w:t>
      </w:r>
    </w:p>
    <w:p w14:paraId="15E8DD65" w14:textId="77777777" w:rsidR="008C5B1A" w:rsidRPr="00876442" w:rsidRDefault="008C5B1A" w:rsidP="008C5B1A">
      <w:pPr>
        <w:tabs>
          <w:tab w:val="left" w:pos="426"/>
        </w:tabs>
        <w:spacing w:after="0" w:line="240" w:lineRule="auto"/>
        <w:jc w:val="both"/>
        <w:rPr>
          <w:rFonts w:ascii="Times New Roman" w:eastAsia="Times New Roman" w:hAnsi="Times New Roman" w:cs="Times New Roman"/>
          <w:bCs/>
          <w:sz w:val="26"/>
          <w:szCs w:val="26"/>
          <w:lang w:eastAsia="ru-RU"/>
        </w:rPr>
      </w:pPr>
      <w:r w:rsidRPr="00876442">
        <w:rPr>
          <w:rFonts w:ascii="Times New Roman" w:eastAsia="Times New Roman" w:hAnsi="Times New Roman" w:cs="Times New Roman"/>
          <w:bCs/>
          <w:sz w:val="26"/>
          <w:szCs w:val="26"/>
          <w:lang w:eastAsia="ru-RU"/>
        </w:rPr>
        <w:t>Г)</w:t>
      </w:r>
      <w:r w:rsidRPr="00876442">
        <w:rPr>
          <w:rFonts w:ascii="Times New Roman" w:eastAsia="Times New Roman" w:hAnsi="Times New Roman" w:cs="Times New Roman"/>
          <w:bCs/>
          <w:sz w:val="26"/>
          <w:szCs w:val="26"/>
          <w:lang w:eastAsia="ru-RU"/>
        </w:rPr>
        <w:tab/>
        <w:t>и внесенный в список пациентов, прикрепленных к аптечной организации.</w:t>
      </w:r>
    </w:p>
    <w:p w14:paraId="756B74EB" w14:textId="36715308" w:rsidR="008C5B1A" w:rsidRPr="00876442" w:rsidRDefault="008C5B1A" w:rsidP="008C5B1A">
      <w:pPr>
        <w:pStyle w:val="a7"/>
        <w:tabs>
          <w:tab w:val="left" w:pos="426"/>
        </w:tabs>
        <w:spacing w:after="0" w:line="240" w:lineRule="auto"/>
        <w:ind w:left="0"/>
        <w:jc w:val="both"/>
        <w:rPr>
          <w:rFonts w:ascii="Times New Roman" w:eastAsia="Times New Roman" w:hAnsi="Times New Roman" w:cs="Times New Roman"/>
          <w:b/>
          <w:sz w:val="16"/>
          <w:szCs w:val="16"/>
          <w:lang w:eastAsia="ru-RU"/>
        </w:rPr>
      </w:pPr>
    </w:p>
    <w:p w14:paraId="04EA190A" w14:textId="64883C26" w:rsidR="00F0445B" w:rsidRPr="00876442" w:rsidRDefault="000D2826" w:rsidP="008C5B1A">
      <w:pPr>
        <w:pStyle w:val="a7"/>
        <w:numPr>
          <w:ilvl w:val="0"/>
          <w:numId w:val="11"/>
        </w:numPr>
        <w:tabs>
          <w:tab w:val="left" w:pos="426"/>
        </w:tabs>
        <w:spacing w:after="0" w:line="240" w:lineRule="auto"/>
        <w:ind w:left="284" w:hanging="284"/>
        <w:jc w:val="both"/>
        <w:rPr>
          <w:rFonts w:ascii="Times New Roman" w:eastAsia="Times New Roman" w:hAnsi="Times New Roman" w:cs="Times New Roman"/>
          <w:b/>
          <w:bCs/>
          <w:sz w:val="26"/>
          <w:szCs w:val="26"/>
          <w:lang w:eastAsia="ru-RU"/>
        </w:rPr>
      </w:pPr>
      <w:r w:rsidRPr="00876442">
        <w:rPr>
          <w:rFonts w:ascii="Times New Roman" w:eastAsia="Times New Roman" w:hAnsi="Times New Roman" w:cs="Times New Roman"/>
          <w:b/>
          <w:bCs/>
          <w:sz w:val="26"/>
          <w:szCs w:val="26"/>
          <w:lang w:eastAsia="ru-RU"/>
        </w:rPr>
        <w:t>Заказчиками контракта являются:</w:t>
      </w:r>
      <w:r w:rsidR="00276A0B" w:rsidRPr="00876442">
        <w:rPr>
          <w:rFonts w:ascii="Times New Roman" w:eastAsia="Times New Roman" w:hAnsi="Times New Roman" w:cs="Times New Roman"/>
          <w:b/>
          <w:bCs/>
          <w:sz w:val="26"/>
          <w:szCs w:val="26"/>
          <w:lang w:eastAsia="ru-RU"/>
        </w:rPr>
        <w:t xml:space="preserve"> </w:t>
      </w:r>
    </w:p>
    <w:p w14:paraId="411F5F64" w14:textId="0AF94B25" w:rsidR="00043C9E" w:rsidRPr="00876442" w:rsidRDefault="00F0445B"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А) </w:t>
      </w:r>
      <w:r w:rsidR="000D2826" w:rsidRPr="00876442">
        <w:rPr>
          <w:rFonts w:ascii="Times New Roman" w:eastAsia="Times New Roman" w:hAnsi="Times New Roman" w:cs="Times New Roman"/>
          <w:sz w:val="26"/>
          <w:szCs w:val="26"/>
          <w:lang w:eastAsia="ru-RU"/>
        </w:rPr>
        <w:t>любые юридические и физические лица</w:t>
      </w:r>
      <w:r w:rsidR="00043C9E" w:rsidRPr="00876442">
        <w:rPr>
          <w:rFonts w:ascii="Times New Roman" w:eastAsia="Times New Roman" w:hAnsi="Times New Roman" w:cs="Times New Roman"/>
          <w:sz w:val="26"/>
          <w:szCs w:val="26"/>
          <w:lang w:eastAsia="ru-RU"/>
        </w:rPr>
        <w:t xml:space="preserve">; </w:t>
      </w:r>
    </w:p>
    <w:p w14:paraId="3570B646" w14:textId="30826124" w:rsidR="00DB2EB1" w:rsidRPr="00876442" w:rsidRDefault="005C6F42"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Б) </w:t>
      </w:r>
      <w:r w:rsidR="00DB2EB1" w:rsidRPr="00876442">
        <w:rPr>
          <w:rFonts w:ascii="Times New Roman" w:eastAsia="Times New Roman" w:hAnsi="Times New Roman" w:cs="Times New Roman"/>
          <w:sz w:val="26"/>
          <w:szCs w:val="26"/>
          <w:lang w:eastAsia="ru-RU"/>
        </w:rPr>
        <w:t>государственные, муниципальные и бюджетные организации;</w:t>
      </w:r>
    </w:p>
    <w:p w14:paraId="3AEE6061" w14:textId="440CB7F2" w:rsidR="00043C9E" w:rsidRPr="00876442" w:rsidRDefault="005C6F42"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 xml:space="preserve">В) </w:t>
      </w:r>
      <w:r w:rsidR="00DB2EB1" w:rsidRPr="00876442">
        <w:rPr>
          <w:rFonts w:ascii="Times New Roman" w:eastAsia="Times New Roman" w:hAnsi="Times New Roman" w:cs="Times New Roman"/>
          <w:sz w:val="26"/>
          <w:szCs w:val="26"/>
          <w:lang w:eastAsia="ru-RU"/>
        </w:rPr>
        <w:t>только бюджетные учреждения и организации;</w:t>
      </w:r>
    </w:p>
    <w:p w14:paraId="1DA4A443" w14:textId="3660FFEB" w:rsidR="00141389" w:rsidRPr="00876442" w:rsidRDefault="00F0445B" w:rsidP="008C5B1A">
      <w:pPr>
        <w:pStyle w:val="a7"/>
        <w:spacing w:after="0" w:line="240" w:lineRule="auto"/>
        <w:ind w:left="0"/>
        <w:jc w:val="both"/>
        <w:rPr>
          <w:rFonts w:ascii="Times New Roman" w:eastAsia="Times New Roman" w:hAnsi="Times New Roman" w:cs="Times New Roman"/>
          <w:sz w:val="26"/>
          <w:szCs w:val="26"/>
          <w:lang w:eastAsia="ru-RU"/>
        </w:rPr>
      </w:pPr>
      <w:r w:rsidRPr="00876442">
        <w:rPr>
          <w:rFonts w:ascii="Times New Roman" w:eastAsia="Times New Roman" w:hAnsi="Times New Roman" w:cs="Times New Roman"/>
          <w:sz w:val="26"/>
          <w:szCs w:val="26"/>
          <w:lang w:eastAsia="ru-RU"/>
        </w:rPr>
        <w:t>Г)</w:t>
      </w:r>
      <w:r w:rsidR="005C6F42" w:rsidRPr="00876442">
        <w:rPr>
          <w:rFonts w:ascii="Times New Roman" w:eastAsia="Times New Roman" w:hAnsi="Times New Roman" w:cs="Times New Roman"/>
          <w:sz w:val="26"/>
          <w:szCs w:val="26"/>
          <w:lang w:eastAsia="ru-RU"/>
        </w:rPr>
        <w:t xml:space="preserve"> </w:t>
      </w:r>
      <w:r w:rsidR="000D2826" w:rsidRPr="00876442">
        <w:rPr>
          <w:rFonts w:ascii="Times New Roman" w:eastAsia="Times New Roman" w:hAnsi="Times New Roman" w:cs="Times New Roman"/>
          <w:sz w:val="26"/>
          <w:szCs w:val="26"/>
          <w:lang w:eastAsia="ru-RU"/>
        </w:rPr>
        <w:t>только иностранные контрагенты</w:t>
      </w:r>
      <w:r w:rsidR="00AD5120" w:rsidRPr="00876442">
        <w:rPr>
          <w:rFonts w:ascii="Times New Roman" w:eastAsia="Times New Roman" w:hAnsi="Times New Roman" w:cs="Times New Roman"/>
          <w:sz w:val="26"/>
          <w:szCs w:val="26"/>
          <w:lang w:eastAsia="ru-RU"/>
        </w:rPr>
        <w:t>.</w:t>
      </w:r>
    </w:p>
    <w:p w14:paraId="6CDF9E81" w14:textId="77777777" w:rsidR="00F06EF4" w:rsidRPr="00876442" w:rsidRDefault="00F06EF4" w:rsidP="008C5B1A">
      <w:pPr>
        <w:spacing w:after="0" w:line="240" w:lineRule="auto"/>
        <w:jc w:val="both"/>
        <w:rPr>
          <w:rFonts w:ascii="Times New Roman" w:eastAsia="Times New Roman" w:hAnsi="Times New Roman" w:cs="Times New Roman"/>
          <w:i/>
          <w:iCs/>
          <w:sz w:val="16"/>
          <w:szCs w:val="16"/>
          <w:lang w:eastAsia="ru-RU"/>
        </w:rPr>
      </w:pPr>
      <w:r w:rsidRPr="00876442">
        <w:rPr>
          <w:rFonts w:ascii="Times New Roman" w:eastAsia="Times New Roman" w:hAnsi="Times New Roman" w:cs="Times New Roman"/>
          <w:i/>
          <w:iCs/>
          <w:sz w:val="26"/>
          <w:szCs w:val="26"/>
          <w:lang w:eastAsia="ru-RU"/>
        </w:rPr>
        <w:t xml:space="preserve">   </w:t>
      </w:r>
    </w:p>
    <w:p w14:paraId="53C95A43" w14:textId="631C925F" w:rsidR="00F06EF4" w:rsidRPr="00876442" w:rsidRDefault="000D0345" w:rsidP="008C5B1A">
      <w:pPr>
        <w:pStyle w:val="a7"/>
        <w:numPr>
          <w:ilvl w:val="0"/>
          <w:numId w:val="11"/>
        </w:numPr>
        <w:tabs>
          <w:tab w:val="left" w:pos="426"/>
        </w:tabs>
        <w:spacing w:after="0" w:line="240" w:lineRule="auto"/>
        <w:ind w:left="0" w:firstLine="0"/>
        <w:jc w:val="both"/>
        <w:rPr>
          <w:rFonts w:ascii="Times New Roman" w:eastAsia="Times New Roman" w:hAnsi="Times New Roman" w:cs="Times New Roman"/>
          <w:i/>
          <w:sz w:val="26"/>
          <w:szCs w:val="26"/>
          <w:lang w:eastAsia="ru-RU"/>
        </w:rPr>
      </w:pPr>
      <w:r w:rsidRPr="00876442">
        <w:rPr>
          <w:rFonts w:ascii="Times New Roman" w:eastAsia="Times New Roman" w:hAnsi="Times New Roman" w:cs="Times New Roman"/>
          <w:b/>
          <w:bCs/>
          <w:iCs/>
          <w:sz w:val="26"/>
          <w:szCs w:val="26"/>
          <w:lang w:eastAsia="ru-RU"/>
        </w:rPr>
        <w:t>Обоснование начальной максимальн</w:t>
      </w:r>
      <w:r w:rsidR="002E33B2" w:rsidRPr="00876442">
        <w:rPr>
          <w:rFonts w:ascii="Times New Roman" w:eastAsia="Times New Roman" w:hAnsi="Times New Roman" w:cs="Times New Roman"/>
          <w:b/>
          <w:bCs/>
          <w:iCs/>
          <w:sz w:val="26"/>
          <w:szCs w:val="26"/>
          <w:lang w:eastAsia="ru-RU"/>
        </w:rPr>
        <w:t>о</w:t>
      </w:r>
      <w:r w:rsidRPr="00876442">
        <w:rPr>
          <w:rFonts w:ascii="Times New Roman" w:eastAsia="Times New Roman" w:hAnsi="Times New Roman" w:cs="Times New Roman"/>
          <w:b/>
          <w:bCs/>
          <w:iCs/>
          <w:sz w:val="26"/>
          <w:szCs w:val="26"/>
          <w:lang w:eastAsia="ru-RU"/>
        </w:rPr>
        <w:t xml:space="preserve">й цены контракта </w:t>
      </w:r>
      <w:r w:rsidR="002E33B2" w:rsidRPr="00876442">
        <w:rPr>
          <w:rFonts w:ascii="Times New Roman" w:eastAsia="Times New Roman" w:hAnsi="Times New Roman" w:cs="Times New Roman"/>
          <w:b/>
          <w:bCs/>
          <w:iCs/>
          <w:sz w:val="26"/>
          <w:szCs w:val="26"/>
          <w:lang w:eastAsia="ru-RU"/>
        </w:rPr>
        <w:t>(НМЦК) при</w:t>
      </w:r>
      <w:r w:rsidRPr="00876442">
        <w:rPr>
          <w:rFonts w:ascii="Times New Roman" w:eastAsia="Times New Roman" w:hAnsi="Times New Roman" w:cs="Times New Roman"/>
          <w:b/>
          <w:bCs/>
          <w:iCs/>
          <w:sz w:val="26"/>
          <w:szCs w:val="26"/>
          <w:lang w:eastAsia="ru-RU"/>
        </w:rPr>
        <w:t xml:space="preserve"> </w:t>
      </w:r>
      <w:r w:rsidR="002E33B2" w:rsidRPr="00876442">
        <w:rPr>
          <w:rFonts w:ascii="Times New Roman" w:eastAsia="Times New Roman" w:hAnsi="Times New Roman" w:cs="Times New Roman"/>
          <w:b/>
          <w:bCs/>
          <w:iCs/>
          <w:sz w:val="26"/>
          <w:szCs w:val="26"/>
          <w:lang w:eastAsia="ru-RU"/>
        </w:rPr>
        <w:t xml:space="preserve">проведении </w:t>
      </w:r>
      <w:r w:rsidRPr="00876442">
        <w:rPr>
          <w:rFonts w:ascii="Times New Roman" w:eastAsia="Times New Roman" w:hAnsi="Times New Roman" w:cs="Times New Roman"/>
          <w:b/>
          <w:bCs/>
          <w:iCs/>
          <w:sz w:val="26"/>
          <w:szCs w:val="26"/>
          <w:lang w:eastAsia="ru-RU"/>
        </w:rPr>
        <w:t>за</w:t>
      </w:r>
      <w:r w:rsidR="002E33B2" w:rsidRPr="00876442">
        <w:rPr>
          <w:rFonts w:ascii="Times New Roman" w:eastAsia="Times New Roman" w:hAnsi="Times New Roman" w:cs="Times New Roman"/>
          <w:b/>
          <w:bCs/>
          <w:iCs/>
          <w:sz w:val="26"/>
          <w:szCs w:val="26"/>
          <w:lang w:eastAsia="ru-RU"/>
        </w:rPr>
        <w:t>купки лекарственных препаратов происходит на этапе</w:t>
      </w:r>
      <w:r w:rsidR="005C6F42" w:rsidRPr="00876442">
        <w:rPr>
          <w:rFonts w:ascii="Times New Roman" w:eastAsia="Times New Roman" w:hAnsi="Times New Roman" w:cs="Times New Roman"/>
          <w:b/>
          <w:bCs/>
          <w:iCs/>
          <w:sz w:val="26"/>
          <w:szCs w:val="26"/>
          <w:lang w:eastAsia="ru-RU"/>
        </w:rPr>
        <w:t>:</w:t>
      </w:r>
      <w:r w:rsidR="00846A38" w:rsidRPr="00876442">
        <w:rPr>
          <w:rFonts w:ascii="Times New Roman" w:eastAsia="Times New Roman" w:hAnsi="Times New Roman" w:cs="Times New Roman"/>
          <w:b/>
          <w:bCs/>
          <w:iCs/>
          <w:sz w:val="26"/>
          <w:szCs w:val="26"/>
          <w:lang w:eastAsia="ru-RU"/>
        </w:rPr>
        <w:t xml:space="preserve"> </w:t>
      </w:r>
    </w:p>
    <w:p w14:paraId="520DDAF8" w14:textId="7C725946" w:rsidR="005C6F42" w:rsidRPr="00876442" w:rsidRDefault="00F06EF4" w:rsidP="008C5B1A">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А)</w:t>
      </w:r>
      <w:r w:rsidR="00E73A91" w:rsidRPr="00876442">
        <w:rPr>
          <w:rFonts w:ascii="Times New Roman" w:eastAsia="Times New Roman" w:hAnsi="Times New Roman" w:cs="Times New Roman"/>
          <w:iCs/>
          <w:sz w:val="26"/>
          <w:szCs w:val="26"/>
          <w:lang w:eastAsia="ru-RU"/>
        </w:rPr>
        <w:t xml:space="preserve"> </w:t>
      </w:r>
      <w:r w:rsidR="002E33B2" w:rsidRPr="00876442">
        <w:rPr>
          <w:rFonts w:ascii="Times New Roman" w:eastAsia="Times New Roman" w:hAnsi="Times New Roman" w:cs="Times New Roman"/>
          <w:iCs/>
          <w:sz w:val="26"/>
          <w:szCs w:val="26"/>
          <w:lang w:eastAsia="ru-RU"/>
        </w:rPr>
        <w:t>планирования закупки</w:t>
      </w:r>
      <w:r w:rsidR="00A30E0F" w:rsidRPr="00876442">
        <w:rPr>
          <w:rFonts w:ascii="Times New Roman" w:eastAsia="Times New Roman" w:hAnsi="Times New Roman" w:cs="Times New Roman"/>
          <w:iCs/>
          <w:sz w:val="26"/>
          <w:szCs w:val="26"/>
          <w:lang w:eastAsia="ru-RU"/>
        </w:rPr>
        <w:t>;</w:t>
      </w:r>
    </w:p>
    <w:p w14:paraId="340D759A" w14:textId="7F293AEE" w:rsidR="005C6F42" w:rsidRPr="00876442" w:rsidRDefault="005916BA" w:rsidP="008C5B1A">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 xml:space="preserve">Б) </w:t>
      </w:r>
      <w:r w:rsidR="002E33B2" w:rsidRPr="00876442">
        <w:rPr>
          <w:rFonts w:ascii="Times New Roman" w:eastAsia="Times New Roman" w:hAnsi="Times New Roman" w:cs="Times New Roman"/>
          <w:iCs/>
          <w:sz w:val="26"/>
          <w:szCs w:val="26"/>
          <w:lang w:eastAsia="ru-RU"/>
        </w:rPr>
        <w:t>подготовки технической документации</w:t>
      </w:r>
      <w:r w:rsidR="00A30E0F" w:rsidRPr="00876442">
        <w:rPr>
          <w:rFonts w:ascii="Times New Roman" w:eastAsia="Times New Roman" w:hAnsi="Times New Roman" w:cs="Times New Roman"/>
          <w:iCs/>
          <w:sz w:val="26"/>
          <w:szCs w:val="26"/>
          <w:lang w:eastAsia="ru-RU"/>
        </w:rPr>
        <w:t>;</w:t>
      </w:r>
    </w:p>
    <w:p w14:paraId="6585E49F" w14:textId="3547F0EB" w:rsidR="005C6F42" w:rsidRPr="00876442" w:rsidRDefault="005916BA" w:rsidP="008C5B1A">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 xml:space="preserve">В) </w:t>
      </w:r>
      <w:r w:rsidR="002E33B2" w:rsidRPr="00876442">
        <w:rPr>
          <w:rFonts w:ascii="Times New Roman" w:eastAsia="Times New Roman" w:hAnsi="Times New Roman" w:cs="Times New Roman"/>
          <w:iCs/>
          <w:sz w:val="26"/>
          <w:szCs w:val="26"/>
          <w:lang w:eastAsia="ru-RU"/>
        </w:rPr>
        <w:t>заключения контракта с поставщиком</w:t>
      </w:r>
      <w:r w:rsidR="007C16DB" w:rsidRPr="00876442">
        <w:rPr>
          <w:rFonts w:ascii="Times New Roman" w:eastAsia="Times New Roman" w:hAnsi="Times New Roman" w:cs="Times New Roman"/>
          <w:iCs/>
          <w:sz w:val="26"/>
          <w:szCs w:val="26"/>
          <w:lang w:eastAsia="ru-RU"/>
        </w:rPr>
        <w:t>;</w:t>
      </w:r>
    </w:p>
    <w:p w14:paraId="00E6D2CF" w14:textId="04CFC38B" w:rsidR="0014298E" w:rsidRPr="00876442" w:rsidRDefault="005916BA" w:rsidP="008C5B1A">
      <w:pPr>
        <w:spacing w:after="0" w:line="240" w:lineRule="auto"/>
        <w:jc w:val="both"/>
        <w:rPr>
          <w:rFonts w:ascii="Times New Roman" w:eastAsia="Times New Roman" w:hAnsi="Times New Roman" w:cs="Times New Roman"/>
          <w:iCs/>
          <w:sz w:val="26"/>
          <w:szCs w:val="26"/>
          <w:lang w:eastAsia="ru-RU"/>
        </w:rPr>
      </w:pPr>
      <w:r w:rsidRPr="00876442">
        <w:rPr>
          <w:rFonts w:ascii="Times New Roman" w:eastAsia="Times New Roman" w:hAnsi="Times New Roman" w:cs="Times New Roman"/>
          <w:iCs/>
          <w:sz w:val="26"/>
          <w:szCs w:val="26"/>
          <w:lang w:eastAsia="ru-RU"/>
        </w:rPr>
        <w:t xml:space="preserve">Г) </w:t>
      </w:r>
      <w:r w:rsidR="002E33B2" w:rsidRPr="00876442">
        <w:rPr>
          <w:rFonts w:ascii="Times New Roman" w:eastAsia="Times New Roman" w:hAnsi="Times New Roman" w:cs="Times New Roman"/>
          <w:iCs/>
          <w:sz w:val="26"/>
          <w:szCs w:val="26"/>
          <w:lang w:eastAsia="ru-RU"/>
        </w:rPr>
        <w:t>исполнения обязательств по контракту</w:t>
      </w:r>
      <w:r w:rsidR="0014298E" w:rsidRPr="00876442">
        <w:rPr>
          <w:rFonts w:ascii="Times New Roman" w:eastAsia="Times New Roman" w:hAnsi="Times New Roman" w:cs="Times New Roman"/>
          <w:iCs/>
          <w:sz w:val="26"/>
          <w:szCs w:val="26"/>
          <w:lang w:eastAsia="ru-RU"/>
        </w:rPr>
        <w:t>.</w:t>
      </w:r>
    </w:p>
    <w:p w14:paraId="3CB8B5D1" w14:textId="77777777" w:rsidR="00041B15" w:rsidRPr="00876442" w:rsidRDefault="00041B15" w:rsidP="008C5B1A">
      <w:pPr>
        <w:spacing w:after="0" w:line="240" w:lineRule="auto"/>
        <w:jc w:val="both"/>
        <w:rPr>
          <w:rFonts w:ascii="Times New Roman" w:eastAsia="Times New Roman" w:hAnsi="Times New Roman" w:cs="Times New Roman"/>
          <w:b/>
          <w:sz w:val="28"/>
          <w:szCs w:val="28"/>
          <w:lang w:eastAsia="ru-RU"/>
        </w:rPr>
      </w:pPr>
    </w:p>
    <w:p w14:paraId="1A5143E4" w14:textId="04BD31A8" w:rsidR="008C160D" w:rsidRPr="00876442" w:rsidRDefault="002246EB" w:rsidP="002246EB">
      <w:pPr>
        <w:pStyle w:val="a7"/>
        <w:numPr>
          <w:ilvl w:val="0"/>
          <w:numId w:val="8"/>
        </w:numPr>
        <w:spacing w:after="0" w:line="240" w:lineRule="auto"/>
        <w:jc w:val="both"/>
        <w:rPr>
          <w:rFonts w:ascii="Times New Roman" w:eastAsia="Times New Roman" w:hAnsi="Times New Roman" w:cs="Times New Roman"/>
          <w:b/>
          <w:i/>
          <w:iCs/>
          <w:sz w:val="28"/>
          <w:szCs w:val="28"/>
          <w:u w:val="single"/>
          <w:lang w:eastAsia="ru-RU"/>
        </w:rPr>
      </w:pPr>
      <w:r w:rsidRPr="00876442">
        <w:rPr>
          <w:rFonts w:ascii="Times New Roman" w:eastAsia="Times New Roman" w:hAnsi="Times New Roman" w:cs="Times New Roman"/>
          <w:b/>
          <w:i/>
          <w:iCs/>
          <w:sz w:val="28"/>
          <w:szCs w:val="28"/>
          <w:u w:val="single"/>
          <w:lang w:eastAsia="ru-RU"/>
        </w:rPr>
        <w:t>Ответьте письменно (кратко) на следующие вопросы.</w:t>
      </w:r>
    </w:p>
    <w:p w14:paraId="6926A257" w14:textId="76809702" w:rsidR="002246EB" w:rsidRPr="00876442" w:rsidRDefault="002246EB" w:rsidP="002246EB">
      <w:pPr>
        <w:pStyle w:val="a7"/>
        <w:numPr>
          <w:ilvl w:val="0"/>
          <w:numId w:val="12"/>
        </w:numPr>
        <w:spacing w:after="0" w:line="240" w:lineRule="auto"/>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 xml:space="preserve">Поясните роль лекарственного обеспечения в системе здравоохранения РФ. Какие </w:t>
      </w:r>
      <w:r w:rsidR="00806E17" w:rsidRPr="00876442">
        <w:rPr>
          <w:rFonts w:ascii="Times New Roman" w:eastAsia="Times New Roman" w:hAnsi="Times New Roman" w:cs="Times New Roman"/>
          <w:bCs/>
          <w:sz w:val="28"/>
          <w:szCs w:val="28"/>
          <w:lang w:eastAsia="ru-RU"/>
        </w:rPr>
        <w:t xml:space="preserve">главные </w:t>
      </w:r>
      <w:r w:rsidRPr="00876442">
        <w:rPr>
          <w:rFonts w:ascii="Times New Roman" w:eastAsia="Times New Roman" w:hAnsi="Times New Roman" w:cs="Times New Roman"/>
          <w:bCs/>
          <w:sz w:val="28"/>
          <w:szCs w:val="28"/>
          <w:lang w:eastAsia="ru-RU"/>
        </w:rPr>
        <w:t>приоритеты государственной политики в сфере лекарственного обеспечения</w:t>
      </w:r>
      <w:r w:rsidR="00806E17" w:rsidRPr="00876442">
        <w:rPr>
          <w:rFonts w:ascii="Times New Roman" w:eastAsia="Times New Roman" w:hAnsi="Times New Roman" w:cs="Times New Roman"/>
          <w:bCs/>
          <w:sz w:val="28"/>
          <w:szCs w:val="28"/>
          <w:lang w:eastAsia="ru-RU"/>
        </w:rPr>
        <w:t>?</w:t>
      </w:r>
    </w:p>
    <w:p w14:paraId="35444CF7" w14:textId="1B3BF64E" w:rsidR="00806E17" w:rsidRPr="00876442" w:rsidRDefault="00806E17" w:rsidP="00806E17">
      <w:pPr>
        <w:pStyle w:val="a7"/>
        <w:numPr>
          <w:ilvl w:val="0"/>
          <w:numId w:val="12"/>
        </w:numPr>
        <w:spacing w:after="0" w:line="240" w:lineRule="auto"/>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 xml:space="preserve">На каком рецептурном бланке выписывается </w:t>
      </w:r>
      <w:proofErr w:type="spellStart"/>
      <w:r w:rsidRPr="00876442">
        <w:rPr>
          <w:rFonts w:ascii="Times New Roman" w:eastAsia="Times New Roman" w:hAnsi="Times New Roman" w:cs="Times New Roman"/>
          <w:bCs/>
          <w:sz w:val="28"/>
          <w:szCs w:val="28"/>
          <w:lang w:eastAsia="ru-RU"/>
        </w:rPr>
        <w:t>Gel</w:t>
      </w:r>
      <w:proofErr w:type="spellEnd"/>
      <w:r w:rsidRPr="00876442">
        <w:rPr>
          <w:rFonts w:ascii="Times New Roman" w:eastAsia="Times New Roman" w:hAnsi="Times New Roman" w:cs="Times New Roman"/>
          <w:bCs/>
          <w:sz w:val="28"/>
          <w:szCs w:val="28"/>
          <w:lang w:eastAsia="ru-RU"/>
        </w:rPr>
        <w:t xml:space="preserve"> </w:t>
      </w:r>
      <w:proofErr w:type="spellStart"/>
      <w:r w:rsidRPr="00876442">
        <w:rPr>
          <w:rFonts w:ascii="Times New Roman" w:eastAsia="Times New Roman" w:hAnsi="Times New Roman" w:cs="Times New Roman"/>
          <w:bCs/>
          <w:sz w:val="28"/>
          <w:szCs w:val="28"/>
          <w:lang w:eastAsia="ru-RU"/>
        </w:rPr>
        <w:t>Testosteroni</w:t>
      </w:r>
      <w:proofErr w:type="spellEnd"/>
      <w:r w:rsidRPr="00876442">
        <w:rPr>
          <w:rFonts w:ascii="Times New Roman" w:eastAsia="Times New Roman" w:hAnsi="Times New Roman" w:cs="Times New Roman"/>
          <w:bCs/>
          <w:sz w:val="28"/>
          <w:szCs w:val="28"/>
          <w:lang w:eastAsia="ru-RU"/>
        </w:rPr>
        <w:t xml:space="preserve"> 1% - 5,0 </w:t>
      </w:r>
      <w:proofErr w:type="spellStart"/>
      <w:r w:rsidRPr="00876442">
        <w:rPr>
          <w:rFonts w:ascii="Times New Roman" w:eastAsia="Times New Roman" w:hAnsi="Times New Roman" w:cs="Times New Roman"/>
          <w:bCs/>
          <w:sz w:val="28"/>
          <w:szCs w:val="28"/>
          <w:lang w:eastAsia="ru-RU"/>
        </w:rPr>
        <w:t>D.t.d</w:t>
      </w:r>
      <w:proofErr w:type="spellEnd"/>
      <w:r w:rsidRPr="00876442">
        <w:rPr>
          <w:rFonts w:ascii="Times New Roman" w:eastAsia="Times New Roman" w:hAnsi="Times New Roman" w:cs="Times New Roman"/>
          <w:bCs/>
          <w:sz w:val="28"/>
          <w:szCs w:val="28"/>
          <w:lang w:eastAsia="ru-RU"/>
        </w:rPr>
        <w:t>. N.30</w:t>
      </w:r>
    </w:p>
    <w:p w14:paraId="5B90A079" w14:textId="4636BD2D" w:rsidR="00806E17" w:rsidRPr="00876442" w:rsidRDefault="00806E17" w:rsidP="00806E17">
      <w:pPr>
        <w:spacing w:after="0" w:line="240" w:lineRule="auto"/>
        <w:ind w:left="360"/>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 xml:space="preserve">Поясните свой ответ. </w:t>
      </w:r>
      <w:r w:rsidR="00AD0DC8" w:rsidRPr="00876442">
        <w:rPr>
          <w:rFonts w:ascii="Times New Roman" w:eastAsia="Times New Roman" w:hAnsi="Times New Roman" w:cs="Times New Roman"/>
          <w:bCs/>
          <w:sz w:val="28"/>
          <w:szCs w:val="28"/>
          <w:lang w:eastAsia="ru-RU"/>
        </w:rPr>
        <w:t>Кому может быть выписан данный лекарственный препарат бесплатно или со скидкой?</w:t>
      </w:r>
    </w:p>
    <w:p w14:paraId="4725E171" w14:textId="3BAC2A17" w:rsidR="00AD0DC8" w:rsidRPr="00876442" w:rsidRDefault="00AD0DC8" w:rsidP="00AD0DC8">
      <w:pPr>
        <w:pStyle w:val="a7"/>
        <w:numPr>
          <w:ilvl w:val="0"/>
          <w:numId w:val="12"/>
        </w:numPr>
        <w:spacing w:after="0" w:line="240" w:lineRule="auto"/>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Какие медицинские изделия могут быть бесплатно отпущены детям-инвалидам?</w:t>
      </w:r>
    </w:p>
    <w:p w14:paraId="3E2E0F94" w14:textId="6672C230" w:rsidR="00806E17" w:rsidRPr="00876442" w:rsidRDefault="00806E17" w:rsidP="002246EB">
      <w:pPr>
        <w:pStyle w:val="a7"/>
        <w:numPr>
          <w:ilvl w:val="0"/>
          <w:numId w:val="12"/>
        </w:numPr>
        <w:spacing w:after="0" w:line="240" w:lineRule="auto"/>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lastRenderedPageBreak/>
        <w:t xml:space="preserve">Укажите ссылку на официальную информационную систему, где размещена информация о лекарственных препаратах и медицинских изделиях несоответствующего качества. В каких форматах размещены сведения о них? </w:t>
      </w:r>
    </w:p>
    <w:p w14:paraId="603B6F48" w14:textId="732A8F4D" w:rsidR="00806E17" w:rsidRPr="00876442" w:rsidRDefault="00F37339" w:rsidP="002246EB">
      <w:pPr>
        <w:pStyle w:val="a7"/>
        <w:numPr>
          <w:ilvl w:val="0"/>
          <w:numId w:val="12"/>
        </w:numPr>
        <w:spacing w:after="0" w:line="240" w:lineRule="auto"/>
        <w:jc w:val="both"/>
        <w:rPr>
          <w:rFonts w:ascii="Times New Roman" w:eastAsia="Times New Roman" w:hAnsi="Times New Roman" w:cs="Times New Roman"/>
          <w:bCs/>
          <w:sz w:val="28"/>
          <w:szCs w:val="28"/>
          <w:lang w:eastAsia="ru-RU"/>
        </w:rPr>
      </w:pPr>
      <w:r w:rsidRPr="00876442">
        <w:rPr>
          <w:rFonts w:ascii="Times New Roman" w:hAnsi="Times New Roman" w:cs="Times New Roman"/>
          <w:sz w:val="28"/>
          <w:szCs w:val="28"/>
        </w:rPr>
        <w:t>Что является драйвером роста для коммерческого сегмента и для государственного сегмента фармацевтического рынка? Поясните свой ответ.</w:t>
      </w:r>
    </w:p>
    <w:p w14:paraId="42C86101" w14:textId="7D68DA78" w:rsidR="00F37339" w:rsidRPr="00876442" w:rsidRDefault="00F37339" w:rsidP="00F37339">
      <w:pPr>
        <w:spacing w:after="0" w:line="240" w:lineRule="auto"/>
        <w:jc w:val="both"/>
        <w:rPr>
          <w:rFonts w:ascii="Times New Roman" w:eastAsia="Times New Roman" w:hAnsi="Times New Roman" w:cs="Times New Roman"/>
          <w:bCs/>
          <w:sz w:val="28"/>
          <w:szCs w:val="28"/>
          <w:lang w:eastAsia="ru-RU"/>
        </w:rPr>
      </w:pPr>
    </w:p>
    <w:p w14:paraId="3A921A2A" w14:textId="49C9DD3F" w:rsidR="00F37339" w:rsidRPr="00876442" w:rsidRDefault="00F37339" w:rsidP="00F37339">
      <w:pPr>
        <w:pStyle w:val="a7"/>
        <w:numPr>
          <w:ilvl w:val="0"/>
          <w:numId w:val="8"/>
        </w:numPr>
        <w:spacing w:after="0" w:line="240" w:lineRule="auto"/>
        <w:jc w:val="both"/>
        <w:rPr>
          <w:rFonts w:ascii="Times New Roman" w:eastAsia="Times New Roman" w:hAnsi="Times New Roman" w:cs="Times New Roman"/>
          <w:b/>
          <w:i/>
          <w:iCs/>
          <w:sz w:val="28"/>
          <w:szCs w:val="28"/>
          <w:u w:val="single"/>
          <w:lang w:eastAsia="ru-RU"/>
        </w:rPr>
      </w:pPr>
      <w:r w:rsidRPr="00876442">
        <w:rPr>
          <w:rFonts w:ascii="Times New Roman" w:eastAsia="Times New Roman" w:hAnsi="Times New Roman" w:cs="Times New Roman"/>
          <w:b/>
          <w:i/>
          <w:iCs/>
          <w:sz w:val="28"/>
          <w:szCs w:val="28"/>
          <w:u w:val="single"/>
          <w:lang w:eastAsia="ru-RU"/>
        </w:rPr>
        <w:t>Выполните ситуационные задачи:</w:t>
      </w:r>
    </w:p>
    <w:p w14:paraId="1068DA77" w14:textId="77777777" w:rsidR="00865783" w:rsidRPr="00876442" w:rsidRDefault="00865783" w:rsidP="00865783">
      <w:pPr>
        <w:spacing w:after="0" w:line="240" w:lineRule="auto"/>
        <w:ind w:left="360"/>
        <w:jc w:val="both"/>
        <w:rPr>
          <w:rFonts w:ascii="Times New Roman" w:eastAsia="Times New Roman" w:hAnsi="Times New Roman" w:cs="Times New Roman"/>
          <w:bCs/>
          <w:sz w:val="28"/>
          <w:szCs w:val="28"/>
          <w:lang w:eastAsia="ru-RU"/>
        </w:rPr>
      </w:pPr>
    </w:p>
    <w:p w14:paraId="7039C779" w14:textId="6BBC466F" w:rsidR="00865783" w:rsidRPr="00876442" w:rsidRDefault="00865783" w:rsidP="00557ECC">
      <w:pPr>
        <w:pStyle w:val="a7"/>
        <w:numPr>
          <w:ilvl w:val="0"/>
          <w:numId w:val="14"/>
        </w:numPr>
        <w:tabs>
          <w:tab w:val="left" w:pos="426"/>
        </w:tabs>
        <w:spacing w:after="0" w:line="240" w:lineRule="auto"/>
        <w:ind w:left="0" w:firstLine="0"/>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Вы сотрудник льготного отдела аптечной организации. Ваша зона ответственности - отпуск товаров аптечного ассортимента по рецептам врачей.</w:t>
      </w:r>
    </w:p>
    <w:p w14:paraId="005D645B" w14:textId="77777777" w:rsidR="00323D9A" w:rsidRPr="00876442" w:rsidRDefault="00323D9A" w:rsidP="00323D9A">
      <w:pPr>
        <w:spacing w:after="0" w:line="240" w:lineRule="auto"/>
        <w:ind w:firstLine="709"/>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В аптеку обратился пенсионер с рецептом на морфин 1% - 1 мл, выписанным на бланке формы 107/у-НП «Специальный рецептурный бланк на НС и ПВ», но при этом у него не было с собой льготного бланка. После вопроса о наличии льготного бланка пациент ответил, что ему в поликлинике выписали только этот банк.</w:t>
      </w:r>
    </w:p>
    <w:p w14:paraId="5E6F7E17" w14:textId="77777777" w:rsidR="00557ECC" w:rsidRPr="00876442" w:rsidRDefault="00557ECC" w:rsidP="00557ECC">
      <w:pPr>
        <w:spacing w:after="0" w:line="240" w:lineRule="auto"/>
        <w:jc w:val="both"/>
        <w:rPr>
          <w:rFonts w:ascii="Times New Roman" w:eastAsia="Times New Roman" w:hAnsi="Times New Roman" w:cs="Times New Roman"/>
          <w:bCs/>
          <w:i/>
          <w:iCs/>
          <w:sz w:val="28"/>
          <w:szCs w:val="28"/>
          <w:lang w:eastAsia="ru-RU"/>
        </w:rPr>
      </w:pPr>
      <w:r w:rsidRPr="00876442">
        <w:rPr>
          <w:rFonts w:ascii="Times New Roman" w:eastAsia="Times New Roman" w:hAnsi="Times New Roman" w:cs="Times New Roman"/>
          <w:bCs/>
          <w:i/>
          <w:iCs/>
          <w:sz w:val="28"/>
          <w:szCs w:val="28"/>
          <w:lang w:eastAsia="ru-RU"/>
        </w:rPr>
        <w:t>Вопрос:</w:t>
      </w:r>
      <w:r w:rsidR="00323D9A" w:rsidRPr="00876442">
        <w:rPr>
          <w:rFonts w:ascii="Times New Roman" w:eastAsia="Times New Roman" w:hAnsi="Times New Roman" w:cs="Times New Roman"/>
          <w:bCs/>
          <w:i/>
          <w:iCs/>
          <w:sz w:val="28"/>
          <w:szCs w:val="28"/>
          <w:lang w:eastAsia="ru-RU"/>
        </w:rPr>
        <w:t xml:space="preserve"> </w:t>
      </w:r>
      <w:r w:rsidRPr="00876442">
        <w:rPr>
          <w:rFonts w:ascii="Times New Roman" w:eastAsia="Times New Roman" w:hAnsi="Times New Roman" w:cs="Times New Roman"/>
          <w:bCs/>
          <w:i/>
          <w:iCs/>
          <w:sz w:val="28"/>
          <w:szCs w:val="28"/>
          <w:lang w:eastAsia="ru-RU"/>
        </w:rPr>
        <w:t xml:space="preserve">1. </w:t>
      </w:r>
      <w:r w:rsidR="00323D9A" w:rsidRPr="00876442">
        <w:rPr>
          <w:rFonts w:ascii="Times New Roman" w:eastAsia="Times New Roman" w:hAnsi="Times New Roman" w:cs="Times New Roman"/>
          <w:bCs/>
          <w:i/>
          <w:iCs/>
          <w:sz w:val="28"/>
          <w:szCs w:val="28"/>
          <w:lang w:eastAsia="ru-RU"/>
        </w:rPr>
        <w:t>Можете ли Вы отпустить лекарственный препарат в этой ситуации?</w:t>
      </w:r>
    </w:p>
    <w:p w14:paraId="40DE9605" w14:textId="3BD029E0" w:rsidR="00557ECC" w:rsidRPr="00876442" w:rsidRDefault="00557ECC" w:rsidP="00557ECC">
      <w:pPr>
        <w:pStyle w:val="a7"/>
        <w:numPr>
          <w:ilvl w:val="0"/>
          <w:numId w:val="14"/>
        </w:numPr>
        <w:spacing w:after="0" w:line="240" w:lineRule="auto"/>
        <w:ind w:firstLine="273"/>
        <w:jc w:val="both"/>
        <w:rPr>
          <w:rFonts w:ascii="Times New Roman" w:eastAsia="Times New Roman" w:hAnsi="Times New Roman" w:cs="Times New Roman"/>
          <w:bCs/>
          <w:i/>
          <w:iCs/>
          <w:sz w:val="28"/>
          <w:szCs w:val="28"/>
          <w:lang w:eastAsia="ru-RU"/>
        </w:rPr>
      </w:pPr>
      <w:r w:rsidRPr="00876442">
        <w:rPr>
          <w:rFonts w:ascii="Times New Roman" w:eastAsia="Times New Roman" w:hAnsi="Times New Roman" w:cs="Times New Roman"/>
          <w:bCs/>
          <w:i/>
          <w:iCs/>
          <w:sz w:val="28"/>
          <w:szCs w:val="28"/>
          <w:lang w:eastAsia="ru-RU"/>
        </w:rPr>
        <w:t>Какие Ваши действия?</w:t>
      </w:r>
    </w:p>
    <w:p w14:paraId="7BD1FBD6" w14:textId="77777777" w:rsidR="00323D9A" w:rsidRPr="00876442" w:rsidRDefault="00323D9A" w:rsidP="00323D9A">
      <w:pPr>
        <w:spacing w:after="0" w:line="240" w:lineRule="auto"/>
        <w:jc w:val="both"/>
        <w:rPr>
          <w:rFonts w:ascii="Times New Roman" w:eastAsia="Times New Roman" w:hAnsi="Times New Roman" w:cs="Times New Roman"/>
          <w:bCs/>
          <w:sz w:val="28"/>
          <w:szCs w:val="28"/>
          <w:lang w:eastAsia="ru-RU"/>
        </w:rPr>
      </w:pPr>
    </w:p>
    <w:p w14:paraId="73A5BC6A" w14:textId="12BFAC75" w:rsidR="00323D9A" w:rsidRPr="00876442" w:rsidRDefault="001C50E5" w:rsidP="00557ECC">
      <w:pPr>
        <w:pStyle w:val="a7"/>
        <w:spacing w:after="0" w:line="240" w:lineRule="auto"/>
        <w:ind w:left="0"/>
        <w:jc w:val="both"/>
        <w:rPr>
          <w:rFonts w:ascii="Times New Roman" w:hAnsi="Times New Roman" w:cs="Times New Roman"/>
          <w:sz w:val="28"/>
          <w:szCs w:val="28"/>
        </w:rPr>
      </w:pPr>
      <w:r w:rsidRPr="00876442">
        <w:rPr>
          <w:rFonts w:ascii="Times New Roman" w:eastAsia="Times New Roman" w:hAnsi="Times New Roman" w:cs="Times New Roman"/>
          <w:bCs/>
          <w:sz w:val="28"/>
          <w:szCs w:val="28"/>
          <w:lang w:eastAsia="ru-RU"/>
        </w:rPr>
        <w:t>2.</w:t>
      </w:r>
      <w:r w:rsidRPr="00876442">
        <w:rPr>
          <w:rFonts w:ascii="Times New Roman" w:hAnsi="Times New Roman" w:cs="Times New Roman"/>
          <w:sz w:val="28"/>
          <w:szCs w:val="28"/>
        </w:rPr>
        <w:t xml:space="preserve"> </w:t>
      </w:r>
      <w:r w:rsidR="00323D9A" w:rsidRPr="00876442">
        <w:rPr>
          <w:rFonts w:ascii="Times New Roman" w:hAnsi="Times New Roman" w:cs="Times New Roman"/>
          <w:sz w:val="28"/>
          <w:szCs w:val="28"/>
        </w:rPr>
        <w:t xml:space="preserve">Вы сотрудник аптеки и к Вам обратился </w:t>
      </w:r>
      <w:r w:rsidR="00557ECC" w:rsidRPr="00876442">
        <w:rPr>
          <w:rFonts w:ascii="Times New Roman" w:hAnsi="Times New Roman" w:cs="Times New Roman"/>
          <w:sz w:val="28"/>
          <w:szCs w:val="28"/>
        </w:rPr>
        <w:t>посетитель</w:t>
      </w:r>
      <w:r w:rsidR="00323D9A" w:rsidRPr="00876442">
        <w:rPr>
          <w:rFonts w:ascii="Times New Roman" w:hAnsi="Times New Roman" w:cs="Times New Roman"/>
          <w:sz w:val="28"/>
          <w:szCs w:val="28"/>
        </w:rPr>
        <w:t xml:space="preserve"> с просьбой об обмене приобретенного им месяц назад электронного тонометра, мотивируя свою просьбу тем, что прибор показывает значения артериального давления, которые значительно отличаются от показателей, зафиксированных при помощи обычного механического прибора, который использовался прибывшей на вызов к нему бригадой скорой медицинской помощи</w:t>
      </w:r>
      <w:r w:rsidR="00557ECC" w:rsidRPr="00876442">
        <w:rPr>
          <w:rFonts w:ascii="Times New Roman" w:hAnsi="Times New Roman" w:cs="Times New Roman"/>
          <w:sz w:val="28"/>
          <w:szCs w:val="28"/>
        </w:rPr>
        <w:t>.</w:t>
      </w:r>
    </w:p>
    <w:p w14:paraId="383A2472" w14:textId="7892A298" w:rsidR="00323D9A" w:rsidRPr="00876442" w:rsidRDefault="00323D9A" w:rsidP="00557ECC">
      <w:pPr>
        <w:spacing w:after="0" w:line="240" w:lineRule="auto"/>
        <w:jc w:val="both"/>
        <w:rPr>
          <w:rFonts w:ascii="Times New Roman" w:hAnsi="Times New Roman" w:cs="Times New Roman"/>
          <w:i/>
          <w:iCs/>
          <w:sz w:val="28"/>
          <w:szCs w:val="28"/>
        </w:rPr>
      </w:pPr>
      <w:r w:rsidRPr="00876442">
        <w:rPr>
          <w:rFonts w:ascii="Times New Roman" w:hAnsi="Times New Roman" w:cs="Times New Roman"/>
          <w:i/>
          <w:iCs/>
          <w:sz w:val="28"/>
          <w:szCs w:val="28"/>
        </w:rPr>
        <w:t>Вопрос</w:t>
      </w:r>
      <w:r w:rsidR="00557ECC" w:rsidRPr="00876442">
        <w:rPr>
          <w:rFonts w:ascii="Times New Roman" w:hAnsi="Times New Roman" w:cs="Times New Roman"/>
          <w:i/>
          <w:iCs/>
          <w:sz w:val="28"/>
          <w:szCs w:val="28"/>
        </w:rPr>
        <w:t>:</w:t>
      </w:r>
      <w:r w:rsidRPr="00876442">
        <w:rPr>
          <w:rFonts w:ascii="Times New Roman" w:hAnsi="Times New Roman" w:cs="Times New Roman"/>
          <w:i/>
          <w:iCs/>
          <w:sz w:val="28"/>
          <w:szCs w:val="28"/>
        </w:rPr>
        <w:t xml:space="preserve"> 1</w:t>
      </w:r>
      <w:r w:rsidR="00557ECC" w:rsidRPr="00876442">
        <w:rPr>
          <w:rFonts w:ascii="Times New Roman" w:hAnsi="Times New Roman" w:cs="Times New Roman"/>
          <w:i/>
          <w:iCs/>
          <w:sz w:val="28"/>
          <w:szCs w:val="28"/>
        </w:rPr>
        <w:t>.</w:t>
      </w:r>
      <w:r w:rsidRPr="00876442">
        <w:rPr>
          <w:rFonts w:ascii="Times New Roman" w:hAnsi="Times New Roman" w:cs="Times New Roman"/>
          <w:i/>
          <w:iCs/>
          <w:sz w:val="28"/>
          <w:szCs w:val="28"/>
        </w:rPr>
        <w:t xml:space="preserve"> Какими </w:t>
      </w:r>
      <w:r w:rsidR="00557ECC" w:rsidRPr="00876442">
        <w:rPr>
          <w:rFonts w:ascii="Times New Roman" w:hAnsi="Times New Roman" w:cs="Times New Roman"/>
          <w:i/>
          <w:iCs/>
          <w:sz w:val="28"/>
          <w:szCs w:val="28"/>
        </w:rPr>
        <w:t>документами</w:t>
      </w:r>
      <w:r w:rsidRPr="00876442">
        <w:rPr>
          <w:rFonts w:ascii="Times New Roman" w:hAnsi="Times New Roman" w:cs="Times New Roman"/>
          <w:i/>
          <w:iCs/>
          <w:sz w:val="28"/>
          <w:szCs w:val="28"/>
        </w:rPr>
        <w:t xml:space="preserve"> вы будете руководствоваться при принятии решения</w:t>
      </w:r>
      <w:r w:rsidR="00557ECC" w:rsidRPr="00876442">
        <w:rPr>
          <w:rFonts w:ascii="Times New Roman" w:hAnsi="Times New Roman" w:cs="Times New Roman"/>
          <w:i/>
          <w:iCs/>
          <w:sz w:val="28"/>
          <w:szCs w:val="28"/>
        </w:rPr>
        <w:t>?</w:t>
      </w:r>
      <w:r w:rsidRPr="00876442">
        <w:rPr>
          <w:rFonts w:ascii="Times New Roman" w:hAnsi="Times New Roman" w:cs="Times New Roman"/>
          <w:i/>
          <w:iCs/>
          <w:sz w:val="28"/>
          <w:szCs w:val="28"/>
        </w:rPr>
        <w:t xml:space="preserve"> </w:t>
      </w:r>
    </w:p>
    <w:p w14:paraId="6EEDE31E" w14:textId="365D892A" w:rsidR="00557ECC" w:rsidRPr="00876442" w:rsidRDefault="00557ECC" w:rsidP="00557ECC">
      <w:pPr>
        <w:spacing w:after="0" w:line="240" w:lineRule="auto"/>
        <w:ind w:left="360"/>
        <w:jc w:val="both"/>
        <w:rPr>
          <w:rFonts w:ascii="Times New Roman" w:hAnsi="Times New Roman" w:cs="Times New Roman"/>
          <w:i/>
          <w:iCs/>
          <w:sz w:val="28"/>
          <w:szCs w:val="28"/>
        </w:rPr>
      </w:pPr>
      <w:r w:rsidRPr="00876442">
        <w:rPr>
          <w:rFonts w:ascii="Times New Roman" w:hAnsi="Times New Roman" w:cs="Times New Roman"/>
          <w:i/>
          <w:iCs/>
          <w:sz w:val="28"/>
          <w:szCs w:val="28"/>
        </w:rPr>
        <w:t xml:space="preserve">         2.  </w:t>
      </w:r>
      <w:r w:rsidR="00323D9A" w:rsidRPr="00876442">
        <w:rPr>
          <w:rFonts w:ascii="Times New Roman" w:hAnsi="Times New Roman" w:cs="Times New Roman"/>
          <w:i/>
          <w:iCs/>
          <w:sz w:val="28"/>
          <w:szCs w:val="28"/>
        </w:rPr>
        <w:t xml:space="preserve">В каком случае вы должны удовлетворить требование клиента о возврате </w:t>
      </w:r>
    </w:p>
    <w:p w14:paraId="37510986" w14:textId="2A369C06" w:rsidR="00323D9A" w:rsidRPr="00876442" w:rsidRDefault="00557ECC" w:rsidP="00557ECC">
      <w:pPr>
        <w:pStyle w:val="a7"/>
        <w:spacing w:after="0" w:line="240" w:lineRule="auto"/>
        <w:jc w:val="both"/>
        <w:rPr>
          <w:rFonts w:ascii="Times New Roman" w:hAnsi="Times New Roman" w:cs="Times New Roman"/>
          <w:i/>
          <w:iCs/>
          <w:sz w:val="28"/>
          <w:szCs w:val="28"/>
        </w:rPr>
      </w:pPr>
      <w:r w:rsidRPr="00876442">
        <w:rPr>
          <w:rFonts w:ascii="Times New Roman" w:hAnsi="Times New Roman" w:cs="Times New Roman"/>
          <w:i/>
          <w:iCs/>
          <w:sz w:val="28"/>
          <w:szCs w:val="28"/>
        </w:rPr>
        <w:t xml:space="preserve">     </w:t>
      </w:r>
      <w:r w:rsidR="00323D9A" w:rsidRPr="00876442">
        <w:rPr>
          <w:rFonts w:ascii="Times New Roman" w:hAnsi="Times New Roman" w:cs="Times New Roman"/>
          <w:i/>
          <w:iCs/>
          <w:sz w:val="28"/>
          <w:szCs w:val="28"/>
        </w:rPr>
        <w:t>денежных средств за приобретенный ранее товар или произвести его обмен?</w:t>
      </w:r>
    </w:p>
    <w:p w14:paraId="792F3127" w14:textId="77777777" w:rsidR="00557ECC" w:rsidRPr="00876442" w:rsidRDefault="00557ECC" w:rsidP="00557ECC">
      <w:pPr>
        <w:pStyle w:val="a7"/>
        <w:spacing w:after="0" w:line="240" w:lineRule="auto"/>
        <w:ind w:left="0"/>
        <w:jc w:val="both"/>
        <w:rPr>
          <w:rFonts w:ascii="Times New Roman" w:eastAsia="Times New Roman" w:hAnsi="Times New Roman" w:cs="Times New Roman"/>
          <w:bCs/>
          <w:sz w:val="28"/>
          <w:szCs w:val="28"/>
          <w:lang w:eastAsia="ru-RU"/>
        </w:rPr>
      </w:pPr>
    </w:p>
    <w:p w14:paraId="2A9CDA16" w14:textId="387739FD" w:rsidR="001C50E5" w:rsidRPr="00876442" w:rsidRDefault="00557ECC" w:rsidP="00557ECC">
      <w:pPr>
        <w:pStyle w:val="a7"/>
        <w:spacing w:after="0" w:line="240" w:lineRule="auto"/>
        <w:ind w:left="0"/>
        <w:jc w:val="both"/>
        <w:rPr>
          <w:rFonts w:ascii="Times New Roman" w:eastAsia="Times New Roman" w:hAnsi="Times New Roman" w:cs="Times New Roman"/>
          <w:bCs/>
          <w:sz w:val="28"/>
          <w:szCs w:val="28"/>
          <w:lang w:eastAsia="ru-RU"/>
        </w:rPr>
      </w:pPr>
      <w:r w:rsidRPr="00876442">
        <w:rPr>
          <w:rFonts w:ascii="Times New Roman" w:eastAsia="Times New Roman" w:hAnsi="Times New Roman" w:cs="Times New Roman"/>
          <w:bCs/>
          <w:sz w:val="28"/>
          <w:szCs w:val="28"/>
          <w:lang w:eastAsia="ru-RU"/>
        </w:rPr>
        <w:t xml:space="preserve">3. </w:t>
      </w:r>
      <w:r w:rsidR="001C50E5" w:rsidRPr="00876442">
        <w:rPr>
          <w:rFonts w:ascii="Times New Roman" w:eastAsia="Times New Roman" w:hAnsi="Times New Roman" w:cs="Times New Roman"/>
          <w:bCs/>
          <w:sz w:val="28"/>
          <w:szCs w:val="28"/>
          <w:lang w:eastAsia="ru-RU"/>
        </w:rPr>
        <w:t>Вы заведующий аптекой медицинской организации</w:t>
      </w:r>
      <w:r w:rsidRPr="00876442">
        <w:rPr>
          <w:rFonts w:ascii="Times New Roman" w:eastAsia="Times New Roman" w:hAnsi="Times New Roman" w:cs="Times New Roman"/>
          <w:bCs/>
          <w:sz w:val="28"/>
          <w:szCs w:val="28"/>
          <w:lang w:eastAsia="ru-RU"/>
        </w:rPr>
        <w:t>.</w:t>
      </w:r>
      <w:r w:rsidR="001C50E5" w:rsidRPr="00876442">
        <w:rPr>
          <w:rFonts w:ascii="Times New Roman" w:eastAsia="Times New Roman" w:hAnsi="Times New Roman" w:cs="Times New Roman"/>
          <w:bCs/>
          <w:sz w:val="28"/>
          <w:szCs w:val="28"/>
          <w:lang w:eastAsia="ru-RU"/>
        </w:rPr>
        <w:t xml:space="preserve"> Вам необходимо спланировать бюджет на </w:t>
      </w:r>
      <w:r w:rsidRPr="00876442">
        <w:rPr>
          <w:rFonts w:ascii="Times New Roman" w:eastAsia="Times New Roman" w:hAnsi="Times New Roman" w:cs="Times New Roman"/>
          <w:bCs/>
          <w:sz w:val="28"/>
          <w:szCs w:val="28"/>
          <w:lang w:eastAsia="ru-RU"/>
        </w:rPr>
        <w:t>ЛП</w:t>
      </w:r>
      <w:r w:rsidR="00323D9A" w:rsidRPr="00876442">
        <w:rPr>
          <w:rFonts w:ascii="Times New Roman" w:eastAsia="Times New Roman" w:hAnsi="Times New Roman" w:cs="Times New Roman"/>
          <w:bCs/>
          <w:sz w:val="28"/>
          <w:szCs w:val="28"/>
          <w:lang w:eastAsia="ru-RU"/>
        </w:rPr>
        <w:t xml:space="preserve"> на следующий год и определить необходимый объем закупок.</w:t>
      </w:r>
    </w:p>
    <w:p w14:paraId="4F5CB0DB" w14:textId="77777777" w:rsidR="00557ECC" w:rsidRPr="00876442" w:rsidRDefault="00557ECC" w:rsidP="00557ECC">
      <w:pPr>
        <w:spacing w:after="0" w:line="240" w:lineRule="auto"/>
        <w:jc w:val="both"/>
        <w:rPr>
          <w:rFonts w:ascii="Times New Roman" w:eastAsia="Times New Roman" w:hAnsi="Times New Roman" w:cs="Times New Roman"/>
          <w:bCs/>
          <w:i/>
          <w:iCs/>
          <w:sz w:val="28"/>
          <w:szCs w:val="28"/>
          <w:lang w:eastAsia="ru-RU"/>
        </w:rPr>
      </w:pPr>
      <w:r w:rsidRPr="00876442">
        <w:rPr>
          <w:rFonts w:ascii="Times New Roman" w:eastAsia="Times New Roman" w:hAnsi="Times New Roman" w:cs="Times New Roman"/>
          <w:bCs/>
          <w:i/>
          <w:iCs/>
          <w:sz w:val="28"/>
          <w:szCs w:val="28"/>
          <w:lang w:eastAsia="ru-RU"/>
        </w:rPr>
        <w:t>Вопрос: 1.</w:t>
      </w:r>
      <w:r w:rsidR="001C50E5" w:rsidRPr="00876442">
        <w:rPr>
          <w:rFonts w:ascii="Times New Roman" w:eastAsia="Times New Roman" w:hAnsi="Times New Roman" w:cs="Times New Roman"/>
          <w:bCs/>
          <w:i/>
          <w:iCs/>
          <w:sz w:val="28"/>
          <w:szCs w:val="28"/>
          <w:lang w:eastAsia="ru-RU"/>
        </w:rPr>
        <w:t xml:space="preserve"> На какие группы препаратов Вы</w:t>
      </w:r>
      <w:r w:rsidR="00323D9A" w:rsidRPr="00876442">
        <w:rPr>
          <w:rFonts w:ascii="Times New Roman" w:eastAsia="Times New Roman" w:hAnsi="Times New Roman" w:cs="Times New Roman"/>
          <w:bCs/>
          <w:i/>
          <w:iCs/>
          <w:sz w:val="28"/>
          <w:szCs w:val="28"/>
          <w:lang w:eastAsia="ru-RU"/>
        </w:rPr>
        <w:t xml:space="preserve"> будете </w:t>
      </w:r>
      <w:r w:rsidR="001C50E5" w:rsidRPr="00876442">
        <w:rPr>
          <w:rFonts w:ascii="Times New Roman" w:eastAsia="Times New Roman" w:hAnsi="Times New Roman" w:cs="Times New Roman"/>
          <w:bCs/>
          <w:i/>
          <w:iCs/>
          <w:sz w:val="28"/>
          <w:szCs w:val="28"/>
          <w:lang w:eastAsia="ru-RU"/>
        </w:rPr>
        <w:t>планировать бюджет</w:t>
      </w:r>
      <w:r w:rsidRPr="00876442">
        <w:rPr>
          <w:rFonts w:ascii="Times New Roman" w:eastAsia="Times New Roman" w:hAnsi="Times New Roman" w:cs="Times New Roman"/>
          <w:bCs/>
          <w:i/>
          <w:iCs/>
          <w:sz w:val="28"/>
          <w:szCs w:val="28"/>
          <w:lang w:eastAsia="ru-RU"/>
        </w:rPr>
        <w:t>?</w:t>
      </w:r>
    </w:p>
    <w:p w14:paraId="4975A7FF" w14:textId="50D31778" w:rsidR="001C50E5" w:rsidRPr="00876442" w:rsidRDefault="00557ECC" w:rsidP="00557ECC">
      <w:pPr>
        <w:spacing w:after="0" w:line="240" w:lineRule="auto"/>
        <w:ind w:left="360"/>
        <w:jc w:val="both"/>
        <w:rPr>
          <w:rFonts w:ascii="Times New Roman" w:eastAsia="Times New Roman" w:hAnsi="Times New Roman" w:cs="Times New Roman"/>
          <w:bCs/>
          <w:i/>
          <w:iCs/>
          <w:sz w:val="28"/>
          <w:szCs w:val="28"/>
          <w:lang w:eastAsia="ru-RU"/>
        </w:rPr>
      </w:pPr>
      <w:r w:rsidRPr="00876442">
        <w:rPr>
          <w:rFonts w:ascii="Times New Roman" w:eastAsia="Times New Roman" w:hAnsi="Times New Roman" w:cs="Times New Roman"/>
          <w:i/>
          <w:iCs/>
          <w:sz w:val="28"/>
          <w:szCs w:val="28"/>
          <w:lang w:eastAsia="ru-RU"/>
        </w:rPr>
        <w:t xml:space="preserve">         2.Какой алгоритм</w:t>
      </w:r>
      <w:r w:rsidR="001C50E5" w:rsidRPr="00876442">
        <w:rPr>
          <w:rFonts w:ascii="Times New Roman" w:eastAsia="Times New Roman" w:hAnsi="Times New Roman" w:cs="Times New Roman"/>
          <w:i/>
          <w:iCs/>
          <w:sz w:val="28"/>
          <w:szCs w:val="28"/>
          <w:lang w:eastAsia="ru-RU"/>
        </w:rPr>
        <w:t xml:space="preserve"> действий для организации закупки </w:t>
      </w:r>
      <w:r w:rsidRPr="00876442">
        <w:rPr>
          <w:rFonts w:ascii="Times New Roman" w:eastAsia="Times New Roman" w:hAnsi="Times New Roman" w:cs="Times New Roman"/>
          <w:i/>
          <w:iCs/>
          <w:sz w:val="28"/>
          <w:szCs w:val="28"/>
          <w:lang w:eastAsia="ru-RU"/>
        </w:rPr>
        <w:t>ЛП</w:t>
      </w:r>
      <w:r w:rsidR="001C50E5" w:rsidRPr="00876442">
        <w:rPr>
          <w:rFonts w:ascii="Times New Roman" w:eastAsia="Times New Roman" w:hAnsi="Times New Roman" w:cs="Times New Roman"/>
          <w:i/>
          <w:iCs/>
          <w:sz w:val="28"/>
          <w:szCs w:val="28"/>
          <w:lang w:eastAsia="ru-RU"/>
        </w:rPr>
        <w:t>?</w:t>
      </w:r>
    </w:p>
    <w:p w14:paraId="6F9227F3" w14:textId="41BACDAF" w:rsidR="001C50E5" w:rsidRPr="00557ECC" w:rsidRDefault="001C50E5" w:rsidP="001C50E5">
      <w:pPr>
        <w:spacing w:after="0" w:line="240" w:lineRule="auto"/>
        <w:jc w:val="both"/>
        <w:rPr>
          <w:rFonts w:ascii="Times New Roman" w:eastAsia="Times New Roman" w:hAnsi="Times New Roman" w:cs="Times New Roman"/>
          <w:bCs/>
          <w:i/>
          <w:iCs/>
          <w:sz w:val="28"/>
          <w:szCs w:val="28"/>
          <w:lang w:eastAsia="ru-RU"/>
        </w:rPr>
      </w:pPr>
    </w:p>
    <w:sectPr w:rsidR="001C50E5" w:rsidRPr="00557ECC" w:rsidSect="00CE73F1">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08B"/>
    <w:multiLevelType w:val="hybridMultilevel"/>
    <w:tmpl w:val="E57A36AC"/>
    <w:lvl w:ilvl="0" w:tplc="0419000F">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8C3A96"/>
    <w:multiLevelType w:val="hybridMultilevel"/>
    <w:tmpl w:val="9F7A7C18"/>
    <w:lvl w:ilvl="0" w:tplc="86445BBC">
      <w:start w:val="4"/>
      <w:numFmt w:val="decimal"/>
      <w:lvlText w:val="%1."/>
      <w:lvlJc w:val="left"/>
      <w:pPr>
        <w:ind w:left="153" w:hanging="360"/>
      </w:pPr>
      <w:rPr>
        <w:rFonts w:hint="default"/>
        <w:b/>
        <w:i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09746B0D"/>
    <w:multiLevelType w:val="hybridMultilevel"/>
    <w:tmpl w:val="9C9235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E5025"/>
    <w:multiLevelType w:val="hybridMultilevel"/>
    <w:tmpl w:val="562C6C5A"/>
    <w:lvl w:ilvl="0" w:tplc="6E308F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A4E4E"/>
    <w:multiLevelType w:val="hybridMultilevel"/>
    <w:tmpl w:val="89AC18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021EA2"/>
    <w:multiLevelType w:val="hybridMultilevel"/>
    <w:tmpl w:val="14B484FE"/>
    <w:lvl w:ilvl="0" w:tplc="8FDC91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35917"/>
    <w:multiLevelType w:val="hybridMultilevel"/>
    <w:tmpl w:val="A7C239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F590A"/>
    <w:multiLevelType w:val="hybridMultilevel"/>
    <w:tmpl w:val="46C2106A"/>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834A9"/>
    <w:multiLevelType w:val="hybridMultilevel"/>
    <w:tmpl w:val="55B6A692"/>
    <w:lvl w:ilvl="0" w:tplc="025A8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2077EA3"/>
    <w:multiLevelType w:val="hybridMultilevel"/>
    <w:tmpl w:val="73E0EB38"/>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F6764"/>
    <w:multiLevelType w:val="hybridMultilevel"/>
    <w:tmpl w:val="29840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964BE"/>
    <w:multiLevelType w:val="hybridMultilevel"/>
    <w:tmpl w:val="4498E904"/>
    <w:lvl w:ilvl="0" w:tplc="3310579A">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CC5858"/>
    <w:multiLevelType w:val="hybridMultilevel"/>
    <w:tmpl w:val="8BC21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777D3F"/>
    <w:multiLevelType w:val="hybridMultilevel"/>
    <w:tmpl w:val="61B86A34"/>
    <w:lvl w:ilvl="0" w:tplc="BC3CDFF4">
      <w:start w:val="29"/>
      <w:numFmt w:val="decimal"/>
      <w:lvlText w:val="%1."/>
      <w:lvlJc w:val="left"/>
      <w:pPr>
        <w:ind w:left="720" w:hanging="360"/>
      </w:pPr>
      <w:rPr>
        <w:rFonts w:hint="default"/>
        <w:b/>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0"/>
  </w:num>
  <w:num w:numId="6">
    <w:abstractNumId w:val="11"/>
  </w:num>
  <w:num w:numId="7">
    <w:abstractNumId w:val="2"/>
  </w:num>
  <w:num w:numId="8">
    <w:abstractNumId w:val="5"/>
  </w:num>
  <w:num w:numId="9">
    <w:abstractNumId w:val="9"/>
  </w:num>
  <w:num w:numId="10">
    <w:abstractNumId w:val="7"/>
  </w:num>
  <w:num w:numId="11">
    <w:abstractNumId w:val="13"/>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8B"/>
    <w:rsid w:val="000140A0"/>
    <w:rsid w:val="000155C9"/>
    <w:rsid w:val="000209B0"/>
    <w:rsid w:val="00022568"/>
    <w:rsid w:val="000337DA"/>
    <w:rsid w:val="00034823"/>
    <w:rsid w:val="00041B15"/>
    <w:rsid w:val="00043C9E"/>
    <w:rsid w:val="00054906"/>
    <w:rsid w:val="00054BA0"/>
    <w:rsid w:val="000623D6"/>
    <w:rsid w:val="000648DC"/>
    <w:rsid w:val="0007485A"/>
    <w:rsid w:val="00074C6B"/>
    <w:rsid w:val="00080661"/>
    <w:rsid w:val="00090430"/>
    <w:rsid w:val="000A0A9A"/>
    <w:rsid w:val="000A16A6"/>
    <w:rsid w:val="000A3AD5"/>
    <w:rsid w:val="000B53F4"/>
    <w:rsid w:val="000B66EF"/>
    <w:rsid w:val="000C1810"/>
    <w:rsid w:val="000C36E7"/>
    <w:rsid w:val="000C41FE"/>
    <w:rsid w:val="000D0345"/>
    <w:rsid w:val="000D2826"/>
    <w:rsid w:val="000F2856"/>
    <w:rsid w:val="0010362D"/>
    <w:rsid w:val="00112FCD"/>
    <w:rsid w:val="00120F44"/>
    <w:rsid w:val="00127922"/>
    <w:rsid w:val="001320EC"/>
    <w:rsid w:val="0013339C"/>
    <w:rsid w:val="00137E72"/>
    <w:rsid w:val="00141389"/>
    <w:rsid w:val="0014298E"/>
    <w:rsid w:val="001547FA"/>
    <w:rsid w:val="001550F7"/>
    <w:rsid w:val="0017786F"/>
    <w:rsid w:val="00184DBE"/>
    <w:rsid w:val="00190099"/>
    <w:rsid w:val="0019577F"/>
    <w:rsid w:val="001A5CBC"/>
    <w:rsid w:val="001A6D93"/>
    <w:rsid w:val="001B3A22"/>
    <w:rsid w:val="001C50E5"/>
    <w:rsid w:val="001C6AC3"/>
    <w:rsid w:val="001C6D38"/>
    <w:rsid w:val="001C7245"/>
    <w:rsid w:val="001D02F1"/>
    <w:rsid w:val="001D0407"/>
    <w:rsid w:val="001E0724"/>
    <w:rsid w:val="001E0E73"/>
    <w:rsid w:val="001F0C58"/>
    <w:rsid w:val="0020442B"/>
    <w:rsid w:val="002079FA"/>
    <w:rsid w:val="00215A39"/>
    <w:rsid w:val="00215D8E"/>
    <w:rsid w:val="00217B2E"/>
    <w:rsid w:val="002246EB"/>
    <w:rsid w:val="002367EA"/>
    <w:rsid w:val="00237A81"/>
    <w:rsid w:val="0024217B"/>
    <w:rsid w:val="002475FF"/>
    <w:rsid w:val="0025757A"/>
    <w:rsid w:val="00276A0B"/>
    <w:rsid w:val="0028769A"/>
    <w:rsid w:val="00292EAF"/>
    <w:rsid w:val="002A202B"/>
    <w:rsid w:val="002A3BB8"/>
    <w:rsid w:val="002A6848"/>
    <w:rsid w:val="002B4C09"/>
    <w:rsid w:val="002C3D5D"/>
    <w:rsid w:val="002C56AA"/>
    <w:rsid w:val="002D0470"/>
    <w:rsid w:val="002E33B2"/>
    <w:rsid w:val="00306E0A"/>
    <w:rsid w:val="0032121B"/>
    <w:rsid w:val="00323D9A"/>
    <w:rsid w:val="00324031"/>
    <w:rsid w:val="00327171"/>
    <w:rsid w:val="003320B7"/>
    <w:rsid w:val="00332E0E"/>
    <w:rsid w:val="003339D8"/>
    <w:rsid w:val="00337EF0"/>
    <w:rsid w:val="00340A43"/>
    <w:rsid w:val="00343915"/>
    <w:rsid w:val="00352475"/>
    <w:rsid w:val="003619FF"/>
    <w:rsid w:val="00366EEC"/>
    <w:rsid w:val="00367D9C"/>
    <w:rsid w:val="00374F39"/>
    <w:rsid w:val="003841C4"/>
    <w:rsid w:val="00385C1E"/>
    <w:rsid w:val="003931AB"/>
    <w:rsid w:val="00393ED7"/>
    <w:rsid w:val="003A48FF"/>
    <w:rsid w:val="003A4E71"/>
    <w:rsid w:val="003A60C2"/>
    <w:rsid w:val="003C1C82"/>
    <w:rsid w:val="003C5B3D"/>
    <w:rsid w:val="003D10B6"/>
    <w:rsid w:val="003F73B5"/>
    <w:rsid w:val="00403F98"/>
    <w:rsid w:val="0041012A"/>
    <w:rsid w:val="004162DC"/>
    <w:rsid w:val="00422C02"/>
    <w:rsid w:val="004233C8"/>
    <w:rsid w:val="004313B6"/>
    <w:rsid w:val="00435112"/>
    <w:rsid w:val="00444CFA"/>
    <w:rsid w:val="00450716"/>
    <w:rsid w:val="0045714A"/>
    <w:rsid w:val="004579AD"/>
    <w:rsid w:val="00462D81"/>
    <w:rsid w:val="00467693"/>
    <w:rsid w:val="004C5BC1"/>
    <w:rsid w:val="004C6615"/>
    <w:rsid w:val="004F28CF"/>
    <w:rsid w:val="005055BD"/>
    <w:rsid w:val="00505EF3"/>
    <w:rsid w:val="00507DDE"/>
    <w:rsid w:val="00510056"/>
    <w:rsid w:val="00512941"/>
    <w:rsid w:val="00512CE2"/>
    <w:rsid w:val="00512D9E"/>
    <w:rsid w:val="00527A06"/>
    <w:rsid w:val="00534729"/>
    <w:rsid w:val="00542A9E"/>
    <w:rsid w:val="005451CA"/>
    <w:rsid w:val="00547A69"/>
    <w:rsid w:val="005553DD"/>
    <w:rsid w:val="00557ECC"/>
    <w:rsid w:val="005665F4"/>
    <w:rsid w:val="00575900"/>
    <w:rsid w:val="00576141"/>
    <w:rsid w:val="005916BA"/>
    <w:rsid w:val="005935EA"/>
    <w:rsid w:val="005A122C"/>
    <w:rsid w:val="005A2361"/>
    <w:rsid w:val="005A4560"/>
    <w:rsid w:val="005A7A32"/>
    <w:rsid w:val="005C0D01"/>
    <w:rsid w:val="005C6F42"/>
    <w:rsid w:val="005D47B3"/>
    <w:rsid w:val="00600308"/>
    <w:rsid w:val="006029F6"/>
    <w:rsid w:val="006103DB"/>
    <w:rsid w:val="006200A5"/>
    <w:rsid w:val="00621123"/>
    <w:rsid w:val="006302D5"/>
    <w:rsid w:val="00635A49"/>
    <w:rsid w:val="00667149"/>
    <w:rsid w:val="00681AA7"/>
    <w:rsid w:val="00687886"/>
    <w:rsid w:val="006A1B84"/>
    <w:rsid w:val="006B4853"/>
    <w:rsid w:val="006D2EE2"/>
    <w:rsid w:val="006E5573"/>
    <w:rsid w:val="00702AF1"/>
    <w:rsid w:val="00711791"/>
    <w:rsid w:val="007119D3"/>
    <w:rsid w:val="00712A4B"/>
    <w:rsid w:val="007167B6"/>
    <w:rsid w:val="007319B0"/>
    <w:rsid w:val="0075053E"/>
    <w:rsid w:val="007667FC"/>
    <w:rsid w:val="0077100D"/>
    <w:rsid w:val="00772192"/>
    <w:rsid w:val="00783CE0"/>
    <w:rsid w:val="007952FA"/>
    <w:rsid w:val="007C16DB"/>
    <w:rsid w:val="007D1AF5"/>
    <w:rsid w:val="007D517A"/>
    <w:rsid w:val="007E4876"/>
    <w:rsid w:val="007E692F"/>
    <w:rsid w:val="007F61A5"/>
    <w:rsid w:val="00801DEE"/>
    <w:rsid w:val="00806E17"/>
    <w:rsid w:val="00814027"/>
    <w:rsid w:val="008140D1"/>
    <w:rsid w:val="00824C38"/>
    <w:rsid w:val="0082774D"/>
    <w:rsid w:val="00833BCA"/>
    <w:rsid w:val="0083790C"/>
    <w:rsid w:val="00842A7A"/>
    <w:rsid w:val="00843692"/>
    <w:rsid w:val="00844448"/>
    <w:rsid w:val="00846A38"/>
    <w:rsid w:val="00847E0E"/>
    <w:rsid w:val="00852D70"/>
    <w:rsid w:val="0085539C"/>
    <w:rsid w:val="00865783"/>
    <w:rsid w:val="00876442"/>
    <w:rsid w:val="00897DE4"/>
    <w:rsid w:val="008A5AA1"/>
    <w:rsid w:val="008A7C07"/>
    <w:rsid w:val="008B2DCC"/>
    <w:rsid w:val="008B75A6"/>
    <w:rsid w:val="008C160D"/>
    <w:rsid w:val="008C16E4"/>
    <w:rsid w:val="008C5B1A"/>
    <w:rsid w:val="008E0272"/>
    <w:rsid w:val="008E7237"/>
    <w:rsid w:val="008F670F"/>
    <w:rsid w:val="00913415"/>
    <w:rsid w:val="00933973"/>
    <w:rsid w:val="009407F0"/>
    <w:rsid w:val="009541CF"/>
    <w:rsid w:val="0098242E"/>
    <w:rsid w:val="00983002"/>
    <w:rsid w:val="00990FE4"/>
    <w:rsid w:val="00992233"/>
    <w:rsid w:val="009A779A"/>
    <w:rsid w:val="009C6A77"/>
    <w:rsid w:val="009D5271"/>
    <w:rsid w:val="009D5C1D"/>
    <w:rsid w:val="009E0B9D"/>
    <w:rsid w:val="009E2A34"/>
    <w:rsid w:val="009F61A7"/>
    <w:rsid w:val="00A02DD0"/>
    <w:rsid w:val="00A0500C"/>
    <w:rsid w:val="00A05561"/>
    <w:rsid w:val="00A13A76"/>
    <w:rsid w:val="00A16385"/>
    <w:rsid w:val="00A24B1B"/>
    <w:rsid w:val="00A24BF0"/>
    <w:rsid w:val="00A26FB7"/>
    <w:rsid w:val="00A30E0F"/>
    <w:rsid w:val="00A410BC"/>
    <w:rsid w:val="00A504A3"/>
    <w:rsid w:val="00A5290C"/>
    <w:rsid w:val="00A7190B"/>
    <w:rsid w:val="00A73A82"/>
    <w:rsid w:val="00A85ABC"/>
    <w:rsid w:val="00A95371"/>
    <w:rsid w:val="00AA34FA"/>
    <w:rsid w:val="00AA68B4"/>
    <w:rsid w:val="00AB12DC"/>
    <w:rsid w:val="00AB2FBA"/>
    <w:rsid w:val="00AB32B3"/>
    <w:rsid w:val="00AB4866"/>
    <w:rsid w:val="00AC2812"/>
    <w:rsid w:val="00AC3904"/>
    <w:rsid w:val="00AC425D"/>
    <w:rsid w:val="00AC5E09"/>
    <w:rsid w:val="00AD0DC8"/>
    <w:rsid w:val="00AD5120"/>
    <w:rsid w:val="00B02C1D"/>
    <w:rsid w:val="00B02E3F"/>
    <w:rsid w:val="00B10AD9"/>
    <w:rsid w:val="00B21BCA"/>
    <w:rsid w:val="00B34993"/>
    <w:rsid w:val="00B352AE"/>
    <w:rsid w:val="00B416BA"/>
    <w:rsid w:val="00B51F0F"/>
    <w:rsid w:val="00B6118F"/>
    <w:rsid w:val="00B66F62"/>
    <w:rsid w:val="00B67C78"/>
    <w:rsid w:val="00B7316D"/>
    <w:rsid w:val="00B76124"/>
    <w:rsid w:val="00BB761C"/>
    <w:rsid w:val="00BC2371"/>
    <w:rsid w:val="00BC5ED9"/>
    <w:rsid w:val="00BD3E0D"/>
    <w:rsid w:val="00BF362B"/>
    <w:rsid w:val="00BF3F19"/>
    <w:rsid w:val="00C05CDD"/>
    <w:rsid w:val="00C13260"/>
    <w:rsid w:val="00C358D4"/>
    <w:rsid w:val="00C43504"/>
    <w:rsid w:val="00C508AB"/>
    <w:rsid w:val="00C54D7A"/>
    <w:rsid w:val="00C71F7A"/>
    <w:rsid w:val="00C738B3"/>
    <w:rsid w:val="00C82717"/>
    <w:rsid w:val="00C93DED"/>
    <w:rsid w:val="00C94C15"/>
    <w:rsid w:val="00CA247E"/>
    <w:rsid w:val="00CA41DA"/>
    <w:rsid w:val="00CB4335"/>
    <w:rsid w:val="00CC1EB7"/>
    <w:rsid w:val="00CD2E87"/>
    <w:rsid w:val="00CD58A9"/>
    <w:rsid w:val="00CE73F1"/>
    <w:rsid w:val="00CF080B"/>
    <w:rsid w:val="00CF3A00"/>
    <w:rsid w:val="00CF7D2F"/>
    <w:rsid w:val="00D02177"/>
    <w:rsid w:val="00D20037"/>
    <w:rsid w:val="00D20DF3"/>
    <w:rsid w:val="00D34E9D"/>
    <w:rsid w:val="00D36AF0"/>
    <w:rsid w:val="00D44BEF"/>
    <w:rsid w:val="00D44F73"/>
    <w:rsid w:val="00D45C25"/>
    <w:rsid w:val="00D63747"/>
    <w:rsid w:val="00D65B0E"/>
    <w:rsid w:val="00D70FFA"/>
    <w:rsid w:val="00D74856"/>
    <w:rsid w:val="00D865D8"/>
    <w:rsid w:val="00D97BBC"/>
    <w:rsid w:val="00DB05EB"/>
    <w:rsid w:val="00DB28F7"/>
    <w:rsid w:val="00DB2EB1"/>
    <w:rsid w:val="00DC36C4"/>
    <w:rsid w:val="00DC4E54"/>
    <w:rsid w:val="00DC76D6"/>
    <w:rsid w:val="00DC7B94"/>
    <w:rsid w:val="00E0237C"/>
    <w:rsid w:val="00E07333"/>
    <w:rsid w:val="00E2778C"/>
    <w:rsid w:val="00E52FC5"/>
    <w:rsid w:val="00E54CCC"/>
    <w:rsid w:val="00E56E21"/>
    <w:rsid w:val="00E71DF6"/>
    <w:rsid w:val="00E73A91"/>
    <w:rsid w:val="00E75DF3"/>
    <w:rsid w:val="00E82814"/>
    <w:rsid w:val="00E94EBC"/>
    <w:rsid w:val="00E96100"/>
    <w:rsid w:val="00E96FD7"/>
    <w:rsid w:val="00EB44E1"/>
    <w:rsid w:val="00EC1D0C"/>
    <w:rsid w:val="00EC4511"/>
    <w:rsid w:val="00ED109A"/>
    <w:rsid w:val="00ED787E"/>
    <w:rsid w:val="00EF7061"/>
    <w:rsid w:val="00EF7BDD"/>
    <w:rsid w:val="00F0445B"/>
    <w:rsid w:val="00F06EF4"/>
    <w:rsid w:val="00F14F49"/>
    <w:rsid w:val="00F20293"/>
    <w:rsid w:val="00F22380"/>
    <w:rsid w:val="00F25CB5"/>
    <w:rsid w:val="00F308C3"/>
    <w:rsid w:val="00F37339"/>
    <w:rsid w:val="00F37BE3"/>
    <w:rsid w:val="00F431C5"/>
    <w:rsid w:val="00F464D0"/>
    <w:rsid w:val="00F6081E"/>
    <w:rsid w:val="00F62FAA"/>
    <w:rsid w:val="00F6324C"/>
    <w:rsid w:val="00F64B8B"/>
    <w:rsid w:val="00F72921"/>
    <w:rsid w:val="00F76D4A"/>
    <w:rsid w:val="00F80763"/>
    <w:rsid w:val="00F930F7"/>
    <w:rsid w:val="00F95967"/>
    <w:rsid w:val="00FA6CA0"/>
    <w:rsid w:val="00FB2CC8"/>
    <w:rsid w:val="00FB3C6A"/>
    <w:rsid w:val="00FC6942"/>
    <w:rsid w:val="00FD1250"/>
    <w:rsid w:val="00FD1F2E"/>
    <w:rsid w:val="00FE0CC6"/>
    <w:rsid w:val="00FE1533"/>
    <w:rsid w:val="00FE4746"/>
    <w:rsid w:val="00FF3B25"/>
    <w:rsid w:val="00FF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99EA"/>
  <w15:docId w15:val="{8DA5279B-7B12-4436-8672-F4C6FBA4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E54"/>
  </w:style>
  <w:style w:type="paragraph" w:styleId="1">
    <w:name w:val="heading 1"/>
    <w:basedOn w:val="a"/>
    <w:next w:val="a"/>
    <w:link w:val="10"/>
    <w:uiPriority w:val="9"/>
    <w:qFormat/>
    <w:rsid w:val="00B51F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76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64B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4B8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64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4B8B"/>
    <w:rPr>
      <w:color w:val="0000FF"/>
      <w:u w:val="single"/>
    </w:rPr>
  </w:style>
  <w:style w:type="character" w:styleId="a5">
    <w:name w:val="Strong"/>
    <w:basedOn w:val="a0"/>
    <w:uiPriority w:val="22"/>
    <w:qFormat/>
    <w:rsid w:val="00F64B8B"/>
    <w:rPr>
      <w:b/>
      <w:bCs/>
    </w:rPr>
  </w:style>
  <w:style w:type="character" w:styleId="a6">
    <w:name w:val="Emphasis"/>
    <w:basedOn w:val="a0"/>
    <w:uiPriority w:val="20"/>
    <w:qFormat/>
    <w:rsid w:val="00B02C1D"/>
    <w:rPr>
      <w:i/>
      <w:iCs/>
    </w:rPr>
  </w:style>
  <w:style w:type="character" w:customStyle="1" w:styleId="blk">
    <w:name w:val="blk"/>
    <w:basedOn w:val="a0"/>
    <w:rsid w:val="009F61A7"/>
  </w:style>
  <w:style w:type="paragraph" w:styleId="a7">
    <w:name w:val="List Paragraph"/>
    <w:basedOn w:val="a"/>
    <w:uiPriority w:val="34"/>
    <w:qFormat/>
    <w:rsid w:val="009F61A7"/>
    <w:pPr>
      <w:ind w:left="720"/>
      <w:contextualSpacing/>
    </w:pPr>
  </w:style>
  <w:style w:type="character" w:customStyle="1" w:styleId="10">
    <w:name w:val="Заголовок 1 Знак"/>
    <w:basedOn w:val="a0"/>
    <w:link w:val="1"/>
    <w:uiPriority w:val="9"/>
    <w:rsid w:val="00B51F0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76141"/>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D1A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177">
      <w:bodyDiv w:val="1"/>
      <w:marLeft w:val="0"/>
      <w:marRight w:val="0"/>
      <w:marTop w:val="0"/>
      <w:marBottom w:val="0"/>
      <w:divBdr>
        <w:top w:val="none" w:sz="0" w:space="0" w:color="auto"/>
        <w:left w:val="none" w:sz="0" w:space="0" w:color="auto"/>
        <w:bottom w:val="none" w:sz="0" w:space="0" w:color="auto"/>
        <w:right w:val="none" w:sz="0" w:space="0" w:color="auto"/>
      </w:divBdr>
      <w:divsChild>
        <w:div w:id="175538074">
          <w:blockQuote w:val="1"/>
          <w:marLeft w:val="0"/>
          <w:marRight w:val="0"/>
          <w:marTop w:val="0"/>
          <w:marBottom w:val="360"/>
          <w:divBdr>
            <w:top w:val="none" w:sz="0" w:space="18" w:color="EC4C51"/>
            <w:left w:val="single" w:sz="18" w:space="18" w:color="EC4C51"/>
            <w:bottom w:val="none" w:sz="0" w:space="0" w:color="EC4C51"/>
            <w:right w:val="none" w:sz="0" w:space="18" w:color="EC4C51"/>
          </w:divBdr>
        </w:div>
      </w:divsChild>
    </w:div>
    <w:div w:id="33359417">
      <w:bodyDiv w:val="1"/>
      <w:marLeft w:val="0"/>
      <w:marRight w:val="0"/>
      <w:marTop w:val="0"/>
      <w:marBottom w:val="0"/>
      <w:divBdr>
        <w:top w:val="none" w:sz="0" w:space="0" w:color="auto"/>
        <w:left w:val="none" w:sz="0" w:space="0" w:color="auto"/>
        <w:bottom w:val="none" w:sz="0" w:space="0" w:color="auto"/>
        <w:right w:val="none" w:sz="0" w:space="0" w:color="auto"/>
      </w:divBdr>
    </w:div>
    <w:div w:id="53744316">
      <w:bodyDiv w:val="1"/>
      <w:marLeft w:val="0"/>
      <w:marRight w:val="0"/>
      <w:marTop w:val="0"/>
      <w:marBottom w:val="0"/>
      <w:divBdr>
        <w:top w:val="none" w:sz="0" w:space="0" w:color="auto"/>
        <w:left w:val="none" w:sz="0" w:space="0" w:color="auto"/>
        <w:bottom w:val="none" w:sz="0" w:space="0" w:color="auto"/>
        <w:right w:val="none" w:sz="0" w:space="0" w:color="auto"/>
      </w:divBdr>
    </w:div>
    <w:div w:id="73552476">
      <w:bodyDiv w:val="1"/>
      <w:marLeft w:val="0"/>
      <w:marRight w:val="0"/>
      <w:marTop w:val="0"/>
      <w:marBottom w:val="0"/>
      <w:divBdr>
        <w:top w:val="none" w:sz="0" w:space="0" w:color="auto"/>
        <w:left w:val="none" w:sz="0" w:space="0" w:color="auto"/>
        <w:bottom w:val="none" w:sz="0" w:space="0" w:color="auto"/>
        <w:right w:val="none" w:sz="0" w:space="0" w:color="auto"/>
      </w:divBdr>
    </w:div>
    <w:div w:id="128135997">
      <w:bodyDiv w:val="1"/>
      <w:marLeft w:val="0"/>
      <w:marRight w:val="0"/>
      <w:marTop w:val="0"/>
      <w:marBottom w:val="0"/>
      <w:divBdr>
        <w:top w:val="none" w:sz="0" w:space="0" w:color="auto"/>
        <w:left w:val="none" w:sz="0" w:space="0" w:color="auto"/>
        <w:bottom w:val="none" w:sz="0" w:space="0" w:color="auto"/>
        <w:right w:val="none" w:sz="0" w:space="0" w:color="auto"/>
      </w:divBdr>
    </w:div>
    <w:div w:id="155653879">
      <w:bodyDiv w:val="1"/>
      <w:marLeft w:val="0"/>
      <w:marRight w:val="0"/>
      <w:marTop w:val="0"/>
      <w:marBottom w:val="0"/>
      <w:divBdr>
        <w:top w:val="none" w:sz="0" w:space="0" w:color="auto"/>
        <w:left w:val="none" w:sz="0" w:space="0" w:color="auto"/>
        <w:bottom w:val="none" w:sz="0" w:space="0" w:color="auto"/>
        <w:right w:val="none" w:sz="0" w:space="0" w:color="auto"/>
      </w:divBdr>
    </w:div>
    <w:div w:id="157698658">
      <w:bodyDiv w:val="1"/>
      <w:marLeft w:val="0"/>
      <w:marRight w:val="0"/>
      <w:marTop w:val="0"/>
      <w:marBottom w:val="0"/>
      <w:divBdr>
        <w:top w:val="none" w:sz="0" w:space="0" w:color="auto"/>
        <w:left w:val="none" w:sz="0" w:space="0" w:color="auto"/>
        <w:bottom w:val="none" w:sz="0" w:space="0" w:color="auto"/>
        <w:right w:val="none" w:sz="0" w:space="0" w:color="auto"/>
      </w:divBdr>
    </w:div>
    <w:div w:id="219446608">
      <w:bodyDiv w:val="1"/>
      <w:marLeft w:val="0"/>
      <w:marRight w:val="0"/>
      <w:marTop w:val="0"/>
      <w:marBottom w:val="0"/>
      <w:divBdr>
        <w:top w:val="none" w:sz="0" w:space="0" w:color="auto"/>
        <w:left w:val="none" w:sz="0" w:space="0" w:color="auto"/>
        <w:bottom w:val="none" w:sz="0" w:space="0" w:color="auto"/>
        <w:right w:val="none" w:sz="0" w:space="0" w:color="auto"/>
      </w:divBdr>
    </w:div>
    <w:div w:id="316761411">
      <w:bodyDiv w:val="1"/>
      <w:marLeft w:val="0"/>
      <w:marRight w:val="0"/>
      <w:marTop w:val="0"/>
      <w:marBottom w:val="0"/>
      <w:divBdr>
        <w:top w:val="none" w:sz="0" w:space="0" w:color="auto"/>
        <w:left w:val="none" w:sz="0" w:space="0" w:color="auto"/>
        <w:bottom w:val="none" w:sz="0" w:space="0" w:color="auto"/>
        <w:right w:val="none" w:sz="0" w:space="0" w:color="auto"/>
      </w:divBdr>
    </w:div>
    <w:div w:id="357776115">
      <w:bodyDiv w:val="1"/>
      <w:marLeft w:val="0"/>
      <w:marRight w:val="0"/>
      <w:marTop w:val="0"/>
      <w:marBottom w:val="0"/>
      <w:divBdr>
        <w:top w:val="none" w:sz="0" w:space="0" w:color="auto"/>
        <w:left w:val="none" w:sz="0" w:space="0" w:color="auto"/>
        <w:bottom w:val="none" w:sz="0" w:space="0" w:color="auto"/>
        <w:right w:val="none" w:sz="0" w:space="0" w:color="auto"/>
      </w:divBdr>
    </w:div>
    <w:div w:id="423259412">
      <w:bodyDiv w:val="1"/>
      <w:marLeft w:val="0"/>
      <w:marRight w:val="0"/>
      <w:marTop w:val="0"/>
      <w:marBottom w:val="0"/>
      <w:divBdr>
        <w:top w:val="none" w:sz="0" w:space="0" w:color="auto"/>
        <w:left w:val="none" w:sz="0" w:space="0" w:color="auto"/>
        <w:bottom w:val="none" w:sz="0" w:space="0" w:color="auto"/>
        <w:right w:val="none" w:sz="0" w:space="0" w:color="auto"/>
      </w:divBdr>
    </w:div>
    <w:div w:id="443698859">
      <w:bodyDiv w:val="1"/>
      <w:marLeft w:val="0"/>
      <w:marRight w:val="0"/>
      <w:marTop w:val="0"/>
      <w:marBottom w:val="0"/>
      <w:divBdr>
        <w:top w:val="none" w:sz="0" w:space="0" w:color="auto"/>
        <w:left w:val="none" w:sz="0" w:space="0" w:color="auto"/>
        <w:bottom w:val="none" w:sz="0" w:space="0" w:color="auto"/>
        <w:right w:val="none" w:sz="0" w:space="0" w:color="auto"/>
      </w:divBdr>
      <w:divsChild>
        <w:div w:id="403576474">
          <w:marLeft w:val="0"/>
          <w:marRight w:val="0"/>
          <w:marTop w:val="0"/>
          <w:marBottom w:val="0"/>
          <w:divBdr>
            <w:top w:val="none" w:sz="0" w:space="0" w:color="auto"/>
            <w:left w:val="none" w:sz="0" w:space="0" w:color="auto"/>
            <w:bottom w:val="none" w:sz="0" w:space="0" w:color="auto"/>
            <w:right w:val="none" w:sz="0" w:space="0" w:color="auto"/>
          </w:divBdr>
        </w:div>
      </w:divsChild>
    </w:div>
    <w:div w:id="494496593">
      <w:bodyDiv w:val="1"/>
      <w:marLeft w:val="0"/>
      <w:marRight w:val="0"/>
      <w:marTop w:val="0"/>
      <w:marBottom w:val="0"/>
      <w:divBdr>
        <w:top w:val="none" w:sz="0" w:space="0" w:color="auto"/>
        <w:left w:val="none" w:sz="0" w:space="0" w:color="auto"/>
        <w:bottom w:val="none" w:sz="0" w:space="0" w:color="auto"/>
        <w:right w:val="none" w:sz="0" w:space="0" w:color="auto"/>
      </w:divBdr>
      <w:divsChild>
        <w:div w:id="398090050">
          <w:marLeft w:val="0"/>
          <w:marRight w:val="0"/>
          <w:marTop w:val="0"/>
          <w:marBottom w:val="0"/>
          <w:divBdr>
            <w:top w:val="none" w:sz="0" w:space="0" w:color="auto"/>
            <w:left w:val="none" w:sz="0" w:space="0" w:color="auto"/>
            <w:bottom w:val="none" w:sz="0" w:space="0" w:color="auto"/>
            <w:right w:val="none" w:sz="0" w:space="0" w:color="auto"/>
          </w:divBdr>
          <w:divsChild>
            <w:div w:id="1981617935">
              <w:marLeft w:val="0"/>
              <w:marRight w:val="0"/>
              <w:marTop w:val="0"/>
              <w:marBottom w:val="0"/>
              <w:divBdr>
                <w:top w:val="none" w:sz="0" w:space="0" w:color="auto"/>
                <w:left w:val="none" w:sz="0" w:space="0" w:color="auto"/>
                <w:bottom w:val="none" w:sz="0" w:space="0" w:color="auto"/>
                <w:right w:val="none" w:sz="0" w:space="0" w:color="auto"/>
              </w:divBdr>
              <w:divsChild>
                <w:div w:id="277417604">
                  <w:marLeft w:val="0"/>
                  <w:marRight w:val="0"/>
                  <w:marTop w:val="0"/>
                  <w:marBottom w:val="1"/>
                  <w:divBdr>
                    <w:top w:val="none" w:sz="0" w:space="0" w:color="auto"/>
                    <w:left w:val="none" w:sz="0" w:space="0" w:color="auto"/>
                    <w:bottom w:val="none" w:sz="0" w:space="0" w:color="auto"/>
                    <w:right w:val="none" w:sz="0" w:space="0" w:color="auto"/>
                  </w:divBdr>
                  <w:divsChild>
                    <w:div w:id="3775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2676">
      <w:bodyDiv w:val="1"/>
      <w:marLeft w:val="0"/>
      <w:marRight w:val="0"/>
      <w:marTop w:val="0"/>
      <w:marBottom w:val="0"/>
      <w:divBdr>
        <w:top w:val="none" w:sz="0" w:space="0" w:color="auto"/>
        <w:left w:val="none" w:sz="0" w:space="0" w:color="auto"/>
        <w:bottom w:val="none" w:sz="0" w:space="0" w:color="auto"/>
        <w:right w:val="none" w:sz="0" w:space="0" w:color="auto"/>
      </w:divBdr>
    </w:div>
    <w:div w:id="536359746">
      <w:bodyDiv w:val="1"/>
      <w:marLeft w:val="0"/>
      <w:marRight w:val="0"/>
      <w:marTop w:val="0"/>
      <w:marBottom w:val="0"/>
      <w:divBdr>
        <w:top w:val="none" w:sz="0" w:space="0" w:color="auto"/>
        <w:left w:val="none" w:sz="0" w:space="0" w:color="auto"/>
        <w:bottom w:val="none" w:sz="0" w:space="0" w:color="auto"/>
        <w:right w:val="none" w:sz="0" w:space="0" w:color="auto"/>
      </w:divBdr>
    </w:div>
    <w:div w:id="574122971">
      <w:bodyDiv w:val="1"/>
      <w:marLeft w:val="0"/>
      <w:marRight w:val="0"/>
      <w:marTop w:val="0"/>
      <w:marBottom w:val="0"/>
      <w:divBdr>
        <w:top w:val="none" w:sz="0" w:space="0" w:color="auto"/>
        <w:left w:val="none" w:sz="0" w:space="0" w:color="auto"/>
        <w:bottom w:val="none" w:sz="0" w:space="0" w:color="auto"/>
        <w:right w:val="none" w:sz="0" w:space="0" w:color="auto"/>
      </w:divBdr>
    </w:div>
    <w:div w:id="591160092">
      <w:bodyDiv w:val="1"/>
      <w:marLeft w:val="0"/>
      <w:marRight w:val="0"/>
      <w:marTop w:val="0"/>
      <w:marBottom w:val="0"/>
      <w:divBdr>
        <w:top w:val="none" w:sz="0" w:space="0" w:color="auto"/>
        <w:left w:val="none" w:sz="0" w:space="0" w:color="auto"/>
        <w:bottom w:val="none" w:sz="0" w:space="0" w:color="auto"/>
        <w:right w:val="none" w:sz="0" w:space="0" w:color="auto"/>
      </w:divBdr>
    </w:div>
    <w:div w:id="623390510">
      <w:bodyDiv w:val="1"/>
      <w:marLeft w:val="0"/>
      <w:marRight w:val="0"/>
      <w:marTop w:val="0"/>
      <w:marBottom w:val="0"/>
      <w:divBdr>
        <w:top w:val="none" w:sz="0" w:space="0" w:color="auto"/>
        <w:left w:val="none" w:sz="0" w:space="0" w:color="auto"/>
        <w:bottom w:val="none" w:sz="0" w:space="0" w:color="auto"/>
        <w:right w:val="none" w:sz="0" w:space="0" w:color="auto"/>
      </w:divBdr>
    </w:div>
    <w:div w:id="650255357">
      <w:bodyDiv w:val="1"/>
      <w:marLeft w:val="0"/>
      <w:marRight w:val="0"/>
      <w:marTop w:val="0"/>
      <w:marBottom w:val="0"/>
      <w:divBdr>
        <w:top w:val="none" w:sz="0" w:space="0" w:color="auto"/>
        <w:left w:val="none" w:sz="0" w:space="0" w:color="auto"/>
        <w:bottom w:val="none" w:sz="0" w:space="0" w:color="auto"/>
        <w:right w:val="none" w:sz="0" w:space="0" w:color="auto"/>
      </w:divBdr>
    </w:div>
    <w:div w:id="658965828">
      <w:bodyDiv w:val="1"/>
      <w:marLeft w:val="0"/>
      <w:marRight w:val="0"/>
      <w:marTop w:val="0"/>
      <w:marBottom w:val="0"/>
      <w:divBdr>
        <w:top w:val="none" w:sz="0" w:space="0" w:color="auto"/>
        <w:left w:val="none" w:sz="0" w:space="0" w:color="auto"/>
        <w:bottom w:val="none" w:sz="0" w:space="0" w:color="auto"/>
        <w:right w:val="none" w:sz="0" w:space="0" w:color="auto"/>
      </w:divBdr>
    </w:div>
    <w:div w:id="669064084">
      <w:bodyDiv w:val="1"/>
      <w:marLeft w:val="0"/>
      <w:marRight w:val="0"/>
      <w:marTop w:val="0"/>
      <w:marBottom w:val="0"/>
      <w:divBdr>
        <w:top w:val="none" w:sz="0" w:space="0" w:color="auto"/>
        <w:left w:val="none" w:sz="0" w:space="0" w:color="auto"/>
        <w:bottom w:val="none" w:sz="0" w:space="0" w:color="auto"/>
        <w:right w:val="none" w:sz="0" w:space="0" w:color="auto"/>
      </w:divBdr>
      <w:divsChild>
        <w:div w:id="47194235">
          <w:marLeft w:val="0"/>
          <w:marRight w:val="0"/>
          <w:marTop w:val="0"/>
          <w:marBottom w:val="0"/>
          <w:divBdr>
            <w:top w:val="none" w:sz="0" w:space="0" w:color="auto"/>
            <w:left w:val="none" w:sz="0" w:space="0" w:color="auto"/>
            <w:bottom w:val="none" w:sz="0" w:space="0" w:color="auto"/>
            <w:right w:val="none" w:sz="0" w:space="0" w:color="auto"/>
          </w:divBdr>
        </w:div>
      </w:divsChild>
    </w:div>
    <w:div w:id="671682443">
      <w:bodyDiv w:val="1"/>
      <w:marLeft w:val="0"/>
      <w:marRight w:val="0"/>
      <w:marTop w:val="0"/>
      <w:marBottom w:val="0"/>
      <w:divBdr>
        <w:top w:val="none" w:sz="0" w:space="0" w:color="auto"/>
        <w:left w:val="none" w:sz="0" w:space="0" w:color="auto"/>
        <w:bottom w:val="none" w:sz="0" w:space="0" w:color="auto"/>
        <w:right w:val="none" w:sz="0" w:space="0" w:color="auto"/>
      </w:divBdr>
    </w:div>
    <w:div w:id="685327661">
      <w:bodyDiv w:val="1"/>
      <w:marLeft w:val="0"/>
      <w:marRight w:val="0"/>
      <w:marTop w:val="0"/>
      <w:marBottom w:val="0"/>
      <w:divBdr>
        <w:top w:val="none" w:sz="0" w:space="0" w:color="auto"/>
        <w:left w:val="none" w:sz="0" w:space="0" w:color="auto"/>
        <w:bottom w:val="none" w:sz="0" w:space="0" w:color="auto"/>
        <w:right w:val="none" w:sz="0" w:space="0" w:color="auto"/>
      </w:divBdr>
    </w:div>
    <w:div w:id="857084816">
      <w:bodyDiv w:val="1"/>
      <w:marLeft w:val="0"/>
      <w:marRight w:val="0"/>
      <w:marTop w:val="0"/>
      <w:marBottom w:val="0"/>
      <w:divBdr>
        <w:top w:val="none" w:sz="0" w:space="0" w:color="auto"/>
        <w:left w:val="none" w:sz="0" w:space="0" w:color="auto"/>
        <w:bottom w:val="none" w:sz="0" w:space="0" w:color="auto"/>
        <w:right w:val="none" w:sz="0" w:space="0" w:color="auto"/>
      </w:divBdr>
    </w:div>
    <w:div w:id="950549996">
      <w:bodyDiv w:val="1"/>
      <w:marLeft w:val="0"/>
      <w:marRight w:val="0"/>
      <w:marTop w:val="0"/>
      <w:marBottom w:val="0"/>
      <w:divBdr>
        <w:top w:val="none" w:sz="0" w:space="0" w:color="auto"/>
        <w:left w:val="none" w:sz="0" w:space="0" w:color="auto"/>
        <w:bottom w:val="none" w:sz="0" w:space="0" w:color="auto"/>
        <w:right w:val="none" w:sz="0" w:space="0" w:color="auto"/>
      </w:divBdr>
    </w:div>
    <w:div w:id="962348313">
      <w:bodyDiv w:val="1"/>
      <w:marLeft w:val="0"/>
      <w:marRight w:val="0"/>
      <w:marTop w:val="0"/>
      <w:marBottom w:val="0"/>
      <w:divBdr>
        <w:top w:val="none" w:sz="0" w:space="0" w:color="auto"/>
        <w:left w:val="none" w:sz="0" w:space="0" w:color="auto"/>
        <w:bottom w:val="none" w:sz="0" w:space="0" w:color="auto"/>
        <w:right w:val="none" w:sz="0" w:space="0" w:color="auto"/>
      </w:divBdr>
    </w:div>
    <w:div w:id="966355645">
      <w:bodyDiv w:val="1"/>
      <w:marLeft w:val="0"/>
      <w:marRight w:val="0"/>
      <w:marTop w:val="0"/>
      <w:marBottom w:val="0"/>
      <w:divBdr>
        <w:top w:val="none" w:sz="0" w:space="0" w:color="auto"/>
        <w:left w:val="none" w:sz="0" w:space="0" w:color="auto"/>
        <w:bottom w:val="none" w:sz="0" w:space="0" w:color="auto"/>
        <w:right w:val="none" w:sz="0" w:space="0" w:color="auto"/>
      </w:divBdr>
      <w:divsChild>
        <w:div w:id="349332013">
          <w:marLeft w:val="0"/>
          <w:marRight w:val="0"/>
          <w:marTop w:val="120"/>
          <w:marBottom w:val="0"/>
          <w:divBdr>
            <w:top w:val="none" w:sz="0" w:space="0" w:color="auto"/>
            <w:left w:val="none" w:sz="0" w:space="0" w:color="auto"/>
            <w:bottom w:val="none" w:sz="0" w:space="0" w:color="auto"/>
            <w:right w:val="none" w:sz="0" w:space="0" w:color="auto"/>
          </w:divBdr>
        </w:div>
        <w:div w:id="201013994">
          <w:marLeft w:val="0"/>
          <w:marRight w:val="0"/>
          <w:marTop w:val="120"/>
          <w:marBottom w:val="0"/>
          <w:divBdr>
            <w:top w:val="none" w:sz="0" w:space="0" w:color="auto"/>
            <w:left w:val="none" w:sz="0" w:space="0" w:color="auto"/>
            <w:bottom w:val="none" w:sz="0" w:space="0" w:color="auto"/>
            <w:right w:val="none" w:sz="0" w:space="0" w:color="auto"/>
          </w:divBdr>
        </w:div>
      </w:divsChild>
    </w:div>
    <w:div w:id="968321936">
      <w:bodyDiv w:val="1"/>
      <w:marLeft w:val="0"/>
      <w:marRight w:val="0"/>
      <w:marTop w:val="0"/>
      <w:marBottom w:val="0"/>
      <w:divBdr>
        <w:top w:val="none" w:sz="0" w:space="0" w:color="auto"/>
        <w:left w:val="none" w:sz="0" w:space="0" w:color="auto"/>
        <w:bottom w:val="none" w:sz="0" w:space="0" w:color="auto"/>
        <w:right w:val="none" w:sz="0" w:space="0" w:color="auto"/>
      </w:divBdr>
      <w:divsChild>
        <w:div w:id="1996687694">
          <w:marLeft w:val="0"/>
          <w:marRight w:val="0"/>
          <w:marTop w:val="0"/>
          <w:marBottom w:val="0"/>
          <w:divBdr>
            <w:top w:val="none" w:sz="0" w:space="0" w:color="auto"/>
            <w:left w:val="none" w:sz="0" w:space="0" w:color="auto"/>
            <w:bottom w:val="none" w:sz="0" w:space="0" w:color="auto"/>
            <w:right w:val="none" w:sz="0" w:space="0" w:color="auto"/>
          </w:divBdr>
          <w:divsChild>
            <w:div w:id="1986006534">
              <w:marLeft w:val="0"/>
              <w:marRight w:val="0"/>
              <w:marTop w:val="0"/>
              <w:marBottom w:val="240"/>
              <w:divBdr>
                <w:top w:val="none" w:sz="0" w:space="0" w:color="auto"/>
                <w:left w:val="none" w:sz="0" w:space="0" w:color="auto"/>
                <w:bottom w:val="none" w:sz="0" w:space="0" w:color="auto"/>
                <w:right w:val="none" w:sz="0" w:space="0" w:color="auto"/>
              </w:divBdr>
              <w:divsChild>
                <w:div w:id="1026905399">
                  <w:marLeft w:val="330"/>
                  <w:marRight w:val="0"/>
                  <w:marTop w:val="0"/>
                  <w:marBottom w:val="0"/>
                  <w:divBdr>
                    <w:top w:val="none" w:sz="0" w:space="0" w:color="auto"/>
                    <w:left w:val="none" w:sz="0" w:space="0" w:color="auto"/>
                    <w:bottom w:val="none" w:sz="0" w:space="0" w:color="auto"/>
                    <w:right w:val="none" w:sz="0" w:space="0" w:color="auto"/>
                  </w:divBdr>
                </w:div>
                <w:div w:id="9709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3594">
          <w:marLeft w:val="0"/>
          <w:marRight w:val="0"/>
          <w:marTop w:val="315"/>
          <w:marBottom w:val="0"/>
          <w:divBdr>
            <w:top w:val="none" w:sz="0" w:space="0" w:color="auto"/>
            <w:left w:val="none" w:sz="0" w:space="0" w:color="auto"/>
            <w:bottom w:val="none" w:sz="0" w:space="0" w:color="auto"/>
            <w:right w:val="none" w:sz="0" w:space="0" w:color="auto"/>
          </w:divBdr>
        </w:div>
      </w:divsChild>
    </w:div>
    <w:div w:id="972440169">
      <w:bodyDiv w:val="1"/>
      <w:marLeft w:val="0"/>
      <w:marRight w:val="0"/>
      <w:marTop w:val="0"/>
      <w:marBottom w:val="0"/>
      <w:divBdr>
        <w:top w:val="none" w:sz="0" w:space="0" w:color="auto"/>
        <w:left w:val="none" w:sz="0" w:space="0" w:color="auto"/>
        <w:bottom w:val="none" w:sz="0" w:space="0" w:color="auto"/>
        <w:right w:val="none" w:sz="0" w:space="0" w:color="auto"/>
      </w:divBdr>
    </w:div>
    <w:div w:id="992949359">
      <w:bodyDiv w:val="1"/>
      <w:marLeft w:val="0"/>
      <w:marRight w:val="0"/>
      <w:marTop w:val="0"/>
      <w:marBottom w:val="0"/>
      <w:divBdr>
        <w:top w:val="none" w:sz="0" w:space="0" w:color="auto"/>
        <w:left w:val="none" w:sz="0" w:space="0" w:color="auto"/>
        <w:bottom w:val="none" w:sz="0" w:space="0" w:color="auto"/>
        <w:right w:val="none" w:sz="0" w:space="0" w:color="auto"/>
      </w:divBdr>
      <w:divsChild>
        <w:div w:id="677081433">
          <w:marLeft w:val="0"/>
          <w:marRight w:val="0"/>
          <w:marTop w:val="0"/>
          <w:marBottom w:val="48"/>
          <w:divBdr>
            <w:top w:val="none" w:sz="0" w:space="0" w:color="auto"/>
            <w:left w:val="none" w:sz="0" w:space="0" w:color="auto"/>
            <w:bottom w:val="none" w:sz="0" w:space="0" w:color="auto"/>
            <w:right w:val="none" w:sz="0" w:space="0" w:color="auto"/>
          </w:divBdr>
          <w:divsChild>
            <w:div w:id="1538007941">
              <w:marLeft w:val="560"/>
              <w:marRight w:val="0"/>
              <w:marTop w:val="0"/>
              <w:marBottom w:val="0"/>
              <w:divBdr>
                <w:top w:val="none" w:sz="0" w:space="0" w:color="auto"/>
                <w:left w:val="none" w:sz="0" w:space="0" w:color="auto"/>
                <w:bottom w:val="none" w:sz="0" w:space="0" w:color="auto"/>
                <w:right w:val="none" w:sz="0" w:space="0" w:color="auto"/>
              </w:divBdr>
            </w:div>
          </w:divsChild>
        </w:div>
        <w:div w:id="697583043">
          <w:marLeft w:val="0"/>
          <w:marRight w:val="0"/>
          <w:marTop w:val="0"/>
          <w:marBottom w:val="0"/>
          <w:divBdr>
            <w:top w:val="none" w:sz="0" w:space="0" w:color="auto"/>
            <w:left w:val="none" w:sz="0" w:space="0" w:color="auto"/>
            <w:bottom w:val="none" w:sz="0" w:space="0" w:color="auto"/>
            <w:right w:val="none" w:sz="0" w:space="0" w:color="auto"/>
          </w:divBdr>
          <w:divsChild>
            <w:div w:id="1646661090">
              <w:marLeft w:val="560"/>
              <w:marRight w:val="0"/>
              <w:marTop w:val="0"/>
              <w:marBottom w:val="0"/>
              <w:divBdr>
                <w:top w:val="none" w:sz="0" w:space="0" w:color="auto"/>
                <w:left w:val="none" w:sz="0" w:space="0" w:color="auto"/>
                <w:bottom w:val="none" w:sz="0" w:space="0" w:color="auto"/>
                <w:right w:val="none" w:sz="0" w:space="0" w:color="auto"/>
              </w:divBdr>
            </w:div>
          </w:divsChild>
        </w:div>
        <w:div w:id="1414856917">
          <w:marLeft w:val="0"/>
          <w:marRight w:val="0"/>
          <w:marTop w:val="0"/>
          <w:marBottom w:val="0"/>
          <w:divBdr>
            <w:top w:val="none" w:sz="0" w:space="0" w:color="auto"/>
            <w:left w:val="none" w:sz="0" w:space="0" w:color="auto"/>
            <w:bottom w:val="none" w:sz="0" w:space="0" w:color="auto"/>
            <w:right w:val="none" w:sz="0" w:space="0" w:color="auto"/>
          </w:divBdr>
          <w:divsChild>
            <w:div w:id="365908039">
              <w:marLeft w:val="560"/>
              <w:marRight w:val="0"/>
              <w:marTop w:val="0"/>
              <w:marBottom w:val="0"/>
              <w:divBdr>
                <w:top w:val="none" w:sz="0" w:space="0" w:color="auto"/>
                <w:left w:val="none" w:sz="0" w:space="0" w:color="auto"/>
                <w:bottom w:val="none" w:sz="0" w:space="0" w:color="auto"/>
                <w:right w:val="none" w:sz="0" w:space="0" w:color="auto"/>
              </w:divBdr>
            </w:div>
          </w:divsChild>
        </w:div>
        <w:div w:id="1678850103">
          <w:marLeft w:val="0"/>
          <w:marRight w:val="0"/>
          <w:marTop w:val="0"/>
          <w:marBottom w:val="0"/>
          <w:divBdr>
            <w:top w:val="none" w:sz="0" w:space="0" w:color="auto"/>
            <w:left w:val="none" w:sz="0" w:space="0" w:color="auto"/>
            <w:bottom w:val="none" w:sz="0" w:space="0" w:color="auto"/>
            <w:right w:val="none" w:sz="0" w:space="0" w:color="auto"/>
          </w:divBdr>
          <w:divsChild>
            <w:div w:id="1432163702">
              <w:marLeft w:val="560"/>
              <w:marRight w:val="0"/>
              <w:marTop w:val="0"/>
              <w:marBottom w:val="0"/>
              <w:divBdr>
                <w:top w:val="none" w:sz="0" w:space="0" w:color="auto"/>
                <w:left w:val="none" w:sz="0" w:space="0" w:color="auto"/>
                <w:bottom w:val="none" w:sz="0" w:space="0" w:color="auto"/>
                <w:right w:val="none" w:sz="0" w:space="0" w:color="auto"/>
              </w:divBdr>
            </w:div>
          </w:divsChild>
        </w:div>
        <w:div w:id="1876427835">
          <w:marLeft w:val="0"/>
          <w:marRight w:val="0"/>
          <w:marTop w:val="0"/>
          <w:marBottom w:val="0"/>
          <w:divBdr>
            <w:top w:val="none" w:sz="0" w:space="0" w:color="auto"/>
            <w:left w:val="none" w:sz="0" w:space="0" w:color="auto"/>
            <w:bottom w:val="none" w:sz="0" w:space="0" w:color="auto"/>
            <w:right w:val="none" w:sz="0" w:space="0" w:color="auto"/>
          </w:divBdr>
          <w:divsChild>
            <w:div w:id="10250523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997811071">
      <w:bodyDiv w:val="1"/>
      <w:marLeft w:val="0"/>
      <w:marRight w:val="0"/>
      <w:marTop w:val="0"/>
      <w:marBottom w:val="0"/>
      <w:divBdr>
        <w:top w:val="none" w:sz="0" w:space="0" w:color="auto"/>
        <w:left w:val="none" w:sz="0" w:space="0" w:color="auto"/>
        <w:bottom w:val="none" w:sz="0" w:space="0" w:color="auto"/>
        <w:right w:val="none" w:sz="0" w:space="0" w:color="auto"/>
      </w:divBdr>
    </w:div>
    <w:div w:id="1081877956">
      <w:bodyDiv w:val="1"/>
      <w:marLeft w:val="0"/>
      <w:marRight w:val="0"/>
      <w:marTop w:val="0"/>
      <w:marBottom w:val="0"/>
      <w:divBdr>
        <w:top w:val="none" w:sz="0" w:space="0" w:color="auto"/>
        <w:left w:val="none" w:sz="0" w:space="0" w:color="auto"/>
        <w:bottom w:val="none" w:sz="0" w:space="0" w:color="auto"/>
        <w:right w:val="none" w:sz="0" w:space="0" w:color="auto"/>
      </w:divBdr>
    </w:div>
    <w:div w:id="1105736991">
      <w:bodyDiv w:val="1"/>
      <w:marLeft w:val="0"/>
      <w:marRight w:val="0"/>
      <w:marTop w:val="0"/>
      <w:marBottom w:val="0"/>
      <w:divBdr>
        <w:top w:val="none" w:sz="0" w:space="0" w:color="auto"/>
        <w:left w:val="none" w:sz="0" w:space="0" w:color="auto"/>
        <w:bottom w:val="none" w:sz="0" w:space="0" w:color="auto"/>
        <w:right w:val="none" w:sz="0" w:space="0" w:color="auto"/>
      </w:divBdr>
      <w:divsChild>
        <w:div w:id="994527532">
          <w:marLeft w:val="0"/>
          <w:marRight w:val="0"/>
          <w:marTop w:val="0"/>
          <w:marBottom w:val="0"/>
          <w:divBdr>
            <w:top w:val="none" w:sz="0" w:space="0" w:color="auto"/>
            <w:left w:val="none" w:sz="0" w:space="0" w:color="auto"/>
            <w:bottom w:val="none" w:sz="0" w:space="0" w:color="auto"/>
            <w:right w:val="none" w:sz="0" w:space="0" w:color="auto"/>
          </w:divBdr>
          <w:divsChild>
            <w:div w:id="1830054337">
              <w:marLeft w:val="0"/>
              <w:marRight w:val="0"/>
              <w:marTop w:val="0"/>
              <w:marBottom w:val="0"/>
              <w:divBdr>
                <w:top w:val="none" w:sz="0" w:space="0" w:color="auto"/>
                <w:left w:val="none" w:sz="0" w:space="0" w:color="auto"/>
                <w:bottom w:val="none" w:sz="0" w:space="0" w:color="auto"/>
                <w:right w:val="none" w:sz="0" w:space="0" w:color="auto"/>
              </w:divBdr>
              <w:divsChild>
                <w:div w:id="825434130">
                  <w:marLeft w:val="0"/>
                  <w:marRight w:val="0"/>
                  <w:marTop w:val="0"/>
                  <w:marBottom w:val="1"/>
                  <w:divBdr>
                    <w:top w:val="none" w:sz="0" w:space="0" w:color="auto"/>
                    <w:left w:val="none" w:sz="0" w:space="0" w:color="auto"/>
                    <w:bottom w:val="none" w:sz="0" w:space="0" w:color="auto"/>
                    <w:right w:val="none" w:sz="0" w:space="0" w:color="auto"/>
                  </w:divBdr>
                  <w:divsChild>
                    <w:div w:id="10204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1644">
      <w:bodyDiv w:val="1"/>
      <w:marLeft w:val="0"/>
      <w:marRight w:val="0"/>
      <w:marTop w:val="0"/>
      <w:marBottom w:val="0"/>
      <w:divBdr>
        <w:top w:val="none" w:sz="0" w:space="0" w:color="auto"/>
        <w:left w:val="none" w:sz="0" w:space="0" w:color="auto"/>
        <w:bottom w:val="none" w:sz="0" w:space="0" w:color="auto"/>
        <w:right w:val="none" w:sz="0" w:space="0" w:color="auto"/>
      </w:divBdr>
      <w:divsChild>
        <w:div w:id="698119418">
          <w:marLeft w:val="0"/>
          <w:marRight w:val="0"/>
          <w:marTop w:val="120"/>
          <w:marBottom w:val="0"/>
          <w:divBdr>
            <w:top w:val="none" w:sz="0" w:space="0" w:color="auto"/>
            <w:left w:val="none" w:sz="0" w:space="0" w:color="auto"/>
            <w:bottom w:val="none" w:sz="0" w:space="0" w:color="auto"/>
            <w:right w:val="none" w:sz="0" w:space="0" w:color="auto"/>
          </w:divBdr>
        </w:div>
      </w:divsChild>
    </w:div>
    <w:div w:id="1250962592">
      <w:bodyDiv w:val="1"/>
      <w:marLeft w:val="0"/>
      <w:marRight w:val="0"/>
      <w:marTop w:val="0"/>
      <w:marBottom w:val="0"/>
      <w:divBdr>
        <w:top w:val="none" w:sz="0" w:space="0" w:color="auto"/>
        <w:left w:val="none" w:sz="0" w:space="0" w:color="auto"/>
        <w:bottom w:val="none" w:sz="0" w:space="0" w:color="auto"/>
        <w:right w:val="none" w:sz="0" w:space="0" w:color="auto"/>
      </w:divBdr>
      <w:divsChild>
        <w:div w:id="1825778689">
          <w:marLeft w:val="0"/>
          <w:marRight w:val="0"/>
          <w:marTop w:val="0"/>
          <w:marBottom w:val="0"/>
          <w:divBdr>
            <w:top w:val="none" w:sz="0" w:space="0" w:color="auto"/>
            <w:left w:val="none" w:sz="0" w:space="0" w:color="auto"/>
            <w:bottom w:val="none" w:sz="0" w:space="0" w:color="auto"/>
            <w:right w:val="none" w:sz="0" w:space="0" w:color="auto"/>
          </w:divBdr>
          <w:divsChild>
            <w:div w:id="471219437">
              <w:marLeft w:val="0"/>
              <w:marRight w:val="0"/>
              <w:marTop w:val="0"/>
              <w:marBottom w:val="0"/>
              <w:divBdr>
                <w:top w:val="none" w:sz="0" w:space="0" w:color="auto"/>
                <w:left w:val="none" w:sz="0" w:space="0" w:color="auto"/>
                <w:bottom w:val="none" w:sz="0" w:space="0" w:color="auto"/>
                <w:right w:val="none" w:sz="0" w:space="0" w:color="auto"/>
              </w:divBdr>
              <w:divsChild>
                <w:div w:id="195853421">
                  <w:marLeft w:val="0"/>
                  <w:marRight w:val="0"/>
                  <w:marTop w:val="0"/>
                  <w:marBottom w:val="1"/>
                  <w:divBdr>
                    <w:top w:val="none" w:sz="0" w:space="0" w:color="auto"/>
                    <w:left w:val="none" w:sz="0" w:space="0" w:color="auto"/>
                    <w:bottom w:val="none" w:sz="0" w:space="0" w:color="auto"/>
                    <w:right w:val="none" w:sz="0" w:space="0" w:color="auto"/>
                  </w:divBdr>
                  <w:divsChild>
                    <w:div w:id="4488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3929">
      <w:bodyDiv w:val="1"/>
      <w:marLeft w:val="0"/>
      <w:marRight w:val="0"/>
      <w:marTop w:val="0"/>
      <w:marBottom w:val="0"/>
      <w:divBdr>
        <w:top w:val="none" w:sz="0" w:space="0" w:color="auto"/>
        <w:left w:val="none" w:sz="0" w:space="0" w:color="auto"/>
        <w:bottom w:val="none" w:sz="0" w:space="0" w:color="auto"/>
        <w:right w:val="none" w:sz="0" w:space="0" w:color="auto"/>
      </w:divBdr>
      <w:divsChild>
        <w:div w:id="1678193046">
          <w:marLeft w:val="375"/>
          <w:marRight w:val="0"/>
          <w:marTop w:val="0"/>
          <w:marBottom w:val="0"/>
          <w:divBdr>
            <w:top w:val="none" w:sz="0" w:space="0" w:color="auto"/>
            <w:left w:val="none" w:sz="0" w:space="0" w:color="auto"/>
            <w:bottom w:val="none" w:sz="0" w:space="0" w:color="auto"/>
            <w:right w:val="none" w:sz="0" w:space="0" w:color="auto"/>
          </w:divBdr>
        </w:div>
        <w:div w:id="1482624370">
          <w:marLeft w:val="375"/>
          <w:marRight w:val="0"/>
          <w:marTop w:val="0"/>
          <w:marBottom w:val="0"/>
          <w:divBdr>
            <w:top w:val="none" w:sz="0" w:space="0" w:color="auto"/>
            <w:left w:val="none" w:sz="0" w:space="0" w:color="auto"/>
            <w:bottom w:val="none" w:sz="0" w:space="0" w:color="auto"/>
            <w:right w:val="none" w:sz="0" w:space="0" w:color="auto"/>
          </w:divBdr>
        </w:div>
      </w:divsChild>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72401677">
      <w:bodyDiv w:val="1"/>
      <w:marLeft w:val="0"/>
      <w:marRight w:val="0"/>
      <w:marTop w:val="0"/>
      <w:marBottom w:val="0"/>
      <w:divBdr>
        <w:top w:val="none" w:sz="0" w:space="0" w:color="auto"/>
        <w:left w:val="none" w:sz="0" w:space="0" w:color="auto"/>
        <w:bottom w:val="none" w:sz="0" w:space="0" w:color="auto"/>
        <w:right w:val="none" w:sz="0" w:space="0" w:color="auto"/>
      </w:divBdr>
    </w:div>
    <w:div w:id="1297877619">
      <w:bodyDiv w:val="1"/>
      <w:marLeft w:val="0"/>
      <w:marRight w:val="0"/>
      <w:marTop w:val="0"/>
      <w:marBottom w:val="0"/>
      <w:divBdr>
        <w:top w:val="none" w:sz="0" w:space="0" w:color="auto"/>
        <w:left w:val="none" w:sz="0" w:space="0" w:color="auto"/>
        <w:bottom w:val="none" w:sz="0" w:space="0" w:color="auto"/>
        <w:right w:val="none" w:sz="0" w:space="0" w:color="auto"/>
      </w:divBdr>
    </w:div>
    <w:div w:id="1348867626">
      <w:bodyDiv w:val="1"/>
      <w:marLeft w:val="0"/>
      <w:marRight w:val="0"/>
      <w:marTop w:val="0"/>
      <w:marBottom w:val="0"/>
      <w:divBdr>
        <w:top w:val="none" w:sz="0" w:space="0" w:color="auto"/>
        <w:left w:val="none" w:sz="0" w:space="0" w:color="auto"/>
        <w:bottom w:val="none" w:sz="0" w:space="0" w:color="auto"/>
        <w:right w:val="none" w:sz="0" w:space="0" w:color="auto"/>
      </w:divBdr>
    </w:div>
    <w:div w:id="1405252652">
      <w:bodyDiv w:val="1"/>
      <w:marLeft w:val="0"/>
      <w:marRight w:val="0"/>
      <w:marTop w:val="0"/>
      <w:marBottom w:val="0"/>
      <w:divBdr>
        <w:top w:val="none" w:sz="0" w:space="0" w:color="auto"/>
        <w:left w:val="none" w:sz="0" w:space="0" w:color="auto"/>
        <w:bottom w:val="none" w:sz="0" w:space="0" w:color="auto"/>
        <w:right w:val="none" w:sz="0" w:space="0" w:color="auto"/>
      </w:divBdr>
    </w:div>
    <w:div w:id="1642926045">
      <w:bodyDiv w:val="1"/>
      <w:marLeft w:val="0"/>
      <w:marRight w:val="0"/>
      <w:marTop w:val="0"/>
      <w:marBottom w:val="0"/>
      <w:divBdr>
        <w:top w:val="none" w:sz="0" w:space="0" w:color="auto"/>
        <w:left w:val="none" w:sz="0" w:space="0" w:color="auto"/>
        <w:bottom w:val="none" w:sz="0" w:space="0" w:color="auto"/>
        <w:right w:val="none" w:sz="0" w:space="0" w:color="auto"/>
      </w:divBdr>
    </w:div>
    <w:div w:id="1695380507">
      <w:bodyDiv w:val="1"/>
      <w:marLeft w:val="0"/>
      <w:marRight w:val="0"/>
      <w:marTop w:val="0"/>
      <w:marBottom w:val="0"/>
      <w:divBdr>
        <w:top w:val="none" w:sz="0" w:space="0" w:color="auto"/>
        <w:left w:val="none" w:sz="0" w:space="0" w:color="auto"/>
        <w:bottom w:val="none" w:sz="0" w:space="0" w:color="auto"/>
        <w:right w:val="none" w:sz="0" w:space="0" w:color="auto"/>
      </w:divBdr>
    </w:div>
    <w:div w:id="1723559737">
      <w:bodyDiv w:val="1"/>
      <w:marLeft w:val="0"/>
      <w:marRight w:val="0"/>
      <w:marTop w:val="0"/>
      <w:marBottom w:val="0"/>
      <w:divBdr>
        <w:top w:val="none" w:sz="0" w:space="0" w:color="auto"/>
        <w:left w:val="none" w:sz="0" w:space="0" w:color="auto"/>
        <w:bottom w:val="none" w:sz="0" w:space="0" w:color="auto"/>
        <w:right w:val="none" w:sz="0" w:space="0" w:color="auto"/>
      </w:divBdr>
    </w:div>
    <w:div w:id="1861045182">
      <w:bodyDiv w:val="1"/>
      <w:marLeft w:val="0"/>
      <w:marRight w:val="0"/>
      <w:marTop w:val="0"/>
      <w:marBottom w:val="0"/>
      <w:divBdr>
        <w:top w:val="none" w:sz="0" w:space="0" w:color="auto"/>
        <w:left w:val="none" w:sz="0" w:space="0" w:color="auto"/>
        <w:bottom w:val="none" w:sz="0" w:space="0" w:color="auto"/>
        <w:right w:val="none" w:sz="0" w:space="0" w:color="auto"/>
      </w:divBdr>
      <w:divsChild>
        <w:div w:id="327682108">
          <w:marLeft w:val="375"/>
          <w:marRight w:val="0"/>
          <w:marTop w:val="0"/>
          <w:marBottom w:val="0"/>
          <w:divBdr>
            <w:top w:val="none" w:sz="0" w:space="0" w:color="auto"/>
            <w:left w:val="none" w:sz="0" w:space="0" w:color="auto"/>
            <w:bottom w:val="none" w:sz="0" w:space="0" w:color="auto"/>
            <w:right w:val="none" w:sz="0" w:space="0" w:color="auto"/>
          </w:divBdr>
        </w:div>
      </w:divsChild>
    </w:div>
    <w:div w:id="1932547780">
      <w:bodyDiv w:val="1"/>
      <w:marLeft w:val="0"/>
      <w:marRight w:val="0"/>
      <w:marTop w:val="0"/>
      <w:marBottom w:val="0"/>
      <w:divBdr>
        <w:top w:val="none" w:sz="0" w:space="0" w:color="auto"/>
        <w:left w:val="none" w:sz="0" w:space="0" w:color="auto"/>
        <w:bottom w:val="none" w:sz="0" w:space="0" w:color="auto"/>
        <w:right w:val="none" w:sz="0" w:space="0" w:color="auto"/>
      </w:divBdr>
    </w:div>
    <w:div w:id="1934244041">
      <w:bodyDiv w:val="1"/>
      <w:marLeft w:val="0"/>
      <w:marRight w:val="0"/>
      <w:marTop w:val="0"/>
      <w:marBottom w:val="0"/>
      <w:divBdr>
        <w:top w:val="none" w:sz="0" w:space="0" w:color="auto"/>
        <w:left w:val="none" w:sz="0" w:space="0" w:color="auto"/>
        <w:bottom w:val="none" w:sz="0" w:space="0" w:color="auto"/>
        <w:right w:val="none" w:sz="0" w:space="0" w:color="auto"/>
      </w:divBdr>
    </w:div>
    <w:div w:id="1972784194">
      <w:bodyDiv w:val="1"/>
      <w:marLeft w:val="0"/>
      <w:marRight w:val="0"/>
      <w:marTop w:val="0"/>
      <w:marBottom w:val="0"/>
      <w:divBdr>
        <w:top w:val="none" w:sz="0" w:space="0" w:color="auto"/>
        <w:left w:val="none" w:sz="0" w:space="0" w:color="auto"/>
        <w:bottom w:val="none" w:sz="0" w:space="0" w:color="auto"/>
        <w:right w:val="none" w:sz="0" w:space="0" w:color="auto"/>
      </w:divBdr>
    </w:div>
    <w:div w:id="19978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krasnopeeva_iv</dc:creator>
  <cp:lastModifiedBy>Ирина Краснопеева</cp:lastModifiedBy>
  <cp:revision>2</cp:revision>
  <dcterms:created xsi:type="dcterms:W3CDTF">2024-04-05T23:32:00Z</dcterms:created>
  <dcterms:modified xsi:type="dcterms:W3CDTF">2024-04-05T23:32:00Z</dcterms:modified>
</cp:coreProperties>
</file>