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5D67" w14:textId="0EA12D16" w:rsidR="00A75033" w:rsidRPr="00ED6466" w:rsidRDefault="00A75033" w:rsidP="0036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тем для подготовки к КР-2</w:t>
      </w:r>
    </w:p>
    <w:p w14:paraId="73232E75" w14:textId="238DC910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72808" w14:textId="3787250F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метода титрования. Применение закона эквивалентов в нём.</w:t>
      </w:r>
    </w:p>
    <w:p w14:paraId="1CCF735A" w14:textId="5D88F61F" w:rsidR="004A2BFA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44FF4" w14:textId="5B782042" w:rsidR="004A2BFA" w:rsidRPr="00276812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33">
        <w:rPr>
          <w:rFonts w:ascii="Times New Roman" w:hAnsi="Times New Roman" w:cs="Times New Roman"/>
          <w:sz w:val="24"/>
          <w:szCs w:val="24"/>
        </w:rPr>
        <w:t xml:space="preserve">Для чего применяют индикаторы в </w:t>
      </w:r>
      <w:r w:rsidR="00367A5B">
        <w:rPr>
          <w:rFonts w:ascii="Times New Roman" w:hAnsi="Times New Roman" w:cs="Times New Roman"/>
          <w:sz w:val="24"/>
          <w:szCs w:val="24"/>
        </w:rPr>
        <w:t>титриметрическом</w:t>
      </w:r>
      <w:r w:rsidRPr="00A75033">
        <w:rPr>
          <w:rFonts w:ascii="Times New Roman" w:hAnsi="Times New Roman" w:cs="Times New Roman"/>
          <w:sz w:val="24"/>
          <w:szCs w:val="24"/>
        </w:rPr>
        <w:t xml:space="preserve"> анализе? Как можно подобрать индикатор?</w:t>
      </w:r>
      <w:r w:rsidR="00276812" w:rsidRPr="00276812">
        <w:rPr>
          <w:rFonts w:ascii="Times New Roman" w:hAnsi="Times New Roman" w:cs="Times New Roman"/>
          <w:sz w:val="24"/>
          <w:szCs w:val="24"/>
        </w:rPr>
        <w:t xml:space="preserve"> </w:t>
      </w:r>
      <w:r w:rsidR="00276812">
        <w:rPr>
          <w:rFonts w:ascii="Times New Roman" w:hAnsi="Times New Roman" w:cs="Times New Roman"/>
          <w:sz w:val="24"/>
          <w:szCs w:val="24"/>
        </w:rPr>
        <w:t>Приведите примеры 3-4 индикаторов.</w:t>
      </w:r>
    </w:p>
    <w:p w14:paraId="32AC7123" w14:textId="1C7D2136" w:rsidR="004A2BFA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55825" w14:textId="77777777" w:rsidR="006F4535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Кривые титриметрического анализа. Различие между точкой эквивалентности и конечной точкой титрования.</w:t>
      </w:r>
    </w:p>
    <w:p w14:paraId="65862AE3" w14:textId="77777777" w:rsidR="006F4535" w:rsidRDefault="006F4535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9DF1" w14:textId="33960174" w:rsidR="006F4535" w:rsidRDefault="006F4535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косвенный способ титрования?  В каком случае он применяется? Примеры.</w:t>
      </w:r>
    </w:p>
    <w:p w14:paraId="15BA712F" w14:textId="332DD091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1527" w14:textId="0B15FD91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химический эквивалент, как вычисляется эквивалентная концентрация, как найти молярную массу химического эквивалента.</w:t>
      </w:r>
    </w:p>
    <w:p w14:paraId="62F5B608" w14:textId="77777777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959D" w14:textId="72679418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33">
        <w:rPr>
          <w:rFonts w:ascii="Times New Roman" w:hAnsi="Times New Roman" w:cs="Times New Roman"/>
          <w:sz w:val="24"/>
          <w:szCs w:val="24"/>
        </w:rPr>
        <w:t>Сущность кислотно-основных реакций. Привести примеры с записью уравнений реакций в молекулярном и ионном виде. И</w:t>
      </w:r>
      <w:r w:rsidR="008B4AC6">
        <w:rPr>
          <w:rFonts w:ascii="Times New Roman" w:hAnsi="Times New Roman" w:cs="Times New Roman"/>
          <w:sz w:val="24"/>
          <w:szCs w:val="24"/>
        </w:rPr>
        <w:t>х</w:t>
      </w:r>
      <w:r w:rsidRPr="00A75033">
        <w:rPr>
          <w:rFonts w:ascii="Times New Roman" w:hAnsi="Times New Roman" w:cs="Times New Roman"/>
          <w:sz w:val="24"/>
          <w:szCs w:val="24"/>
        </w:rPr>
        <w:t xml:space="preserve"> применение в </w:t>
      </w:r>
      <w:r w:rsidR="008B4AC6">
        <w:rPr>
          <w:rFonts w:ascii="Times New Roman" w:hAnsi="Times New Roman" w:cs="Times New Roman"/>
          <w:sz w:val="24"/>
          <w:szCs w:val="24"/>
        </w:rPr>
        <w:t>титриметрическом</w:t>
      </w:r>
      <w:r w:rsidR="008B4AC6" w:rsidRPr="00A75033">
        <w:rPr>
          <w:rFonts w:ascii="Times New Roman" w:hAnsi="Times New Roman" w:cs="Times New Roman"/>
          <w:sz w:val="24"/>
          <w:szCs w:val="24"/>
        </w:rPr>
        <w:t xml:space="preserve"> </w:t>
      </w:r>
      <w:r w:rsidRPr="00A75033">
        <w:rPr>
          <w:rFonts w:ascii="Times New Roman" w:hAnsi="Times New Roman" w:cs="Times New Roman"/>
          <w:sz w:val="24"/>
          <w:szCs w:val="24"/>
        </w:rPr>
        <w:t>анализе.</w:t>
      </w:r>
    </w:p>
    <w:p w14:paraId="66D41561" w14:textId="71450B91" w:rsidR="001566BB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E1CB" w14:textId="4457C00B" w:rsidR="001566BB" w:rsidRDefault="001566BB" w:rsidP="00367A5B">
      <w:pPr>
        <w:pStyle w:val="Default"/>
        <w:jc w:val="both"/>
      </w:pPr>
      <w:r w:rsidRPr="00ED6466">
        <w:t>Что такое нарушение К</w:t>
      </w:r>
      <w:r>
        <w:t>ОР</w:t>
      </w:r>
      <w:r w:rsidR="008B4AC6">
        <w:t xml:space="preserve"> в организме</w:t>
      </w:r>
      <w:r w:rsidRPr="00ED6466">
        <w:t xml:space="preserve">? Его </w:t>
      </w:r>
      <w:r w:rsidR="008403CA">
        <w:t xml:space="preserve">разновидности, </w:t>
      </w:r>
      <w:r w:rsidRPr="00ED6466">
        <w:t>причины и следствия</w:t>
      </w:r>
      <w:r w:rsidR="008403CA">
        <w:t>, способы устранения.</w:t>
      </w:r>
    </w:p>
    <w:p w14:paraId="00D9B802" w14:textId="0E070403" w:rsidR="001566BB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77E08" w14:textId="77777777" w:rsidR="00EF03D2" w:rsidRDefault="00EF03D2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D2">
        <w:rPr>
          <w:rFonts w:ascii="Times New Roman" w:hAnsi="Times New Roman" w:cs="Times New Roman"/>
          <w:sz w:val="24"/>
          <w:szCs w:val="24"/>
        </w:rPr>
        <w:t>Каким образом можно определить кислотность желудочного сока?</w:t>
      </w:r>
      <w:r w:rsidR="001566BB">
        <w:rPr>
          <w:rFonts w:ascii="Times New Roman" w:hAnsi="Times New Roman" w:cs="Times New Roman"/>
          <w:sz w:val="24"/>
          <w:szCs w:val="24"/>
        </w:rPr>
        <w:t xml:space="preserve"> Нормальные значения и отклонения от нормы.</w:t>
      </w:r>
    </w:p>
    <w:p w14:paraId="2C807584" w14:textId="77777777" w:rsidR="00EF03D2" w:rsidRDefault="00EF03D2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70BFE" w14:textId="786010C1" w:rsidR="00EF03D2" w:rsidRPr="00A75033" w:rsidRDefault="00EF03D2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самопроизвольного и равновесного протекания окислительно-восстановительных реакций. Потенциал сопряженных окислительно-восстановительных пар.</w:t>
      </w:r>
    </w:p>
    <w:p w14:paraId="5C7CB18D" w14:textId="25695405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700D" w14:textId="32FB64FF" w:rsidR="004A2BFA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33">
        <w:rPr>
          <w:rFonts w:ascii="Times New Roman" w:hAnsi="Times New Roman" w:cs="Times New Roman"/>
          <w:sz w:val="24"/>
          <w:szCs w:val="24"/>
        </w:rPr>
        <w:t xml:space="preserve">Что и как можно определить методом </w:t>
      </w:r>
      <w:proofErr w:type="spellStart"/>
      <w:r w:rsidRPr="00A75033">
        <w:rPr>
          <w:rFonts w:ascii="Times New Roman" w:hAnsi="Times New Roman" w:cs="Times New Roman"/>
          <w:sz w:val="24"/>
          <w:szCs w:val="24"/>
        </w:rPr>
        <w:t>перманганатометрии</w:t>
      </w:r>
      <w:proofErr w:type="spellEnd"/>
      <w:r w:rsidRPr="00A75033">
        <w:rPr>
          <w:rFonts w:ascii="Times New Roman" w:hAnsi="Times New Roman" w:cs="Times New Roman"/>
          <w:sz w:val="24"/>
          <w:szCs w:val="24"/>
        </w:rPr>
        <w:t xml:space="preserve"> (прямое, косвенное, и </w:t>
      </w:r>
      <w:r w:rsidR="00377941">
        <w:rPr>
          <w:rFonts w:ascii="Times New Roman" w:hAnsi="Times New Roman" w:cs="Times New Roman"/>
          <w:sz w:val="24"/>
          <w:szCs w:val="24"/>
        </w:rPr>
        <w:t>заместительное</w:t>
      </w:r>
      <w:r w:rsidR="00377941" w:rsidRPr="00A75033">
        <w:rPr>
          <w:rFonts w:ascii="Times New Roman" w:hAnsi="Times New Roman" w:cs="Times New Roman"/>
          <w:sz w:val="24"/>
          <w:szCs w:val="24"/>
        </w:rPr>
        <w:t xml:space="preserve"> </w:t>
      </w:r>
      <w:r w:rsidRPr="00A75033">
        <w:rPr>
          <w:rFonts w:ascii="Times New Roman" w:hAnsi="Times New Roman" w:cs="Times New Roman"/>
          <w:sz w:val="24"/>
          <w:szCs w:val="24"/>
        </w:rPr>
        <w:t>титрование).</w:t>
      </w:r>
    </w:p>
    <w:p w14:paraId="396C6E00" w14:textId="0B09963C" w:rsidR="001566BB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71AD" w14:textId="23F54D26" w:rsidR="008B4AC6" w:rsidRDefault="008B4AC6" w:rsidP="008B4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33">
        <w:rPr>
          <w:rFonts w:ascii="Times New Roman" w:hAnsi="Times New Roman" w:cs="Times New Roman"/>
          <w:sz w:val="24"/>
          <w:szCs w:val="24"/>
        </w:rPr>
        <w:t xml:space="preserve">Что и как можно определить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иодометрии</w:t>
      </w:r>
      <w:proofErr w:type="spellEnd"/>
      <w:r w:rsidRPr="00A75033">
        <w:rPr>
          <w:rFonts w:ascii="Times New Roman" w:hAnsi="Times New Roman" w:cs="Times New Roman"/>
          <w:sz w:val="24"/>
          <w:szCs w:val="24"/>
        </w:rPr>
        <w:t xml:space="preserve"> (прямое, косвенное, и </w:t>
      </w:r>
      <w:r w:rsidR="00377941">
        <w:rPr>
          <w:rFonts w:ascii="Times New Roman" w:hAnsi="Times New Roman" w:cs="Times New Roman"/>
          <w:sz w:val="24"/>
          <w:szCs w:val="24"/>
        </w:rPr>
        <w:t>заместительное</w:t>
      </w:r>
      <w:r w:rsidRPr="00A75033">
        <w:rPr>
          <w:rFonts w:ascii="Times New Roman" w:hAnsi="Times New Roman" w:cs="Times New Roman"/>
          <w:sz w:val="24"/>
          <w:szCs w:val="24"/>
        </w:rPr>
        <w:t xml:space="preserve"> титрование).</w:t>
      </w:r>
    </w:p>
    <w:p w14:paraId="01B5ECE4" w14:textId="58304685" w:rsidR="00A75033" w:rsidRDefault="00A75033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E39C0" w14:textId="1DC15889" w:rsidR="004A2BFA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буферных растворов. Что такое буферная ёмкость</w:t>
      </w:r>
      <w:r w:rsidR="00FF2DD9">
        <w:rPr>
          <w:rFonts w:ascii="Times New Roman" w:hAnsi="Times New Roman" w:cs="Times New Roman"/>
          <w:sz w:val="24"/>
          <w:szCs w:val="24"/>
        </w:rPr>
        <w:t>, как она вычисляется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047508" w14:textId="77777777" w:rsidR="004A2BFA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18F7" w14:textId="3579AE26" w:rsidR="00A861AB" w:rsidRPr="003125AC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</w:t>
      </w:r>
      <w:r w:rsidRPr="00A861AB">
        <w:rPr>
          <w:rFonts w:ascii="Times New Roman" w:hAnsi="Times New Roman" w:cs="Times New Roman"/>
          <w:sz w:val="24"/>
          <w:szCs w:val="24"/>
        </w:rPr>
        <w:t>pH</w:t>
      </w:r>
      <w:r w:rsidRPr="004A2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буферных растворов по уравнению </w:t>
      </w:r>
      <w:proofErr w:type="spellStart"/>
      <w:r w:rsidRPr="004A2BFA">
        <w:rPr>
          <w:rFonts w:ascii="Times New Roman" w:hAnsi="Times New Roman" w:cs="Times New Roman"/>
          <w:sz w:val="24"/>
          <w:szCs w:val="24"/>
        </w:rPr>
        <w:t>Гендерсона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2BFA">
        <w:rPr>
          <w:rFonts w:ascii="Times New Roman" w:hAnsi="Times New Roman" w:cs="Times New Roman"/>
          <w:sz w:val="24"/>
          <w:szCs w:val="24"/>
        </w:rPr>
        <w:t>Хассельбаха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1EB1">
        <w:rPr>
          <w:rFonts w:ascii="Times New Roman" w:hAnsi="Times New Roman" w:cs="Times New Roman"/>
          <w:sz w:val="24"/>
          <w:szCs w:val="24"/>
        </w:rPr>
        <w:t xml:space="preserve"> </w:t>
      </w:r>
      <w:r w:rsidR="002C4A73">
        <w:rPr>
          <w:rFonts w:ascii="Times New Roman" w:hAnsi="Times New Roman" w:cs="Times New Roman"/>
          <w:sz w:val="24"/>
          <w:szCs w:val="24"/>
        </w:rPr>
        <w:t xml:space="preserve">Как приготовить буф. раствор с заданным </w:t>
      </w:r>
      <w:r w:rsidR="002C4A73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2C4A73" w:rsidRPr="003125AC">
        <w:rPr>
          <w:rFonts w:ascii="Times New Roman" w:hAnsi="Times New Roman" w:cs="Times New Roman"/>
          <w:sz w:val="24"/>
          <w:szCs w:val="24"/>
        </w:rPr>
        <w:t>.</w:t>
      </w:r>
    </w:p>
    <w:p w14:paraId="0E2F3821" w14:textId="77777777" w:rsidR="00A861AB" w:rsidRDefault="00A861A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8AA3" w14:textId="63956A86" w:rsidR="00A861AB" w:rsidRPr="00A861AB" w:rsidRDefault="003125AC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б</w:t>
      </w:r>
      <w:r w:rsidR="00A861AB" w:rsidRPr="00A861AB">
        <w:rPr>
          <w:rFonts w:ascii="Times New Roman" w:hAnsi="Times New Roman" w:cs="Times New Roman"/>
          <w:sz w:val="24"/>
          <w:szCs w:val="24"/>
        </w:rPr>
        <w:t>уферны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861AB" w:rsidRPr="00A861AB">
        <w:rPr>
          <w:rFonts w:ascii="Times New Roman" w:hAnsi="Times New Roman" w:cs="Times New Roman"/>
          <w:sz w:val="24"/>
          <w:szCs w:val="24"/>
        </w:rPr>
        <w:t xml:space="preserve"> систем крови</w:t>
      </w:r>
      <w:r>
        <w:rPr>
          <w:rFonts w:ascii="Times New Roman" w:hAnsi="Times New Roman" w:cs="Times New Roman"/>
          <w:sz w:val="24"/>
          <w:szCs w:val="24"/>
        </w:rPr>
        <w:t>, их роль</w:t>
      </w:r>
      <w:r w:rsidR="00A861AB" w:rsidRPr="00A861AB">
        <w:rPr>
          <w:rFonts w:ascii="Times New Roman" w:hAnsi="Times New Roman" w:cs="Times New Roman"/>
          <w:sz w:val="24"/>
          <w:szCs w:val="24"/>
        </w:rPr>
        <w:t>. Как он</w:t>
      </w:r>
      <w:r w:rsidR="00A861AB">
        <w:rPr>
          <w:rFonts w:ascii="Times New Roman" w:hAnsi="Times New Roman" w:cs="Times New Roman"/>
          <w:sz w:val="24"/>
          <w:szCs w:val="24"/>
        </w:rPr>
        <w:t>и</w:t>
      </w:r>
      <w:r w:rsidR="00A861AB" w:rsidRPr="00A861AB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861AB">
        <w:rPr>
          <w:rFonts w:ascii="Times New Roman" w:hAnsi="Times New Roman" w:cs="Times New Roman"/>
          <w:sz w:val="24"/>
          <w:szCs w:val="24"/>
        </w:rPr>
        <w:t>ю</w:t>
      </w:r>
      <w:r w:rsidR="00A861AB" w:rsidRPr="00A861AB">
        <w:rPr>
          <w:rFonts w:ascii="Times New Roman" w:hAnsi="Times New Roman" w:cs="Times New Roman"/>
          <w:sz w:val="24"/>
          <w:szCs w:val="24"/>
        </w:rPr>
        <w:t>т</w:t>
      </w:r>
      <w:r w:rsidR="00A861AB">
        <w:rPr>
          <w:rFonts w:ascii="Times New Roman" w:hAnsi="Times New Roman" w:cs="Times New Roman"/>
          <w:sz w:val="24"/>
          <w:szCs w:val="24"/>
        </w:rPr>
        <w:t xml:space="preserve">: </w:t>
      </w:r>
      <w:r w:rsidR="00A861AB" w:rsidRPr="00A861AB">
        <w:rPr>
          <w:rFonts w:ascii="Times New Roman" w:hAnsi="Times New Roman" w:cs="Times New Roman"/>
          <w:sz w:val="24"/>
          <w:szCs w:val="24"/>
        </w:rPr>
        <w:t>показать механизм действия схематично и с помощью уравнений реакции</w:t>
      </w:r>
      <w:r w:rsidR="00A861AB">
        <w:rPr>
          <w:rFonts w:ascii="Times New Roman" w:hAnsi="Times New Roman" w:cs="Times New Roman"/>
          <w:sz w:val="24"/>
          <w:szCs w:val="24"/>
        </w:rPr>
        <w:t>.</w:t>
      </w:r>
    </w:p>
    <w:p w14:paraId="51979317" w14:textId="5274A0AF" w:rsidR="004A2BFA" w:rsidRDefault="004A2BFA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A4F84" w14:textId="01E8F0B9" w:rsidR="001566BB" w:rsidRDefault="00794091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91">
        <w:rPr>
          <w:rFonts w:ascii="Times New Roman" w:hAnsi="Times New Roman" w:cs="Times New Roman"/>
          <w:sz w:val="24"/>
          <w:szCs w:val="24"/>
        </w:rPr>
        <w:t>Объяснить способность некоторых хим. элементов образовывать комплексные соединения</w:t>
      </w:r>
      <w:r w:rsidR="004A2BFA">
        <w:rPr>
          <w:rFonts w:ascii="Times New Roman" w:hAnsi="Times New Roman" w:cs="Times New Roman"/>
          <w:sz w:val="24"/>
          <w:szCs w:val="24"/>
        </w:rPr>
        <w:t xml:space="preserve">. </w:t>
      </w:r>
      <w:r w:rsidR="001566BB">
        <w:rPr>
          <w:rFonts w:ascii="Times New Roman" w:hAnsi="Times New Roman" w:cs="Times New Roman"/>
          <w:sz w:val="24"/>
          <w:szCs w:val="24"/>
        </w:rPr>
        <w:t xml:space="preserve">Понятие внутренней и внешней сферы, координационного числа. </w:t>
      </w:r>
    </w:p>
    <w:p w14:paraId="77C6708C" w14:textId="77777777" w:rsidR="001566BB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37C2" w14:textId="37594C07" w:rsidR="004A2BFA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комплексных соединений.</w:t>
      </w:r>
    </w:p>
    <w:p w14:paraId="62F6FE0F" w14:textId="7DF3EFFF" w:rsidR="001566BB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BA05" w14:textId="77777777" w:rsidR="005A2E9C" w:rsidRDefault="001566BB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зарядов катиона и аниона в комплексных соединениях. Вычисление степеней окисления их составляющих.</w:t>
      </w:r>
    </w:p>
    <w:p w14:paraId="3CE75A49" w14:textId="77777777" w:rsidR="005A2E9C" w:rsidRDefault="005A2E9C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200C" w14:textId="77777777" w:rsidR="009F171C" w:rsidRDefault="005A2E9C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диссоциации комплексных соединений, их константы нестойкости.</w:t>
      </w:r>
    </w:p>
    <w:p w14:paraId="4B00C21D" w14:textId="77777777" w:rsidR="009F171C" w:rsidRDefault="009F171C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0B7FD" w14:textId="156E7B71" w:rsidR="005A2E9C" w:rsidRDefault="00EA1367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367">
        <w:rPr>
          <w:rFonts w:ascii="Times New Roman" w:hAnsi="Times New Roman" w:cs="Times New Roman"/>
          <w:sz w:val="24"/>
          <w:szCs w:val="24"/>
        </w:rPr>
        <w:t>Что такое жёсткость воды? Какие виды жёсткости есть? Как определить жесткость воды лабораторным способом?  Какие комплексоны для этого используются?</w:t>
      </w:r>
    </w:p>
    <w:p w14:paraId="303FA122" w14:textId="77777777" w:rsidR="00EA1367" w:rsidRDefault="00EA1367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E91A" w14:textId="1F807332" w:rsidR="001566BB" w:rsidRPr="001566BB" w:rsidRDefault="008D2389" w:rsidP="0036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комплексонометрии в медицине. </w:t>
      </w:r>
      <w:r w:rsidR="004B4ABC">
        <w:rPr>
          <w:rFonts w:ascii="Times New Roman" w:hAnsi="Times New Roman" w:cs="Times New Roman"/>
          <w:sz w:val="24"/>
          <w:szCs w:val="24"/>
        </w:rPr>
        <w:t xml:space="preserve">Примеры </w:t>
      </w:r>
      <w:r>
        <w:rPr>
          <w:rFonts w:ascii="Times New Roman" w:hAnsi="Times New Roman" w:cs="Times New Roman"/>
          <w:sz w:val="24"/>
          <w:szCs w:val="24"/>
        </w:rPr>
        <w:t>уравнени</w:t>
      </w:r>
      <w:r w:rsidR="004B4AB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sectPr w:rsidR="001566BB" w:rsidRPr="001566BB" w:rsidSect="008B4AC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910"/>
    <w:multiLevelType w:val="hybridMultilevel"/>
    <w:tmpl w:val="B194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524E"/>
    <w:multiLevelType w:val="hybridMultilevel"/>
    <w:tmpl w:val="0F88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E62"/>
    <w:multiLevelType w:val="hybridMultilevel"/>
    <w:tmpl w:val="566C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5986"/>
    <w:multiLevelType w:val="hybridMultilevel"/>
    <w:tmpl w:val="FEB2B848"/>
    <w:lvl w:ilvl="0" w:tplc="D00A91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D0234"/>
    <w:multiLevelType w:val="hybridMultilevel"/>
    <w:tmpl w:val="83DE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441A"/>
    <w:multiLevelType w:val="hybridMultilevel"/>
    <w:tmpl w:val="B732A16C"/>
    <w:lvl w:ilvl="0" w:tplc="AA8A123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3D75767"/>
    <w:multiLevelType w:val="hybridMultilevel"/>
    <w:tmpl w:val="E52A1670"/>
    <w:lvl w:ilvl="0" w:tplc="8D4403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0732A"/>
    <w:multiLevelType w:val="hybridMultilevel"/>
    <w:tmpl w:val="0B5C1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BED"/>
    <w:rsid w:val="000243B8"/>
    <w:rsid w:val="000301BD"/>
    <w:rsid w:val="000D1A69"/>
    <w:rsid w:val="001566BB"/>
    <w:rsid w:val="001B5CBE"/>
    <w:rsid w:val="00276812"/>
    <w:rsid w:val="002C4A73"/>
    <w:rsid w:val="003125AC"/>
    <w:rsid w:val="00367A5B"/>
    <w:rsid w:val="00377941"/>
    <w:rsid w:val="00391BA1"/>
    <w:rsid w:val="003D1BED"/>
    <w:rsid w:val="00441EB1"/>
    <w:rsid w:val="004A2BFA"/>
    <w:rsid w:val="004B4ABC"/>
    <w:rsid w:val="005A2E9C"/>
    <w:rsid w:val="006A30DB"/>
    <w:rsid w:val="006D24AB"/>
    <w:rsid w:val="006F4535"/>
    <w:rsid w:val="007316FB"/>
    <w:rsid w:val="007663C8"/>
    <w:rsid w:val="00794091"/>
    <w:rsid w:val="008403CA"/>
    <w:rsid w:val="00843D9A"/>
    <w:rsid w:val="008B4AC6"/>
    <w:rsid w:val="008D2389"/>
    <w:rsid w:val="009441DA"/>
    <w:rsid w:val="009D6AC3"/>
    <w:rsid w:val="009F171C"/>
    <w:rsid w:val="00A31256"/>
    <w:rsid w:val="00A75033"/>
    <w:rsid w:val="00A861AB"/>
    <w:rsid w:val="00BD3118"/>
    <w:rsid w:val="00C00227"/>
    <w:rsid w:val="00C4400A"/>
    <w:rsid w:val="00EA1367"/>
    <w:rsid w:val="00ED6466"/>
    <w:rsid w:val="00EE1908"/>
    <w:rsid w:val="00EF03D2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50009"/>
  <w15:docId w15:val="{F2609084-FADD-4F03-B232-6CA7C5A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D69D2-1734-4902-A85E-B5103AD7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Alex</cp:lastModifiedBy>
  <cp:revision>26</cp:revision>
  <dcterms:created xsi:type="dcterms:W3CDTF">2021-11-07T04:53:00Z</dcterms:created>
  <dcterms:modified xsi:type="dcterms:W3CDTF">2021-11-16T04:30:00Z</dcterms:modified>
</cp:coreProperties>
</file>