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4C" w:rsidRDefault="00EA384C" w:rsidP="00EA3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Ситуационные задачи</w:t>
      </w:r>
    </w:p>
    <w:p w:rsidR="00EA384C" w:rsidRPr="00EA384C" w:rsidRDefault="00EA384C" w:rsidP="00EA38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84C">
        <w:rPr>
          <w:rFonts w:ascii="Times New Roman" w:hAnsi="Times New Roman" w:cs="Times New Roman"/>
          <w:b/>
          <w:sz w:val="28"/>
          <w:szCs w:val="28"/>
        </w:rPr>
        <w:t xml:space="preserve">1. Ответьте, какой термин скрывается под определением: </w:t>
      </w:r>
    </w:p>
    <w:p w:rsidR="00361005" w:rsidRPr="00EA384C" w:rsidRDefault="00EA384C" w:rsidP="00EA384C">
      <w:pPr>
        <w:jc w:val="both"/>
        <w:rPr>
          <w:rFonts w:ascii="Times New Roman" w:hAnsi="Times New Roman" w:cs="Times New Roman"/>
          <w:sz w:val="28"/>
          <w:szCs w:val="28"/>
        </w:rPr>
      </w:pPr>
      <w:r w:rsidRPr="00EA384C">
        <w:rPr>
          <w:rFonts w:ascii="Times New Roman" w:hAnsi="Times New Roman" w:cs="Times New Roman"/>
          <w:sz w:val="28"/>
          <w:szCs w:val="28"/>
        </w:rPr>
        <w:t>1. Разговор двух и более лиц. 2. Несколько предложений, связанных по смыслу и грамматически. 3. Одинаковое построение нескольких рядом расположенных предложений, 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A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384C">
        <w:rPr>
          <w:rFonts w:ascii="Times New Roman" w:hAnsi="Times New Roman" w:cs="Times New Roman"/>
          <w:sz w:val="28"/>
          <w:szCs w:val="28"/>
        </w:rPr>
        <w:t>Уметь говорить – искусство. Уметь слушать –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384C">
        <w:rPr>
          <w:rFonts w:ascii="Times New Roman" w:hAnsi="Times New Roman" w:cs="Times New Roman"/>
          <w:sz w:val="28"/>
          <w:szCs w:val="28"/>
        </w:rPr>
        <w:t>. 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384C">
        <w:rPr>
          <w:rFonts w:ascii="Times New Roman" w:hAnsi="Times New Roman" w:cs="Times New Roman"/>
          <w:sz w:val="28"/>
          <w:szCs w:val="28"/>
        </w:rPr>
        <w:t>Тип речи, при помощи которого разъясняется, отрицается или подтверждается какая-либо мысль. 5. Стиль речи, цель которого воздействовать на читателей и слушателей через средства массовой информации. 6. Одинаковое начало нескольких соседних предложений. 7. Стиль речи, цель которого сообщение и передача деловой информации.</w:t>
      </w:r>
    </w:p>
    <w:p w:rsidR="00EA384C" w:rsidRPr="00EA384C" w:rsidRDefault="00EA384C" w:rsidP="00EA38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84C">
        <w:rPr>
          <w:rFonts w:ascii="Times New Roman" w:hAnsi="Times New Roman" w:cs="Times New Roman"/>
          <w:b/>
          <w:sz w:val="28"/>
          <w:szCs w:val="28"/>
        </w:rPr>
        <w:t xml:space="preserve">2. Определите лексические значения выделенных слов. </w:t>
      </w:r>
    </w:p>
    <w:p w:rsidR="00EA384C" w:rsidRPr="00EA384C" w:rsidRDefault="00EA384C" w:rsidP="00EA384C">
      <w:pPr>
        <w:jc w:val="both"/>
        <w:rPr>
          <w:rFonts w:ascii="Times New Roman" w:hAnsi="Times New Roman" w:cs="Times New Roman"/>
          <w:sz w:val="28"/>
          <w:szCs w:val="28"/>
        </w:rPr>
      </w:pPr>
      <w:r w:rsidRPr="00EA384C">
        <w:rPr>
          <w:rFonts w:ascii="Times New Roman" w:hAnsi="Times New Roman" w:cs="Times New Roman"/>
          <w:sz w:val="28"/>
          <w:szCs w:val="28"/>
        </w:rPr>
        <w:t xml:space="preserve">1. Долохов, семеновский офицер, известный игрок и </w:t>
      </w:r>
      <w:r w:rsidRPr="00EA384C">
        <w:rPr>
          <w:rFonts w:ascii="Times New Roman" w:hAnsi="Times New Roman" w:cs="Times New Roman"/>
          <w:b/>
          <w:sz w:val="28"/>
          <w:szCs w:val="28"/>
        </w:rPr>
        <w:t>бретёр</w:t>
      </w:r>
      <w:r w:rsidRPr="00EA384C">
        <w:rPr>
          <w:rFonts w:ascii="Times New Roman" w:hAnsi="Times New Roman" w:cs="Times New Roman"/>
          <w:sz w:val="28"/>
          <w:szCs w:val="28"/>
        </w:rPr>
        <w:t xml:space="preserve">. 2. Судья Ляпкин-Тяпкин в сильнейшей степени </w:t>
      </w:r>
      <w:r w:rsidRPr="00EA384C">
        <w:rPr>
          <w:rFonts w:ascii="Times New Roman" w:hAnsi="Times New Roman" w:cs="Times New Roman"/>
          <w:b/>
          <w:sz w:val="28"/>
          <w:szCs w:val="28"/>
        </w:rPr>
        <w:t>моветон</w:t>
      </w:r>
      <w:r w:rsidRPr="00EA384C">
        <w:rPr>
          <w:rFonts w:ascii="Times New Roman" w:hAnsi="Times New Roman" w:cs="Times New Roman"/>
          <w:sz w:val="28"/>
          <w:szCs w:val="28"/>
        </w:rPr>
        <w:t xml:space="preserve">. 3. Во всем, что ни говорит </w:t>
      </w:r>
      <w:proofErr w:type="spellStart"/>
      <w:r w:rsidRPr="00EA384C">
        <w:rPr>
          <w:rFonts w:ascii="Times New Roman" w:hAnsi="Times New Roman" w:cs="Times New Roman"/>
          <w:b/>
          <w:sz w:val="28"/>
          <w:szCs w:val="28"/>
        </w:rPr>
        <w:t>мцыри</w:t>
      </w:r>
      <w:proofErr w:type="spellEnd"/>
      <w:r w:rsidRPr="00EA384C">
        <w:rPr>
          <w:rFonts w:ascii="Times New Roman" w:hAnsi="Times New Roman" w:cs="Times New Roman"/>
          <w:sz w:val="28"/>
          <w:szCs w:val="28"/>
        </w:rPr>
        <w:t>, веет его собственным духом. 4. Швабрин переменился в лице. «Это тебе так не пройдет», – сказал он, стиснув мне руку.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4C">
        <w:rPr>
          <w:rFonts w:ascii="Times New Roman" w:hAnsi="Times New Roman" w:cs="Times New Roman"/>
          <w:sz w:val="28"/>
          <w:szCs w:val="28"/>
        </w:rPr>
        <w:t xml:space="preserve">– Вы мне дадите </w:t>
      </w:r>
      <w:r w:rsidRPr="00EA384C">
        <w:rPr>
          <w:rFonts w:ascii="Times New Roman" w:hAnsi="Times New Roman" w:cs="Times New Roman"/>
          <w:b/>
          <w:sz w:val="28"/>
          <w:szCs w:val="28"/>
        </w:rPr>
        <w:t>сатисфакцию</w:t>
      </w:r>
      <w:r w:rsidRPr="00EA384C">
        <w:rPr>
          <w:rFonts w:ascii="Times New Roman" w:hAnsi="Times New Roman" w:cs="Times New Roman"/>
          <w:sz w:val="28"/>
          <w:szCs w:val="28"/>
        </w:rPr>
        <w:t xml:space="preserve">.  5. Снился ей Васька, часовые </w:t>
      </w:r>
      <w:r w:rsidRPr="00EA384C">
        <w:rPr>
          <w:rFonts w:ascii="Times New Roman" w:hAnsi="Times New Roman" w:cs="Times New Roman"/>
          <w:b/>
          <w:sz w:val="28"/>
          <w:szCs w:val="28"/>
        </w:rPr>
        <w:t>рулады</w:t>
      </w:r>
      <w:r w:rsidRPr="00EA384C">
        <w:rPr>
          <w:rFonts w:ascii="Times New Roman" w:hAnsi="Times New Roman" w:cs="Times New Roman"/>
          <w:sz w:val="28"/>
          <w:szCs w:val="28"/>
        </w:rPr>
        <w:t>, слышалось, как мать не то плачет, не то поет в темной дымной избе старинные песни... 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384C">
        <w:rPr>
          <w:rFonts w:ascii="Times New Roman" w:hAnsi="Times New Roman" w:cs="Times New Roman"/>
          <w:sz w:val="28"/>
          <w:szCs w:val="28"/>
        </w:rPr>
        <w:t xml:space="preserve">Ну, а молодец ты, молодец; чай, по-прежнему десять </w:t>
      </w:r>
      <w:r w:rsidRPr="00EA384C">
        <w:rPr>
          <w:rFonts w:ascii="Times New Roman" w:hAnsi="Times New Roman" w:cs="Times New Roman"/>
          <w:b/>
          <w:sz w:val="28"/>
          <w:szCs w:val="28"/>
        </w:rPr>
        <w:t>пудов</w:t>
      </w:r>
      <w:r w:rsidRPr="00EA384C">
        <w:rPr>
          <w:rFonts w:ascii="Times New Roman" w:hAnsi="Times New Roman" w:cs="Times New Roman"/>
          <w:sz w:val="28"/>
          <w:szCs w:val="28"/>
        </w:rPr>
        <w:t xml:space="preserve"> одной рукой поднимаешь?</w:t>
      </w:r>
    </w:p>
    <w:p w:rsidR="00EA384C" w:rsidRPr="00EA384C" w:rsidRDefault="00EA384C" w:rsidP="00EA38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84C">
        <w:rPr>
          <w:rFonts w:ascii="Times New Roman" w:hAnsi="Times New Roman" w:cs="Times New Roman"/>
          <w:b/>
          <w:sz w:val="28"/>
          <w:szCs w:val="28"/>
        </w:rPr>
        <w:t xml:space="preserve">3. Объясните смысл следующих устойчивых выражений: </w:t>
      </w:r>
    </w:p>
    <w:p w:rsidR="00EA384C" w:rsidRPr="00EA384C" w:rsidRDefault="00EA384C" w:rsidP="00EA384C">
      <w:pPr>
        <w:jc w:val="both"/>
        <w:rPr>
          <w:rFonts w:ascii="Times New Roman" w:hAnsi="Times New Roman" w:cs="Times New Roman"/>
          <w:sz w:val="28"/>
          <w:szCs w:val="28"/>
        </w:rPr>
      </w:pPr>
      <w:r w:rsidRPr="00EA384C">
        <w:rPr>
          <w:rFonts w:ascii="Times New Roman" w:hAnsi="Times New Roman" w:cs="Times New Roman"/>
          <w:sz w:val="28"/>
          <w:szCs w:val="28"/>
        </w:rPr>
        <w:t xml:space="preserve">1. Потемкинские деревни; 2. Куда Макар телят не гонял; 3. Глас </w:t>
      </w:r>
      <w:proofErr w:type="gramStart"/>
      <w:r w:rsidRPr="00EA384C">
        <w:rPr>
          <w:rFonts w:ascii="Times New Roman" w:hAnsi="Times New Roman" w:cs="Times New Roman"/>
          <w:sz w:val="28"/>
          <w:szCs w:val="28"/>
        </w:rPr>
        <w:t>вопиющего</w:t>
      </w:r>
      <w:proofErr w:type="gramEnd"/>
      <w:r w:rsidRPr="00EA384C">
        <w:rPr>
          <w:rFonts w:ascii="Times New Roman" w:hAnsi="Times New Roman" w:cs="Times New Roman"/>
          <w:sz w:val="28"/>
          <w:szCs w:val="28"/>
        </w:rPr>
        <w:t xml:space="preserve"> в пустыне; 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384C">
        <w:rPr>
          <w:rFonts w:ascii="Times New Roman" w:hAnsi="Times New Roman" w:cs="Times New Roman"/>
          <w:sz w:val="28"/>
          <w:szCs w:val="28"/>
        </w:rPr>
        <w:t>Буря в стакане воды.</w:t>
      </w:r>
    </w:p>
    <w:sectPr w:rsidR="00EA384C" w:rsidRPr="00EA384C" w:rsidSect="00E22E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1E09"/>
    <w:rsid w:val="001955ED"/>
    <w:rsid w:val="00361005"/>
    <w:rsid w:val="004A1E09"/>
    <w:rsid w:val="00A4107D"/>
    <w:rsid w:val="00A8068D"/>
    <w:rsid w:val="00BA4E94"/>
    <w:rsid w:val="00BF26F3"/>
    <w:rsid w:val="00DC4678"/>
    <w:rsid w:val="00E22E37"/>
    <w:rsid w:val="00EA384C"/>
    <w:rsid w:val="00F1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7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2020-03-25T03:47:00Z</dcterms:created>
  <dcterms:modified xsi:type="dcterms:W3CDTF">2020-03-25T03:47:00Z</dcterms:modified>
</cp:coreProperties>
</file>