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13" w:rsidRPr="00D16413" w:rsidRDefault="00D16413" w:rsidP="00D16413">
      <w:pPr>
        <w:jc w:val="center"/>
        <w:rPr>
          <w:rFonts w:ascii="Times New Roman" w:hAnsi="Times New Roman" w:cs="Times New Roman"/>
          <w:sz w:val="32"/>
          <w:szCs w:val="32"/>
        </w:rPr>
      </w:pPr>
      <w:r w:rsidRPr="00D16413">
        <w:rPr>
          <w:rFonts w:ascii="Times New Roman" w:hAnsi="Times New Roman" w:cs="Times New Roman"/>
          <w:sz w:val="32"/>
          <w:szCs w:val="32"/>
        </w:rPr>
        <w:t>Работа над ошибками.</w:t>
      </w:r>
    </w:p>
    <w:p w:rsidR="00D16413" w:rsidRPr="00D16413" w:rsidRDefault="00D16413">
      <w:pPr>
        <w:rPr>
          <w:rFonts w:ascii="Times New Roman" w:hAnsi="Times New Roman" w:cs="Times New Roman"/>
          <w:sz w:val="28"/>
          <w:szCs w:val="28"/>
        </w:rPr>
      </w:pPr>
    </w:p>
    <w:p w:rsidR="00854A58" w:rsidRPr="00D16413" w:rsidRDefault="00D16413">
      <w:pPr>
        <w:rPr>
          <w:rFonts w:ascii="Times New Roman" w:hAnsi="Times New Roman" w:cs="Times New Roman"/>
          <w:sz w:val="28"/>
          <w:szCs w:val="28"/>
        </w:rPr>
      </w:pPr>
      <w:r w:rsidRPr="00D16413">
        <w:rPr>
          <w:rFonts w:ascii="Times New Roman" w:hAnsi="Times New Roman" w:cs="Times New Roman"/>
          <w:sz w:val="28"/>
          <w:szCs w:val="28"/>
        </w:rPr>
        <w:t>1. При действии глюкагона и инсулина на углеводный, липидный и белковый обмен достигаются разнонаправленные эффекты.</w:t>
      </w:r>
    </w:p>
    <w:p w:rsidR="00D16413" w:rsidRPr="00D16413" w:rsidRDefault="00D16413">
      <w:pPr>
        <w:rPr>
          <w:rFonts w:ascii="Times New Roman" w:hAnsi="Times New Roman" w:cs="Times New Roman"/>
          <w:sz w:val="28"/>
          <w:szCs w:val="28"/>
        </w:rPr>
      </w:pPr>
      <w:r w:rsidRPr="00D16413">
        <w:rPr>
          <w:rFonts w:ascii="Times New Roman" w:hAnsi="Times New Roman" w:cs="Times New Roman"/>
          <w:sz w:val="28"/>
          <w:szCs w:val="28"/>
        </w:rPr>
        <w:t>Назовите два фермента непосредственно влияющие на ключевые ферменты различных процессов, через которые достигаются эффекты инсулина и глюкагона.</w:t>
      </w:r>
    </w:p>
    <w:p w:rsidR="00D16413" w:rsidRPr="00D16413" w:rsidRDefault="00D16413">
      <w:pPr>
        <w:rPr>
          <w:rFonts w:ascii="Times New Roman" w:hAnsi="Times New Roman" w:cs="Times New Roman"/>
          <w:sz w:val="28"/>
          <w:szCs w:val="28"/>
        </w:rPr>
      </w:pPr>
      <w:r w:rsidRPr="00D16413">
        <w:rPr>
          <w:rFonts w:ascii="Times New Roman" w:hAnsi="Times New Roman" w:cs="Times New Roman"/>
          <w:sz w:val="28"/>
          <w:szCs w:val="28"/>
        </w:rPr>
        <w:t>Ответ лучше всего представить в виде схемы.</w:t>
      </w:r>
    </w:p>
    <w:p w:rsidR="00D16413" w:rsidRDefault="00D16413">
      <w:pPr>
        <w:rPr>
          <w:rFonts w:ascii="Times New Roman" w:hAnsi="Times New Roman" w:cs="Times New Roman"/>
          <w:sz w:val="28"/>
          <w:szCs w:val="28"/>
        </w:rPr>
      </w:pPr>
      <w:r w:rsidRPr="00D16413">
        <w:rPr>
          <w:rFonts w:ascii="Times New Roman" w:hAnsi="Times New Roman" w:cs="Times New Roman"/>
          <w:sz w:val="28"/>
          <w:szCs w:val="28"/>
        </w:rPr>
        <w:t xml:space="preserve">2. </w:t>
      </w:r>
      <w:r w:rsidR="005D4FE0">
        <w:rPr>
          <w:rFonts w:ascii="Times New Roman" w:hAnsi="Times New Roman" w:cs="Times New Roman"/>
          <w:sz w:val="28"/>
          <w:szCs w:val="28"/>
        </w:rPr>
        <w:t>Схематично н</w:t>
      </w:r>
      <w:r w:rsidRPr="00D16413">
        <w:rPr>
          <w:rFonts w:ascii="Times New Roman" w:hAnsi="Times New Roman" w:cs="Times New Roman"/>
          <w:sz w:val="28"/>
          <w:szCs w:val="28"/>
        </w:rPr>
        <w:t xml:space="preserve">апишите порядок событий при передаче сигнала от глюкагона до своего эффекта. И порядок событий от кортизола до его эффекта. </w:t>
      </w:r>
      <w:r w:rsidR="005D4FE0">
        <w:rPr>
          <w:rFonts w:ascii="Times New Roman" w:hAnsi="Times New Roman" w:cs="Times New Roman"/>
          <w:sz w:val="28"/>
          <w:szCs w:val="28"/>
        </w:rPr>
        <w:t xml:space="preserve">Какой из гормонов вносит более серьезные изменения в метаболизм? Почему? </w:t>
      </w:r>
      <w:r>
        <w:rPr>
          <w:rFonts w:ascii="Times New Roman" w:hAnsi="Times New Roman" w:cs="Times New Roman"/>
          <w:sz w:val="28"/>
          <w:szCs w:val="28"/>
        </w:rPr>
        <w:t>Когда выделяется глюкагон</w:t>
      </w:r>
      <w:r w:rsidR="005D4FE0">
        <w:rPr>
          <w:rFonts w:ascii="Times New Roman" w:hAnsi="Times New Roman" w:cs="Times New Roman"/>
          <w:sz w:val="28"/>
          <w:szCs w:val="28"/>
        </w:rPr>
        <w:t>? Какова его роль? Когда выделяется кортизол? Какова его роль? В виде выводов.</w:t>
      </w:r>
    </w:p>
    <w:p w:rsidR="005D4FE0" w:rsidRDefault="005D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каскадов чрезвычайно проста. Подумайте.</w:t>
      </w:r>
    </w:p>
    <w:p w:rsidR="005D4FE0" w:rsidRDefault="005D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Приведите пример действия </w:t>
      </w:r>
      <w:r w:rsidRPr="005D4FE0">
        <w:rPr>
          <w:rFonts w:ascii="Times New Roman" w:hAnsi="Times New Roman" w:cs="Times New Roman"/>
          <w:sz w:val="28"/>
          <w:szCs w:val="28"/>
        </w:rPr>
        <w:t>адреналина через β-</w:t>
      </w:r>
      <w:proofErr w:type="spellStart"/>
      <w:r w:rsidRPr="005D4FE0">
        <w:rPr>
          <w:rFonts w:ascii="Times New Roman" w:hAnsi="Times New Roman" w:cs="Times New Roman"/>
          <w:sz w:val="28"/>
          <w:szCs w:val="28"/>
        </w:rPr>
        <w:t>адренорецептор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конкретном органе на конкретный процесс. Свяжите с эффектом.</w:t>
      </w:r>
    </w:p>
    <w:p w:rsidR="005D4FE0" w:rsidRDefault="005D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 действия </w:t>
      </w:r>
      <w:r w:rsidRPr="005D4FE0">
        <w:rPr>
          <w:rFonts w:ascii="Times New Roman" w:hAnsi="Times New Roman" w:cs="Times New Roman"/>
          <w:sz w:val="28"/>
          <w:szCs w:val="28"/>
        </w:rPr>
        <w:t xml:space="preserve">адреналина через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5D4F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4FE0">
        <w:rPr>
          <w:rFonts w:ascii="Times New Roman" w:hAnsi="Times New Roman" w:cs="Times New Roman"/>
          <w:sz w:val="28"/>
          <w:szCs w:val="28"/>
        </w:rPr>
        <w:t>-адренорецептор</w:t>
      </w:r>
      <w:r>
        <w:rPr>
          <w:rFonts w:ascii="Times New Roman" w:hAnsi="Times New Roman" w:cs="Times New Roman"/>
          <w:sz w:val="28"/>
          <w:szCs w:val="28"/>
        </w:rPr>
        <w:t xml:space="preserve"> в конкретном органе на конкретный процесс.</w:t>
      </w:r>
      <w:r>
        <w:rPr>
          <w:rFonts w:ascii="Times New Roman" w:hAnsi="Times New Roman" w:cs="Times New Roman"/>
          <w:sz w:val="28"/>
          <w:szCs w:val="28"/>
        </w:rPr>
        <w:t xml:space="preserve"> Свяжите с эффектом.</w:t>
      </w:r>
    </w:p>
    <w:p w:rsidR="005D4FE0" w:rsidRDefault="005D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Уменьшает или повышает концентрацию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D4F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5D4FE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D4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Свяжите с его </w:t>
      </w:r>
      <w:r w:rsidR="007B6823">
        <w:rPr>
          <w:rFonts w:ascii="Times New Roman" w:hAnsi="Times New Roman" w:cs="Times New Roman"/>
          <w:sz w:val="28"/>
          <w:szCs w:val="28"/>
        </w:rPr>
        <w:t xml:space="preserve">эффектом на организм. </w:t>
      </w:r>
    </w:p>
    <w:p w:rsidR="007B6823" w:rsidRPr="005D4FE0" w:rsidRDefault="007B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и назовите факторы роста (примеры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посмотрите на структуру их рецепторов? Структуру какого рецептора они напоминают? Какой механизм должен быть задействован для передачи сигнала?</w:t>
      </w:r>
    </w:p>
    <w:sectPr w:rsidR="007B6823" w:rsidRPr="005D4FE0" w:rsidSect="00D1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3"/>
    <w:rsid w:val="005B5656"/>
    <w:rsid w:val="005D4FE0"/>
    <w:rsid w:val="007B6823"/>
    <w:rsid w:val="00854A58"/>
    <w:rsid w:val="00D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28F5"/>
  <w15:chartTrackingRefBased/>
  <w15:docId w15:val="{3CB1D061-1CCD-404B-82A8-49755FAE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1</cp:revision>
  <dcterms:created xsi:type="dcterms:W3CDTF">2020-04-16T13:11:00Z</dcterms:created>
  <dcterms:modified xsi:type="dcterms:W3CDTF">2020-04-16T13:34:00Z</dcterms:modified>
</cp:coreProperties>
</file>