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C280" w14:textId="77777777" w:rsidR="00006F04" w:rsidRDefault="009C4821">
      <w:pPr>
        <w:spacing w:after="133" w:line="239" w:lineRule="auto"/>
        <w:ind w:left="36" w:right="4688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14:paraId="1637B026" w14:textId="27BE5CDD" w:rsidR="00006F04" w:rsidRDefault="00006F04" w:rsidP="0094433C">
      <w:pPr>
        <w:spacing w:after="21"/>
        <w:ind w:right="0"/>
        <w:jc w:val="left"/>
      </w:pPr>
    </w:p>
    <w:p w14:paraId="716D69CF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0D811965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CB80073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9F5FD91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5D0D6995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66986506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7F688698" w14:textId="77777777" w:rsidR="00006F04" w:rsidRDefault="009C4821">
      <w:pPr>
        <w:spacing w:after="77"/>
        <w:ind w:left="36" w:right="0" w:firstLine="0"/>
        <w:jc w:val="left"/>
      </w:pPr>
      <w:r>
        <w:t xml:space="preserve"> </w:t>
      </w:r>
    </w:p>
    <w:p w14:paraId="6800793E" w14:textId="77777777" w:rsidR="00006F04" w:rsidRDefault="009C4821">
      <w:pPr>
        <w:pStyle w:val="1"/>
        <w:spacing w:after="49"/>
        <w:ind w:left="325" w:right="334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КУРСОВОЙ РАБОТЕ</w:t>
      </w:r>
      <w:r>
        <w:t xml:space="preserve"> </w:t>
      </w:r>
      <w:r>
        <w:t>МЕТОДИЧЕСКАЯ ИНСТРУКЦИЯ</w:t>
      </w:r>
      <w:r>
        <w:t xml:space="preserve"> </w:t>
      </w:r>
    </w:p>
    <w:p w14:paraId="75381B75" w14:textId="77777777" w:rsidR="00006F04" w:rsidRDefault="009C4821">
      <w:pPr>
        <w:spacing w:after="0"/>
        <w:ind w:left="44" w:right="0" w:firstLine="0"/>
        <w:jc w:val="center"/>
      </w:pPr>
      <w:r>
        <w:rPr>
          <w:b/>
        </w:rPr>
        <w:t xml:space="preserve"> </w:t>
      </w:r>
    </w:p>
    <w:p w14:paraId="048252D7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16B0B4FC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141BE7D7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0D99D0BD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60E9ADE3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7FC0C563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16164B2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3060D2B6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0D8065FD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11D55488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4018B308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0E991AA4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29FCC2A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67681EC7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071A8FD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436CAC94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3B258C39" w14:textId="77777777" w:rsidR="00006F04" w:rsidRDefault="009C4821">
      <w:pPr>
        <w:spacing w:after="0"/>
        <w:ind w:left="36" w:right="0" w:firstLine="0"/>
        <w:jc w:val="left"/>
      </w:pPr>
      <w:r>
        <w:t xml:space="preserve"> </w:t>
      </w:r>
    </w:p>
    <w:p w14:paraId="2A81341C" w14:textId="77777777" w:rsidR="00006F04" w:rsidRDefault="009C4821">
      <w:pPr>
        <w:spacing w:after="60"/>
        <w:ind w:left="36" w:right="0" w:firstLine="0"/>
        <w:jc w:val="left"/>
      </w:pPr>
      <w:r>
        <w:t xml:space="preserve"> </w:t>
      </w:r>
    </w:p>
    <w:p w14:paraId="2D7BADE1" w14:textId="77777777" w:rsidR="0094433C" w:rsidRDefault="0094433C">
      <w:pPr>
        <w:pStyle w:val="1"/>
        <w:spacing w:after="19"/>
        <w:ind w:left="325" w:right="0"/>
      </w:pPr>
    </w:p>
    <w:p w14:paraId="7AD7F369" w14:textId="77777777" w:rsidR="0094433C" w:rsidRDefault="0094433C">
      <w:pPr>
        <w:pStyle w:val="1"/>
        <w:spacing w:after="19"/>
        <w:ind w:left="325" w:right="0"/>
      </w:pPr>
    </w:p>
    <w:p w14:paraId="66F44440" w14:textId="77777777" w:rsidR="0094433C" w:rsidRDefault="0094433C">
      <w:pPr>
        <w:pStyle w:val="1"/>
        <w:spacing w:after="19"/>
        <w:ind w:left="325" w:right="0"/>
      </w:pPr>
    </w:p>
    <w:p w14:paraId="31A9B61F" w14:textId="77777777" w:rsidR="0094433C" w:rsidRDefault="0094433C">
      <w:pPr>
        <w:pStyle w:val="1"/>
        <w:spacing w:after="19"/>
        <w:ind w:left="325" w:right="0"/>
      </w:pPr>
    </w:p>
    <w:p w14:paraId="18F2CD83" w14:textId="77777777" w:rsidR="0094433C" w:rsidRDefault="0094433C">
      <w:pPr>
        <w:pStyle w:val="1"/>
        <w:spacing w:after="19"/>
        <w:ind w:left="325" w:right="0"/>
      </w:pPr>
    </w:p>
    <w:p w14:paraId="3472BCFE" w14:textId="649E200F" w:rsidR="0094433C" w:rsidRDefault="0094433C">
      <w:pPr>
        <w:pStyle w:val="1"/>
        <w:spacing w:after="19"/>
        <w:ind w:left="325" w:right="0"/>
      </w:pPr>
    </w:p>
    <w:p w14:paraId="2140C594" w14:textId="4CE88858" w:rsidR="0094433C" w:rsidRDefault="0094433C" w:rsidP="0094433C"/>
    <w:p w14:paraId="0FC3800C" w14:textId="77777777" w:rsidR="0094433C" w:rsidRPr="0094433C" w:rsidRDefault="0094433C" w:rsidP="0094433C"/>
    <w:p w14:paraId="30987A71" w14:textId="77777777" w:rsidR="0094433C" w:rsidRDefault="0094433C">
      <w:pPr>
        <w:pStyle w:val="1"/>
        <w:spacing w:after="19"/>
        <w:ind w:left="325" w:right="0"/>
      </w:pPr>
    </w:p>
    <w:p w14:paraId="4508DCAD" w14:textId="30C92B8C" w:rsidR="00006F04" w:rsidRDefault="009C4821">
      <w:pPr>
        <w:pStyle w:val="1"/>
        <w:spacing w:after="19"/>
        <w:ind w:left="32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  <w:r>
        <w:t xml:space="preserve"> </w:t>
      </w:r>
    </w:p>
    <w:p w14:paraId="0006ADBF" w14:textId="77777777" w:rsidR="00006F04" w:rsidRDefault="009C4821">
      <w:pPr>
        <w:spacing w:after="148"/>
        <w:ind w:left="756" w:right="0" w:firstLine="0"/>
        <w:jc w:val="left"/>
      </w:pPr>
      <w:r>
        <w:rPr>
          <w:sz w:val="24"/>
        </w:rPr>
        <w:t xml:space="preserve"> </w:t>
      </w:r>
    </w:p>
    <w:p w14:paraId="1B442426" w14:textId="77777777" w:rsidR="00006F04" w:rsidRDefault="009C4821">
      <w:pPr>
        <w:spacing w:line="390" w:lineRule="auto"/>
        <w:ind w:left="23" w:right="42"/>
      </w:pPr>
      <w:r>
        <w:t>1.1</w:t>
      </w:r>
      <w:r>
        <w:rPr>
          <w:rFonts w:ascii="Arial" w:eastAsia="Arial" w:hAnsi="Arial" w:cs="Arial"/>
        </w:rPr>
        <w:t xml:space="preserve"> </w:t>
      </w:r>
      <w:r>
        <w:t>Курсовая работа по профессиональному модулю является одним из основных видов учебных занятий и формой контроля учебной работы студентов.</w:t>
      </w:r>
      <w:r>
        <w:t xml:space="preserve"> </w:t>
      </w:r>
      <w:r>
        <w:t xml:space="preserve">Курсовая работа </w:t>
      </w:r>
      <w:r>
        <w:t xml:space="preserve">– </w:t>
      </w:r>
      <w:r>
        <w:t>самостоятельная логически завершенная учебно</w:t>
      </w:r>
      <w:r>
        <w:t>-</w:t>
      </w:r>
      <w:r>
        <w:t>исследовательская работа, связанн</w:t>
      </w:r>
      <w:r>
        <w:t xml:space="preserve">ая с разработкой теоретических вопросов, соответствующих виду деятельности обучающегося, которая выполняется на базе теоретических знаний, умений и практического опыта, приобретенных обучающимся в период освоения образовательной программы. Курсовая работа </w:t>
      </w:r>
      <w:r>
        <w:t>должна отвечать принципам логичности, достоверности изложения фактического материала.</w:t>
      </w:r>
      <w:r>
        <w:t xml:space="preserve"> </w:t>
      </w:r>
    </w:p>
    <w:p w14:paraId="202B7C48" w14:textId="77777777" w:rsidR="00006F04" w:rsidRDefault="009C4821">
      <w:pPr>
        <w:spacing w:line="427" w:lineRule="auto"/>
        <w:ind w:left="23" w:right="42"/>
      </w:pPr>
      <w:r>
        <w:t xml:space="preserve">1.2 Выполнение студентом курсовой работы осуществляется в процессе изучения профессионального модуля. </w:t>
      </w:r>
      <w:r>
        <w:t xml:space="preserve"> </w:t>
      </w:r>
    </w:p>
    <w:p w14:paraId="3F4B994B" w14:textId="77777777" w:rsidR="00006F04" w:rsidRDefault="009C4821">
      <w:pPr>
        <w:spacing w:after="43" w:line="427" w:lineRule="auto"/>
        <w:ind w:left="23" w:right="42"/>
      </w:pPr>
      <w:r>
        <w:t>1.3 Выполнение студентом курсовой работы по профессиональному модулю проводится с целью:</w:t>
      </w:r>
      <w:r>
        <w:t xml:space="preserve"> </w:t>
      </w:r>
    </w:p>
    <w:p w14:paraId="5244A27E" w14:textId="77777777" w:rsidR="00006F04" w:rsidRDefault="009C4821">
      <w:pPr>
        <w:numPr>
          <w:ilvl w:val="0"/>
          <w:numId w:val="1"/>
        </w:numPr>
        <w:spacing w:line="449" w:lineRule="auto"/>
        <w:ind w:right="42" w:hanging="360"/>
      </w:pPr>
      <w:r>
        <w:t>систематизации и закрепления полученных теоретических знаний и практических умений по профессиональному учебному циклу;</w:t>
      </w:r>
      <w:r>
        <w:t xml:space="preserve"> </w:t>
      </w:r>
    </w:p>
    <w:p w14:paraId="2E1AAA38" w14:textId="77777777" w:rsidR="00006F04" w:rsidRDefault="009C4821">
      <w:pPr>
        <w:numPr>
          <w:ilvl w:val="0"/>
          <w:numId w:val="1"/>
        </w:numPr>
        <w:spacing w:after="225"/>
        <w:ind w:right="42" w:hanging="360"/>
      </w:pPr>
      <w:r>
        <w:t>углубления теоретических знаний в соответстви</w:t>
      </w:r>
      <w:r>
        <w:t>и с заданной темой;</w:t>
      </w:r>
      <w:r>
        <w:t xml:space="preserve"> </w:t>
      </w:r>
    </w:p>
    <w:p w14:paraId="5000F624" w14:textId="77777777" w:rsidR="00006F04" w:rsidRDefault="009C4821">
      <w:pPr>
        <w:numPr>
          <w:ilvl w:val="0"/>
          <w:numId w:val="1"/>
        </w:numPr>
        <w:spacing w:line="450" w:lineRule="auto"/>
        <w:ind w:right="42" w:hanging="360"/>
      </w:pPr>
      <w:r>
        <w:t>формирования умений применять теоретические знания при решении поставленных вопросов;</w:t>
      </w:r>
      <w:r>
        <w:t xml:space="preserve"> </w:t>
      </w:r>
    </w:p>
    <w:p w14:paraId="4FEFAE13" w14:textId="77777777" w:rsidR="00006F04" w:rsidRDefault="009C4821">
      <w:pPr>
        <w:numPr>
          <w:ilvl w:val="0"/>
          <w:numId w:val="1"/>
        </w:numPr>
        <w:spacing w:line="450" w:lineRule="auto"/>
        <w:ind w:right="42" w:hanging="360"/>
      </w:pPr>
      <w:r>
        <w:t>формирования умений использовать справочную, нормативную и правовую документацию;</w:t>
      </w:r>
      <w:r>
        <w:t xml:space="preserve"> </w:t>
      </w:r>
    </w:p>
    <w:p w14:paraId="38F5F76E" w14:textId="77777777" w:rsidR="00006F04" w:rsidRDefault="009C4821">
      <w:pPr>
        <w:numPr>
          <w:ilvl w:val="0"/>
          <w:numId w:val="1"/>
        </w:numPr>
        <w:spacing w:line="449" w:lineRule="auto"/>
        <w:ind w:right="42" w:hanging="360"/>
      </w:pPr>
      <w:r>
        <w:t xml:space="preserve">развития </w:t>
      </w:r>
      <w:r>
        <w:tab/>
        <w:t xml:space="preserve">творческой </w:t>
      </w:r>
      <w:r>
        <w:tab/>
        <w:t xml:space="preserve">инициативы, </w:t>
      </w:r>
      <w:r>
        <w:tab/>
        <w:t>самостоятельности, ответственн</w:t>
      </w:r>
      <w:r>
        <w:t>ости и организованности;</w:t>
      </w:r>
      <w:r>
        <w:t xml:space="preserve"> </w:t>
      </w:r>
    </w:p>
    <w:p w14:paraId="4F21F959" w14:textId="77777777" w:rsidR="00006F04" w:rsidRDefault="009C4821">
      <w:pPr>
        <w:numPr>
          <w:ilvl w:val="0"/>
          <w:numId w:val="1"/>
        </w:numPr>
        <w:spacing w:after="109"/>
        <w:ind w:right="42" w:hanging="360"/>
      </w:pPr>
      <w:r>
        <w:t>подготовки к государственной итоговой аттестации.</w:t>
      </w:r>
      <w:r>
        <w:t xml:space="preserve"> </w:t>
      </w:r>
    </w:p>
    <w:p w14:paraId="6567A29F" w14:textId="77777777" w:rsidR="00006F04" w:rsidRDefault="009C4821">
      <w:pPr>
        <w:spacing w:line="426" w:lineRule="auto"/>
        <w:ind w:left="23" w:right="42"/>
      </w:pPr>
      <w:r>
        <w:lastRenderedPageBreak/>
        <w:t>1.4 Курсовая работа оформляется студентом в соответствии с настоящей инструкцией.</w:t>
      </w:r>
      <w:r>
        <w:t xml:space="preserve"> </w:t>
      </w:r>
    </w:p>
    <w:p w14:paraId="53D69F0D" w14:textId="77777777" w:rsidR="00006F04" w:rsidRDefault="009C4821">
      <w:pPr>
        <w:spacing w:after="0"/>
        <w:ind w:left="37" w:right="0" w:firstLine="0"/>
        <w:jc w:val="left"/>
      </w:pPr>
      <w:r>
        <w:t xml:space="preserve"> </w:t>
      </w:r>
    </w:p>
    <w:p w14:paraId="6BA0A823" w14:textId="77777777" w:rsidR="00006F04" w:rsidRDefault="009C4821">
      <w:pPr>
        <w:pStyle w:val="1"/>
        <w:ind w:left="325" w:right="337"/>
      </w:pPr>
      <w:r>
        <w:t xml:space="preserve">2. </w:t>
      </w:r>
      <w:r>
        <w:t>СТРУКТУРА КУРСОВОЙ РАБОТЫ</w:t>
      </w:r>
      <w:r>
        <w:t xml:space="preserve"> </w:t>
      </w:r>
    </w:p>
    <w:p w14:paraId="0D5F2E92" w14:textId="77777777" w:rsidR="00006F04" w:rsidRDefault="009C4821">
      <w:pPr>
        <w:spacing w:after="221"/>
        <w:ind w:left="48" w:right="0" w:firstLine="0"/>
        <w:jc w:val="center"/>
      </w:pPr>
      <w:r>
        <w:rPr>
          <w:b/>
        </w:rPr>
        <w:t xml:space="preserve"> </w:t>
      </w:r>
    </w:p>
    <w:p w14:paraId="178A413A" w14:textId="77777777" w:rsidR="00006F04" w:rsidRDefault="009C4821">
      <w:pPr>
        <w:spacing w:after="266"/>
        <w:ind w:left="744" w:right="42"/>
      </w:pPr>
      <w:r>
        <w:t>Курсовая работа</w:t>
      </w:r>
      <w:r>
        <w:t xml:space="preserve"> </w:t>
      </w:r>
      <w:r>
        <w:t>имеет следующую структуру:</w:t>
      </w:r>
      <w:r>
        <w:t xml:space="preserve"> </w:t>
      </w:r>
    </w:p>
    <w:p w14:paraId="2DF50BAA" w14:textId="77777777" w:rsidR="00006F04" w:rsidRDefault="009C4821">
      <w:pPr>
        <w:numPr>
          <w:ilvl w:val="0"/>
          <w:numId w:val="2"/>
        </w:numPr>
        <w:spacing w:after="218"/>
        <w:ind w:right="42" w:hanging="360"/>
      </w:pPr>
      <w:r>
        <w:t>титульный лист;</w:t>
      </w:r>
      <w:r>
        <w:t xml:space="preserve"> </w:t>
      </w:r>
    </w:p>
    <w:p w14:paraId="2CCD3813" w14:textId="77777777" w:rsidR="00006F04" w:rsidRDefault="009C4821">
      <w:pPr>
        <w:numPr>
          <w:ilvl w:val="0"/>
          <w:numId w:val="2"/>
        </w:numPr>
        <w:spacing w:after="216"/>
        <w:ind w:right="42" w:hanging="360"/>
      </w:pPr>
      <w:r>
        <w:t>оглавление;</w:t>
      </w:r>
      <w:r>
        <w:t xml:space="preserve"> </w:t>
      </w:r>
    </w:p>
    <w:p w14:paraId="57ECF709" w14:textId="77777777" w:rsidR="00006F04" w:rsidRDefault="009C4821">
      <w:pPr>
        <w:numPr>
          <w:ilvl w:val="0"/>
          <w:numId w:val="2"/>
        </w:numPr>
        <w:spacing w:after="216"/>
        <w:ind w:right="42" w:hanging="360"/>
      </w:pPr>
      <w:r>
        <w:t>введение;</w:t>
      </w:r>
      <w:r>
        <w:t xml:space="preserve"> </w:t>
      </w:r>
    </w:p>
    <w:p w14:paraId="38CDEEB5" w14:textId="77777777" w:rsidR="00006F04" w:rsidRDefault="009C4821">
      <w:pPr>
        <w:numPr>
          <w:ilvl w:val="0"/>
          <w:numId w:val="2"/>
        </w:numPr>
        <w:spacing w:after="218"/>
        <w:ind w:right="42" w:hanging="360"/>
      </w:pPr>
      <w:r>
        <w:t>основная часть;</w:t>
      </w:r>
      <w:r>
        <w:t xml:space="preserve"> </w:t>
      </w:r>
    </w:p>
    <w:p w14:paraId="4F4B78CF" w14:textId="77777777" w:rsidR="00006F04" w:rsidRDefault="009C4821">
      <w:pPr>
        <w:numPr>
          <w:ilvl w:val="0"/>
          <w:numId w:val="2"/>
        </w:numPr>
        <w:spacing w:after="221"/>
        <w:ind w:right="42" w:hanging="360"/>
      </w:pPr>
      <w:r>
        <w:t>заключение;</w:t>
      </w:r>
      <w:r>
        <w:t xml:space="preserve"> </w:t>
      </w:r>
    </w:p>
    <w:p w14:paraId="1D667BFC" w14:textId="77777777" w:rsidR="00006F04" w:rsidRDefault="009C4821">
      <w:pPr>
        <w:numPr>
          <w:ilvl w:val="0"/>
          <w:numId w:val="2"/>
        </w:numPr>
        <w:spacing w:after="217"/>
        <w:ind w:right="42" w:hanging="360"/>
      </w:pPr>
      <w:r>
        <w:t>список использованных источников</w:t>
      </w:r>
      <w:r>
        <w:t xml:space="preserve">; </w:t>
      </w:r>
    </w:p>
    <w:p w14:paraId="7FAF43C4" w14:textId="77777777" w:rsidR="00006F04" w:rsidRDefault="009C4821">
      <w:pPr>
        <w:numPr>
          <w:ilvl w:val="0"/>
          <w:numId w:val="2"/>
        </w:numPr>
        <w:spacing w:after="203"/>
        <w:ind w:right="42" w:hanging="360"/>
      </w:pPr>
      <w:r>
        <w:t>приложения.</w:t>
      </w:r>
      <w:r>
        <w:t xml:space="preserve"> </w:t>
      </w:r>
    </w:p>
    <w:p w14:paraId="01C7B283" w14:textId="77777777" w:rsidR="00006F04" w:rsidRDefault="009C4821">
      <w:pPr>
        <w:spacing w:after="266"/>
        <w:ind w:left="746" w:right="42"/>
      </w:pPr>
      <w:r>
        <w:t xml:space="preserve">Объем работы 15 </w:t>
      </w:r>
      <w:r>
        <w:t xml:space="preserve">- </w:t>
      </w:r>
      <w:r>
        <w:t>20 страниц печатного текста</w:t>
      </w:r>
      <w:r>
        <w:t xml:space="preserve"> </w:t>
      </w:r>
      <w:r>
        <w:t>без учета приложений.</w:t>
      </w:r>
      <w:r>
        <w:t xml:space="preserve"> </w:t>
      </w:r>
    </w:p>
    <w:p w14:paraId="65180C40" w14:textId="77777777" w:rsidR="00006F04" w:rsidRDefault="009C4821">
      <w:pPr>
        <w:pStyle w:val="2"/>
        <w:spacing w:after="253"/>
        <w:ind w:left="325" w:right="333"/>
      </w:pPr>
      <w:r>
        <w:t>2.1 Содержание структурных элементов курсовой работы</w:t>
      </w:r>
      <w:r>
        <w:t xml:space="preserve"> </w:t>
      </w:r>
    </w:p>
    <w:p w14:paraId="669AEA16" w14:textId="77777777" w:rsidR="00006F04" w:rsidRDefault="009C4821">
      <w:pPr>
        <w:spacing w:line="445" w:lineRule="auto"/>
        <w:ind w:left="23" w:right="42" w:firstLine="708"/>
      </w:pPr>
      <w:r>
        <w:rPr>
          <w:b/>
        </w:rPr>
        <w:t>Титульный лист</w:t>
      </w:r>
      <w:r>
        <w:t xml:space="preserve"> </w:t>
      </w:r>
      <w:r>
        <w:t>является первой страницей</w:t>
      </w:r>
      <w:r>
        <w:t xml:space="preserve"> </w:t>
      </w:r>
      <w:r>
        <w:t>курсовой работы</w:t>
      </w:r>
      <w:r>
        <w:t xml:space="preserve"> </w:t>
      </w:r>
      <w:r>
        <w:t>и выполняется по образцу, приведённому в приложении А.</w:t>
      </w:r>
      <w:r>
        <w:t xml:space="preserve">  </w:t>
      </w:r>
    </w:p>
    <w:p w14:paraId="601341FB" w14:textId="77777777" w:rsidR="00006F04" w:rsidRDefault="009C4821">
      <w:pPr>
        <w:spacing w:after="56" w:line="403" w:lineRule="auto"/>
        <w:ind w:left="23" w:right="0" w:firstLine="708"/>
        <w:jc w:val="left"/>
      </w:pPr>
      <w:r>
        <w:rPr>
          <w:b/>
        </w:rPr>
        <w:t xml:space="preserve">Оглавление </w:t>
      </w:r>
      <w:r>
        <w:t>является</w:t>
      </w:r>
      <w:r>
        <w:rPr>
          <w:b/>
        </w:rPr>
        <w:t xml:space="preserve"> </w:t>
      </w:r>
      <w:r>
        <w:t>перечнем</w:t>
      </w:r>
      <w:r>
        <w:t xml:space="preserve"> </w:t>
      </w:r>
      <w:r>
        <w:t>всех частей курсовой работы</w:t>
      </w:r>
      <w:r>
        <w:t xml:space="preserve"> </w:t>
      </w:r>
      <w:r>
        <w:t>с указанием страниц, на которые</w:t>
      </w:r>
      <w:r>
        <w:t xml:space="preserve"> их помещают, и выполняется по образцу, приведённому в приложении Б.</w:t>
      </w:r>
      <w:r>
        <w:t xml:space="preserve"> </w:t>
      </w:r>
    </w:p>
    <w:p w14:paraId="5DD71AEA" w14:textId="77777777" w:rsidR="00006F04" w:rsidRDefault="009C4821">
      <w:pPr>
        <w:spacing w:after="56" w:line="403" w:lineRule="auto"/>
        <w:ind w:left="23" w:right="0" w:firstLine="0"/>
        <w:jc w:val="left"/>
      </w:pPr>
      <w:r>
        <w:t>Оглавление</w:t>
      </w:r>
      <w:r>
        <w:t xml:space="preserve"> </w:t>
      </w:r>
      <w:r>
        <w:t>должно включать все заголовки, имеющиеся в курсовой работе, в том числе</w:t>
      </w:r>
      <w:r>
        <w:t xml:space="preserve"> </w:t>
      </w:r>
      <w:r>
        <w:t>«ВВЕДЕНИЕ», название глав и параграфов основной части, «ЗАКЛЮЧЕНИЕ</w:t>
      </w:r>
      <w:r>
        <w:t xml:space="preserve">», </w:t>
      </w:r>
      <w:r>
        <w:tab/>
      </w:r>
      <w:r>
        <w:t xml:space="preserve">«СПИСОК </w:t>
      </w:r>
      <w:r>
        <w:tab/>
        <w:t xml:space="preserve">ИСПОЛЬЗОВАННЫХ </w:t>
      </w:r>
      <w:r>
        <w:tab/>
        <w:t>ИСТОЧНИКОВ</w:t>
      </w:r>
      <w:r>
        <w:t xml:space="preserve">», </w:t>
      </w:r>
      <w:r>
        <w:t>«ПРИЛОЖЕНИЕ».</w:t>
      </w:r>
      <w:r>
        <w:t xml:space="preserve"> </w:t>
      </w:r>
    </w:p>
    <w:p w14:paraId="20306FF5" w14:textId="77777777" w:rsidR="00006F04" w:rsidRDefault="009C4821">
      <w:pPr>
        <w:spacing w:line="453" w:lineRule="auto"/>
        <w:ind w:left="23" w:right="42" w:firstLine="708"/>
      </w:pPr>
      <w:r>
        <w:rPr>
          <w:b/>
        </w:rPr>
        <w:lastRenderedPageBreak/>
        <w:t xml:space="preserve">Введение. </w:t>
      </w:r>
      <w:r>
        <w:t>Введение</w:t>
      </w:r>
      <w:r>
        <w:t xml:space="preserve"> </w:t>
      </w:r>
      <w:r>
        <w:t>к курсовой работе включает в себя следующие структурные элементы:</w:t>
      </w:r>
      <w:r>
        <w:rPr>
          <w:b/>
        </w:rPr>
        <w:t xml:space="preserve"> </w:t>
      </w:r>
    </w:p>
    <w:p w14:paraId="7D43C186" w14:textId="77777777" w:rsidR="00006F04" w:rsidRDefault="009C4821">
      <w:pPr>
        <w:numPr>
          <w:ilvl w:val="0"/>
          <w:numId w:val="3"/>
        </w:numPr>
        <w:spacing w:after="221"/>
        <w:ind w:right="42" w:hanging="360"/>
      </w:pPr>
      <w:r>
        <w:t>актуальность темы исследования;</w:t>
      </w:r>
      <w:r>
        <w:t xml:space="preserve"> </w:t>
      </w:r>
    </w:p>
    <w:p w14:paraId="2B642260" w14:textId="77777777" w:rsidR="00006F04" w:rsidRDefault="009C4821">
      <w:pPr>
        <w:numPr>
          <w:ilvl w:val="0"/>
          <w:numId w:val="3"/>
        </w:numPr>
        <w:spacing w:after="218"/>
        <w:ind w:right="42" w:hanging="360"/>
      </w:pPr>
      <w:r>
        <w:t>объект, предмет исследования;</w:t>
      </w:r>
      <w:r>
        <w:t xml:space="preserve"> </w:t>
      </w:r>
    </w:p>
    <w:p w14:paraId="3B87778B" w14:textId="77777777" w:rsidR="00006F04" w:rsidRDefault="009C4821">
      <w:pPr>
        <w:numPr>
          <w:ilvl w:val="0"/>
          <w:numId w:val="3"/>
        </w:numPr>
        <w:spacing w:after="219"/>
        <w:ind w:right="42" w:hanging="360"/>
      </w:pPr>
      <w:r>
        <w:t>цель</w:t>
      </w:r>
      <w:r>
        <w:t xml:space="preserve"> </w:t>
      </w:r>
      <w:r>
        <w:t>и задачи исследования</w:t>
      </w:r>
      <w:r>
        <w:t xml:space="preserve">;  </w:t>
      </w:r>
    </w:p>
    <w:p w14:paraId="5701F1F3" w14:textId="77777777" w:rsidR="00006F04" w:rsidRDefault="009C4821">
      <w:pPr>
        <w:numPr>
          <w:ilvl w:val="0"/>
          <w:numId w:val="3"/>
        </w:numPr>
        <w:spacing w:after="204"/>
        <w:ind w:right="42" w:hanging="360"/>
      </w:pPr>
      <w:r>
        <w:t>методы исследования</w:t>
      </w:r>
      <w:r>
        <w:t xml:space="preserve">. </w:t>
      </w:r>
    </w:p>
    <w:p w14:paraId="00ABEB0C" w14:textId="77777777" w:rsidR="00006F04" w:rsidRDefault="009C4821">
      <w:pPr>
        <w:spacing w:after="52" w:line="444" w:lineRule="auto"/>
        <w:ind w:left="23" w:right="42" w:firstLine="708"/>
      </w:pPr>
      <w:r>
        <w:rPr>
          <w:i/>
        </w:rPr>
        <w:t>Актуальность исследования.</w:t>
      </w:r>
      <w:r>
        <w:t xml:space="preserve"> </w:t>
      </w:r>
      <w:r>
        <w:t xml:space="preserve">Обоснование актуальности темы исследования </w:t>
      </w:r>
      <w:r>
        <w:t xml:space="preserve">— </w:t>
      </w:r>
      <w:r>
        <w:t>одно из основных требований, предъявляемых к курсовой работе. Актуальность может быть определена как значимость, важность, приоритетность среди других тем и событий</w:t>
      </w:r>
      <w:r>
        <w:t xml:space="preserve">. </w:t>
      </w:r>
      <w:r>
        <w:t>Актуальность можно</w:t>
      </w:r>
      <w:r>
        <w:t xml:space="preserve"> обосновать, отвечая на вопрос «Почему данную проблему нужно изучать сейчас, насколько она важна и значима в настоящее время?» </w:t>
      </w:r>
      <w:r>
        <w:t xml:space="preserve"> </w:t>
      </w:r>
    </w:p>
    <w:p w14:paraId="5E64D0D2" w14:textId="77777777" w:rsidR="00006F04" w:rsidRDefault="009C4821">
      <w:pPr>
        <w:spacing w:after="35" w:line="416" w:lineRule="auto"/>
        <w:ind w:left="23" w:right="42" w:firstLine="708"/>
      </w:pPr>
      <w:r>
        <w:rPr>
          <w:i/>
        </w:rPr>
        <w:t>Объект исследования</w:t>
      </w:r>
      <w:r>
        <w:t xml:space="preserve"> </w:t>
      </w:r>
      <w:r>
        <w:t xml:space="preserve">представляет собой область научной работы, в пределах которой выявлена и существует исследуемая проблема, </w:t>
      </w:r>
      <w:proofErr w:type="gramStart"/>
      <w:r>
        <w:t>т</w:t>
      </w:r>
      <w:r>
        <w:t>о</w:t>
      </w:r>
      <w:proofErr w:type="gramEnd"/>
      <w:r>
        <w:t xml:space="preserve"> на что направлено внимание исследователя, что подлежит рассмотрению.</w:t>
      </w:r>
      <w:r>
        <w:t xml:space="preserve"> </w:t>
      </w:r>
      <w:r>
        <w:t>Объектом исследования не может быть человек, это процесс, явление, факт.</w:t>
      </w:r>
      <w:r>
        <w:t xml:space="preserve"> </w:t>
      </w:r>
    </w:p>
    <w:p w14:paraId="5CAC0199" w14:textId="77777777" w:rsidR="00006F04" w:rsidRDefault="009C4821">
      <w:pPr>
        <w:spacing w:after="69" w:line="392" w:lineRule="auto"/>
        <w:ind w:left="23" w:right="42" w:firstLine="708"/>
      </w:pPr>
      <w:r>
        <w:rPr>
          <w:i/>
        </w:rPr>
        <w:t xml:space="preserve">Предмет исследования – </w:t>
      </w:r>
      <w:r>
        <w:t>это сторона (часть) объекта, избранная для изучения. Предмет более конкретен, чем объект</w:t>
      </w:r>
      <w:r>
        <w:t>.</w:t>
      </w:r>
      <w:r>
        <w:t xml:space="preserve"> </w:t>
      </w:r>
      <w:r>
        <w:t>Предмет дает представление о том, как рассматривается объект, какие качества, свойства, функции объекта рассматривает исследователь. Предмет исследования формулируется подробно и конкретно, поэтому в его формулировке всегда больше слов, чем в формулировк</w:t>
      </w:r>
      <w:r>
        <w:t>е объекта. Предмет определяет тему работы.</w:t>
      </w:r>
      <w:r>
        <w:t xml:space="preserve"> </w:t>
      </w:r>
    </w:p>
    <w:p w14:paraId="4DC632CF" w14:textId="77777777" w:rsidR="00006F04" w:rsidRDefault="009C4821">
      <w:pPr>
        <w:spacing w:after="90" w:line="377" w:lineRule="auto"/>
        <w:ind w:left="23" w:right="42" w:firstLine="708"/>
      </w:pPr>
      <w:r>
        <w:rPr>
          <w:i/>
        </w:rPr>
        <w:t xml:space="preserve">Цель исследования — </w:t>
      </w:r>
      <w:r>
        <w:t>это</w:t>
      </w:r>
      <w:r>
        <w:t xml:space="preserve"> </w:t>
      </w:r>
      <w:r>
        <w:t xml:space="preserve">желаемый конечный результат исследования. В общем случае формулировка цели отчасти повторяет название работы, но звучит в действенном плане, т.е. начинается с глагола в повелительном </w:t>
      </w:r>
      <w:r>
        <w:lastRenderedPageBreak/>
        <w:t>накло</w:t>
      </w:r>
      <w:r>
        <w:t>нении (</w:t>
      </w:r>
      <w:proofErr w:type="gramStart"/>
      <w:r>
        <w:t>выявить..</w:t>
      </w:r>
      <w:proofErr w:type="gramEnd"/>
      <w:r>
        <w:t xml:space="preserve">, сравнить.., проанализировать.., разработать.., обобщить.., и </w:t>
      </w:r>
      <w:proofErr w:type="spellStart"/>
      <w:r>
        <w:t>т.д</w:t>
      </w:r>
      <w:proofErr w:type="spellEnd"/>
      <w:r>
        <w:t xml:space="preserve">). </w:t>
      </w:r>
    </w:p>
    <w:p w14:paraId="4797FC13" w14:textId="77777777" w:rsidR="00006F04" w:rsidRDefault="009C4821">
      <w:pPr>
        <w:spacing w:after="60" w:line="402" w:lineRule="auto"/>
        <w:ind w:left="23" w:right="42" w:firstLine="708"/>
      </w:pPr>
      <w:r>
        <w:rPr>
          <w:i/>
        </w:rPr>
        <w:t>Задачи исследования</w:t>
      </w:r>
      <w:r>
        <w:rPr>
          <w:b/>
          <w:i/>
        </w:rPr>
        <w:t xml:space="preserve"> </w:t>
      </w:r>
      <w:r>
        <w:t>курсовой работы</w:t>
      </w:r>
      <w:r>
        <w:t xml:space="preserve"> </w:t>
      </w:r>
      <w:r>
        <w:t>определяются поставленной целью и представляют собой конкретные последовательные этапы (пути) решения проблемы исследования по достиже</w:t>
      </w:r>
      <w:r>
        <w:t>нию основной цели.</w:t>
      </w:r>
      <w:r>
        <w:t xml:space="preserve"> </w:t>
      </w:r>
    </w:p>
    <w:p w14:paraId="2CAE4CAE" w14:textId="77777777" w:rsidR="00006F04" w:rsidRDefault="009C4821">
      <w:pPr>
        <w:spacing w:after="65" w:line="392" w:lineRule="auto"/>
        <w:ind w:left="23" w:right="42" w:firstLine="708"/>
      </w:pPr>
      <w:r>
        <w:t>В общем случае последовательность и названия глав</w:t>
      </w:r>
      <w:r>
        <w:t xml:space="preserve"> </w:t>
      </w:r>
      <w:r>
        <w:t>должны соответствовать последовательности и формулировкам задач исследования. Если в названии главы присутствуют существительные, в т.ч. и отглагольные (обзор, развитие, совершенствовани</w:t>
      </w:r>
      <w:r>
        <w:t>е и др.), то формулировка задач</w:t>
      </w:r>
      <w:r>
        <w:t xml:space="preserve"> </w:t>
      </w:r>
      <w:r>
        <w:t>включает глагол (сделать обзор, проанализировать, изучить, выявить, описать, установить и т.д.). Обычно задач выдвигают от трех до пяти.</w:t>
      </w:r>
      <w:r>
        <w:t xml:space="preserve"> </w:t>
      </w:r>
    </w:p>
    <w:p w14:paraId="35C078A4" w14:textId="77777777" w:rsidR="00006F04" w:rsidRDefault="009C4821">
      <w:pPr>
        <w:spacing w:line="447" w:lineRule="auto"/>
        <w:ind w:left="23" w:right="42" w:firstLine="708"/>
      </w:pPr>
      <w:r>
        <w:rPr>
          <w:i/>
        </w:rPr>
        <w:t xml:space="preserve">Методы исследования – </w:t>
      </w:r>
      <w:r>
        <w:t>это совокупность приемов и операций исследования. Они помогают</w:t>
      </w:r>
      <w:r>
        <w:t xml:space="preserve"> </w:t>
      </w:r>
      <w:r>
        <w:t>р</w:t>
      </w:r>
      <w:r>
        <w:t xml:space="preserve">егламентировать процедуру исследования и четко фиксировать изучаемые явления, открывают путь для достижения цели. В зависимости от уровня познания выделяют методы эмпирического и теоретического уровней. </w:t>
      </w:r>
      <w:r>
        <w:t xml:space="preserve"> </w:t>
      </w:r>
    </w:p>
    <w:p w14:paraId="33E105B8" w14:textId="77777777" w:rsidR="00006F04" w:rsidRDefault="009C4821">
      <w:pPr>
        <w:spacing w:line="429" w:lineRule="auto"/>
        <w:ind w:left="23" w:right="42" w:firstLine="708"/>
      </w:pPr>
      <w:r>
        <w:t xml:space="preserve">Теоретические методы исследования: анализ, синтез, </w:t>
      </w:r>
      <w:r>
        <w:t>моделирование, дедукция, индукция, классификация, обобщение и др.</w:t>
      </w:r>
      <w:r>
        <w:t xml:space="preserve"> </w:t>
      </w:r>
    </w:p>
    <w:p w14:paraId="5AA52B06" w14:textId="77777777" w:rsidR="00006F04" w:rsidRDefault="009C4821">
      <w:pPr>
        <w:spacing w:line="435" w:lineRule="auto"/>
        <w:ind w:left="23" w:right="42" w:firstLine="708"/>
      </w:pPr>
      <w:r>
        <w:t xml:space="preserve">Эмпирические методы исследования: наблюдение (непосредственное и опосредованное); опросные методы </w:t>
      </w:r>
      <w:r>
        <w:t xml:space="preserve">— </w:t>
      </w:r>
      <w:r>
        <w:t xml:space="preserve">беседа, интервью, анкетирование; сравнение, </w:t>
      </w:r>
      <w:proofErr w:type="spellStart"/>
      <w:r>
        <w:t>хронометрирование</w:t>
      </w:r>
      <w:proofErr w:type="spellEnd"/>
      <w:r>
        <w:t>, математические,</w:t>
      </w:r>
      <w:r>
        <w:t xml:space="preserve"> </w:t>
      </w:r>
      <w:r>
        <w:t>статистиче</w:t>
      </w:r>
      <w:r>
        <w:t>ские методы и др.</w:t>
      </w:r>
      <w:r>
        <w:t xml:space="preserve"> </w:t>
      </w:r>
    </w:p>
    <w:p w14:paraId="0D707474" w14:textId="77777777" w:rsidR="00006F04" w:rsidRDefault="009C4821">
      <w:pPr>
        <w:spacing w:after="258"/>
        <w:ind w:left="744" w:right="42"/>
      </w:pPr>
      <w:r>
        <w:t>Объем введения должен быть не менее 2 страниц.</w:t>
      </w:r>
      <w:r>
        <w:t xml:space="preserve"> </w:t>
      </w:r>
    </w:p>
    <w:p w14:paraId="2E302F81" w14:textId="77777777" w:rsidR="00006F04" w:rsidRDefault="009C4821">
      <w:pPr>
        <w:spacing w:after="33" w:line="425" w:lineRule="auto"/>
        <w:ind w:left="23" w:right="42" w:firstLine="708"/>
      </w:pPr>
      <w:r>
        <w:rPr>
          <w:b/>
        </w:rPr>
        <w:t xml:space="preserve">Основная часть. </w:t>
      </w:r>
      <w:r>
        <w:t>Курсовая работа может носить реферативный, практический характер. В курсовой работе</w:t>
      </w:r>
      <w:r>
        <w:t xml:space="preserve"> </w:t>
      </w:r>
      <w:r>
        <w:t>реферативного характера основная часть состоит из</w:t>
      </w:r>
      <w:r>
        <w:t xml:space="preserve"> </w:t>
      </w:r>
      <w:r>
        <w:t xml:space="preserve">теоретической части, в которой даны история вопроса, </w:t>
      </w:r>
      <w:r>
        <w:lastRenderedPageBreak/>
        <w:t>уровень разработанности проблемы в теории и практике посредством сравнительного анализа литературы.</w:t>
      </w:r>
      <w:r>
        <w:rPr>
          <w:b/>
        </w:rPr>
        <w:t xml:space="preserve"> </w:t>
      </w:r>
    </w:p>
    <w:p w14:paraId="099B2588" w14:textId="77777777" w:rsidR="00006F04" w:rsidRDefault="009C4821">
      <w:pPr>
        <w:spacing w:line="446" w:lineRule="auto"/>
        <w:ind w:left="23" w:right="42"/>
      </w:pPr>
      <w:r>
        <w:t xml:space="preserve"> </w:t>
      </w:r>
      <w:r>
        <w:t>Основная часть курсовой работы практического характ</w:t>
      </w:r>
      <w:r>
        <w:t>ера обычно состоит из двух разделов:</w:t>
      </w:r>
      <w:r>
        <w:t xml:space="preserve"> </w:t>
      </w:r>
    </w:p>
    <w:p w14:paraId="1FFB98B1" w14:textId="77777777" w:rsidR="00006F04" w:rsidRDefault="009C4821">
      <w:pPr>
        <w:numPr>
          <w:ilvl w:val="0"/>
          <w:numId w:val="4"/>
        </w:numPr>
        <w:spacing w:line="443" w:lineRule="auto"/>
        <w:ind w:right="42" w:hanging="360"/>
      </w:pPr>
      <w:r>
        <w:t>в первом</w:t>
      </w:r>
      <w:r>
        <w:t xml:space="preserve"> </w:t>
      </w:r>
      <w:r>
        <w:t>разделе</w:t>
      </w:r>
      <w:r>
        <w:t xml:space="preserve"> </w:t>
      </w:r>
      <w:r>
        <w:t>содержатся теоретические основы разрабатываемой темы;</w:t>
      </w:r>
      <w:r>
        <w:t xml:space="preserve"> </w:t>
      </w:r>
    </w:p>
    <w:p w14:paraId="121D8051" w14:textId="77777777" w:rsidR="00006F04" w:rsidRDefault="009C4821">
      <w:pPr>
        <w:numPr>
          <w:ilvl w:val="0"/>
          <w:numId w:val="4"/>
        </w:numPr>
        <w:spacing w:line="449" w:lineRule="auto"/>
        <w:ind w:right="42" w:hanging="360"/>
      </w:pPr>
      <w:r>
        <w:t>вторым разделом является практическая часть, которая представлена расчетами, графиками, таблицами, схемами и т.п.;</w:t>
      </w:r>
      <w:r>
        <w:t xml:space="preserve"> </w:t>
      </w:r>
    </w:p>
    <w:p w14:paraId="10D057E1" w14:textId="77777777" w:rsidR="00006F04" w:rsidRDefault="009C4821">
      <w:pPr>
        <w:numPr>
          <w:ilvl w:val="0"/>
          <w:numId w:val="4"/>
        </w:numPr>
        <w:spacing w:after="60" w:line="403" w:lineRule="auto"/>
        <w:ind w:right="42" w:hanging="360"/>
      </w:pPr>
      <w:r>
        <w:t>Основная часть курсовой работы</w:t>
      </w:r>
      <w:r>
        <w:t xml:space="preserve"> </w:t>
      </w:r>
      <w:r>
        <w:t xml:space="preserve">излагается последовательно в соответствии с оглавлением. Все параграфы работы должны быть логически связаны между собой и в совокупности раскрывать тему. </w:t>
      </w:r>
      <w:r>
        <w:t xml:space="preserve"> </w:t>
      </w:r>
    </w:p>
    <w:p w14:paraId="23C80BE9" w14:textId="77777777" w:rsidR="00006F04" w:rsidRDefault="009C4821">
      <w:pPr>
        <w:spacing w:line="401" w:lineRule="auto"/>
        <w:ind w:left="23" w:right="42"/>
      </w:pPr>
      <w:r>
        <w:t xml:space="preserve"> </w:t>
      </w:r>
      <w:r>
        <w:t>В основной части работы необходимо отразить использование литературных источников. Поиск требуемых</w:t>
      </w:r>
      <w:r>
        <w:t xml:space="preserve"> литературных источников проводят в библиотеках и</w:t>
      </w:r>
      <w:r>
        <w:t xml:space="preserve"> </w:t>
      </w:r>
      <w:r>
        <w:t xml:space="preserve">поисковых системах, выявляют необходимые источники среди материалов, опубликованных в последние годы, как правило, за последние 5 лет. </w:t>
      </w:r>
      <w:r>
        <w:t xml:space="preserve"> </w:t>
      </w:r>
    </w:p>
    <w:p w14:paraId="4C7DB3D3" w14:textId="77777777" w:rsidR="00006F04" w:rsidRDefault="009C4821">
      <w:pPr>
        <w:spacing w:line="374" w:lineRule="auto"/>
        <w:ind w:left="23" w:right="42" w:firstLine="708"/>
      </w:pPr>
      <w:r>
        <w:t>Должна быть произведена творческая обработка материала. Важнейшие тео</w:t>
      </w:r>
      <w:r>
        <w:t>ретические положения темы излагаются своими словами и при необходимости подкрепляются цитатами. Цитаты оформляются в соответствии с библиографическими правилами и сопровождаются постраничными ссылками на используемый источник с указанием страниц.</w:t>
      </w:r>
      <w:r>
        <w:t xml:space="preserve"> </w:t>
      </w:r>
    </w:p>
    <w:p w14:paraId="0D6878C0" w14:textId="77777777" w:rsidR="00006F04" w:rsidRDefault="009C4821">
      <w:pPr>
        <w:spacing w:line="410" w:lineRule="auto"/>
        <w:ind w:left="23" w:right="42" w:firstLine="708"/>
      </w:pPr>
      <w:r>
        <w:t>Изучение</w:t>
      </w:r>
      <w:r>
        <w:t xml:space="preserve">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>
        <w:t xml:space="preserve">– </w:t>
      </w:r>
      <w:r>
        <w:t xml:space="preserve">к узкоспециализированным публикациям. </w:t>
      </w:r>
      <w:r>
        <w:t xml:space="preserve"> </w:t>
      </w:r>
    </w:p>
    <w:p w14:paraId="7BED2215" w14:textId="77777777" w:rsidR="00006F04" w:rsidRDefault="009C4821">
      <w:pPr>
        <w:spacing w:line="391" w:lineRule="auto"/>
        <w:ind w:left="23" w:right="42" w:firstLine="708"/>
      </w:pPr>
      <w:r>
        <w:lastRenderedPageBreak/>
        <w:t xml:space="preserve">Особое внимание следует обратить </w:t>
      </w:r>
      <w:r>
        <w:t xml:space="preserve">на законодательную, нормативную и специальную документацию, посвященную вопросам, связанным с предметом и объектом исследования. </w:t>
      </w:r>
      <w:r>
        <w:t xml:space="preserve"> </w:t>
      </w:r>
    </w:p>
    <w:p w14:paraId="534172A5" w14:textId="77777777" w:rsidR="00006F04" w:rsidRDefault="009C4821">
      <w:pPr>
        <w:spacing w:line="379" w:lineRule="auto"/>
        <w:ind w:left="23" w:right="42" w:firstLine="708"/>
      </w:pPr>
      <w:r>
        <w:t>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словами в виде закономерностей и зависимостей.</w:t>
      </w:r>
      <w:r>
        <w:t xml:space="preserve"> </w:t>
      </w:r>
    </w:p>
    <w:p w14:paraId="10D7F6E4" w14:textId="77777777" w:rsidR="00006F04" w:rsidRDefault="009C4821">
      <w:pPr>
        <w:spacing w:line="427" w:lineRule="auto"/>
        <w:ind w:left="23" w:right="42" w:firstLine="708"/>
      </w:pPr>
      <w:r>
        <w:t>При наличии практи</w:t>
      </w:r>
      <w:r>
        <w:t xml:space="preserve">ческой части в ней представляются результаты исследования, проведенного лично автором работы. </w:t>
      </w:r>
      <w:r>
        <w:t xml:space="preserve"> </w:t>
      </w:r>
    </w:p>
    <w:p w14:paraId="48273F3A" w14:textId="77777777" w:rsidR="00006F04" w:rsidRDefault="009C4821">
      <w:pPr>
        <w:spacing w:after="252"/>
        <w:ind w:left="744" w:right="42"/>
      </w:pPr>
      <w:r>
        <w:t xml:space="preserve">Текст курсовой работы должен отражать: </w:t>
      </w:r>
      <w:r>
        <w:t xml:space="preserve"> </w:t>
      </w:r>
    </w:p>
    <w:p w14:paraId="24B168F7" w14:textId="77777777" w:rsidR="00006F04" w:rsidRDefault="009C4821">
      <w:pPr>
        <w:spacing w:after="250"/>
        <w:ind w:left="23" w:right="42"/>
      </w:pPr>
      <w:r>
        <w:t>-</w:t>
      </w:r>
      <w:r>
        <w:t xml:space="preserve">знакомство автора с основной литературой по рассматриваемым вопросам; </w:t>
      </w:r>
      <w:r>
        <w:t xml:space="preserve"> </w:t>
      </w:r>
    </w:p>
    <w:p w14:paraId="45149DDA" w14:textId="77777777" w:rsidR="00006F04" w:rsidRDefault="009C4821">
      <w:pPr>
        <w:spacing w:after="254"/>
        <w:ind w:left="23" w:right="42"/>
      </w:pPr>
      <w:r>
        <w:t>-</w:t>
      </w:r>
      <w:r>
        <w:t>умение выделить проблему и</w:t>
      </w:r>
      <w:r>
        <w:t xml:space="preserve"> </w:t>
      </w:r>
      <w:r>
        <w:t xml:space="preserve">определить методы </w:t>
      </w:r>
      <w:r>
        <w:t>ее решения;</w:t>
      </w:r>
      <w:r>
        <w:t xml:space="preserve"> </w:t>
      </w:r>
    </w:p>
    <w:p w14:paraId="42F89108" w14:textId="77777777" w:rsidR="00006F04" w:rsidRDefault="009C4821">
      <w:pPr>
        <w:spacing w:line="445" w:lineRule="auto"/>
        <w:ind w:left="23" w:right="42"/>
      </w:pPr>
      <w:r>
        <w:t>-</w:t>
      </w:r>
      <w:r>
        <w:t xml:space="preserve">умение последовательно изложить существо рассматриваемых </w:t>
      </w:r>
      <w:proofErr w:type="gramStart"/>
      <w:r>
        <w:t xml:space="preserve">вопросов; </w:t>
      </w:r>
      <w:r>
        <w:t xml:space="preserve"> -</w:t>
      </w:r>
      <w:proofErr w:type="gramEnd"/>
      <w:r>
        <w:t xml:space="preserve">владение соответствующим понятийным и терминологическим аппаратом; </w:t>
      </w:r>
      <w:r>
        <w:t xml:space="preserve"> -</w:t>
      </w:r>
      <w:r>
        <w:t>приемлемый уровень языковой грамотности, включая владение функциональным стилем научного изложения.</w:t>
      </w:r>
      <w:r>
        <w:t xml:space="preserve"> </w:t>
      </w:r>
    </w:p>
    <w:p w14:paraId="54E0BBC4" w14:textId="77777777" w:rsidR="00006F04" w:rsidRDefault="009C4821">
      <w:pPr>
        <w:spacing w:line="423" w:lineRule="auto"/>
        <w:ind w:left="23" w:right="42" w:firstLine="708"/>
      </w:pPr>
      <w:r>
        <w:rPr>
          <w:b/>
        </w:rPr>
        <w:t>Зак</w:t>
      </w:r>
      <w:r>
        <w:rPr>
          <w:b/>
        </w:rPr>
        <w:t>лючение.</w:t>
      </w:r>
      <w:r>
        <w:rPr>
          <w:b/>
          <w:i/>
        </w:rPr>
        <w:t xml:space="preserve"> </w:t>
      </w:r>
      <w:r>
        <w:t>В заключении подводятся итоги проведенного исследования, отмечаются трудности, с которыми</w:t>
      </w:r>
      <w:r>
        <w:t xml:space="preserve"> </w:t>
      </w:r>
      <w:r>
        <w:t>пришлось столкнуться при изложении избранной темы, обобщаются основные теоретические положения и делаются выводы</w:t>
      </w:r>
      <w:r>
        <w:t xml:space="preserve">. </w:t>
      </w:r>
      <w:r>
        <w:t>Выводы в заключении должны</w:t>
      </w:r>
      <w:r>
        <w:t xml:space="preserve"> </w:t>
      </w:r>
      <w:r>
        <w:t>быть краткими, т</w:t>
      </w:r>
      <w:r>
        <w:t>езисными и соответствовать количеству поставленных задач.</w:t>
      </w:r>
      <w:r>
        <w:rPr>
          <w:b/>
          <w:i/>
        </w:rPr>
        <w:t xml:space="preserve"> </w:t>
      </w:r>
    </w:p>
    <w:p w14:paraId="4C904291" w14:textId="77777777" w:rsidR="00006F04" w:rsidRDefault="009C4821">
      <w:pPr>
        <w:spacing w:after="257"/>
        <w:ind w:left="23" w:right="42"/>
      </w:pPr>
      <w:r>
        <w:t>Объем заключения составляет</w:t>
      </w:r>
      <w:r>
        <w:t xml:space="preserve"> 2- </w:t>
      </w:r>
      <w:r>
        <w:t>3 страницы.</w:t>
      </w:r>
      <w:r>
        <w:t xml:space="preserve"> </w:t>
      </w:r>
    </w:p>
    <w:p w14:paraId="555691E3" w14:textId="77777777" w:rsidR="00006F04" w:rsidRDefault="009C4821">
      <w:pPr>
        <w:spacing w:after="63" w:line="404" w:lineRule="auto"/>
        <w:ind w:left="23" w:right="42" w:firstLine="708"/>
      </w:pPr>
      <w:r>
        <w:rPr>
          <w:b/>
        </w:rPr>
        <w:t xml:space="preserve">Список использованных источников. </w:t>
      </w:r>
      <w:r>
        <w:t>Список использованных источников содержит библиографическое описание используемых студентом источников литературы и Интернет</w:t>
      </w:r>
      <w:r>
        <w:t>-</w:t>
      </w:r>
      <w:r>
        <w:t>ресурсов.</w:t>
      </w:r>
      <w:r>
        <w:rPr>
          <w:b/>
        </w:rPr>
        <w:t xml:space="preserve"> </w:t>
      </w:r>
    </w:p>
    <w:p w14:paraId="752789CD" w14:textId="77777777" w:rsidR="00006F04" w:rsidRDefault="009C4821">
      <w:pPr>
        <w:spacing w:after="269"/>
        <w:ind w:left="744" w:right="42"/>
      </w:pPr>
      <w:r>
        <w:lastRenderedPageBreak/>
        <w:t>Список литературы</w:t>
      </w:r>
      <w:r>
        <w:t xml:space="preserve"> </w:t>
      </w:r>
      <w:r>
        <w:t>составляется в следующем порядке:</w:t>
      </w:r>
      <w:r>
        <w:t xml:space="preserve"> </w:t>
      </w:r>
    </w:p>
    <w:p w14:paraId="08DE8399" w14:textId="77777777" w:rsidR="00006F04" w:rsidRDefault="009C4821">
      <w:pPr>
        <w:numPr>
          <w:ilvl w:val="0"/>
          <w:numId w:val="5"/>
        </w:numPr>
        <w:spacing w:after="225"/>
        <w:ind w:right="42" w:hanging="360"/>
      </w:pPr>
      <w:r>
        <w:t xml:space="preserve">законы Российской Федерации </w:t>
      </w:r>
      <w:r>
        <w:t xml:space="preserve"> </w:t>
      </w:r>
    </w:p>
    <w:p w14:paraId="5B6B3D74" w14:textId="77777777" w:rsidR="00006F04" w:rsidRDefault="009C4821">
      <w:pPr>
        <w:numPr>
          <w:ilvl w:val="0"/>
          <w:numId w:val="5"/>
        </w:numPr>
        <w:spacing w:after="223"/>
        <w:ind w:right="42" w:hanging="360"/>
      </w:pPr>
      <w:r>
        <w:t xml:space="preserve">указы Президента Российской Федерации </w:t>
      </w:r>
      <w:r>
        <w:t xml:space="preserve"> </w:t>
      </w:r>
    </w:p>
    <w:p w14:paraId="3C215FCF" w14:textId="77777777" w:rsidR="00006F04" w:rsidRDefault="009C4821">
      <w:pPr>
        <w:numPr>
          <w:ilvl w:val="0"/>
          <w:numId w:val="5"/>
        </w:numPr>
        <w:spacing w:after="227"/>
        <w:ind w:right="42" w:hanging="360"/>
      </w:pPr>
      <w:r>
        <w:t xml:space="preserve">постановления Правительства Российской Федерации </w:t>
      </w:r>
      <w:r>
        <w:t xml:space="preserve"> </w:t>
      </w:r>
    </w:p>
    <w:p w14:paraId="67656BC7" w14:textId="77777777" w:rsidR="00006F04" w:rsidRDefault="009C4821">
      <w:pPr>
        <w:numPr>
          <w:ilvl w:val="0"/>
          <w:numId w:val="5"/>
        </w:numPr>
        <w:spacing w:line="448" w:lineRule="auto"/>
        <w:ind w:right="42" w:hanging="360"/>
      </w:pPr>
      <w:r>
        <w:t>нормативные акты, инструкции; иные официальные материалы (резолюции</w:t>
      </w:r>
      <w:r>
        <w:t xml:space="preserve">, </w:t>
      </w:r>
      <w:r>
        <w:t xml:space="preserve">рекомендации международных организаций и конференций, официальные доклады, официальные отчеты и </w:t>
      </w:r>
      <w:r>
        <w:t>др.);</w:t>
      </w:r>
      <w:r>
        <w:t xml:space="preserve"> </w:t>
      </w:r>
    </w:p>
    <w:p w14:paraId="38E49A7E" w14:textId="77777777" w:rsidR="00006F04" w:rsidRDefault="009C4821">
      <w:pPr>
        <w:numPr>
          <w:ilvl w:val="0"/>
          <w:numId w:val="5"/>
        </w:numPr>
        <w:spacing w:after="221"/>
        <w:ind w:right="42" w:hanging="360"/>
      </w:pPr>
      <w:r>
        <w:t>монографии, учебники, учебные пособия;</w:t>
      </w:r>
      <w:r>
        <w:t xml:space="preserve"> </w:t>
      </w:r>
    </w:p>
    <w:p w14:paraId="3507AE83" w14:textId="77777777" w:rsidR="00006F04" w:rsidRDefault="009C4821">
      <w:pPr>
        <w:numPr>
          <w:ilvl w:val="0"/>
          <w:numId w:val="5"/>
        </w:numPr>
        <w:spacing w:after="200"/>
        <w:ind w:right="42" w:hanging="360"/>
      </w:pPr>
      <w:r>
        <w:t>иностранная литература;</w:t>
      </w:r>
      <w:r>
        <w:t xml:space="preserve"> </w:t>
      </w:r>
    </w:p>
    <w:p w14:paraId="02BEB029" w14:textId="77777777" w:rsidR="00006F04" w:rsidRDefault="009C4821">
      <w:pPr>
        <w:numPr>
          <w:ilvl w:val="0"/>
          <w:numId w:val="5"/>
        </w:numPr>
        <w:spacing w:after="212"/>
        <w:ind w:right="42" w:hanging="360"/>
      </w:pPr>
      <w:r>
        <w:t>источники на</w:t>
      </w:r>
      <w:r>
        <w:t xml:space="preserve"> CD; </w:t>
      </w:r>
    </w:p>
    <w:p w14:paraId="6878BCD4" w14:textId="77777777" w:rsidR="00006F04" w:rsidRDefault="009C4821">
      <w:pPr>
        <w:numPr>
          <w:ilvl w:val="0"/>
          <w:numId w:val="5"/>
        </w:numPr>
        <w:spacing w:after="107"/>
        <w:ind w:right="42" w:hanging="360"/>
      </w:pPr>
      <w:r>
        <w:t>интернет</w:t>
      </w:r>
      <w:r>
        <w:t>-</w:t>
      </w:r>
      <w:r>
        <w:t>ресурсы.</w:t>
      </w:r>
      <w:r>
        <w:t xml:space="preserve"> </w:t>
      </w:r>
    </w:p>
    <w:p w14:paraId="7AF10A19" w14:textId="77777777" w:rsidR="00006F04" w:rsidRDefault="009C4821">
      <w:pPr>
        <w:spacing w:line="428" w:lineRule="auto"/>
        <w:ind w:left="23" w:right="42" w:firstLine="360"/>
      </w:pPr>
      <w:r>
        <w:t>Количество использованных источников не менее 10. В тексте обязательны ссылки на источники.</w:t>
      </w:r>
      <w:r>
        <w:t xml:space="preserve"> </w:t>
      </w:r>
    </w:p>
    <w:p w14:paraId="0C1D664F" w14:textId="77777777" w:rsidR="00006F04" w:rsidRDefault="009C4821">
      <w:pPr>
        <w:tabs>
          <w:tab w:val="center" w:pos="1251"/>
          <w:tab w:val="center" w:pos="3169"/>
          <w:tab w:val="center" w:pos="4304"/>
          <w:tab w:val="center" w:pos="4875"/>
          <w:tab w:val="center" w:pos="5694"/>
          <w:tab w:val="center" w:pos="6736"/>
          <w:tab w:val="center" w:pos="7921"/>
          <w:tab w:val="right" w:pos="9449"/>
        </w:tabs>
        <w:spacing w:after="15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Приложения.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Приложение </w:t>
      </w:r>
      <w:r>
        <w:tab/>
      </w:r>
      <w:r>
        <w:t xml:space="preserve">– </w:t>
      </w:r>
      <w:r>
        <w:tab/>
      </w:r>
      <w:r>
        <w:t xml:space="preserve">это </w:t>
      </w:r>
      <w:r>
        <w:tab/>
        <w:t xml:space="preserve">часть </w:t>
      </w:r>
      <w:r>
        <w:tab/>
        <w:t xml:space="preserve">текста, </w:t>
      </w:r>
      <w:r>
        <w:tab/>
        <w:t>кото</w:t>
      </w:r>
      <w:r>
        <w:t xml:space="preserve">рая </w:t>
      </w:r>
      <w:r>
        <w:tab/>
        <w:t xml:space="preserve">имеет </w:t>
      </w:r>
    </w:p>
    <w:p w14:paraId="5EEA96AD" w14:textId="77777777" w:rsidR="00006F04" w:rsidRDefault="009C4821">
      <w:pPr>
        <w:spacing w:line="391" w:lineRule="auto"/>
        <w:ind w:left="23" w:right="42"/>
      </w:pPr>
      <w:r>
        <w:t>дополнительное (справочное) значение, но является необходимой для более полного освещения темы. Приложений может быть несколько. В тексте работы на все приложения должны быть ссылки.</w:t>
      </w:r>
      <w:r>
        <w:rPr>
          <w:b/>
          <w:i/>
        </w:rPr>
        <w:t xml:space="preserve"> </w:t>
      </w:r>
    </w:p>
    <w:p w14:paraId="68A34A9B" w14:textId="77777777" w:rsidR="00006F04" w:rsidRDefault="009C4821">
      <w:pPr>
        <w:spacing w:after="239"/>
        <w:ind w:left="36" w:right="0" w:firstLine="0"/>
        <w:jc w:val="left"/>
      </w:pPr>
      <w:r>
        <w:t xml:space="preserve"> </w:t>
      </w:r>
    </w:p>
    <w:p w14:paraId="5B71FB64" w14:textId="77777777" w:rsidR="00006F04" w:rsidRDefault="009C4821">
      <w:pPr>
        <w:pStyle w:val="1"/>
        <w:ind w:left="325" w:right="336"/>
      </w:pPr>
      <w:r>
        <w:t xml:space="preserve">3. </w:t>
      </w:r>
      <w:r>
        <w:t>ТРЕБОВАНИЯ К ОФОРМЛЕНИЮ И ЗАЩИТЕ КУРСОВОЙ РАБОТЫ</w:t>
      </w:r>
      <w:r>
        <w:t xml:space="preserve"> </w:t>
      </w:r>
    </w:p>
    <w:p w14:paraId="3EC6186D" w14:textId="77777777" w:rsidR="00006F04" w:rsidRDefault="009C4821">
      <w:pPr>
        <w:spacing w:after="238"/>
        <w:ind w:left="49" w:right="0" w:firstLine="0"/>
        <w:jc w:val="center"/>
      </w:pPr>
      <w:r>
        <w:rPr>
          <w:b/>
        </w:rPr>
        <w:t xml:space="preserve"> </w:t>
      </w:r>
    </w:p>
    <w:p w14:paraId="50A3D30E" w14:textId="77777777" w:rsidR="00006F04" w:rsidRDefault="009C4821">
      <w:pPr>
        <w:pStyle w:val="2"/>
        <w:ind w:left="325" w:right="335"/>
      </w:pPr>
      <w:r>
        <w:t>3.1 Общие</w:t>
      </w:r>
      <w:r>
        <w:t xml:space="preserve"> </w:t>
      </w:r>
      <w:r>
        <w:t>требования к оформлению курсовой работы</w:t>
      </w:r>
      <w:r>
        <w:t xml:space="preserve"> </w:t>
      </w:r>
    </w:p>
    <w:p w14:paraId="37E4A889" w14:textId="77777777" w:rsidR="00006F04" w:rsidRDefault="009C4821">
      <w:pPr>
        <w:spacing w:line="423" w:lineRule="auto"/>
        <w:ind w:left="23" w:right="42"/>
      </w:pPr>
      <w:r>
        <w:t xml:space="preserve">3.1.1 Работа выполняется компьютерным набором на одной стороне листа белой </w:t>
      </w:r>
      <w:proofErr w:type="spellStart"/>
      <w:r>
        <w:t>односортной</w:t>
      </w:r>
      <w:proofErr w:type="spellEnd"/>
      <w:r>
        <w:t xml:space="preserve"> бумаги формата А</w:t>
      </w:r>
      <w:r>
        <w:t xml:space="preserve"> 4. </w:t>
      </w:r>
    </w:p>
    <w:p w14:paraId="5A22718D" w14:textId="77777777" w:rsidR="00006F04" w:rsidRDefault="009C4821">
      <w:pPr>
        <w:spacing w:line="439" w:lineRule="auto"/>
        <w:ind w:left="23" w:right="42"/>
      </w:pPr>
      <w:r>
        <w:t>3.1.2 Страницы курсовой работы должны иметь п</w:t>
      </w:r>
      <w:r>
        <w:t xml:space="preserve">оля: левое </w:t>
      </w:r>
      <w:r>
        <w:t xml:space="preserve">- </w:t>
      </w:r>
      <w:r>
        <w:t xml:space="preserve">30 мм, правое </w:t>
      </w:r>
      <w:r>
        <w:t xml:space="preserve">- </w:t>
      </w:r>
      <w:r>
        <w:t xml:space="preserve">10 мм, верхнее </w:t>
      </w:r>
      <w:r>
        <w:t xml:space="preserve">- </w:t>
      </w:r>
      <w:r>
        <w:t xml:space="preserve">20 мм, нижнее </w:t>
      </w:r>
      <w:r>
        <w:t xml:space="preserve">- </w:t>
      </w:r>
      <w:r>
        <w:t>20 мм.</w:t>
      </w:r>
      <w:r>
        <w:t xml:space="preserve">  </w:t>
      </w:r>
    </w:p>
    <w:p w14:paraId="766B09A2" w14:textId="77777777" w:rsidR="00006F04" w:rsidRDefault="009C4821">
      <w:pPr>
        <w:spacing w:after="246"/>
        <w:ind w:left="23" w:right="42"/>
      </w:pPr>
      <w:r>
        <w:lastRenderedPageBreak/>
        <w:t xml:space="preserve">3.1.3 Шрифт: цвет </w:t>
      </w:r>
      <w:r>
        <w:t xml:space="preserve">- </w:t>
      </w:r>
      <w:r>
        <w:t xml:space="preserve">черный, размер </w:t>
      </w:r>
      <w:r>
        <w:t xml:space="preserve">- </w:t>
      </w:r>
      <w:r>
        <w:t xml:space="preserve">14 </w:t>
      </w:r>
      <w:proofErr w:type="spellStart"/>
      <w:r>
        <w:t>пт</w:t>
      </w:r>
      <w:proofErr w:type="spellEnd"/>
      <w:r>
        <w:t xml:space="preserve">, тип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  <w:r>
        <w:t xml:space="preserve"> </w:t>
      </w:r>
    </w:p>
    <w:p w14:paraId="035D7CC6" w14:textId="77777777" w:rsidR="00006F04" w:rsidRDefault="009C4821">
      <w:pPr>
        <w:spacing w:after="253"/>
        <w:ind w:left="23" w:right="42"/>
      </w:pPr>
      <w:r>
        <w:t xml:space="preserve">3.1.4 Межстрочный интервал </w:t>
      </w:r>
      <w:r>
        <w:t xml:space="preserve">– </w:t>
      </w:r>
      <w:r>
        <w:t>полуторный.</w:t>
      </w:r>
      <w:r>
        <w:t xml:space="preserve">  </w:t>
      </w:r>
    </w:p>
    <w:p w14:paraId="34886137" w14:textId="77777777" w:rsidR="00006F04" w:rsidRDefault="009C4821">
      <w:pPr>
        <w:spacing w:after="156"/>
        <w:ind w:left="23" w:right="42"/>
      </w:pPr>
      <w:r>
        <w:t xml:space="preserve">3.1.5 Выравнивание текста по ширине. </w:t>
      </w:r>
      <w:r>
        <w:t xml:space="preserve"> </w:t>
      </w:r>
    </w:p>
    <w:p w14:paraId="6F06580A" w14:textId="77777777" w:rsidR="00006F04" w:rsidRDefault="009C4821">
      <w:pPr>
        <w:spacing w:line="426" w:lineRule="auto"/>
        <w:ind w:left="23" w:right="42"/>
      </w:pPr>
      <w:r>
        <w:t xml:space="preserve">3.1.6 Абзацный отступ должен быть одинаковым по всему тексту и составляет 1,25 см. </w:t>
      </w:r>
      <w:r>
        <w:t xml:space="preserve"> </w:t>
      </w:r>
    </w:p>
    <w:p w14:paraId="616C6866" w14:textId="77777777" w:rsidR="00006F04" w:rsidRDefault="009C4821">
      <w:pPr>
        <w:spacing w:line="428" w:lineRule="auto"/>
        <w:ind w:left="23" w:right="42"/>
      </w:pPr>
      <w:r>
        <w:t xml:space="preserve">3.1.7 Кавычки и скобки набираются </w:t>
      </w:r>
      <w:proofErr w:type="gramStart"/>
      <w:r>
        <w:t>вплотную к слову</w:t>
      </w:r>
      <w:proofErr w:type="gramEnd"/>
      <w:r>
        <w:t xml:space="preserve">, без пробелов (используются кавычки «елочки»). </w:t>
      </w:r>
      <w:r>
        <w:t xml:space="preserve"> </w:t>
      </w:r>
    </w:p>
    <w:p w14:paraId="16EDF922" w14:textId="77777777" w:rsidR="00006F04" w:rsidRDefault="009C4821">
      <w:pPr>
        <w:spacing w:line="444" w:lineRule="auto"/>
        <w:ind w:left="23" w:right="42"/>
      </w:pPr>
      <w:r>
        <w:t>3.1.8 В работе используются дефисы</w:t>
      </w:r>
      <w:r>
        <w:t xml:space="preserve"> </w:t>
      </w:r>
      <w:r>
        <w:t>и тире. Дефис никогда не отбивается пробелами (компакт</w:t>
      </w:r>
      <w:r>
        <w:t>-</w:t>
      </w:r>
      <w:r>
        <w:t xml:space="preserve">диск), тире отбивается неразрывными пробелами с двух сторон (Счастье </w:t>
      </w:r>
      <w:proofErr w:type="gramStart"/>
      <w:r>
        <w:t xml:space="preserve">- </w:t>
      </w:r>
      <w:r>
        <w:t>это</w:t>
      </w:r>
      <w:proofErr w:type="gramEnd"/>
      <w:r>
        <w:t xml:space="preserve"> когда тебя понимают). </w:t>
      </w:r>
      <w:r>
        <w:t xml:space="preserve"> </w:t>
      </w:r>
    </w:p>
    <w:p w14:paraId="427B4C4B" w14:textId="77777777" w:rsidR="00006F04" w:rsidRDefault="009C4821">
      <w:pPr>
        <w:spacing w:line="379" w:lineRule="auto"/>
        <w:ind w:left="23" w:right="42"/>
      </w:pPr>
      <w:r>
        <w:t>3.1.9 Знаки номера (№) и сокращение слова «страница» (С.) отбиваютс</w:t>
      </w:r>
      <w:r>
        <w:t>я от идущей за ними цифры неразрывным пробелом. Неразрывным пробелом всегда отделяются инициалы от фамилии и инициалы друг от друга, а также делаются отбивки в сокращениях типа «и т.</w:t>
      </w:r>
      <w:r>
        <w:t xml:space="preserve"> </w:t>
      </w:r>
      <w:r>
        <w:t xml:space="preserve">д.». </w:t>
      </w:r>
      <w:r>
        <w:t xml:space="preserve"> </w:t>
      </w:r>
    </w:p>
    <w:p w14:paraId="0F2AA2E7" w14:textId="77777777" w:rsidR="00006F04" w:rsidRDefault="009C4821">
      <w:pPr>
        <w:spacing w:line="426" w:lineRule="auto"/>
        <w:ind w:left="23" w:right="42"/>
      </w:pPr>
      <w:r>
        <w:t xml:space="preserve">3.1.10 Все структурные элементы работы начинают с новой страницы, </w:t>
      </w:r>
      <w:r>
        <w:t xml:space="preserve">включая главы основной части. </w:t>
      </w:r>
      <w:r>
        <w:t xml:space="preserve"> </w:t>
      </w:r>
    </w:p>
    <w:p w14:paraId="71B84099" w14:textId="77777777" w:rsidR="00006F04" w:rsidRDefault="009C4821">
      <w:pPr>
        <w:tabs>
          <w:tab w:val="center" w:pos="1723"/>
          <w:tab w:val="center" w:pos="3479"/>
          <w:tab w:val="center" w:pos="5244"/>
          <w:tab w:val="center" w:pos="6665"/>
          <w:tab w:val="right" w:pos="9449"/>
        </w:tabs>
        <w:spacing w:after="233"/>
        <w:ind w:right="0" w:firstLine="0"/>
        <w:jc w:val="left"/>
      </w:pPr>
      <w:r>
        <w:t xml:space="preserve">3.1.11 </w:t>
      </w:r>
      <w:r>
        <w:tab/>
        <w:t xml:space="preserve">Заголовки </w:t>
      </w:r>
      <w:r>
        <w:tab/>
        <w:t xml:space="preserve">структурных </w:t>
      </w:r>
      <w:r>
        <w:tab/>
        <w:t xml:space="preserve">элементов </w:t>
      </w:r>
      <w:r>
        <w:tab/>
        <w:t xml:space="preserve">работы </w:t>
      </w:r>
      <w:r>
        <w:tab/>
        <w:t xml:space="preserve">(«ВВЕДЕНИЕ», </w:t>
      </w:r>
    </w:p>
    <w:p w14:paraId="44930EC4" w14:textId="77777777" w:rsidR="00006F04" w:rsidRDefault="009C4821">
      <w:pPr>
        <w:tabs>
          <w:tab w:val="center" w:pos="3274"/>
          <w:tab w:val="center" w:pos="5593"/>
          <w:tab w:val="right" w:pos="9449"/>
        </w:tabs>
        <w:spacing w:after="252"/>
        <w:ind w:right="0" w:firstLine="0"/>
        <w:jc w:val="left"/>
      </w:pPr>
      <w:r>
        <w:t xml:space="preserve">«ЗАКЛЮЧЕНИЕ», </w:t>
      </w:r>
      <w:r>
        <w:tab/>
        <w:t xml:space="preserve">«СПИСОК </w:t>
      </w:r>
      <w:r>
        <w:tab/>
        <w:t xml:space="preserve">ИСПОЛЬЗОВАННЫХ </w:t>
      </w:r>
      <w:r>
        <w:tab/>
        <w:t>ИСТОЧНИКОВ</w:t>
      </w:r>
      <w:r>
        <w:t xml:space="preserve">», </w:t>
      </w:r>
    </w:p>
    <w:p w14:paraId="58AA3F4E" w14:textId="77777777" w:rsidR="00006F04" w:rsidRDefault="009C4821">
      <w:pPr>
        <w:spacing w:line="422" w:lineRule="auto"/>
        <w:ind w:left="23" w:right="42"/>
      </w:pPr>
      <w:r>
        <w:t>«ПРИЛОЖЕНИЯ») печатают</w:t>
      </w:r>
      <w:r>
        <w:t xml:space="preserve"> </w:t>
      </w:r>
      <w:r>
        <w:t>прописными буквами без точки в конце, не подчеркивая. При выделении заголовков стр</w:t>
      </w:r>
      <w:r>
        <w:t>уктурных элементов курсовой</w:t>
      </w:r>
      <w:r>
        <w:t xml:space="preserve"> </w:t>
      </w:r>
      <w:r>
        <w:t>работы используется полужирный шрифт. Заголовки</w:t>
      </w:r>
      <w:r>
        <w:t xml:space="preserve"> </w:t>
      </w:r>
      <w:r>
        <w:t>структурных элементов работы выравнивают по центру. Переносить и сокращать слова в заголовке не допускается. Заголовки отделяют от текста тремя интервалами (абзац 3</w:t>
      </w:r>
      <w:r>
        <w:t xml:space="preserve"> </w:t>
      </w:r>
      <w:proofErr w:type="spellStart"/>
      <w:r>
        <w:t>пт</w:t>
      </w:r>
      <w:proofErr w:type="spellEnd"/>
      <w:r>
        <w:t xml:space="preserve">). </w:t>
      </w:r>
    </w:p>
    <w:p w14:paraId="164B85D4" w14:textId="77777777" w:rsidR="00006F04" w:rsidRDefault="009C4821">
      <w:pPr>
        <w:spacing w:after="26" w:line="409" w:lineRule="auto"/>
        <w:ind w:left="23" w:right="42"/>
      </w:pPr>
      <w:r>
        <w:t xml:space="preserve">3.1.12 </w:t>
      </w:r>
      <w:r>
        <w:t>Вс</w:t>
      </w:r>
      <w:r>
        <w:t>е страницы курсовой работы, включая приложения, нумеруются по порядку без пропусков</w:t>
      </w:r>
      <w:r>
        <w:t xml:space="preserve"> </w:t>
      </w:r>
      <w:r>
        <w:t xml:space="preserve">и повторений. Первой страницей считается титульный </w:t>
      </w:r>
      <w:r>
        <w:lastRenderedPageBreak/>
        <w:t>лист, на котором нумерация не ставится, на следующей странице ставится цифра «2». Порядковый номер страницы печатается на</w:t>
      </w:r>
      <w:r>
        <w:t xml:space="preserve"> середине верхнего поля страницы.</w:t>
      </w:r>
      <w:r>
        <w:t xml:space="preserve"> </w:t>
      </w:r>
    </w:p>
    <w:p w14:paraId="6A59DE78" w14:textId="77777777" w:rsidR="00006F04" w:rsidRDefault="009C4821">
      <w:pPr>
        <w:spacing w:line="445" w:lineRule="auto"/>
        <w:ind w:left="23" w:right="42"/>
      </w:pPr>
      <w:r>
        <w:t>3.1.13 Библиографические ссылки в тексте</w:t>
      </w:r>
      <w:r>
        <w:t xml:space="preserve"> </w:t>
      </w:r>
      <w:r>
        <w:t xml:space="preserve">работы оформляют в соответствии с требованиями ГОСТ Р 7.0.5. </w:t>
      </w:r>
      <w:r>
        <w:t xml:space="preserve"> </w:t>
      </w:r>
    </w:p>
    <w:p w14:paraId="14B8943D" w14:textId="77777777" w:rsidR="00006F04" w:rsidRDefault="009C4821">
      <w:pPr>
        <w:spacing w:after="70" w:line="391" w:lineRule="auto"/>
        <w:ind w:left="23" w:right="42" w:firstLine="708"/>
      </w:pPr>
      <w:r>
        <w:t>Студент обязан делать библиографические ссылки на используемые им литературные источники, нормативные правовые акты и</w:t>
      </w:r>
      <w:r>
        <w:t xml:space="preserve"> т.д. Заимствование текста из чужих произведений без ссылки (плагиат) не допускается. </w:t>
      </w:r>
      <w:r>
        <w:t xml:space="preserve"> </w:t>
      </w:r>
    </w:p>
    <w:p w14:paraId="081B9831" w14:textId="77777777" w:rsidR="00006F04" w:rsidRDefault="009C4821">
      <w:pPr>
        <w:spacing w:line="378" w:lineRule="auto"/>
        <w:ind w:left="23" w:right="42" w:firstLine="708"/>
      </w:pPr>
      <w:r>
        <w:t xml:space="preserve">Библиографическая ссылка </w:t>
      </w:r>
      <w:r>
        <w:t xml:space="preserve">— </w:t>
      </w:r>
      <w:r>
        <w:t>это совокупность библиографических сведений о (цитируемом, рассматриваемом или упоминаемом в тексте работы том или ином) документе (его соста</w:t>
      </w:r>
      <w:r>
        <w:t xml:space="preserve">вной части или группе документов), необходимых для его общей характеристики, идентификации и поиска. </w:t>
      </w:r>
      <w:r>
        <w:t xml:space="preserve"> </w:t>
      </w:r>
    </w:p>
    <w:p w14:paraId="25AA53D6" w14:textId="77777777" w:rsidR="00006F04" w:rsidRDefault="009C4821">
      <w:pPr>
        <w:spacing w:after="27" w:line="423" w:lineRule="auto"/>
        <w:ind w:left="23" w:right="42" w:firstLine="708"/>
      </w:pPr>
      <w:r>
        <w:t>По месту расположения в документе различают библиографические ссылки:</w:t>
      </w:r>
      <w:r>
        <w:t xml:space="preserve"> </w:t>
      </w:r>
    </w:p>
    <w:p w14:paraId="125F0FE3" w14:textId="77777777" w:rsidR="00006F04" w:rsidRDefault="009C4821">
      <w:pPr>
        <w:numPr>
          <w:ilvl w:val="0"/>
          <w:numId w:val="6"/>
        </w:numPr>
        <w:spacing w:after="250"/>
        <w:ind w:right="42"/>
      </w:pPr>
      <w:proofErr w:type="spellStart"/>
      <w:r>
        <w:t>внутритекстовые</w:t>
      </w:r>
      <w:proofErr w:type="spellEnd"/>
      <w:r>
        <w:t>, помещенные в тексте документа;</w:t>
      </w:r>
      <w:r>
        <w:t xml:space="preserve"> </w:t>
      </w:r>
    </w:p>
    <w:p w14:paraId="63F13474" w14:textId="77777777" w:rsidR="00006F04" w:rsidRDefault="009C4821">
      <w:pPr>
        <w:numPr>
          <w:ilvl w:val="0"/>
          <w:numId w:val="6"/>
        </w:numPr>
        <w:spacing w:line="446" w:lineRule="auto"/>
        <w:ind w:right="42"/>
      </w:pPr>
      <w:r>
        <w:t>подстрочные, вынесенные из текста вниз полосы документа (в сноску);</w:t>
      </w:r>
      <w:r>
        <w:t xml:space="preserve"> - </w:t>
      </w:r>
      <w:proofErr w:type="spellStart"/>
      <w:r>
        <w:t>затекстовые</w:t>
      </w:r>
      <w:proofErr w:type="spellEnd"/>
      <w:r>
        <w:t>, вынесенные за текст документа или его части (в выноску).</w:t>
      </w:r>
      <w:r>
        <w:t xml:space="preserve"> </w:t>
      </w:r>
    </w:p>
    <w:p w14:paraId="377640CD" w14:textId="77777777" w:rsidR="00006F04" w:rsidRDefault="009C4821">
      <w:pPr>
        <w:spacing w:after="25" w:line="426" w:lineRule="auto"/>
        <w:ind w:left="23" w:right="42" w:firstLine="708"/>
      </w:pPr>
      <w:r>
        <w:t>При повторе ссылок на один и тот же объект различают библиографиче</w:t>
      </w:r>
      <w:r>
        <w:t>ские ссылки:</w:t>
      </w:r>
      <w:r>
        <w:t xml:space="preserve"> </w:t>
      </w:r>
    </w:p>
    <w:p w14:paraId="4EA0B936" w14:textId="77777777" w:rsidR="00006F04" w:rsidRDefault="009C4821">
      <w:pPr>
        <w:numPr>
          <w:ilvl w:val="0"/>
          <w:numId w:val="6"/>
        </w:numPr>
        <w:spacing w:line="444" w:lineRule="auto"/>
        <w:ind w:right="42"/>
      </w:pPr>
      <w:r>
        <w:t>первичные, в которых библиографические сведения приводятся впервые в данном документе;</w:t>
      </w:r>
      <w:r>
        <w:t xml:space="preserve"> </w:t>
      </w:r>
    </w:p>
    <w:p w14:paraId="06EE2410" w14:textId="77777777" w:rsidR="00006F04" w:rsidRDefault="009C4821">
      <w:pPr>
        <w:numPr>
          <w:ilvl w:val="0"/>
          <w:numId w:val="6"/>
        </w:numPr>
        <w:spacing w:line="445" w:lineRule="auto"/>
        <w:ind w:right="42"/>
      </w:pPr>
      <w:r>
        <w:t>повторные, в которых ранее указанные библиографические сведения повторяют в сокращенной форме.</w:t>
      </w:r>
      <w:r>
        <w:t xml:space="preserve"> </w:t>
      </w:r>
    </w:p>
    <w:p w14:paraId="78EA2C50" w14:textId="77777777" w:rsidR="00006F04" w:rsidRDefault="009C4821">
      <w:pPr>
        <w:numPr>
          <w:ilvl w:val="1"/>
          <w:numId w:val="6"/>
        </w:numPr>
        <w:spacing w:line="403" w:lineRule="auto"/>
        <w:ind w:right="42" w:firstLine="360"/>
      </w:pPr>
      <w:proofErr w:type="spellStart"/>
      <w:r>
        <w:rPr>
          <w:i/>
        </w:rPr>
        <w:lastRenderedPageBreak/>
        <w:t>Внутритекстовая</w:t>
      </w:r>
      <w:proofErr w:type="spellEnd"/>
      <w:r>
        <w:rPr>
          <w:i/>
        </w:rPr>
        <w:t xml:space="preserve"> библиографическая ссылка</w:t>
      </w:r>
      <w:r>
        <w:t xml:space="preserve"> </w:t>
      </w:r>
      <w:r>
        <w:t>содержит сведения об</w:t>
      </w:r>
      <w:r>
        <w:t xml:space="preserve"> </w:t>
      </w:r>
      <w:r>
        <w:t xml:space="preserve">объекте ссылки, не включенные в текст документа. </w:t>
      </w:r>
      <w:proofErr w:type="spellStart"/>
      <w:r>
        <w:t>Внутритекстовую</w:t>
      </w:r>
      <w:proofErr w:type="spellEnd"/>
      <w:r>
        <w:t xml:space="preserve"> библиографическую ссылку заключают в круглые скобки.</w:t>
      </w:r>
      <w:r>
        <w:t xml:space="preserve">  </w:t>
      </w:r>
    </w:p>
    <w:p w14:paraId="4AB2E33C" w14:textId="77777777" w:rsidR="00006F04" w:rsidRDefault="009C4821">
      <w:pPr>
        <w:spacing w:after="131"/>
        <w:ind w:left="23" w:right="42"/>
      </w:pPr>
      <w:r>
        <w:t>Пример: (</w:t>
      </w:r>
      <w:proofErr w:type="spellStart"/>
      <w:r>
        <w:t>Аренс</w:t>
      </w:r>
      <w:proofErr w:type="spellEnd"/>
      <w:r>
        <w:t xml:space="preserve"> В.Ж. Азбука исследователя. М.: </w:t>
      </w:r>
      <w:proofErr w:type="spellStart"/>
      <w:r>
        <w:t>Интермет</w:t>
      </w:r>
      <w:proofErr w:type="spellEnd"/>
      <w:r>
        <w:t xml:space="preserve"> Инжиниринг, </w:t>
      </w:r>
    </w:p>
    <w:p w14:paraId="4BC45D79" w14:textId="77777777" w:rsidR="00006F04" w:rsidRDefault="009C4821">
      <w:pPr>
        <w:spacing w:after="225"/>
        <w:ind w:left="31" w:right="0" w:hanging="10"/>
        <w:jc w:val="left"/>
      </w:pPr>
      <w:r>
        <w:t xml:space="preserve">2006).  </w:t>
      </w:r>
    </w:p>
    <w:p w14:paraId="4742BB48" w14:textId="77777777" w:rsidR="00006F04" w:rsidRDefault="009C4821">
      <w:pPr>
        <w:numPr>
          <w:ilvl w:val="1"/>
          <w:numId w:val="6"/>
        </w:numPr>
        <w:spacing w:line="450" w:lineRule="auto"/>
        <w:ind w:right="42" w:firstLine="360"/>
      </w:pPr>
      <w:r>
        <w:rPr>
          <w:i/>
        </w:rPr>
        <w:t>Подстрочная библиографическая ссылка</w:t>
      </w:r>
      <w:r>
        <w:t xml:space="preserve"> </w:t>
      </w:r>
      <w:r>
        <w:t>о</w:t>
      </w:r>
      <w:r>
        <w:t>формляется как примечание,</w:t>
      </w:r>
      <w:r>
        <w:t xml:space="preserve"> </w:t>
      </w:r>
      <w:r>
        <w:t>вынесенное из текста документа вниз полосы.</w:t>
      </w:r>
      <w:r>
        <w:t xml:space="preserve"> </w:t>
      </w:r>
    </w:p>
    <w:p w14:paraId="66178834" w14:textId="77777777" w:rsidR="00006F04" w:rsidRDefault="009C4821">
      <w:pPr>
        <w:spacing w:line="390" w:lineRule="auto"/>
        <w:ind w:left="23" w:right="42" w:firstLine="708"/>
      </w:pPr>
      <w:r>
        <w:t xml:space="preserve"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</w:t>
      </w:r>
      <w:r>
        <w:t xml:space="preserve">– </w:t>
      </w:r>
      <w:r>
        <w:t xml:space="preserve">подстрочной. </w:t>
      </w:r>
      <w:r>
        <w:t xml:space="preserve"> </w:t>
      </w:r>
    </w:p>
    <w:p w14:paraId="2FD124EF" w14:textId="77777777" w:rsidR="00006F04" w:rsidRDefault="009C4821">
      <w:pPr>
        <w:spacing w:line="428" w:lineRule="auto"/>
        <w:ind w:left="23" w:right="42" w:firstLine="708"/>
      </w:pPr>
      <w:r>
        <w:t>Сноски печатаются на тех страницах, к которым относятся, и имеют постраничную н</w:t>
      </w:r>
      <w:r>
        <w:t xml:space="preserve">умерацию. </w:t>
      </w:r>
      <w:r>
        <w:t xml:space="preserve"> </w:t>
      </w:r>
    </w:p>
    <w:p w14:paraId="0582A9D6" w14:textId="77777777" w:rsidR="00006F04" w:rsidRDefault="009C4821">
      <w:pPr>
        <w:spacing w:after="110" w:line="364" w:lineRule="auto"/>
        <w:ind w:left="23" w:right="42" w:firstLine="708"/>
      </w:pPr>
      <w:r>
        <w:t>Дословное цитирование заключается в кавычки. Если цитата начинается не с самого начала, либо имеет иные пропуски цитируемого текста, то эти пропуски заполняются многоточием. Если цитата обрывается ранее конца цитируемого предложения, то она зав</w:t>
      </w:r>
      <w:r>
        <w:t>ершается многоточием; если цитируется предложение целиком, то перед закрытием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</w:t>
      </w:r>
      <w:r>
        <w:t xml:space="preserve">сли после них необходимо поставить такой знак препинания, как точка, запятая, двоеточие, точка с запятой или многоточие, то знак сноски помещается перед этим знаком. </w:t>
      </w:r>
      <w:r>
        <w:t xml:space="preserve"> </w:t>
      </w:r>
    </w:p>
    <w:p w14:paraId="00BA3563" w14:textId="77777777" w:rsidR="00006F04" w:rsidRDefault="009C4821">
      <w:pPr>
        <w:spacing w:after="50" w:line="401" w:lineRule="auto"/>
        <w:ind w:left="23" w:right="42" w:firstLine="708"/>
      </w:pPr>
      <w:r>
        <w:t>В тексте работы при упоминании какого</w:t>
      </w:r>
      <w:r>
        <w:t>-</w:t>
      </w:r>
      <w:r>
        <w:t>либо автора надо указать сначала его инициалы, зат</w:t>
      </w:r>
      <w:r>
        <w:t>ем фамилию. В ссылке (сноска), наоборот, сначала указывается фамилия, затем инициалы автора. Кроме того,</w:t>
      </w:r>
      <w:r>
        <w:t xml:space="preserve"> </w:t>
      </w:r>
      <w:r>
        <w:t xml:space="preserve">в ссылке указываются название работы, место, год издания, номер страницы, на которой расположена цитата. </w:t>
      </w:r>
      <w:r>
        <w:t xml:space="preserve"> </w:t>
      </w:r>
    </w:p>
    <w:p w14:paraId="029EC4C0" w14:textId="77777777" w:rsidR="00006F04" w:rsidRDefault="009C4821">
      <w:pPr>
        <w:spacing w:after="157"/>
        <w:ind w:left="32" w:right="0" w:hanging="10"/>
        <w:jc w:val="left"/>
      </w:pPr>
      <w:r>
        <w:rPr>
          <w:i/>
        </w:rPr>
        <w:lastRenderedPageBreak/>
        <w:t xml:space="preserve">Пример:  </w:t>
      </w:r>
    </w:p>
    <w:p w14:paraId="1FEEAC8E" w14:textId="77777777" w:rsidR="00006F04" w:rsidRDefault="009C4821">
      <w:pPr>
        <w:spacing w:after="62" w:line="379" w:lineRule="auto"/>
        <w:ind w:left="23" w:right="42"/>
      </w:pPr>
      <w:r>
        <w:t>О.С. Иоффе подчеркивает, что «отве</w:t>
      </w:r>
      <w:r>
        <w:t xml:space="preserve">тственность в любом случае выражает применение установленной законом или договором санкции, тогда как не каждое применение к правонарушителю санкции может означать применение меры </w:t>
      </w:r>
      <w:proofErr w:type="gramStart"/>
      <w:r>
        <w:t>ответственности»¹</w:t>
      </w:r>
      <w:proofErr w:type="gramEnd"/>
      <w:r>
        <w:t xml:space="preserve">. </w:t>
      </w:r>
      <w:r>
        <w:t xml:space="preserve"> </w:t>
      </w:r>
      <w:r>
        <w:rPr>
          <w:i/>
        </w:rPr>
        <w:t xml:space="preserve">______________________ </w:t>
      </w:r>
      <w:r>
        <w:t xml:space="preserve"> </w:t>
      </w:r>
    </w:p>
    <w:p w14:paraId="225E8868" w14:textId="77777777" w:rsidR="00006F04" w:rsidRDefault="009C4821">
      <w:pPr>
        <w:spacing w:after="194"/>
        <w:ind w:left="23" w:right="42"/>
      </w:pPr>
      <w:r>
        <w:t>¹ Иоффе, О.С. Ответственность п</w:t>
      </w:r>
      <w:r>
        <w:t>о советскому гражданскому праву.</w:t>
      </w:r>
      <w:r>
        <w:t xml:space="preserve"> - </w:t>
      </w:r>
      <w:r>
        <w:t xml:space="preserve">Л., </w:t>
      </w:r>
    </w:p>
    <w:p w14:paraId="1FA3CD8B" w14:textId="77777777" w:rsidR="00006F04" w:rsidRDefault="009C4821">
      <w:pPr>
        <w:spacing w:after="131"/>
        <w:ind w:left="31" w:right="0" w:hanging="10"/>
        <w:jc w:val="left"/>
      </w:pPr>
      <w:r>
        <w:t xml:space="preserve">1955. - </w:t>
      </w:r>
      <w:r>
        <w:t xml:space="preserve">С. 7. </w:t>
      </w:r>
      <w:r>
        <w:t xml:space="preserve"> </w:t>
      </w:r>
    </w:p>
    <w:p w14:paraId="6A1121D3" w14:textId="77777777" w:rsidR="00006F04" w:rsidRDefault="009C4821">
      <w:pPr>
        <w:spacing w:line="425" w:lineRule="auto"/>
        <w:ind w:left="23" w:right="42"/>
      </w:pPr>
      <w:r>
        <w:t xml:space="preserve">При последующем упоминании того же произведения в сноске достаточно написать: </w:t>
      </w:r>
      <w:r>
        <w:t xml:space="preserve"> </w:t>
      </w:r>
    </w:p>
    <w:p w14:paraId="2E4B996C" w14:textId="77777777" w:rsidR="00006F04" w:rsidRDefault="009C4821">
      <w:pPr>
        <w:spacing w:after="197"/>
        <w:ind w:left="32" w:right="0" w:hanging="10"/>
        <w:jc w:val="left"/>
      </w:pPr>
      <w:r>
        <w:rPr>
          <w:i/>
        </w:rPr>
        <w:t xml:space="preserve">______________________ </w:t>
      </w:r>
      <w:r>
        <w:t xml:space="preserve"> </w:t>
      </w:r>
    </w:p>
    <w:p w14:paraId="25498679" w14:textId="77777777" w:rsidR="00006F04" w:rsidRDefault="009C4821">
      <w:pPr>
        <w:spacing w:after="277"/>
        <w:ind w:left="23" w:right="42"/>
      </w:pPr>
      <w:r>
        <w:rPr>
          <w:vertAlign w:val="superscript"/>
        </w:rPr>
        <w:t>2</w:t>
      </w:r>
      <w:r>
        <w:t xml:space="preserve"> </w:t>
      </w:r>
      <w:r>
        <w:t xml:space="preserve">Иоффе, О.С. Указ. соч. С. 35. </w:t>
      </w:r>
      <w:r>
        <w:t xml:space="preserve"> </w:t>
      </w:r>
    </w:p>
    <w:p w14:paraId="10B89951" w14:textId="77777777" w:rsidR="00006F04" w:rsidRDefault="009C4821">
      <w:pPr>
        <w:spacing w:after="29" w:line="416" w:lineRule="auto"/>
        <w:ind w:left="23" w:right="42" w:firstLine="36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Совокупность </w:t>
      </w:r>
      <w:proofErr w:type="spellStart"/>
      <w:r>
        <w:rPr>
          <w:i/>
        </w:rPr>
        <w:t>затекстовых</w:t>
      </w:r>
      <w:proofErr w:type="spellEnd"/>
      <w:r>
        <w:rPr>
          <w:i/>
        </w:rPr>
        <w:t xml:space="preserve"> библиографических ссылок</w:t>
      </w:r>
      <w:r>
        <w:t xml:space="preserve"> </w:t>
      </w:r>
      <w:r>
        <w:t>оформляется</w:t>
      </w:r>
      <w:r>
        <w:t xml:space="preserve"> </w:t>
      </w:r>
      <w:r>
        <w:t xml:space="preserve">как перечень библиографических записей, помещенный после текста документа или его составной части (в нашей ситуации </w:t>
      </w:r>
      <w:r>
        <w:t xml:space="preserve">– </w:t>
      </w:r>
      <w:r>
        <w:t>это список использованных источников</w:t>
      </w:r>
      <w:r>
        <w:t xml:space="preserve">). </w:t>
      </w:r>
    </w:p>
    <w:p w14:paraId="14DE653C" w14:textId="77777777" w:rsidR="00006F04" w:rsidRDefault="009C4821">
      <w:pPr>
        <w:spacing w:after="262"/>
        <w:ind w:left="32" w:right="0" w:hanging="10"/>
        <w:jc w:val="left"/>
      </w:pPr>
      <w:r>
        <w:rPr>
          <w:i/>
        </w:rPr>
        <w:t xml:space="preserve">Пример: </w:t>
      </w:r>
    </w:p>
    <w:p w14:paraId="32DE7A1A" w14:textId="77777777" w:rsidR="00006F04" w:rsidRDefault="009C4821">
      <w:pPr>
        <w:numPr>
          <w:ilvl w:val="0"/>
          <w:numId w:val="7"/>
        </w:numPr>
        <w:spacing w:after="109"/>
        <w:ind w:left="756" w:right="42" w:hanging="360"/>
      </w:pPr>
      <w:r>
        <w:t>В тексте:</w:t>
      </w:r>
      <w:r>
        <w:t xml:space="preserve"> </w:t>
      </w:r>
    </w:p>
    <w:p w14:paraId="1BFEFFFA" w14:textId="77777777" w:rsidR="00006F04" w:rsidRDefault="009C4821">
      <w:pPr>
        <w:spacing w:after="41" w:line="427" w:lineRule="auto"/>
        <w:ind w:left="23" w:right="42"/>
      </w:pPr>
      <w:r>
        <w:t xml:space="preserve">Общий список справочников по </w:t>
      </w:r>
      <w:r>
        <w:t>терминологии, охватывающий время не позднее середины XX века, дает работа библиографа И.М. Кауфмана [9].</w:t>
      </w:r>
      <w:r>
        <w:t xml:space="preserve"> </w:t>
      </w:r>
    </w:p>
    <w:p w14:paraId="20AEED11" w14:textId="77777777" w:rsidR="00006F04" w:rsidRDefault="009C4821">
      <w:pPr>
        <w:numPr>
          <w:ilvl w:val="0"/>
          <w:numId w:val="7"/>
        </w:numPr>
        <w:spacing w:after="204"/>
        <w:ind w:left="756" w:right="42" w:hanging="360"/>
      </w:pPr>
      <w:r>
        <w:t xml:space="preserve">В </w:t>
      </w:r>
      <w:proofErr w:type="spellStart"/>
      <w:r>
        <w:t>затекстовой</w:t>
      </w:r>
      <w:proofErr w:type="spellEnd"/>
      <w:r>
        <w:t xml:space="preserve"> ссылке (в списке использованных источников</w:t>
      </w:r>
      <w:r>
        <w:t xml:space="preserve">): </w:t>
      </w:r>
    </w:p>
    <w:p w14:paraId="71C97772" w14:textId="77777777" w:rsidR="00006F04" w:rsidRDefault="009C4821">
      <w:pPr>
        <w:numPr>
          <w:ilvl w:val="0"/>
          <w:numId w:val="8"/>
        </w:numPr>
        <w:spacing w:line="436" w:lineRule="auto"/>
        <w:ind w:right="42"/>
      </w:pPr>
      <w:r>
        <w:t xml:space="preserve">Кауфман И. М. Терминологические словари: библиография. </w:t>
      </w:r>
      <w:r>
        <w:t xml:space="preserve">- </w:t>
      </w:r>
      <w:r>
        <w:t xml:space="preserve">М., 1961. </w:t>
      </w:r>
      <w:r>
        <w:t xml:space="preserve">– </w:t>
      </w:r>
      <w:r>
        <w:t>53с.</w:t>
      </w:r>
      <w:r>
        <w:t xml:space="preserve"> </w:t>
      </w:r>
    </w:p>
    <w:p w14:paraId="58F83B30" w14:textId="77777777" w:rsidR="00006F04" w:rsidRDefault="009C4821">
      <w:pPr>
        <w:spacing w:after="63" w:line="391" w:lineRule="auto"/>
        <w:ind w:left="23" w:right="42"/>
      </w:pPr>
      <w: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  <w:r>
        <w:t xml:space="preserve"> </w:t>
      </w:r>
    </w:p>
    <w:p w14:paraId="46037422" w14:textId="77777777" w:rsidR="00006F04" w:rsidRDefault="009C4821">
      <w:pPr>
        <w:spacing w:after="262"/>
        <w:ind w:left="32" w:right="0" w:hanging="10"/>
        <w:jc w:val="left"/>
      </w:pPr>
      <w:r>
        <w:rPr>
          <w:i/>
        </w:rPr>
        <w:t>Пример:</w:t>
      </w:r>
      <w:r>
        <w:rPr>
          <w:i/>
        </w:rPr>
        <w:t xml:space="preserve"> </w:t>
      </w:r>
    </w:p>
    <w:p w14:paraId="0D8B1213" w14:textId="77777777" w:rsidR="00006F04" w:rsidRDefault="009C4821">
      <w:pPr>
        <w:numPr>
          <w:ilvl w:val="1"/>
          <w:numId w:val="8"/>
        </w:numPr>
        <w:spacing w:after="198"/>
        <w:ind w:right="42" w:hanging="360"/>
      </w:pPr>
      <w:r>
        <w:lastRenderedPageBreak/>
        <w:t>В тексте:</w:t>
      </w:r>
      <w:r>
        <w:t xml:space="preserve"> </w:t>
      </w:r>
    </w:p>
    <w:p w14:paraId="2B410E96" w14:textId="77777777" w:rsidR="00006F04" w:rsidRDefault="009C4821">
      <w:pPr>
        <w:spacing w:after="267"/>
        <w:ind w:left="23" w:right="42"/>
      </w:pPr>
      <w:r>
        <w:t>[10, с. 81]</w:t>
      </w:r>
      <w:r>
        <w:t xml:space="preserve"> </w:t>
      </w:r>
    </w:p>
    <w:p w14:paraId="79D9665B" w14:textId="77777777" w:rsidR="00006F04" w:rsidRDefault="009C4821">
      <w:pPr>
        <w:numPr>
          <w:ilvl w:val="1"/>
          <w:numId w:val="8"/>
        </w:numPr>
        <w:spacing w:after="203"/>
        <w:ind w:right="42" w:hanging="360"/>
      </w:pPr>
      <w:r>
        <w:t xml:space="preserve">В </w:t>
      </w:r>
      <w:proofErr w:type="spellStart"/>
      <w:r>
        <w:t>затекстовой</w:t>
      </w:r>
      <w:proofErr w:type="spellEnd"/>
      <w:r>
        <w:t xml:space="preserve"> ссылке (в списке использованных источников</w:t>
      </w:r>
      <w:r>
        <w:t xml:space="preserve">): </w:t>
      </w:r>
    </w:p>
    <w:p w14:paraId="2438B768" w14:textId="77777777" w:rsidR="00006F04" w:rsidRDefault="009C4821">
      <w:pPr>
        <w:numPr>
          <w:ilvl w:val="0"/>
          <w:numId w:val="8"/>
        </w:numPr>
        <w:spacing w:after="155"/>
        <w:ind w:right="42"/>
      </w:pPr>
      <w:r>
        <w:t xml:space="preserve">Бердяев, Н.А. Смысл </w:t>
      </w:r>
      <w:proofErr w:type="gramStart"/>
      <w:r>
        <w:t>истории.</w:t>
      </w:r>
      <w:r>
        <w:t>-</w:t>
      </w:r>
      <w:proofErr w:type="gramEnd"/>
      <w:r>
        <w:t xml:space="preserve"> </w:t>
      </w:r>
      <w:r>
        <w:t xml:space="preserve">М.: Мысль, 1990. </w:t>
      </w:r>
      <w:r>
        <w:t xml:space="preserve">- </w:t>
      </w:r>
      <w:r>
        <w:t>175 с.</w:t>
      </w:r>
      <w:r>
        <w:t xml:space="preserve"> </w:t>
      </w:r>
    </w:p>
    <w:p w14:paraId="2EE0DE7C" w14:textId="77777777" w:rsidR="00006F04" w:rsidRDefault="009C4821">
      <w:pPr>
        <w:numPr>
          <w:ilvl w:val="2"/>
          <w:numId w:val="9"/>
        </w:numPr>
        <w:spacing w:line="374" w:lineRule="auto"/>
        <w:ind w:right="42"/>
      </w:pPr>
      <w:r>
        <w:t xml:space="preserve">В текстовой части работы все слова должны быть написаны полностью, за исключением общепринятых сокращений. Если специальные буквенные аббревиатуры малоизвестны, специфичны, но в тексте часто повторяются, то при первом упоминании пишется полное название, а </w:t>
      </w:r>
      <w:r>
        <w:t xml:space="preserve">в скобках дают буквенную аббревиатуру, которой в дальнейшем пользуются. </w:t>
      </w:r>
      <w:r>
        <w:t xml:space="preserve"> </w:t>
      </w:r>
    </w:p>
    <w:p w14:paraId="03C3FC63" w14:textId="77777777" w:rsidR="00006F04" w:rsidRDefault="009C4821">
      <w:pPr>
        <w:numPr>
          <w:ilvl w:val="2"/>
          <w:numId w:val="9"/>
        </w:numPr>
        <w:spacing w:line="392" w:lineRule="auto"/>
        <w:ind w:right="42"/>
      </w:pPr>
      <w:r>
        <w:t>Текст курсовой работы должен быть тщательно выверен студентом, который несёт полную ответственность за опечатки и ошибки. Работа с большим количеством опечаток к защите не допускаетс</w:t>
      </w:r>
      <w:r>
        <w:t>я.</w:t>
      </w:r>
      <w:r>
        <w:t xml:space="preserve"> </w:t>
      </w:r>
    </w:p>
    <w:p w14:paraId="10B6246E" w14:textId="77777777" w:rsidR="00006F04" w:rsidRDefault="009C4821">
      <w:pPr>
        <w:spacing w:after="0"/>
        <w:ind w:left="51" w:right="0" w:firstLine="0"/>
        <w:jc w:val="center"/>
      </w:pPr>
      <w:r>
        <w:rPr>
          <w:b/>
        </w:rPr>
        <w:t xml:space="preserve"> </w:t>
      </w:r>
    </w:p>
    <w:p w14:paraId="36A047DC" w14:textId="77777777" w:rsidR="00006F04" w:rsidRDefault="009C4821">
      <w:pPr>
        <w:pStyle w:val="2"/>
        <w:spacing w:after="255"/>
        <w:ind w:left="106" w:right="0"/>
        <w:jc w:val="left"/>
      </w:pPr>
      <w:r>
        <w:t>3.2 Требования к оформлению структурных</w:t>
      </w:r>
      <w:r>
        <w:t xml:space="preserve"> </w:t>
      </w:r>
      <w:r>
        <w:t>элементов курсовой работы</w:t>
      </w:r>
      <w:r>
        <w:t xml:space="preserve"> </w:t>
      </w:r>
    </w:p>
    <w:p w14:paraId="3DF189BB" w14:textId="77777777" w:rsidR="00006F04" w:rsidRDefault="009C4821">
      <w:pPr>
        <w:spacing w:line="444" w:lineRule="auto"/>
        <w:ind w:left="23" w:right="42" w:firstLine="708"/>
      </w:pPr>
      <w:r>
        <w:rPr>
          <w:b/>
        </w:rPr>
        <w:t>Титульный лист</w:t>
      </w:r>
      <w:r>
        <w:t xml:space="preserve"> </w:t>
      </w:r>
      <w:r>
        <w:t>выполняется по образцу, приведённому в приложении</w:t>
      </w:r>
      <w:r>
        <w:t xml:space="preserve"> </w:t>
      </w:r>
      <w:r>
        <w:t>А.</w:t>
      </w:r>
      <w:r>
        <w:rPr>
          <w:b/>
        </w:rPr>
        <w:t xml:space="preserve"> </w:t>
      </w:r>
    </w:p>
    <w:p w14:paraId="763D975C" w14:textId="77777777" w:rsidR="00006F04" w:rsidRDefault="009C4821">
      <w:pPr>
        <w:spacing w:after="158"/>
        <w:ind w:left="744" w:right="42"/>
      </w:pPr>
      <w:r>
        <w:rPr>
          <w:b/>
        </w:rPr>
        <w:t>Оглавление</w:t>
      </w:r>
      <w:r>
        <w:t xml:space="preserve"> </w:t>
      </w:r>
      <w:r>
        <w:t>выполняется по образцу, приведённому в приложении Б.</w:t>
      </w:r>
      <w:r>
        <w:t xml:space="preserve"> </w:t>
      </w:r>
    </w:p>
    <w:p w14:paraId="33E488C0" w14:textId="77777777" w:rsidR="00006F04" w:rsidRDefault="009C4821">
      <w:pPr>
        <w:spacing w:after="90" w:line="379" w:lineRule="auto"/>
        <w:ind w:left="23" w:right="42" w:firstLine="708"/>
      </w:pPr>
      <w:r>
        <w:t>Заголовки в оглавлении должны точно повторять заг</w:t>
      </w:r>
      <w:r>
        <w:t>оловки в тексте. Не допускаются сокращения заголовков. Последнее слово заголовка соединяют отточием с соответствующим ему номером страницы в правом столбце оглавления.</w:t>
      </w:r>
      <w:r>
        <w:t xml:space="preserve"> </w:t>
      </w:r>
    </w:p>
    <w:p w14:paraId="615F0FFB" w14:textId="77777777" w:rsidR="00006F04" w:rsidRDefault="009C4821">
      <w:pPr>
        <w:spacing w:line="445" w:lineRule="auto"/>
        <w:ind w:left="23" w:right="42" w:firstLine="708"/>
      </w:pPr>
      <w:r>
        <w:rPr>
          <w:b/>
        </w:rPr>
        <w:t>Введение</w:t>
      </w:r>
      <w:r>
        <w:t xml:space="preserve"> </w:t>
      </w:r>
      <w:r>
        <w:t>к курсовой работе включает в себя</w:t>
      </w:r>
      <w:r>
        <w:t xml:space="preserve"> </w:t>
      </w:r>
      <w:r>
        <w:t>структурные элементы</w:t>
      </w:r>
      <w:r>
        <w:t xml:space="preserve">, </w:t>
      </w:r>
      <w:r>
        <w:t>при написании которых допускается их выделение курсивом.</w:t>
      </w:r>
      <w:r>
        <w:t xml:space="preserve"> </w:t>
      </w:r>
    </w:p>
    <w:p w14:paraId="16F4EF0C" w14:textId="77777777" w:rsidR="00006F04" w:rsidRDefault="009C4821">
      <w:pPr>
        <w:spacing w:after="156"/>
        <w:ind w:left="744" w:right="42"/>
      </w:pPr>
      <w:r>
        <w:rPr>
          <w:b/>
        </w:rPr>
        <w:t>Основная часть</w:t>
      </w:r>
      <w:r>
        <w:t xml:space="preserve"> </w:t>
      </w:r>
      <w:r>
        <w:t>должна быть разделена на главы и параграфы.</w:t>
      </w:r>
      <w:r>
        <w:t xml:space="preserve"> </w:t>
      </w:r>
    </w:p>
    <w:p w14:paraId="4D835130" w14:textId="77777777" w:rsidR="00006F04" w:rsidRDefault="009C4821">
      <w:pPr>
        <w:spacing w:after="72" w:line="392" w:lineRule="auto"/>
        <w:ind w:left="23" w:right="42" w:firstLine="708"/>
      </w:pPr>
      <w:r>
        <w:t>Название главы не должно дублировать название темы, а название параграфов название глав. Формулировки должны быть лаконичными и отражать с</w:t>
      </w:r>
      <w:r>
        <w:t>уть главы (параграфа). Каждую главу начинают с новой страницы.</w:t>
      </w:r>
      <w:r>
        <w:t xml:space="preserve"> </w:t>
      </w:r>
    </w:p>
    <w:p w14:paraId="41CE7042" w14:textId="77777777" w:rsidR="00006F04" w:rsidRDefault="009C4821">
      <w:pPr>
        <w:spacing w:after="93" w:line="371" w:lineRule="auto"/>
        <w:ind w:left="23" w:right="42" w:firstLine="708"/>
      </w:pPr>
      <w:r>
        <w:lastRenderedPageBreak/>
        <w:t>Все главы и параграфы должны быть нумерованы арабскими цифрами.</w:t>
      </w:r>
      <w:r>
        <w:t xml:space="preserve"> </w:t>
      </w:r>
      <w:r>
        <w:t xml:space="preserve">Главы должны иметь порядковые номера в пределах всей работы, обозначенные арабскими цифрами. Заголовки глав следует располагать </w:t>
      </w:r>
      <w:r>
        <w:t>в середине строки без точки в конце и печатать прописными буквами. Если заголовки содержат несколько предложений, их разделяют точками. При выделении заголовков глав используется полужирный шрифт. Заголовки выравнивают по центру.</w:t>
      </w:r>
      <w:r>
        <w:t xml:space="preserve"> </w:t>
      </w:r>
    </w:p>
    <w:p w14:paraId="27B57B4E" w14:textId="77777777" w:rsidR="00006F04" w:rsidRDefault="009C4821">
      <w:pPr>
        <w:spacing w:after="262"/>
        <w:ind w:left="32" w:right="0" w:hanging="10"/>
        <w:jc w:val="left"/>
      </w:pPr>
      <w:r>
        <w:rPr>
          <w:i/>
        </w:rPr>
        <w:t xml:space="preserve">Пример:  </w:t>
      </w:r>
    </w:p>
    <w:p w14:paraId="78482551" w14:textId="77777777" w:rsidR="00006F04" w:rsidRDefault="009C4821">
      <w:pPr>
        <w:pStyle w:val="1"/>
        <w:spacing w:after="0" w:line="371" w:lineRule="auto"/>
        <w:ind w:left="36" w:right="2222" w:firstLine="2234"/>
        <w:jc w:val="left"/>
      </w:pPr>
      <w:r>
        <w:t>ГЛАВА 1.</w:t>
      </w:r>
      <w:r>
        <w:rPr>
          <w:b w:val="0"/>
        </w:rPr>
        <w:t xml:space="preserve"> </w:t>
      </w:r>
      <w:r>
        <w:t>БРОНХИАЛЬНАЯ АСТМА</w:t>
      </w:r>
      <w:r>
        <w:rPr>
          <w:b w:val="0"/>
        </w:rPr>
        <w:t xml:space="preserve">  </w:t>
      </w:r>
    </w:p>
    <w:p w14:paraId="02CC874B" w14:textId="77777777" w:rsidR="00006F04" w:rsidRDefault="009C4821">
      <w:pPr>
        <w:spacing w:after="228"/>
        <w:ind w:left="10" w:right="42" w:hanging="10"/>
        <w:jc w:val="right"/>
      </w:pPr>
      <w:r>
        <w:t xml:space="preserve">Номер параграфа включает номер главы и порядковый номер </w:t>
      </w:r>
    </w:p>
    <w:p w14:paraId="7B6F0D40" w14:textId="77777777" w:rsidR="00006F04" w:rsidRDefault="009C4821">
      <w:pPr>
        <w:spacing w:line="415" w:lineRule="auto"/>
        <w:ind w:left="23" w:right="42"/>
      </w:pPr>
      <w:r>
        <w:t>параграфа, разделенные точкой. В конце номера параграфа точка не ставится.</w:t>
      </w:r>
      <w:r>
        <w:t xml:space="preserve">  </w:t>
      </w:r>
      <w:r>
        <w:t>Заголовки параграфов следует печатать с прописных букв.</w:t>
      </w:r>
      <w:r>
        <w:t xml:space="preserve"> </w:t>
      </w:r>
      <w:r>
        <w:t>При выделении заголовков параграфов использует</w:t>
      </w:r>
      <w:r>
        <w:t>ся полужирный шрифт. Заголовки выравнивают по центру.</w:t>
      </w:r>
      <w:r>
        <w:t xml:space="preserve"> </w:t>
      </w:r>
    </w:p>
    <w:p w14:paraId="6E5C5B9E" w14:textId="77777777" w:rsidR="00006F04" w:rsidRDefault="009C4821">
      <w:pPr>
        <w:spacing w:after="0"/>
        <w:ind w:left="36" w:right="0" w:firstLine="0"/>
        <w:jc w:val="left"/>
      </w:pPr>
      <w:r>
        <w:rPr>
          <w:i/>
        </w:rPr>
        <w:t xml:space="preserve"> </w:t>
      </w:r>
    </w:p>
    <w:p w14:paraId="6833A79E" w14:textId="77777777" w:rsidR="00006F04" w:rsidRDefault="009C4821">
      <w:pPr>
        <w:spacing w:after="262"/>
        <w:ind w:left="32" w:right="0" w:hanging="10"/>
        <w:jc w:val="left"/>
      </w:pPr>
      <w:r>
        <w:rPr>
          <w:i/>
        </w:rPr>
        <w:t xml:space="preserve">Пример: </w:t>
      </w:r>
    </w:p>
    <w:p w14:paraId="20B255E8" w14:textId="77777777" w:rsidR="00006F04" w:rsidRDefault="009C4821">
      <w:pPr>
        <w:pStyle w:val="2"/>
        <w:ind w:left="325" w:right="336"/>
      </w:pPr>
      <w:r>
        <w:t>1.1 Этиология бронхиальной астмы</w:t>
      </w:r>
      <w:r>
        <w:t xml:space="preserve"> </w:t>
      </w:r>
    </w:p>
    <w:p w14:paraId="74966245" w14:textId="77777777" w:rsidR="00006F04" w:rsidRDefault="009C4821">
      <w:pPr>
        <w:spacing w:line="415" w:lineRule="auto"/>
        <w:ind w:left="23" w:right="42" w:firstLine="708"/>
      </w:pPr>
      <w:r>
        <w:t xml:space="preserve">Расстояние между заголовком главы и текста 3пт. Расстояние между заголовком главы и параграфа </w:t>
      </w:r>
      <w:r>
        <w:t xml:space="preserve">– 1,5 </w:t>
      </w:r>
      <w:r>
        <w:t>пт</w:t>
      </w:r>
      <w:r>
        <w:t xml:space="preserve">.  </w:t>
      </w:r>
    </w:p>
    <w:p w14:paraId="4844EBB9" w14:textId="77777777" w:rsidR="00006F04" w:rsidRDefault="009C4821">
      <w:pPr>
        <w:spacing w:line="436" w:lineRule="auto"/>
        <w:ind w:left="23" w:right="42" w:firstLine="708"/>
      </w:pPr>
      <w:r>
        <w:t xml:space="preserve">В ходе выполнения основной части для большей наглядности может применяться </w:t>
      </w:r>
      <w:r>
        <w:rPr>
          <w:i/>
        </w:rPr>
        <w:t>иллюстративный материал</w:t>
      </w:r>
      <w:r>
        <w:t xml:space="preserve"> </w:t>
      </w:r>
      <w:r>
        <w:t xml:space="preserve">(рисунки, фотографии, схемы, диаграммы и др.). </w:t>
      </w:r>
      <w:r>
        <w:t xml:space="preserve"> </w:t>
      </w:r>
    </w:p>
    <w:p w14:paraId="1713FF63" w14:textId="77777777" w:rsidR="00006F04" w:rsidRDefault="009C4821">
      <w:pPr>
        <w:spacing w:line="388" w:lineRule="auto"/>
        <w:ind w:left="23" w:right="42" w:firstLine="708"/>
      </w:pPr>
      <w:r>
        <w:t>Ил</w:t>
      </w:r>
      <w:r>
        <w:t xml:space="preserve">люстративный материал оформляют в соответствии с требованиями ГОСТ 2.105. Иллюстрации, использованные в работе, размещают под текстом, в котором впервые дана ссылка на них, а при необходимости </w:t>
      </w:r>
      <w:r>
        <w:t xml:space="preserve">- </w:t>
      </w:r>
      <w:r>
        <w:t>в приложении. Иллюстрации нумеруют арабскими цифрами сквозной</w:t>
      </w:r>
      <w:r>
        <w:t xml:space="preserve"> нумерацией и обозначают словом «Рисунок», за исключением иллюстраций приложений. </w:t>
      </w:r>
      <w:r>
        <w:t xml:space="preserve"> </w:t>
      </w:r>
    </w:p>
    <w:p w14:paraId="75393102" w14:textId="77777777" w:rsidR="00006F04" w:rsidRDefault="009C4821">
      <w:pPr>
        <w:spacing w:after="156"/>
        <w:ind w:left="1772" w:right="0" w:firstLine="0"/>
        <w:jc w:val="left"/>
      </w:pPr>
      <w:r>
        <w:rPr>
          <w:noProof/>
        </w:rPr>
        <w:lastRenderedPageBreak/>
        <w:drawing>
          <wp:inline distT="0" distB="0" distL="0" distR="0" wp14:anchorId="052BAC19" wp14:editId="7775E484">
            <wp:extent cx="3735071" cy="1656080"/>
            <wp:effectExtent l="0" t="0" r="0" b="0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5071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1A14D6" w14:textId="77777777" w:rsidR="00006F04" w:rsidRDefault="009C4821">
      <w:pPr>
        <w:spacing w:after="139"/>
        <w:ind w:left="985" w:right="996" w:hanging="10"/>
        <w:jc w:val="center"/>
      </w:pPr>
      <w:r>
        <w:t>Рисунок 1</w:t>
      </w:r>
      <w:r>
        <w:t xml:space="preserve"> </w:t>
      </w:r>
    </w:p>
    <w:p w14:paraId="399E1A01" w14:textId="77777777" w:rsidR="00006F04" w:rsidRDefault="009C4821">
      <w:pPr>
        <w:spacing w:after="228"/>
        <w:ind w:left="10" w:right="42" w:hanging="10"/>
        <w:jc w:val="right"/>
      </w:pPr>
      <w:r>
        <w:t xml:space="preserve">На все иллюстрации должны быть приведены ссылки в тексте работы. </w:t>
      </w:r>
    </w:p>
    <w:p w14:paraId="01585E0D" w14:textId="77777777" w:rsidR="00006F04" w:rsidRDefault="009C4821">
      <w:pPr>
        <w:spacing w:after="156"/>
        <w:ind w:left="23" w:right="42"/>
      </w:pPr>
      <w:r>
        <w:t>При ссылке на иллюстрацию следует писать «… в</w:t>
      </w:r>
      <w:r>
        <w:t xml:space="preserve"> </w:t>
      </w:r>
      <w:r>
        <w:t xml:space="preserve">соответствии с рисунком </w:t>
      </w:r>
    </w:p>
    <w:p w14:paraId="361CC95A" w14:textId="77777777" w:rsidR="00006F04" w:rsidRDefault="009C4821">
      <w:pPr>
        <w:spacing w:after="131"/>
        <w:ind w:left="31" w:right="0" w:hanging="10"/>
        <w:jc w:val="left"/>
      </w:pPr>
      <w:r>
        <w:t xml:space="preserve">1». </w:t>
      </w:r>
    </w:p>
    <w:p w14:paraId="0965571E" w14:textId="77777777" w:rsidR="00006F04" w:rsidRDefault="009C4821">
      <w:pPr>
        <w:spacing w:line="410" w:lineRule="auto"/>
        <w:ind w:left="23" w:right="42" w:firstLine="708"/>
      </w:pPr>
      <w:r>
        <w:t>Иллюстрации кажд</w:t>
      </w:r>
      <w:r>
        <w:t>ого приложения обозначают отдельной нумерацией арабскими цифрами с добавлением перед цифрой обозначения приложения. Например: Рисунок А.3. Рисунком не может заканчиваться какой</w:t>
      </w:r>
      <w:r>
        <w:t>-</w:t>
      </w:r>
      <w:r>
        <w:t>либо элемент работы (глава, параграф).</w:t>
      </w:r>
      <w:r>
        <w:t xml:space="preserve"> </w:t>
      </w:r>
    </w:p>
    <w:p w14:paraId="0FCBDB8A" w14:textId="77777777" w:rsidR="00006F04" w:rsidRDefault="009C4821">
      <w:pPr>
        <w:spacing w:after="51" w:line="357" w:lineRule="auto"/>
        <w:ind w:left="23" w:right="42" w:firstLine="708"/>
      </w:pPr>
      <w:r>
        <w:rPr>
          <w:i/>
        </w:rPr>
        <w:t xml:space="preserve">Таблицы </w:t>
      </w:r>
      <w:r>
        <w:t>применяются для лучшей наглядности и удобства сравнения показателей. Таблицы, использованные в работе, размещают под текстом, в котором впервые дана ссылка на них, а при необходимости в приложении. На все таблицы должны быть приведены ссылки в</w:t>
      </w:r>
      <w:r>
        <w:t xml:space="preserve"> </w:t>
      </w:r>
      <w:r>
        <w:t>тексте работ</w:t>
      </w:r>
      <w:r>
        <w:t xml:space="preserve">ы, при ссылке следует писать слово «таблица» с указанием её номера. Таблицы, за исключением таблиц приложений, нумеруют арабскими цифрами сквозной нумерацией. Название таблицы, при его наличии, должно отражать её содержание, быть точным, кратким. Название </w:t>
      </w:r>
      <w:r>
        <w:t>следует помещать над таблицей. Слово «Таблица» указывают один раз слева. Если таблица переносится на следующую страницу, то над другой частью пишется «Продолжение таблицы…». Если в конце страницы таблица прерывается и её продолжение будет на следующей стра</w:t>
      </w:r>
      <w:r>
        <w:t>нице, в первой части таблицы нижнюю горизонтальную линию, ограничивающую таблицу, не проводят. В каждой части таблицы повторяют её головку.</w:t>
      </w:r>
      <w:r>
        <w:t xml:space="preserve"> </w:t>
      </w:r>
    </w:p>
    <w:p w14:paraId="1AB1F51B" w14:textId="77777777" w:rsidR="00006F04" w:rsidRDefault="009C4821">
      <w:pPr>
        <w:spacing w:after="66"/>
        <w:ind w:right="1899" w:firstLine="0"/>
        <w:jc w:val="center"/>
      </w:pPr>
      <w:r>
        <w:rPr>
          <w:noProof/>
        </w:rPr>
        <w:lastRenderedPageBreak/>
        <w:drawing>
          <wp:inline distT="0" distB="0" distL="0" distR="0" wp14:anchorId="00CC86F4" wp14:editId="416200CD">
            <wp:extent cx="4701540" cy="2338070"/>
            <wp:effectExtent l="0" t="0" r="0" b="0"/>
            <wp:docPr id="1170" name="Picture 1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814DA96" w14:textId="77777777" w:rsidR="00006F04" w:rsidRDefault="009C4821">
      <w:pPr>
        <w:spacing w:after="66" w:line="396" w:lineRule="auto"/>
        <w:ind w:left="23" w:right="42" w:firstLine="708"/>
      </w:pPr>
      <w:r>
        <w:t xml:space="preserve">Заголовки граф и строк таблицы следует писать с прописной буквы, а подзаголовки граф </w:t>
      </w:r>
      <w:r>
        <w:t xml:space="preserve">– </w:t>
      </w:r>
      <w:r>
        <w:t>со строчной буквы, если о</w:t>
      </w:r>
      <w:r>
        <w:t>ни составляют одно предложение с заголовком, или с прописной буквы, если имеют самостоятельное значение. В конце заголовков и подзаголовков точки не ставятся. Заголовки и подзаголовки граф указывают в единственном числе.</w:t>
      </w:r>
      <w:r>
        <w:t xml:space="preserve"> </w:t>
      </w:r>
    </w:p>
    <w:p w14:paraId="131274CD" w14:textId="77777777" w:rsidR="00006F04" w:rsidRDefault="009C4821">
      <w:pPr>
        <w:spacing w:line="423" w:lineRule="auto"/>
        <w:ind w:left="23" w:right="42" w:firstLine="708"/>
      </w:pPr>
      <w:r>
        <w:t>При составлении таблиц допускается</w:t>
      </w:r>
      <w:r>
        <w:t xml:space="preserve"> размер шрифта 11 </w:t>
      </w:r>
      <w:r>
        <w:t xml:space="preserve">- </w:t>
      </w:r>
      <w:r>
        <w:t>12. Высота строк таблицы должна быть не менее 8 мм. Межстрочный интервал одинарный.</w:t>
      </w:r>
      <w:r>
        <w:t xml:space="preserve"> </w:t>
      </w:r>
      <w:r>
        <w:t xml:space="preserve">В ячейках таблицы не должно быть абзацного отступа, цифровые значения выравниваются по центру, буквенные </w:t>
      </w:r>
      <w:r>
        <w:t xml:space="preserve">- </w:t>
      </w:r>
      <w:r>
        <w:t>по левому краю. Таблицей не может заканчивать</w:t>
      </w:r>
      <w:r>
        <w:t>ся какой</w:t>
      </w:r>
      <w:r>
        <w:t>-</w:t>
      </w:r>
      <w:r>
        <w:t>либо элемент работы (глава, параграф).</w:t>
      </w:r>
      <w:r>
        <w:t xml:space="preserve"> </w:t>
      </w:r>
    </w:p>
    <w:p w14:paraId="46179AD0" w14:textId="77777777" w:rsidR="00006F04" w:rsidRDefault="009C4821">
      <w:pPr>
        <w:spacing w:line="408" w:lineRule="auto"/>
        <w:ind w:left="23" w:right="42" w:firstLine="708"/>
      </w:pPr>
      <w:r>
        <w:rPr>
          <w:b/>
        </w:rPr>
        <w:t>Оформление списка использованных источников</w:t>
      </w:r>
      <w:r>
        <w:t xml:space="preserve"> </w:t>
      </w:r>
      <w:r>
        <w:t>должно соответствовать требованиям, предъявленным в следующих документах: ГОСТ 7.1</w:t>
      </w:r>
      <w:r>
        <w:t>-</w:t>
      </w:r>
      <w:r>
        <w:t>2003 «Библиографическая запись. Библиографическое описание. Общие требования и практика составления», ГОСТ 7.82</w:t>
      </w:r>
      <w:r>
        <w:t xml:space="preserve">-2001 </w:t>
      </w:r>
      <w:r>
        <w:t>«Библиографическая запись. Библиографическое описание эл</w:t>
      </w:r>
      <w:r>
        <w:t>ектронных ресурсов».</w:t>
      </w:r>
      <w:r>
        <w:t xml:space="preserve"> </w:t>
      </w:r>
    </w:p>
    <w:p w14:paraId="129AFC33" w14:textId="77777777" w:rsidR="00006F04" w:rsidRDefault="009C4821">
      <w:pPr>
        <w:spacing w:after="51" w:line="423" w:lineRule="auto"/>
        <w:ind w:left="23" w:right="42" w:firstLine="708"/>
      </w:pPr>
      <w:r>
        <w:t>Список использованных источников составляется в следующем порядке:</w:t>
      </w:r>
      <w:r>
        <w:t xml:space="preserve"> </w:t>
      </w:r>
    </w:p>
    <w:p w14:paraId="5EC9F3D0" w14:textId="77777777" w:rsidR="00006F04" w:rsidRDefault="009C4821">
      <w:pPr>
        <w:spacing w:line="447" w:lineRule="auto"/>
        <w:ind w:left="1030" w:right="42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Федеральные законы (в очередности от последнего года принятия к предыдущим)</w:t>
      </w:r>
      <w:r>
        <w:t xml:space="preserve"> </w:t>
      </w:r>
    </w:p>
    <w:p w14:paraId="049B50C0" w14:textId="77777777" w:rsidR="00006F04" w:rsidRDefault="009C4821">
      <w:pPr>
        <w:spacing w:line="450" w:lineRule="auto"/>
        <w:ind w:left="1030" w:right="42" w:hanging="286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указы </w:t>
      </w:r>
      <w:r>
        <w:tab/>
        <w:t xml:space="preserve">Президента </w:t>
      </w:r>
      <w:r>
        <w:tab/>
        <w:t xml:space="preserve">Российской </w:t>
      </w:r>
      <w:r>
        <w:tab/>
        <w:t xml:space="preserve">Федерации </w:t>
      </w:r>
      <w:r>
        <w:tab/>
        <w:t xml:space="preserve">(в </w:t>
      </w:r>
      <w:r>
        <w:tab/>
        <w:t xml:space="preserve">той </w:t>
      </w:r>
      <w:r>
        <w:tab/>
        <w:t xml:space="preserve">же последовательности) </w:t>
      </w:r>
      <w:r>
        <w:t xml:space="preserve"> </w:t>
      </w:r>
    </w:p>
    <w:p w14:paraId="55759597" w14:textId="77777777" w:rsidR="00006F04" w:rsidRDefault="009C4821">
      <w:pPr>
        <w:spacing w:line="450" w:lineRule="auto"/>
        <w:ind w:left="1030" w:right="42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постано</w:t>
      </w:r>
      <w:r>
        <w:t>вления Правительства Российской Федерации (в той же последовательности)</w:t>
      </w:r>
      <w:r>
        <w:t xml:space="preserve"> </w:t>
      </w:r>
    </w:p>
    <w:p w14:paraId="1AF89268" w14:textId="77777777" w:rsidR="00006F04" w:rsidRDefault="009C4821">
      <w:pPr>
        <w:spacing w:after="227"/>
        <w:ind w:left="744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иные нормативные правовые акты, </w:t>
      </w:r>
      <w:r>
        <w:t xml:space="preserve"> </w:t>
      </w:r>
    </w:p>
    <w:p w14:paraId="4D155D5F" w14:textId="77777777" w:rsidR="00006F04" w:rsidRDefault="009C4821">
      <w:pPr>
        <w:spacing w:after="56" w:line="403" w:lineRule="auto"/>
        <w:ind w:left="1040" w:right="0" w:hanging="296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иные </w:t>
      </w:r>
      <w:r>
        <w:tab/>
        <w:t xml:space="preserve">официальные </w:t>
      </w:r>
      <w:r>
        <w:tab/>
        <w:t xml:space="preserve">материалы </w:t>
      </w:r>
      <w:r>
        <w:tab/>
        <w:t xml:space="preserve">(резолюции, </w:t>
      </w:r>
      <w:r>
        <w:tab/>
        <w:t>рекомендации международных организаций и конференций, официальные доклады, официальные отчеты и др.);</w:t>
      </w:r>
      <w:r>
        <w:t xml:space="preserve"> </w:t>
      </w:r>
    </w:p>
    <w:p w14:paraId="47ABEB30" w14:textId="77777777" w:rsidR="00006F04" w:rsidRDefault="009C4821">
      <w:pPr>
        <w:spacing w:after="225"/>
        <w:ind w:left="744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монографии, учебники, учебные пособия (в алфавитном порядке);</w:t>
      </w:r>
      <w:r>
        <w:t xml:space="preserve"> </w:t>
      </w:r>
    </w:p>
    <w:p w14:paraId="296A7CEF" w14:textId="77777777" w:rsidR="00006F04" w:rsidRDefault="009C4821">
      <w:pPr>
        <w:spacing w:line="423" w:lineRule="auto"/>
        <w:ind w:left="744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иностранная литература (образует дополнител</w:t>
      </w:r>
      <w:r>
        <w:t>ьный алфавитный ряд, который располагают после изданий на русском языке);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интернет</w:t>
      </w:r>
      <w:r>
        <w:t>-</w:t>
      </w:r>
      <w:r>
        <w:t>ресурсы.</w:t>
      </w:r>
      <w:r>
        <w:t xml:space="preserve"> </w:t>
      </w:r>
    </w:p>
    <w:p w14:paraId="7547B742" w14:textId="77777777" w:rsidR="00006F04" w:rsidRDefault="009C4821">
      <w:pPr>
        <w:spacing w:line="383" w:lineRule="auto"/>
        <w:ind w:left="23" w:right="42" w:firstLine="708"/>
      </w:pPr>
      <w: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</w:t>
      </w:r>
      <w:r>
        <w:t xml:space="preserve">писи произведений </w:t>
      </w:r>
      <w:proofErr w:type="spellStart"/>
      <w:r>
        <w:t>автороводнофамильцев</w:t>
      </w:r>
      <w:proofErr w:type="spellEnd"/>
      <w:r>
        <w:t xml:space="preserve"> располагают в алфавите их инициалов. Библиографические записи в списке литературы нумеруют арабскими цифрами сквозной нумерацией. Примеры оформления библиографических записей приведены в приложении В. </w:t>
      </w:r>
      <w:r>
        <w:t xml:space="preserve"> </w:t>
      </w:r>
    </w:p>
    <w:p w14:paraId="5B4E6865" w14:textId="77777777" w:rsidR="00006F04" w:rsidRDefault="009C4821">
      <w:pPr>
        <w:spacing w:after="156"/>
        <w:ind w:left="744" w:right="42"/>
      </w:pPr>
      <w:r>
        <w:rPr>
          <w:b/>
        </w:rPr>
        <w:t>Приложения</w:t>
      </w:r>
      <w:r>
        <w:t xml:space="preserve"> </w:t>
      </w:r>
      <w:r>
        <w:t>рас</w:t>
      </w:r>
      <w:r>
        <w:t xml:space="preserve">полагаются в порядке ссылок на них в тексте. </w:t>
      </w:r>
      <w:r>
        <w:t xml:space="preserve"> </w:t>
      </w:r>
    </w:p>
    <w:p w14:paraId="6A07C9A0" w14:textId="77777777" w:rsidR="00006F04" w:rsidRDefault="009C4821">
      <w:pPr>
        <w:spacing w:line="391" w:lineRule="auto"/>
        <w:ind w:left="23" w:right="42" w:firstLine="708"/>
      </w:pPr>
      <w:r>
        <w:t xml:space="preserve">В тексте работы на все приложения должны быть ссылки. Каждое приложение следует начинать с новой страницы с указанием наверху посередине страницы слова «Приложение» и его обозначения. </w:t>
      </w:r>
      <w:r>
        <w:t xml:space="preserve"> </w:t>
      </w:r>
    </w:p>
    <w:p w14:paraId="47CEDE49" w14:textId="77777777" w:rsidR="00006F04" w:rsidRDefault="009C4821">
      <w:pPr>
        <w:spacing w:line="382" w:lineRule="auto"/>
        <w:ind w:left="23" w:right="42" w:firstLine="708"/>
      </w:pPr>
      <w:r>
        <w:t>Приложения обозначают з</w:t>
      </w:r>
      <w:r>
        <w:t xml:space="preserve">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 </w:t>
      </w:r>
      <w:r>
        <w:lastRenderedPageBreak/>
        <w:t xml:space="preserve">Допускается обозначение приложений буквами латинского алфавита, за исключением букв </w:t>
      </w:r>
      <w:r>
        <w:t>I</w:t>
      </w:r>
      <w:r>
        <w:t xml:space="preserve"> </w:t>
      </w:r>
      <w:r>
        <w:t xml:space="preserve">и </w:t>
      </w:r>
      <w:r>
        <w:t>O</w:t>
      </w:r>
      <w:r>
        <w:t xml:space="preserve">. В случае полного использования букв русского алфавита и латинского алфавитов допускается обозначать приложения арабскими цифрами. </w:t>
      </w:r>
      <w:r>
        <w:t xml:space="preserve"> </w:t>
      </w:r>
    </w:p>
    <w:p w14:paraId="66326438" w14:textId="77777777" w:rsidR="00006F04" w:rsidRDefault="009C4821">
      <w:pPr>
        <w:spacing w:line="429" w:lineRule="auto"/>
        <w:ind w:left="23" w:right="42" w:firstLine="708"/>
      </w:pPr>
      <w:r>
        <w:t>Приложение должно иметь заголовок, который записывают симметрично относительно текста с прописной буквы отдельной стро</w:t>
      </w:r>
      <w:r>
        <w:t xml:space="preserve">кой. </w:t>
      </w:r>
      <w:r>
        <w:t xml:space="preserve"> </w:t>
      </w:r>
    </w:p>
    <w:p w14:paraId="363BA00C" w14:textId="77777777" w:rsidR="00006F04" w:rsidRDefault="009C4821">
      <w:pPr>
        <w:spacing w:line="391" w:lineRule="auto"/>
        <w:ind w:left="23" w:right="42" w:firstLine="708"/>
      </w:pPr>
      <w: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А.3. </w:t>
      </w:r>
      <w:r>
        <w:t xml:space="preserve"> </w:t>
      </w:r>
    </w:p>
    <w:p w14:paraId="2877AED3" w14:textId="77777777" w:rsidR="00006F04" w:rsidRDefault="009C4821">
      <w:pPr>
        <w:spacing w:after="95" w:line="356" w:lineRule="auto"/>
        <w:ind w:left="23" w:right="42" w:firstLine="708"/>
      </w:pPr>
      <w:r>
        <w:t>Таблицы каждого приложения обозначают отдельной нумерацией арабскими цифрами с добавлением п</w:t>
      </w:r>
      <w:r>
        <w:t xml:space="preserve">еред цифрой обозначения приложения. </w:t>
      </w:r>
    </w:p>
    <w:p w14:paraId="127A8C8D" w14:textId="77777777" w:rsidR="00006F04" w:rsidRDefault="009C4821">
      <w:pPr>
        <w:spacing w:after="161"/>
        <w:ind w:left="23" w:right="42"/>
      </w:pPr>
      <w:r>
        <w:t>Например: Таблица А.3.</w:t>
      </w:r>
      <w:r>
        <w:t xml:space="preserve"> </w:t>
      </w:r>
    </w:p>
    <w:p w14:paraId="026EC409" w14:textId="77777777" w:rsidR="00006F04" w:rsidRDefault="009C4821">
      <w:pPr>
        <w:pStyle w:val="2"/>
        <w:spacing w:after="0" w:line="393" w:lineRule="auto"/>
        <w:ind w:left="325" w:right="315"/>
      </w:pPr>
      <w:r>
        <w:t xml:space="preserve">3.3 Рекомендации по составлению презентации курсовой работы с помощью </w:t>
      </w:r>
      <w:proofErr w:type="spellStart"/>
      <w:r>
        <w:t>PowerPoint</w:t>
      </w:r>
      <w:proofErr w:type="spellEnd"/>
      <w:r>
        <w:t xml:space="preserve"> </w:t>
      </w:r>
    </w:p>
    <w:p w14:paraId="6E633355" w14:textId="6C693D28" w:rsidR="00006F04" w:rsidRDefault="009C4821">
      <w:pPr>
        <w:spacing w:line="424" w:lineRule="auto"/>
        <w:ind w:left="23" w:right="42" w:firstLine="708"/>
      </w:pPr>
      <w:r>
        <w:t xml:space="preserve">По теме курсовой работы делается презентация (слайды) в программе </w:t>
      </w:r>
      <w:proofErr w:type="spellStart"/>
      <w:proofErr w:type="gramStart"/>
      <w:r>
        <w:t>PowerPoint</w:t>
      </w:r>
      <w:proofErr w:type="spellEnd"/>
      <w:r>
        <w:t xml:space="preserve"> </w:t>
      </w:r>
      <w:r>
        <w:t>,</w:t>
      </w:r>
      <w:proofErr w:type="gramEnd"/>
      <w:r>
        <w:t xml:space="preserve"> раскрывающая основное содержание и тему исследования.</w:t>
      </w:r>
      <w:r>
        <w:t xml:space="preserve"> </w:t>
      </w:r>
    </w:p>
    <w:p w14:paraId="6EB52835" w14:textId="77777777" w:rsidR="00006F04" w:rsidRDefault="009C4821">
      <w:pPr>
        <w:spacing w:line="391" w:lineRule="auto"/>
        <w:ind w:left="23" w:right="42" w:firstLine="708"/>
      </w:pPr>
      <w:r>
        <w:t>Основными принципами при составлении компьютерной презентации являются лаконичность, ясность, уместность, сдержан</w:t>
      </w:r>
      <w:r>
        <w:t>ность, наглядность, запоминаемость.</w:t>
      </w:r>
      <w:r>
        <w:t xml:space="preserve"> </w:t>
      </w:r>
    </w:p>
    <w:p w14:paraId="36D4726A" w14:textId="77777777" w:rsidR="00006F04" w:rsidRDefault="009C4821">
      <w:pPr>
        <w:spacing w:line="426" w:lineRule="auto"/>
        <w:ind w:left="23" w:right="42" w:firstLine="708"/>
      </w:pPr>
      <w:r>
        <w:t xml:space="preserve">Количество слайдов должно быть примерно 15. В это число входят три обязательных слайда: </w:t>
      </w:r>
      <w:r>
        <w:t xml:space="preserve"> </w:t>
      </w:r>
    </w:p>
    <w:p w14:paraId="0F361B69" w14:textId="77777777" w:rsidR="00006F04" w:rsidRDefault="009C4821">
      <w:pPr>
        <w:spacing w:after="68" w:line="378" w:lineRule="auto"/>
        <w:ind w:left="1030" w:right="42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титульный слайд должен содержать следующую информацию: название образовательного учреждения, тему курсовой работы, </w:t>
      </w:r>
    </w:p>
    <w:p w14:paraId="29C648E3" w14:textId="77777777" w:rsidR="00006F04" w:rsidRDefault="009C4821">
      <w:pPr>
        <w:spacing w:after="270"/>
        <w:ind w:left="985" w:right="863" w:hanging="10"/>
        <w:jc w:val="center"/>
      </w:pPr>
      <w:r>
        <w:t>Ф.И.О. авто</w:t>
      </w:r>
      <w:r>
        <w:t xml:space="preserve">ра, Ф.И.О. руководителя, название специальности; </w:t>
      </w:r>
      <w:r>
        <w:t xml:space="preserve"> </w:t>
      </w:r>
    </w:p>
    <w:p w14:paraId="36E6F9B7" w14:textId="77777777" w:rsidR="00006F04" w:rsidRDefault="009C4821">
      <w:pPr>
        <w:spacing w:after="221"/>
        <w:ind w:left="744" w:right="42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слайд с указанием цели и задач курсовой работы; </w:t>
      </w:r>
      <w:r>
        <w:t xml:space="preserve"> </w:t>
      </w:r>
    </w:p>
    <w:p w14:paraId="5606C5BC" w14:textId="77777777" w:rsidR="00006F04" w:rsidRDefault="009C4821">
      <w:pPr>
        <w:spacing w:line="404" w:lineRule="auto"/>
        <w:ind w:left="744" w:right="2664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слайд по итоговым выводам по работе</w:t>
      </w:r>
      <w:r>
        <w:t xml:space="preserve">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последний слайд, должен повторять титульный.</w:t>
      </w:r>
      <w:r>
        <w:t xml:space="preserve"> </w:t>
      </w:r>
    </w:p>
    <w:p w14:paraId="5CDC987C" w14:textId="77777777" w:rsidR="00006F04" w:rsidRDefault="009C4821">
      <w:pPr>
        <w:spacing w:line="391" w:lineRule="auto"/>
        <w:ind w:left="23" w:right="42" w:firstLine="360"/>
      </w:pPr>
      <w:r>
        <w:t>Остальные слайды должны схематично раскрывать содержание работы, в</w:t>
      </w:r>
      <w:r>
        <w:t xml:space="preserve">ключать минимальный объём поясняющего текста и в наглядной форме представлять основные положения работы. </w:t>
      </w:r>
      <w:r>
        <w:t xml:space="preserve"> </w:t>
      </w:r>
    </w:p>
    <w:p w14:paraId="15D2A910" w14:textId="77777777" w:rsidR="00006F04" w:rsidRDefault="009C4821">
      <w:pPr>
        <w:spacing w:line="392" w:lineRule="auto"/>
        <w:ind w:left="23" w:right="42" w:firstLine="708"/>
      </w:pPr>
      <w:r>
        <w:t>Состав и содержание слайдов презентации должны демонстрировать глубину проработки и понимания выбранной темы, а также навыки владение современными ин</w:t>
      </w:r>
      <w:r>
        <w:t xml:space="preserve">формационными технологиями. </w:t>
      </w:r>
      <w:r>
        <w:t xml:space="preserve"> </w:t>
      </w:r>
    </w:p>
    <w:p w14:paraId="4DAC8063" w14:textId="77777777" w:rsidR="00006F04" w:rsidRDefault="009C4821">
      <w:pPr>
        <w:spacing w:after="76" w:line="396" w:lineRule="auto"/>
        <w:ind w:left="23" w:right="42" w:firstLine="708"/>
      </w:pPr>
      <w:r>
        <w:t>При подборе оформления презентации следует учитывать, что демонстрация слайдов</w:t>
      </w:r>
      <w:r>
        <w:t xml:space="preserve"> </w:t>
      </w:r>
      <w:r>
        <w:t xml:space="preserve">проводится на большом экране. Шаблон оформления слайдов желательно подбирать в соответствии с темой работы и не перегружать дополнительными элементами художественного, но малоинформативного характера. </w:t>
      </w:r>
      <w:r>
        <w:t xml:space="preserve"> </w:t>
      </w:r>
    </w:p>
    <w:p w14:paraId="6DC62AEE" w14:textId="77777777" w:rsidR="00006F04" w:rsidRDefault="009C4821">
      <w:pPr>
        <w:pStyle w:val="1"/>
        <w:spacing w:after="0"/>
        <w:ind w:left="325" w:right="333"/>
      </w:pPr>
      <w:r>
        <w:t>Оформление слайдов презентации</w:t>
      </w:r>
      <w:r>
        <w:rPr>
          <w:b w:val="0"/>
        </w:rPr>
        <w:t xml:space="preserve"> </w:t>
      </w:r>
    </w:p>
    <w:tbl>
      <w:tblPr>
        <w:tblStyle w:val="TableGrid"/>
        <w:tblW w:w="9516" w:type="dxa"/>
        <w:tblInd w:w="-44" w:type="dxa"/>
        <w:tblCellMar>
          <w:top w:w="0" w:type="dxa"/>
          <w:left w:w="1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924"/>
        <w:gridCol w:w="643"/>
        <w:gridCol w:w="6949"/>
      </w:tblGrid>
      <w:tr w:rsidR="00006F04" w14:paraId="2F6720D8" w14:textId="77777777">
        <w:trPr>
          <w:trHeight w:val="1214"/>
        </w:trPr>
        <w:tc>
          <w:tcPr>
            <w:tcW w:w="1924" w:type="dxa"/>
            <w:tcBorders>
              <w:top w:val="single" w:sz="6" w:space="0" w:color="A1A1A1"/>
              <w:left w:val="single" w:sz="6" w:space="0" w:color="F0F0F0"/>
              <w:bottom w:val="nil"/>
              <w:right w:val="single" w:sz="6" w:space="0" w:color="A1A1A1"/>
            </w:tcBorders>
            <w:vAlign w:val="bottom"/>
          </w:tcPr>
          <w:p w14:paraId="6669EBE9" w14:textId="77777777" w:rsidR="00006F04" w:rsidRDefault="009C4821">
            <w:pPr>
              <w:spacing w:after="0"/>
              <w:ind w:left="51" w:right="0" w:firstLine="0"/>
              <w:jc w:val="center"/>
            </w:pPr>
            <w:r>
              <w:rPr>
                <w:b/>
                <w:sz w:val="24"/>
              </w:rPr>
              <w:t>Стиль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1A1A1"/>
              <w:left w:val="single" w:sz="6" w:space="0" w:color="A1A1A1"/>
              <w:bottom w:val="nil"/>
              <w:right w:val="nil"/>
            </w:tcBorders>
          </w:tcPr>
          <w:p w14:paraId="088C48CD" w14:textId="77777777" w:rsidR="00006F04" w:rsidRDefault="009C4821">
            <w:pPr>
              <w:spacing w:after="183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D19D51" w14:textId="77777777" w:rsidR="00006F04" w:rsidRDefault="009C4821">
            <w:pPr>
              <w:spacing w:after="0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1A1A1"/>
              <w:left w:val="nil"/>
              <w:bottom w:val="nil"/>
              <w:right w:val="single" w:sz="6" w:space="0" w:color="A1A1A1"/>
            </w:tcBorders>
          </w:tcPr>
          <w:p w14:paraId="6C8CF2C8" w14:textId="77777777" w:rsidR="00006F04" w:rsidRDefault="009C4821">
            <w:pPr>
              <w:spacing w:after="163"/>
              <w:ind w:right="0" w:firstLine="0"/>
              <w:jc w:val="left"/>
            </w:pPr>
            <w:r>
              <w:rPr>
                <w:sz w:val="24"/>
              </w:rPr>
              <w:t>Соблюдай</w:t>
            </w:r>
            <w:r>
              <w:rPr>
                <w:sz w:val="24"/>
              </w:rPr>
              <w:t>те единый стиль оформления</w:t>
            </w:r>
            <w:r>
              <w:rPr>
                <w:sz w:val="24"/>
              </w:rPr>
              <w:t xml:space="preserve"> </w:t>
            </w:r>
          </w:p>
          <w:p w14:paraId="764AD1FF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Избегайте </w:t>
            </w:r>
            <w:r>
              <w:rPr>
                <w:sz w:val="24"/>
              </w:rPr>
              <w:tab/>
              <w:t xml:space="preserve">стилей, </w:t>
            </w:r>
            <w:r>
              <w:rPr>
                <w:sz w:val="24"/>
              </w:rPr>
              <w:tab/>
              <w:t xml:space="preserve">которые </w:t>
            </w:r>
            <w:r>
              <w:rPr>
                <w:sz w:val="24"/>
              </w:rPr>
              <w:tab/>
              <w:t xml:space="preserve">будут </w:t>
            </w:r>
            <w:r>
              <w:rPr>
                <w:sz w:val="24"/>
              </w:rPr>
              <w:tab/>
              <w:t xml:space="preserve">отвлекать </w:t>
            </w:r>
            <w:r>
              <w:rPr>
                <w:sz w:val="24"/>
              </w:rPr>
              <w:tab/>
              <w:t xml:space="preserve">от </w:t>
            </w:r>
            <w:r>
              <w:rPr>
                <w:sz w:val="24"/>
              </w:rPr>
              <w:tab/>
              <w:t>самой презентации.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5B7EBBAB" w14:textId="77777777">
        <w:trPr>
          <w:trHeight w:val="888"/>
        </w:trPr>
        <w:tc>
          <w:tcPr>
            <w:tcW w:w="1924" w:type="dxa"/>
            <w:tcBorders>
              <w:top w:val="nil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2263C607" w14:textId="77777777" w:rsidR="00006F04" w:rsidRDefault="00006F04">
            <w:pPr>
              <w:spacing w:after="160"/>
              <w:ind w:right="0" w:firstLine="0"/>
              <w:jc w:val="left"/>
            </w:pPr>
          </w:p>
        </w:tc>
        <w:tc>
          <w:tcPr>
            <w:tcW w:w="643" w:type="dxa"/>
            <w:tcBorders>
              <w:top w:val="nil"/>
              <w:left w:val="single" w:sz="6" w:space="0" w:color="A1A1A1"/>
              <w:bottom w:val="single" w:sz="6" w:space="0" w:color="A1A1A1"/>
              <w:right w:val="nil"/>
            </w:tcBorders>
          </w:tcPr>
          <w:p w14:paraId="68B0BFED" w14:textId="77777777" w:rsidR="00006F04" w:rsidRDefault="009C4821">
            <w:pPr>
              <w:spacing w:after="0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6" w:space="0" w:color="A1A1A1"/>
              <w:right w:val="single" w:sz="6" w:space="0" w:color="A1A1A1"/>
            </w:tcBorders>
          </w:tcPr>
          <w:p w14:paraId="5FBFC894" w14:textId="77777777" w:rsidR="00006F04" w:rsidRDefault="009C4821">
            <w:pPr>
              <w:spacing w:after="0"/>
              <w:ind w:right="0" w:firstLine="0"/>
            </w:pPr>
            <w:r>
              <w:rPr>
                <w:sz w:val="24"/>
              </w:rPr>
              <w:t>Вспомогательная информация не должны преобладать над основной информацией (текстом, иллюстрациями).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3173F740" w14:textId="77777777">
        <w:trPr>
          <w:trHeight w:val="1316"/>
        </w:trPr>
        <w:tc>
          <w:tcPr>
            <w:tcW w:w="1924" w:type="dxa"/>
            <w:tcBorders>
              <w:top w:val="single" w:sz="6" w:space="0" w:color="A1A1A1"/>
              <w:left w:val="single" w:sz="6" w:space="0" w:color="F0F0F0"/>
              <w:bottom w:val="nil"/>
              <w:right w:val="single" w:sz="6" w:space="0" w:color="A1A1A1"/>
            </w:tcBorders>
            <w:vAlign w:val="bottom"/>
          </w:tcPr>
          <w:p w14:paraId="27F26A29" w14:textId="77777777" w:rsidR="00006F04" w:rsidRDefault="009C4821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>Использование цвета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1A1A1"/>
              <w:left w:val="single" w:sz="6" w:space="0" w:color="A1A1A1"/>
              <w:bottom w:val="nil"/>
              <w:right w:val="nil"/>
            </w:tcBorders>
          </w:tcPr>
          <w:p w14:paraId="19DF74F9" w14:textId="77777777" w:rsidR="00006F04" w:rsidRDefault="009C4821">
            <w:pPr>
              <w:spacing w:after="598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973246" w14:textId="77777777" w:rsidR="00006F04" w:rsidRDefault="009C4821">
            <w:pPr>
              <w:spacing w:after="0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9" w:type="dxa"/>
            <w:tcBorders>
              <w:top w:val="single" w:sz="6" w:space="0" w:color="A1A1A1"/>
              <w:left w:val="nil"/>
              <w:bottom w:val="nil"/>
              <w:right w:val="single" w:sz="6" w:space="0" w:color="A1A1A1"/>
            </w:tcBorders>
          </w:tcPr>
          <w:p w14:paraId="3F707BA6" w14:textId="77777777" w:rsidR="00006F04" w:rsidRDefault="009C4821">
            <w:pPr>
              <w:spacing w:after="24" w:line="427" w:lineRule="auto"/>
              <w:ind w:right="0" w:firstLine="0"/>
            </w:pPr>
            <w:r>
              <w:rPr>
                <w:sz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  <w:r>
              <w:rPr>
                <w:sz w:val="24"/>
              </w:rPr>
              <w:t xml:space="preserve"> </w:t>
            </w:r>
          </w:p>
          <w:p w14:paraId="59446F70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Для фона и текста используйте контрастные цвета.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5C9C6C66" w14:textId="77777777">
        <w:trPr>
          <w:trHeight w:val="783"/>
        </w:trPr>
        <w:tc>
          <w:tcPr>
            <w:tcW w:w="1924" w:type="dxa"/>
            <w:tcBorders>
              <w:top w:val="nil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48E12ABD" w14:textId="77777777" w:rsidR="00006F04" w:rsidRDefault="00006F04">
            <w:pPr>
              <w:spacing w:after="160"/>
              <w:ind w:right="0" w:firstLine="0"/>
              <w:jc w:val="left"/>
            </w:pPr>
          </w:p>
        </w:tc>
        <w:tc>
          <w:tcPr>
            <w:tcW w:w="643" w:type="dxa"/>
            <w:tcBorders>
              <w:top w:val="nil"/>
              <w:left w:val="single" w:sz="6" w:space="0" w:color="A1A1A1"/>
              <w:bottom w:val="single" w:sz="6" w:space="0" w:color="A1A1A1"/>
              <w:right w:val="nil"/>
            </w:tcBorders>
          </w:tcPr>
          <w:p w14:paraId="0131825C" w14:textId="77777777" w:rsidR="00006F04" w:rsidRDefault="009C4821">
            <w:pPr>
              <w:spacing w:after="0"/>
              <w:ind w:left="104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6" w:space="0" w:color="A1A1A1"/>
              <w:right w:val="single" w:sz="6" w:space="0" w:color="A1A1A1"/>
            </w:tcBorders>
          </w:tcPr>
          <w:p w14:paraId="6362B3E6" w14:textId="77777777" w:rsidR="00006F04" w:rsidRDefault="009C4821">
            <w:pPr>
              <w:spacing w:after="0"/>
              <w:ind w:right="0" w:firstLine="0"/>
            </w:pPr>
            <w:r>
              <w:rPr>
                <w:sz w:val="24"/>
              </w:rPr>
              <w:t>Помните о том, что цвет может привлекать внимание, создавать настроение, способствовать положительному отклику.</w:t>
            </w:r>
            <w:r>
              <w:rPr>
                <w:sz w:val="24"/>
              </w:rPr>
              <w:t xml:space="preserve"> </w:t>
            </w:r>
          </w:p>
        </w:tc>
      </w:tr>
    </w:tbl>
    <w:p w14:paraId="77F7754B" w14:textId="77777777" w:rsidR="00006F04" w:rsidRDefault="009C4821">
      <w:pPr>
        <w:spacing w:after="0"/>
        <w:ind w:left="-147" w:right="-110" w:firstLine="0"/>
        <w:jc w:val="left"/>
      </w:pPr>
      <w:r>
        <w:rPr>
          <w:noProof/>
        </w:rPr>
        <w:lastRenderedPageBreak/>
        <w:drawing>
          <wp:inline distT="0" distB="0" distL="0" distR="0" wp14:anchorId="67C5A139" wp14:editId="23C6EA77">
            <wp:extent cx="6163057" cy="9116568"/>
            <wp:effectExtent l="0" t="0" r="0" b="0"/>
            <wp:docPr id="21319" name="Picture 2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9" name="Picture 213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3057" cy="91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71" w:type="dxa"/>
        <w:tblInd w:w="-122" w:type="dxa"/>
        <w:tblCellMar>
          <w:top w:w="0" w:type="dxa"/>
          <w:left w:w="14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2021"/>
        <w:gridCol w:w="7650"/>
      </w:tblGrid>
      <w:tr w:rsidR="00006F04" w14:paraId="7437F25C" w14:textId="77777777">
        <w:trPr>
          <w:trHeight w:val="2152"/>
        </w:trPr>
        <w:tc>
          <w:tcPr>
            <w:tcW w:w="2021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6B5BC231" w14:textId="77777777" w:rsidR="00006F04" w:rsidRDefault="009C4821">
            <w:pPr>
              <w:spacing w:after="0"/>
              <w:ind w:right="0"/>
              <w:jc w:val="center"/>
            </w:pPr>
            <w:r>
              <w:rPr>
                <w:b/>
                <w:sz w:val="24"/>
              </w:rPr>
              <w:lastRenderedPageBreak/>
              <w:t>Способы выделения информации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A35CD0F" w14:textId="77777777" w:rsidR="00006F04" w:rsidRDefault="009C4821">
            <w:pPr>
              <w:numPr>
                <w:ilvl w:val="0"/>
                <w:numId w:val="12"/>
              </w:numPr>
              <w:spacing w:after="191"/>
              <w:ind w:right="0" w:hanging="360"/>
              <w:jc w:val="left"/>
            </w:pPr>
            <w:r>
              <w:rPr>
                <w:sz w:val="24"/>
              </w:rPr>
              <w:t>рамки; границы, заливку;</w:t>
            </w:r>
            <w:r>
              <w:rPr>
                <w:sz w:val="24"/>
              </w:rPr>
              <w:t xml:space="preserve"> </w:t>
            </w:r>
          </w:p>
          <w:p w14:paraId="3D088AA5" w14:textId="77777777" w:rsidR="00006F04" w:rsidRDefault="009C4821">
            <w:pPr>
              <w:numPr>
                <w:ilvl w:val="0"/>
                <w:numId w:val="12"/>
              </w:numPr>
              <w:spacing w:after="194"/>
              <w:ind w:right="0" w:hanging="360"/>
              <w:jc w:val="left"/>
            </w:pPr>
            <w:r>
              <w:rPr>
                <w:sz w:val="24"/>
              </w:rPr>
              <w:t>штриховку, стрелки;</w:t>
            </w:r>
            <w:r>
              <w:rPr>
                <w:sz w:val="24"/>
              </w:rPr>
              <w:t xml:space="preserve"> </w:t>
            </w:r>
          </w:p>
          <w:p w14:paraId="0BBBBFC0" w14:textId="77777777" w:rsidR="00006F04" w:rsidRDefault="009C4821">
            <w:pPr>
              <w:numPr>
                <w:ilvl w:val="0"/>
                <w:numId w:val="12"/>
              </w:numPr>
              <w:spacing w:after="2" w:line="445" w:lineRule="auto"/>
              <w:ind w:right="0" w:hanging="360"/>
              <w:jc w:val="left"/>
            </w:pPr>
            <w:r>
              <w:rPr>
                <w:sz w:val="24"/>
              </w:rPr>
              <w:t>рисунки, диаграммы, схемы для иллюстрации наиболее важных фактов.</w:t>
            </w:r>
            <w:r>
              <w:rPr>
                <w:sz w:val="24"/>
              </w:rPr>
              <w:t xml:space="preserve"> </w:t>
            </w:r>
          </w:p>
          <w:p w14:paraId="3CB7DA21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Подчеркните, выделите некоторые слова (ключевые слова)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2BDFF5CA" w14:textId="77777777">
        <w:trPr>
          <w:trHeight w:val="2098"/>
        </w:trPr>
        <w:tc>
          <w:tcPr>
            <w:tcW w:w="2021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2159B37A" w14:textId="77777777" w:rsidR="00006F04" w:rsidRDefault="009C4821">
            <w:pPr>
              <w:spacing w:after="112"/>
              <w:ind w:left="22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09471322" w14:textId="77777777" w:rsidR="00006F04" w:rsidRDefault="009C4821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>Объем информации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6B5C198" w14:textId="77777777" w:rsidR="00006F04" w:rsidRDefault="009C4821">
            <w:pPr>
              <w:numPr>
                <w:ilvl w:val="0"/>
                <w:numId w:val="13"/>
              </w:numPr>
              <w:spacing w:after="14" w:line="398" w:lineRule="auto"/>
              <w:ind w:right="65" w:hanging="360"/>
            </w:pPr>
            <w:r>
              <w:rPr>
                <w:sz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  <w:r>
              <w:rPr>
                <w:sz w:val="24"/>
              </w:rPr>
              <w:t xml:space="preserve"> </w:t>
            </w:r>
          </w:p>
          <w:p w14:paraId="05D08737" w14:textId="77777777" w:rsidR="00006F04" w:rsidRDefault="009C4821">
            <w:pPr>
              <w:numPr>
                <w:ilvl w:val="0"/>
                <w:numId w:val="13"/>
              </w:numPr>
              <w:spacing w:after="0"/>
              <w:ind w:right="65" w:hanging="360"/>
            </w:pPr>
            <w:r>
              <w:rPr>
                <w:sz w:val="24"/>
              </w:rPr>
              <w:t>Наибольшая эффективность достигается тогда, когда ключевые пункты отображаются по одному на каждом отдельном с</w:t>
            </w:r>
            <w:r>
              <w:rPr>
                <w:sz w:val="24"/>
              </w:rPr>
              <w:t>лайде.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7491300C" w14:textId="77777777">
        <w:trPr>
          <w:trHeight w:val="2152"/>
        </w:trPr>
        <w:tc>
          <w:tcPr>
            <w:tcW w:w="2021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49E511AF" w14:textId="77777777" w:rsidR="00006F04" w:rsidRDefault="009C4821">
            <w:pPr>
              <w:spacing w:after="196"/>
              <w:ind w:left="22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73E45577" w14:textId="77777777" w:rsidR="00006F04" w:rsidRDefault="009C4821">
            <w:pPr>
              <w:spacing w:after="0"/>
              <w:ind w:left="223" w:right="0" w:firstLine="0"/>
              <w:jc w:val="left"/>
            </w:pPr>
            <w:r>
              <w:rPr>
                <w:b/>
                <w:sz w:val="24"/>
              </w:rPr>
              <w:t>Виды слайдов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9AFAFD7" w14:textId="77777777" w:rsidR="00006F04" w:rsidRDefault="009C4821">
            <w:pPr>
              <w:spacing w:after="37" w:line="424" w:lineRule="auto"/>
              <w:ind w:right="0" w:firstLine="0"/>
              <w:jc w:val="left"/>
            </w:pPr>
            <w:r>
              <w:rPr>
                <w:sz w:val="24"/>
              </w:rPr>
              <w:t>Для обеспечения разнообразия следует использовать разные виды слайдов:</w:t>
            </w:r>
            <w:r>
              <w:rPr>
                <w:sz w:val="24"/>
              </w:rPr>
              <w:t xml:space="preserve"> </w:t>
            </w:r>
          </w:p>
          <w:p w14:paraId="03F99D75" w14:textId="77777777" w:rsidR="00006F04" w:rsidRDefault="009C4821">
            <w:pPr>
              <w:numPr>
                <w:ilvl w:val="0"/>
                <w:numId w:val="14"/>
              </w:numPr>
              <w:spacing w:after="185"/>
              <w:ind w:right="0" w:hanging="360"/>
              <w:jc w:val="left"/>
            </w:pPr>
            <w:r>
              <w:rPr>
                <w:sz w:val="24"/>
              </w:rPr>
              <w:t>с текстом;</w:t>
            </w:r>
            <w:r>
              <w:rPr>
                <w:sz w:val="24"/>
              </w:rPr>
              <w:t xml:space="preserve"> </w:t>
            </w:r>
          </w:p>
          <w:p w14:paraId="1A1A3685" w14:textId="77777777" w:rsidR="00006F04" w:rsidRDefault="009C4821">
            <w:pPr>
              <w:numPr>
                <w:ilvl w:val="0"/>
                <w:numId w:val="14"/>
              </w:numPr>
              <w:spacing w:after="189"/>
              <w:ind w:right="0" w:hanging="360"/>
              <w:jc w:val="left"/>
            </w:pPr>
            <w:r>
              <w:rPr>
                <w:sz w:val="24"/>
              </w:rPr>
              <w:t>с таблицами;</w:t>
            </w:r>
            <w:r>
              <w:rPr>
                <w:sz w:val="24"/>
              </w:rPr>
              <w:t xml:space="preserve"> </w:t>
            </w:r>
          </w:p>
          <w:p w14:paraId="7AAA5BD0" w14:textId="77777777" w:rsidR="00006F04" w:rsidRDefault="009C4821">
            <w:pPr>
              <w:numPr>
                <w:ilvl w:val="0"/>
                <w:numId w:val="14"/>
              </w:numPr>
              <w:spacing w:after="0"/>
              <w:ind w:right="0" w:hanging="360"/>
              <w:jc w:val="left"/>
            </w:pPr>
            <w:r>
              <w:rPr>
                <w:sz w:val="24"/>
              </w:rPr>
              <w:t>с диаграммами.</w:t>
            </w:r>
            <w:r>
              <w:rPr>
                <w:sz w:val="24"/>
              </w:rPr>
              <w:t xml:space="preserve"> </w:t>
            </w:r>
          </w:p>
        </w:tc>
      </w:tr>
    </w:tbl>
    <w:p w14:paraId="00ED355F" w14:textId="77777777" w:rsidR="00006F04" w:rsidRDefault="009C4821">
      <w:pPr>
        <w:spacing w:after="226"/>
        <w:ind w:left="36" w:right="0" w:firstLine="0"/>
        <w:jc w:val="left"/>
      </w:pPr>
      <w:r>
        <w:t xml:space="preserve"> </w:t>
      </w:r>
    </w:p>
    <w:p w14:paraId="27253E7A" w14:textId="77777777" w:rsidR="00006F04" w:rsidRDefault="009C4821">
      <w:pPr>
        <w:spacing w:after="273"/>
        <w:ind w:left="23" w:right="42"/>
      </w:pPr>
      <w:r>
        <w:t>При использовании слайдов:</w:t>
      </w:r>
      <w:r>
        <w:t xml:space="preserve"> </w:t>
      </w:r>
    </w:p>
    <w:p w14:paraId="5ADA944E" w14:textId="77777777" w:rsidR="00006F04" w:rsidRDefault="009C4821">
      <w:pPr>
        <w:numPr>
          <w:ilvl w:val="0"/>
          <w:numId w:val="10"/>
        </w:numPr>
        <w:spacing w:after="223"/>
        <w:ind w:right="42" w:hanging="360"/>
      </w:pPr>
      <w:r>
        <w:t>оставляйте слайд на виду, только пока он нужен;</w:t>
      </w:r>
      <w:r>
        <w:t xml:space="preserve"> </w:t>
      </w:r>
    </w:p>
    <w:p w14:paraId="0E784C58" w14:textId="77777777" w:rsidR="00006F04" w:rsidRDefault="009C4821">
      <w:pPr>
        <w:numPr>
          <w:ilvl w:val="0"/>
          <w:numId w:val="10"/>
        </w:numPr>
        <w:spacing w:after="111"/>
        <w:ind w:right="42" w:hanging="360"/>
      </w:pPr>
      <w:r>
        <w:t>не читайте все, что представлено на слайде.</w:t>
      </w:r>
      <w:r>
        <w:t xml:space="preserve"> </w:t>
      </w:r>
    </w:p>
    <w:p w14:paraId="3815793A" w14:textId="77777777" w:rsidR="00006F04" w:rsidRDefault="009C4821">
      <w:pPr>
        <w:spacing w:after="240"/>
        <w:ind w:left="37" w:right="0" w:firstLine="0"/>
        <w:jc w:val="left"/>
      </w:pPr>
      <w:r>
        <w:t xml:space="preserve"> </w:t>
      </w:r>
    </w:p>
    <w:p w14:paraId="2AD874D2" w14:textId="77777777" w:rsidR="00006F04" w:rsidRDefault="009C4821">
      <w:pPr>
        <w:pStyle w:val="2"/>
        <w:ind w:left="325" w:right="333"/>
      </w:pPr>
      <w:r>
        <w:t>3.4 Защита курсовой работы</w:t>
      </w:r>
      <w:r>
        <w:t xml:space="preserve"> </w:t>
      </w:r>
    </w:p>
    <w:p w14:paraId="4D067275" w14:textId="77777777" w:rsidR="00006F04" w:rsidRDefault="009C4821">
      <w:pPr>
        <w:spacing w:after="105" w:line="379" w:lineRule="auto"/>
        <w:ind w:left="23" w:right="42" w:firstLine="360"/>
      </w:pPr>
      <w:r>
        <w:t>Немаловажную роль в публичном выступлении играет коммуникативное состояние студента. При формировании нужного коммуникативного состояния, которое позволит успешно взаимодействовать с аудиторией, необходимо:</w:t>
      </w:r>
      <w:r>
        <w:t xml:space="preserve"> </w:t>
      </w:r>
    </w:p>
    <w:p w14:paraId="0B61C800" w14:textId="77777777" w:rsidR="00006F04" w:rsidRDefault="009C4821">
      <w:pPr>
        <w:numPr>
          <w:ilvl w:val="0"/>
          <w:numId w:val="11"/>
        </w:numPr>
        <w:spacing w:after="225"/>
        <w:ind w:right="42" w:hanging="360"/>
      </w:pPr>
      <w:r>
        <w:t>думать только о презентации;</w:t>
      </w:r>
      <w:r>
        <w:t xml:space="preserve"> </w:t>
      </w:r>
    </w:p>
    <w:p w14:paraId="41426524" w14:textId="77777777" w:rsidR="00006F04" w:rsidRDefault="009C4821">
      <w:pPr>
        <w:numPr>
          <w:ilvl w:val="0"/>
          <w:numId w:val="11"/>
        </w:numPr>
        <w:spacing w:after="222"/>
        <w:ind w:right="42" w:hanging="360"/>
      </w:pPr>
      <w:r>
        <w:t>сосредоточить вним</w:t>
      </w:r>
      <w:r>
        <w:t>ание на слушателях;</w:t>
      </w:r>
      <w:r>
        <w:t xml:space="preserve"> </w:t>
      </w:r>
    </w:p>
    <w:p w14:paraId="2B2EF850" w14:textId="77777777" w:rsidR="00006F04" w:rsidRDefault="009C4821">
      <w:pPr>
        <w:numPr>
          <w:ilvl w:val="0"/>
          <w:numId w:val="11"/>
        </w:numPr>
        <w:spacing w:after="226"/>
        <w:ind w:right="42" w:hanging="360"/>
      </w:pPr>
      <w:r>
        <w:t>следить за реакцией слушателей;</w:t>
      </w:r>
      <w:r>
        <w:t xml:space="preserve"> </w:t>
      </w:r>
    </w:p>
    <w:p w14:paraId="43F8CD8F" w14:textId="77777777" w:rsidR="00006F04" w:rsidRDefault="009C4821">
      <w:pPr>
        <w:numPr>
          <w:ilvl w:val="0"/>
          <w:numId w:val="11"/>
        </w:numPr>
        <w:spacing w:after="224"/>
        <w:ind w:right="42" w:hanging="360"/>
      </w:pPr>
      <w:r>
        <w:t>иметь наступательный волевой настрой, вести аудиторию за собой;</w:t>
      </w:r>
      <w:r>
        <w:t xml:space="preserve"> </w:t>
      </w:r>
    </w:p>
    <w:p w14:paraId="3AF2BF24" w14:textId="77777777" w:rsidR="00006F04" w:rsidRDefault="009C4821">
      <w:pPr>
        <w:numPr>
          <w:ilvl w:val="0"/>
          <w:numId w:val="11"/>
        </w:numPr>
        <w:spacing w:line="448" w:lineRule="auto"/>
        <w:ind w:right="42" w:hanging="360"/>
      </w:pPr>
      <w:r>
        <w:lastRenderedPageBreak/>
        <w:t xml:space="preserve">понимать, что публичное выступление </w:t>
      </w:r>
      <w:r>
        <w:t xml:space="preserve">– </w:t>
      </w:r>
      <w:r>
        <w:t>это профессиональное действие, которое должно достичь цели.</w:t>
      </w:r>
      <w:r>
        <w:t xml:space="preserve"> </w:t>
      </w:r>
    </w:p>
    <w:p w14:paraId="0D9B99E7" w14:textId="77777777" w:rsidR="00006F04" w:rsidRDefault="009C4821">
      <w:pPr>
        <w:spacing w:after="236"/>
        <w:ind w:left="756" w:right="0" w:firstLine="0"/>
        <w:jc w:val="left"/>
      </w:pPr>
      <w:r>
        <w:rPr>
          <w:b/>
        </w:rPr>
        <w:t xml:space="preserve"> </w:t>
      </w:r>
    </w:p>
    <w:p w14:paraId="256BF3E2" w14:textId="77777777" w:rsidR="00006F04" w:rsidRDefault="009C4821">
      <w:pPr>
        <w:spacing w:after="0"/>
        <w:ind w:left="751" w:right="0" w:hanging="10"/>
        <w:jc w:val="left"/>
      </w:pPr>
      <w:r>
        <w:rPr>
          <w:b/>
        </w:rPr>
        <w:t>Примерный план публичной защиты курс</w:t>
      </w:r>
      <w:r>
        <w:rPr>
          <w:b/>
        </w:rPr>
        <w:t xml:space="preserve">овой работы: </w:t>
      </w:r>
    </w:p>
    <w:tbl>
      <w:tblPr>
        <w:tblStyle w:val="TableGrid"/>
        <w:tblW w:w="9571" w:type="dxa"/>
        <w:tblInd w:w="-72" w:type="dxa"/>
        <w:tblCellMar>
          <w:top w:w="44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6F04" w14:paraId="502F0812" w14:textId="77777777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EB16" w14:textId="77777777" w:rsidR="00006F04" w:rsidRDefault="009C4821">
            <w:pPr>
              <w:spacing w:after="0"/>
              <w:ind w:right="57" w:firstLine="0"/>
              <w:jc w:val="center"/>
            </w:pPr>
            <w:r>
              <w:rPr>
                <w:b/>
                <w:sz w:val="24"/>
              </w:rPr>
              <w:t xml:space="preserve">Составные части выступления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77E" w14:textId="77777777" w:rsidR="00006F04" w:rsidRDefault="009C4821">
            <w:pPr>
              <w:spacing w:after="0"/>
              <w:ind w:right="59" w:firstLine="0"/>
              <w:jc w:val="center"/>
            </w:pPr>
            <w:r>
              <w:rPr>
                <w:b/>
                <w:sz w:val="24"/>
              </w:rPr>
              <w:t xml:space="preserve">Речевое оформление </w:t>
            </w:r>
          </w:p>
        </w:tc>
      </w:tr>
      <w:tr w:rsidR="00006F04" w14:paraId="379EB3E9" w14:textId="77777777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893" w14:textId="77777777" w:rsidR="00006F04" w:rsidRDefault="009C4821">
            <w:pPr>
              <w:spacing w:after="0"/>
              <w:ind w:right="52" w:firstLine="0"/>
              <w:jc w:val="center"/>
            </w:pPr>
            <w:r>
              <w:rPr>
                <w:b/>
                <w:sz w:val="24"/>
              </w:rPr>
              <w:t xml:space="preserve">Приветствие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77AA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«Добрый день, уважаемые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члены комиссии и присутствующие»!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6A3C9190" w14:textId="77777777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D4D9" w14:textId="77777777" w:rsidR="00006F04" w:rsidRDefault="009C4821">
            <w:pPr>
              <w:spacing w:after="0"/>
              <w:ind w:right="53" w:firstLine="0"/>
              <w:jc w:val="center"/>
            </w:pPr>
            <w:r>
              <w:rPr>
                <w:b/>
                <w:sz w:val="24"/>
              </w:rPr>
              <w:t xml:space="preserve">Название темы курсовой работы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758D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«Тема курсовой работы…»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71E817F3" w14:textId="77777777">
        <w:trPr>
          <w:trHeight w:val="37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3E85" w14:textId="77777777" w:rsidR="00006F04" w:rsidRDefault="009C4821">
            <w:pPr>
              <w:spacing w:after="0"/>
              <w:ind w:right="55" w:firstLine="0"/>
              <w:jc w:val="center"/>
            </w:pPr>
            <w:r>
              <w:rPr>
                <w:b/>
                <w:sz w:val="24"/>
              </w:rPr>
              <w:t xml:space="preserve">Актуальность исследования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BCC" w14:textId="77777777" w:rsidR="00006F04" w:rsidRDefault="009C4821">
            <w:pPr>
              <w:spacing w:after="0" w:line="427" w:lineRule="auto"/>
              <w:ind w:right="0" w:firstLine="0"/>
              <w:jc w:val="left"/>
            </w:pPr>
            <w:r>
              <w:rPr>
                <w:sz w:val="24"/>
              </w:rPr>
              <w:t>При описании актуальности можно пользоваться следующими словами:</w:t>
            </w:r>
            <w:r>
              <w:rPr>
                <w:sz w:val="24"/>
              </w:rPr>
              <w:t xml:space="preserve"> </w:t>
            </w:r>
          </w:p>
          <w:p w14:paraId="3A92E5E3" w14:textId="77777777" w:rsidR="00006F04" w:rsidRDefault="009C4821">
            <w:pPr>
              <w:numPr>
                <w:ilvl w:val="0"/>
                <w:numId w:val="15"/>
              </w:numPr>
              <w:spacing w:after="29" w:line="402" w:lineRule="auto"/>
              <w:ind w:right="369" w:firstLine="0"/>
              <w:jc w:val="left"/>
            </w:pPr>
            <w:r>
              <w:rPr>
                <w:sz w:val="24"/>
              </w:rPr>
              <w:t xml:space="preserve">актуальность и практический аспект данных проблем связаны с тем, </w:t>
            </w:r>
            <w:proofErr w:type="gramStart"/>
            <w:r>
              <w:rPr>
                <w:sz w:val="24"/>
              </w:rPr>
              <w:t>…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• актуальность курсовой работы </w:t>
            </w:r>
          </w:p>
          <w:p w14:paraId="308A1B12" w14:textId="77777777" w:rsidR="00006F04" w:rsidRDefault="009C4821">
            <w:pPr>
              <w:spacing w:after="0" w:line="446" w:lineRule="auto"/>
              <w:ind w:right="0" w:firstLine="0"/>
              <w:jc w:val="left"/>
            </w:pPr>
            <w:r>
              <w:rPr>
                <w:sz w:val="24"/>
              </w:rPr>
              <w:t>заключается (или проявляется)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proofErr w:type="gramStart"/>
            <w:r>
              <w:rPr>
                <w:sz w:val="24"/>
              </w:rPr>
              <w:t>… ;</w:t>
            </w:r>
            <w:proofErr w:type="gramEnd"/>
            <w:r>
              <w:rPr>
                <w:sz w:val="24"/>
              </w:rPr>
              <w:t xml:space="preserve"> </w:t>
            </w:r>
          </w:p>
          <w:p w14:paraId="3D3D40B4" w14:textId="77777777" w:rsidR="00006F04" w:rsidRDefault="009C4821">
            <w:pPr>
              <w:numPr>
                <w:ilvl w:val="0"/>
                <w:numId w:val="15"/>
              </w:numPr>
              <w:spacing w:after="0"/>
              <w:ind w:right="369" w:firstLine="0"/>
              <w:jc w:val="left"/>
            </w:pPr>
            <w:r>
              <w:rPr>
                <w:sz w:val="24"/>
              </w:rPr>
              <w:t>вопросы, касающиеся ...являются очень актуальными и т.д.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30CC4A50" w14:textId="77777777">
        <w:trPr>
          <w:trHeight w:val="3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A7F5" w14:textId="77777777" w:rsidR="00006F04" w:rsidRDefault="009C4821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 xml:space="preserve">Цель исследования и способы ее достижения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463" w14:textId="77777777" w:rsidR="00006F04" w:rsidRDefault="009C4821">
            <w:pPr>
              <w:spacing w:after="133"/>
              <w:ind w:right="0" w:firstLine="0"/>
              <w:jc w:val="left"/>
            </w:pPr>
            <w:r>
              <w:rPr>
                <w:sz w:val="24"/>
              </w:rPr>
              <w:t xml:space="preserve">«Цель проведенного исследования </w:t>
            </w:r>
            <w:r>
              <w:rPr>
                <w:sz w:val="24"/>
              </w:rPr>
              <w:t xml:space="preserve">- …»;  </w:t>
            </w:r>
          </w:p>
          <w:p w14:paraId="4C275079" w14:textId="77777777" w:rsidR="00006F04" w:rsidRDefault="009C4821">
            <w:pPr>
              <w:spacing w:after="0" w:line="426" w:lineRule="auto"/>
              <w:ind w:right="0" w:firstLine="0"/>
              <w:jc w:val="left"/>
            </w:pPr>
            <w:r>
              <w:rPr>
                <w:sz w:val="24"/>
              </w:rPr>
              <w:t>«Для достижения цели необходимо решить следующие задачи…»</w:t>
            </w:r>
            <w:r>
              <w:rPr>
                <w:sz w:val="24"/>
              </w:rPr>
              <w:t xml:space="preserve"> </w:t>
            </w:r>
          </w:p>
          <w:p w14:paraId="1B4708E0" w14:textId="77777777" w:rsidR="00006F04" w:rsidRDefault="009C4821">
            <w:pPr>
              <w:spacing w:after="0" w:line="392" w:lineRule="auto"/>
              <w:ind w:right="0" w:firstLine="0"/>
              <w:jc w:val="left"/>
            </w:pPr>
            <w:r>
              <w:rPr>
                <w:sz w:val="24"/>
              </w:rPr>
              <w:t xml:space="preserve">Исключаются формулировки от первого лица: «Я рассмотрел», «Целью моей работы», «Я считаю» и т.д. </w:t>
            </w:r>
            <w:r>
              <w:rPr>
                <w:sz w:val="24"/>
              </w:rPr>
              <w:t xml:space="preserve"> </w:t>
            </w:r>
          </w:p>
          <w:p w14:paraId="0F2C47D4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Необходимо применять нейтральные формулировки типа «Можно сделать вывод», «Было проведено исследование».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002BA939" w14:textId="77777777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EAE" w14:textId="77777777" w:rsidR="00006F04" w:rsidRDefault="009C4821">
            <w:pPr>
              <w:spacing w:after="0"/>
              <w:ind w:right="53" w:firstLine="0"/>
              <w:jc w:val="center"/>
            </w:pPr>
            <w:r>
              <w:rPr>
                <w:b/>
                <w:sz w:val="24"/>
              </w:rPr>
              <w:t xml:space="preserve">Объект и предмет исследования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4DA" w14:textId="77777777" w:rsidR="00006F04" w:rsidRDefault="009C4821">
            <w:pPr>
              <w:spacing w:after="211"/>
              <w:ind w:right="0" w:firstLine="0"/>
              <w:jc w:val="left"/>
            </w:pPr>
            <w:r>
              <w:rPr>
                <w:sz w:val="24"/>
              </w:rPr>
              <w:t>«Объектом исследования является: …»</w:t>
            </w:r>
            <w:r>
              <w:rPr>
                <w:sz w:val="24"/>
              </w:rPr>
              <w:t xml:space="preserve"> </w:t>
            </w:r>
          </w:p>
          <w:p w14:paraId="13DF7F84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«Предмет исследования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это …»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02646F56" w14:textId="77777777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103" w14:textId="77777777" w:rsidR="00006F04" w:rsidRDefault="009C4821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 xml:space="preserve">Результаты, полученные в ходе исследования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780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«В ходе исследования получены следующие практические результаты…»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5D4D6280" w14:textId="77777777">
        <w:trPr>
          <w:trHeight w:val="249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4CE" w14:textId="77777777" w:rsidR="00006F04" w:rsidRDefault="009C4821">
            <w:pPr>
              <w:spacing w:after="0"/>
              <w:ind w:right="55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Выводы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661" w14:textId="77777777" w:rsidR="00006F04" w:rsidRDefault="009C4821">
            <w:pPr>
              <w:spacing w:after="0" w:line="379" w:lineRule="auto"/>
              <w:ind w:right="154" w:firstLine="0"/>
              <w:jc w:val="left"/>
            </w:pPr>
            <w:r>
              <w:rPr>
                <w:sz w:val="24"/>
              </w:rPr>
              <w:t>«На основании проведенного исследования и полученных результатов можно сделать следующие выводы: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1….</w:t>
            </w:r>
            <w:proofErr w:type="gramEnd"/>
            <w:r>
              <w:rPr>
                <w:sz w:val="24"/>
              </w:rPr>
              <w:t xml:space="preserve">. 2…. </w:t>
            </w:r>
          </w:p>
          <w:p w14:paraId="4CDD352A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 xml:space="preserve">3…» </w:t>
            </w:r>
          </w:p>
        </w:tc>
      </w:tr>
      <w:tr w:rsidR="00006F04" w14:paraId="54BFB86E" w14:textId="77777777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4F5" w14:textId="77777777" w:rsidR="00006F04" w:rsidRDefault="009C4821">
            <w:pPr>
              <w:spacing w:after="0"/>
              <w:ind w:left="23" w:right="0" w:firstLine="0"/>
              <w:jc w:val="center"/>
            </w:pPr>
            <w:r>
              <w:rPr>
                <w:b/>
                <w:sz w:val="24"/>
              </w:rPr>
              <w:t xml:space="preserve">Перспективы проведенного исследования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0C0" w14:textId="77777777" w:rsidR="00006F04" w:rsidRDefault="009C4821">
            <w:pPr>
              <w:spacing w:after="0"/>
              <w:ind w:right="0" w:firstLine="0"/>
            </w:pPr>
            <w:r>
              <w:rPr>
                <w:sz w:val="24"/>
              </w:rPr>
              <w:t>«Данная тема имеет перспективы развития в следующих направлениях…»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11BB997B" w14:textId="77777777">
        <w:trPr>
          <w:trHeight w:val="4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3644" w14:textId="77777777" w:rsidR="00006F04" w:rsidRDefault="009C4821">
            <w:pPr>
              <w:spacing w:after="0"/>
              <w:ind w:left="63" w:right="0" w:firstLine="0"/>
              <w:jc w:val="center"/>
            </w:pPr>
            <w:r>
              <w:rPr>
                <w:b/>
                <w:sz w:val="24"/>
              </w:rPr>
              <w:t xml:space="preserve">Благодарность за внимание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B488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«Благодарю за внимание к выступлению»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7A397037" w14:textId="77777777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AF84" w14:textId="77777777" w:rsidR="00006F04" w:rsidRDefault="009C4821">
            <w:pPr>
              <w:spacing w:after="0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Ответы на вопросы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EC2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«Спасибо за вопрос. В ответ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ваш вопрос можно сказать, что…»</w:t>
            </w:r>
            <w:r>
              <w:rPr>
                <w:sz w:val="24"/>
              </w:rPr>
              <w:t xml:space="preserve"> </w:t>
            </w:r>
          </w:p>
        </w:tc>
      </w:tr>
      <w:tr w:rsidR="00006F04" w14:paraId="430BB93F" w14:textId="77777777">
        <w:trPr>
          <w:trHeight w:val="12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2B9" w14:textId="77777777" w:rsidR="00006F04" w:rsidRDefault="009C4821">
            <w:pPr>
              <w:spacing w:after="0"/>
              <w:ind w:right="0" w:firstLine="0"/>
              <w:jc w:val="center"/>
            </w:pPr>
            <w:r>
              <w:rPr>
                <w:b/>
                <w:sz w:val="24"/>
              </w:rPr>
              <w:t xml:space="preserve">Благодарность за интерес и вопросы по теме исследования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6B0" w14:textId="77777777" w:rsidR="00006F04" w:rsidRDefault="009C4821">
            <w:pPr>
              <w:spacing w:after="0"/>
              <w:ind w:right="0" w:firstLine="0"/>
              <w:jc w:val="left"/>
            </w:pPr>
            <w:r>
              <w:rPr>
                <w:sz w:val="24"/>
              </w:rPr>
              <w:t>Благодарю за проявленный интерес и вопросы по теме исследования. Спасибо за внимание».</w:t>
            </w:r>
            <w:r>
              <w:rPr>
                <w:sz w:val="24"/>
              </w:rPr>
              <w:t xml:space="preserve"> </w:t>
            </w:r>
          </w:p>
        </w:tc>
      </w:tr>
    </w:tbl>
    <w:p w14:paraId="33CE7F47" w14:textId="77777777" w:rsidR="00006F04" w:rsidRDefault="009C4821">
      <w:pPr>
        <w:spacing w:after="131"/>
        <w:ind w:right="4382" w:firstLine="0"/>
        <w:jc w:val="right"/>
      </w:pPr>
      <w:r>
        <w:rPr>
          <w:b/>
        </w:rPr>
        <w:t xml:space="preserve"> </w:t>
      </w:r>
    </w:p>
    <w:p w14:paraId="13F59505" w14:textId="77777777" w:rsidR="00006F04" w:rsidRDefault="009C4821">
      <w:pPr>
        <w:spacing w:after="0"/>
        <w:ind w:left="3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4F62AC91" w14:textId="77777777" w:rsidR="00006F04" w:rsidRDefault="009C4821">
      <w:pPr>
        <w:pStyle w:val="1"/>
        <w:spacing w:after="266"/>
        <w:ind w:left="325" w:right="50"/>
      </w:pPr>
      <w:r>
        <w:lastRenderedPageBreak/>
        <w:t>Приложение А</w:t>
      </w:r>
      <w:r>
        <w:t xml:space="preserve"> </w:t>
      </w:r>
    </w:p>
    <w:p w14:paraId="17832905" w14:textId="0B243FA3" w:rsidR="00006F04" w:rsidRDefault="009C4821">
      <w:pPr>
        <w:spacing w:after="0" w:line="474" w:lineRule="auto"/>
        <w:ind w:left="1946" w:right="475" w:firstLine="406"/>
        <w:jc w:val="left"/>
      </w:pPr>
      <w:r>
        <w:rPr>
          <w:b/>
        </w:rPr>
        <w:t xml:space="preserve">Образец оформления титульного листа </w:t>
      </w:r>
    </w:p>
    <w:p w14:paraId="283B0D3E" w14:textId="77777777" w:rsidR="0094433C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 w:rsidRPr="006B194E">
        <w:rPr>
          <w:szCs w:val="28"/>
        </w:rPr>
        <w:t xml:space="preserve">Федеральное государственное бюджетное образовательное учреждение  </w:t>
      </w:r>
    </w:p>
    <w:p w14:paraId="7C77CEAC" w14:textId="77777777" w:rsidR="0094433C" w:rsidRPr="006B194E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 w:rsidRPr="006B194E">
        <w:rPr>
          <w:szCs w:val="28"/>
        </w:rPr>
        <w:t xml:space="preserve">высшего образования </w:t>
      </w:r>
    </w:p>
    <w:p w14:paraId="1B40A3CF" w14:textId="77777777" w:rsidR="0094433C" w:rsidRPr="006B194E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 w:rsidRPr="006B194E">
        <w:rPr>
          <w:szCs w:val="28"/>
        </w:rPr>
        <w:t xml:space="preserve">«Красноярский государственный медицинский университет </w:t>
      </w:r>
    </w:p>
    <w:p w14:paraId="19D8F17A" w14:textId="77777777" w:rsidR="0094433C" w:rsidRPr="006B194E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proofErr w:type="gramStart"/>
      <w:r w:rsidRPr="006B194E">
        <w:rPr>
          <w:szCs w:val="28"/>
        </w:rPr>
        <w:t>имени  профессора</w:t>
      </w:r>
      <w:proofErr w:type="gramEnd"/>
      <w:r w:rsidRPr="006B194E">
        <w:rPr>
          <w:szCs w:val="28"/>
        </w:rPr>
        <w:t xml:space="preserve"> В.Ф. Войно - Ясенецкого» </w:t>
      </w:r>
    </w:p>
    <w:p w14:paraId="32B48E6B" w14:textId="77777777" w:rsidR="0094433C" w:rsidRPr="006B194E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 w:rsidRPr="006B194E">
        <w:rPr>
          <w:szCs w:val="28"/>
        </w:rPr>
        <w:t>Министерства здравоохранения Российской Федерации</w:t>
      </w:r>
    </w:p>
    <w:p w14:paraId="53C86215" w14:textId="77777777" w:rsidR="0094433C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</w:p>
    <w:p w14:paraId="496796D8" w14:textId="77777777" w:rsidR="0094433C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 w:rsidRPr="006B194E">
        <w:rPr>
          <w:szCs w:val="28"/>
        </w:rPr>
        <w:t>Фармацевтический колледж</w:t>
      </w:r>
    </w:p>
    <w:p w14:paraId="2612C6CB" w14:textId="77777777" w:rsidR="0094433C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</w:p>
    <w:p w14:paraId="396129EC" w14:textId="77777777" w:rsidR="0094433C" w:rsidRPr="006B194E" w:rsidRDefault="0094433C" w:rsidP="0094433C">
      <w:pPr>
        <w:widowControl w:val="0"/>
        <w:spacing w:after="0" w:line="240" w:lineRule="auto"/>
        <w:ind w:left="-567" w:right="-5"/>
        <w:jc w:val="center"/>
        <w:rPr>
          <w:szCs w:val="28"/>
        </w:rPr>
      </w:pPr>
      <w:r>
        <w:rPr>
          <w:szCs w:val="28"/>
        </w:rPr>
        <w:t>Отделение: Лабораторная диагностика</w:t>
      </w:r>
    </w:p>
    <w:p w14:paraId="5F9203D8" w14:textId="77777777" w:rsidR="0094433C" w:rsidRPr="006B194E" w:rsidRDefault="0094433C" w:rsidP="0094433C">
      <w:pPr>
        <w:rPr>
          <w:szCs w:val="28"/>
        </w:rPr>
      </w:pPr>
    </w:p>
    <w:p w14:paraId="1A2AA59E" w14:textId="5468A8C4" w:rsidR="00006F04" w:rsidRDefault="009C4821">
      <w:pPr>
        <w:spacing w:after="0"/>
        <w:ind w:left="10" w:right="21" w:hanging="10"/>
        <w:jc w:val="center"/>
      </w:pPr>
      <w:r>
        <w:rPr>
          <w:b/>
          <w:sz w:val="24"/>
        </w:rPr>
        <w:t xml:space="preserve"> </w:t>
      </w:r>
    </w:p>
    <w:p w14:paraId="712057A4" w14:textId="77777777" w:rsidR="00006F04" w:rsidRDefault="009C4821">
      <w:pPr>
        <w:spacing w:after="62"/>
        <w:ind w:left="-5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1D9A25" wp14:editId="07AF38CA">
                <wp:extent cx="6058535" cy="1378371"/>
                <wp:effectExtent l="0" t="0" r="0" b="0"/>
                <wp:docPr id="21349" name="Group 2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1378371"/>
                          <a:chOff x="0" y="0"/>
                          <a:chExt cx="6058535" cy="1378371"/>
                        </a:xfrm>
                      </wpg:grpSpPr>
                      <wps:wsp>
                        <wps:cNvPr id="2192" name="Rectangle 2192"/>
                        <wps:cNvSpPr/>
                        <wps:spPr>
                          <a:xfrm>
                            <a:off x="555498" y="0"/>
                            <a:ext cx="59287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F81C4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Shape 2239"/>
                        <wps:cNvSpPr/>
                        <wps:spPr>
                          <a:xfrm>
                            <a:off x="5086350" y="244940"/>
                            <a:ext cx="972185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 h="612140">
                                <a:moveTo>
                                  <a:pt x="0" y="0"/>
                                </a:moveTo>
                                <a:lnTo>
                                  <a:pt x="972185" y="0"/>
                                </a:lnTo>
                                <a:lnTo>
                                  <a:pt x="972185" y="612140"/>
                                </a:lnTo>
                                <a:lnTo>
                                  <a:pt x="0" y="612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1" name="Rectangle 20271"/>
                        <wps:cNvSpPr/>
                        <wps:spPr>
                          <a:xfrm>
                            <a:off x="5276850" y="326661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19A0C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2" name="Rectangle 20272"/>
                        <wps:cNvSpPr/>
                        <wps:spPr>
                          <a:xfrm>
                            <a:off x="5429250" y="326661"/>
                            <a:ext cx="5837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DC65F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 Ж,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5866638" y="273833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25362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5194554" y="501921"/>
                            <a:ext cx="1053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6E482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прописные,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5249418" y="677180"/>
                            <a:ext cx="8634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E6A7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 центру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5895594" y="624353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F9D22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Shape 2245"/>
                        <wps:cNvSpPr/>
                        <wps:spPr>
                          <a:xfrm>
                            <a:off x="914400" y="89817"/>
                            <a:ext cx="732574" cy="3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574" h="326568">
                                <a:moveTo>
                                  <a:pt x="0" y="326568"/>
                                </a:moveTo>
                                <a:lnTo>
                                  <a:pt x="73257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1619867" y="60191"/>
                            <a:ext cx="85103" cy="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03" h="69596">
                                <a:moveTo>
                                  <a:pt x="0" y="0"/>
                                </a:moveTo>
                                <a:lnTo>
                                  <a:pt x="85103" y="3772"/>
                                </a:lnTo>
                                <a:lnTo>
                                  <a:pt x="31026" y="6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7" name="Shape 21887"/>
                        <wps:cNvSpPr/>
                        <wps:spPr>
                          <a:xfrm>
                            <a:off x="0" y="168740"/>
                            <a:ext cx="91440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0419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04190"/>
                                </a:lnTo>
                                <a:lnTo>
                                  <a:pt x="0" y="504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9" name="Rectangle 20269"/>
                        <wps:cNvSpPr/>
                        <wps:spPr>
                          <a:xfrm>
                            <a:off x="282702" y="248246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27AF7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0" name="Rectangle 20270"/>
                        <wps:cNvSpPr/>
                        <wps:spPr>
                          <a:xfrm>
                            <a:off x="422910" y="248246"/>
                            <a:ext cx="32025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82918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663702" y="199644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5781C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160782" y="411314"/>
                            <a:ext cx="7884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D3B2A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 центру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752039" y="362712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171B9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995166" y="568749"/>
                            <a:ext cx="1091184" cy="772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184" h="772922">
                                <a:moveTo>
                                  <a:pt x="1091184" y="0"/>
                                </a:moveTo>
                                <a:lnTo>
                                  <a:pt x="0" y="772922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943348" y="1303238"/>
                            <a:ext cx="84201" cy="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" h="75133">
                                <a:moveTo>
                                  <a:pt x="40157" y="0"/>
                                </a:moveTo>
                                <a:lnTo>
                                  <a:pt x="84201" y="62179"/>
                                </a:lnTo>
                                <a:lnTo>
                                  <a:pt x="0" y="75133"/>
                                </a:lnTo>
                                <a:lnTo>
                                  <a:pt x="40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9" style="width:477.05pt;height:108.533pt;mso-position-horizontal-relative:char;mso-position-vertical-relative:line" coordsize="60585,13783">
                <v:rect id="Rectangle 2192" style="position:absolute;width:592;height:3194;left:555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9" style="position:absolute;width:9721;height:6121;left:50863;top:2449;" coordsize="972185,612140" path="m0,0l972185,0l972185,612140l0,612140l0,0x">
                  <v:stroke weight="0.75pt" endcap="flat" joinstyle="miter" miterlimit="8" on="true" color="#000000"/>
                  <v:fill on="false" color="#ffffff"/>
                </v:shape>
                <v:rect id="Rectangle 20271" style="position:absolute;width:2026;height:1843;left:52768;top:3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0272" style="position:absolute;width:5837;height:1843;left:54292;top:3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пт, Ж,</w:t>
                        </w:r>
                      </w:p>
                    </w:txbxContent>
                  </v:textbox>
                </v:rect>
                <v:rect id="Rectangle 2241" style="position:absolute;width:506;height:2730;left:58666;top:2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2" style="position:absolute;width:10539;height:1843;left:51945;top:5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прописные, </w:t>
                        </w:r>
                      </w:p>
                    </w:txbxContent>
                  </v:textbox>
                </v:rect>
                <v:rect id="Rectangle 2243" style="position:absolute;width:8634;height:1843;left:52494;top:6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центру</w:t>
                        </w:r>
                      </w:p>
                    </w:txbxContent>
                  </v:textbox>
                </v:rect>
                <v:rect id="Rectangle 2244" style="position:absolute;width:506;height:2730;left:58955;top:6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5" style="position:absolute;width:7325;height:3265;left:9144;top:898;" coordsize="732574,326568" path="m0,326568l732574,0">
                  <v:stroke weight="0.75pt" endcap="flat" joinstyle="round" on="true" color="#000000"/>
                  <v:fill on="false" color="#000000" opacity="0"/>
                </v:shape>
                <v:shape id="Shape 2246" style="position:absolute;width:851;height:695;left:16198;top:601;" coordsize="85103,69596" path="m0,0l85103,3772l31026,69596l0,0x">
                  <v:stroke weight="0pt" endcap="flat" joinstyle="round" on="false" color="#000000" opacity="0"/>
                  <v:fill on="true" color="#000000"/>
                </v:shape>
                <v:shape id="Shape 21888" style="position:absolute;width:9144;height:5041;left:0;top:1687;" coordsize="914400,504190" path="m0,0l914400,0l914400,504190l0,504190l0,0">
                  <v:stroke weight="0.75pt" endcap="flat" joinstyle="miter" miterlimit="8" on="true" color="#000000"/>
                  <v:fill on="true" color="#ffffff"/>
                </v:shape>
                <v:rect id="Rectangle 20269" style="position:absolute;width:1864;height:1696;left:2827;top:2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0270" style="position:absolute;width:3202;height:1696;left:4229;top:2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пт, </w:t>
                        </w:r>
                      </w:p>
                    </w:txbxContent>
                  </v:textbox>
                </v:rect>
                <v:rect id="Rectangle 2249" style="position:absolute;width:466;height:2511;left:6637;top:1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0" style="position:absolute;width:7884;height:1696;left:1607;top:4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 центру</w:t>
                        </w:r>
                      </w:p>
                    </w:txbxContent>
                  </v:textbox>
                </v:rect>
                <v:rect id="Rectangle 2251" style="position:absolute;width:466;height:2511;left:7520;top: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2" style="position:absolute;width:10911;height:7729;left:39951;top:5687;" coordsize="1091184,772922" path="m1091184,0l0,772922">
                  <v:stroke weight="0.75pt" endcap="flat" joinstyle="round" on="true" color="#000000"/>
                  <v:fill on="false" color="#000000" opacity="0"/>
                </v:shape>
                <v:shape id="Shape 2253" style="position:absolute;width:842;height:751;left:39433;top:13032;" coordsize="84201,75133" path="m40157,0l84201,62179l0,75133l40157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0CF2618" w14:textId="77777777" w:rsidR="00006F04" w:rsidRDefault="009C4821">
      <w:pPr>
        <w:spacing w:after="216"/>
        <w:ind w:right="24" w:firstLine="0"/>
        <w:jc w:val="center"/>
      </w:pPr>
      <w:r>
        <w:rPr>
          <w:b/>
          <w:sz w:val="32"/>
        </w:rPr>
        <w:t xml:space="preserve">КУРСОВАЯ РАБОТА </w:t>
      </w:r>
    </w:p>
    <w:p w14:paraId="60A9D135" w14:textId="77777777" w:rsidR="0094433C" w:rsidRDefault="0094433C" w:rsidP="0094433C">
      <w:pPr>
        <w:jc w:val="center"/>
        <w:rPr>
          <w:szCs w:val="28"/>
        </w:rPr>
      </w:pPr>
      <w:r>
        <w:rPr>
          <w:szCs w:val="28"/>
        </w:rPr>
        <w:t xml:space="preserve">ТЕМА: </w:t>
      </w:r>
      <w:r w:rsidRPr="006B194E">
        <w:rPr>
          <w:b/>
          <w:szCs w:val="28"/>
        </w:rPr>
        <w:t>«</w:t>
      </w:r>
      <w:r>
        <w:rPr>
          <w:b/>
          <w:szCs w:val="28"/>
        </w:rPr>
        <w:t>Вибрация. Воздействие вибрации на человека</w:t>
      </w:r>
      <w:r>
        <w:rPr>
          <w:b/>
          <w:sz w:val="44"/>
          <w:szCs w:val="44"/>
        </w:rPr>
        <w:t>»</w:t>
      </w:r>
      <w:r w:rsidRPr="00C9590D">
        <w:rPr>
          <w:b/>
          <w:sz w:val="44"/>
          <w:szCs w:val="44"/>
        </w:rPr>
        <w:br/>
      </w:r>
      <w:r w:rsidRPr="006B194E">
        <w:rPr>
          <w:szCs w:val="28"/>
        </w:rPr>
        <w:t>По дисци</w:t>
      </w:r>
      <w:r>
        <w:rPr>
          <w:szCs w:val="28"/>
        </w:rPr>
        <w:t>п</w:t>
      </w:r>
      <w:r w:rsidRPr="006B194E">
        <w:rPr>
          <w:szCs w:val="28"/>
        </w:rPr>
        <w:t>ли</w:t>
      </w:r>
      <w:r>
        <w:rPr>
          <w:szCs w:val="28"/>
        </w:rPr>
        <w:t>н</w:t>
      </w:r>
      <w:r w:rsidRPr="006B194E">
        <w:rPr>
          <w:szCs w:val="28"/>
        </w:rPr>
        <w:t>е</w:t>
      </w:r>
      <w:r>
        <w:rPr>
          <w:sz w:val="44"/>
          <w:szCs w:val="44"/>
        </w:rPr>
        <w:t xml:space="preserve">: </w:t>
      </w:r>
      <w:r>
        <w:rPr>
          <w:szCs w:val="28"/>
        </w:rPr>
        <w:t>Теория и практика санитарно-гигиенических исследований</w:t>
      </w:r>
    </w:p>
    <w:p w14:paraId="25F50F68" w14:textId="6DCBCE7E" w:rsidR="00006F04" w:rsidRDefault="0094433C">
      <w:pPr>
        <w:spacing w:after="210"/>
        <w:ind w:left="49" w:right="0" w:firstLine="0"/>
        <w:jc w:val="center"/>
      </w:pPr>
      <w:r w:rsidRPr="00612D2A">
        <w:rPr>
          <w:b/>
          <w:sz w:val="44"/>
          <w:szCs w:val="44"/>
        </w:rPr>
        <w:br/>
      </w:r>
      <w:r w:rsidR="009C4821">
        <w:t xml:space="preserve"> </w:t>
      </w:r>
    </w:p>
    <w:p w14:paraId="154F8361" w14:textId="34A819AC" w:rsidR="00006F04" w:rsidRDefault="009C4821">
      <w:pPr>
        <w:spacing w:after="141"/>
        <w:ind w:left="23" w:right="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224B76" wp14:editId="06B5E2E9">
                <wp:simplePos x="0" y="0"/>
                <wp:positionH relativeFrom="column">
                  <wp:posOffset>-534415</wp:posOffset>
                </wp:positionH>
                <wp:positionV relativeFrom="paragraph">
                  <wp:posOffset>-367335</wp:posOffset>
                </wp:positionV>
                <wp:extent cx="1183564" cy="1060224"/>
                <wp:effectExtent l="0" t="0" r="0" b="0"/>
                <wp:wrapSquare wrapText="bothSides"/>
                <wp:docPr id="20523" name="Group 20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564" cy="1060224"/>
                          <a:chOff x="0" y="0"/>
                          <a:chExt cx="1183564" cy="1060224"/>
                        </a:xfrm>
                      </wpg:grpSpPr>
                      <wps:wsp>
                        <wps:cNvPr id="2203" name="Rectangle 2203"/>
                        <wps:cNvSpPr/>
                        <wps:spPr>
                          <a:xfrm>
                            <a:off x="737062" y="0"/>
                            <a:ext cx="59287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77AAA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76885" y="56646"/>
                            <a:ext cx="706679" cy="49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79" h="499389">
                                <a:moveTo>
                                  <a:pt x="0" y="499389"/>
                                </a:moveTo>
                                <a:lnTo>
                                  <a:pt x="706679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1095677" y="56654"/>
                            <a:ext cx="87884" cy="8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80277">
                                <a:moveTo>
                                  <a:pt x="51308" y="80277"/>
                                </a:moveTo>
                                <a:lnTo>
                                  <a:pt x="87884" y="0"/>
                                </a:lnTo>
                                <a:lnTo>
                                  <a:pt x="0" y="7684"/>
                                </a:lnTo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9" name="Shape 21889"/>
                        <wps:cNvSpPr/>
                        <wps:spPr>
                          <a:xfrm>
                            <a:off x="0" y="556034"/>
                            <a:ext cx="93599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0" h="504190">
                                <a:moveTo>
                                  <a:pt x="0" y="0"/>
                                </a:moveTo>
                                <a:lnTo>
                                  <a:pt x="935990" y="0"/>
                                </a:lnTo>
                                <a:lnTo>
                                  <a:pt x="935990" y="504190"/>
                                </a:lnTo>
                                <a:lnTo>
                                  <a:pt x="0" y="504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5" name="Rectangle 20275"/>
                        <wps:cNvSpPr/>
                        <wps:spPr>
                          <a:xfrm>
                            <a:off x="171704" y="637602"/>
                            <a:ext cx="2026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1E12E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7" name="Rectangle 20277"/>
                        <wps:cNvSpPr/>
                        <wps:spPr>
                          <a:xfrm>
                            <a:off x="324104" y="637602"/>
                            <a:ext cx="5837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E2592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 Ж,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761492" y="584774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D69C3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144272" y="817434"/>
                            <a:ext cx="8634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31F0D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 центру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790448" y="76460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BC122" w14:textId="77777777" w:rsidR="00006F04" w:rsidRDefault="009C4821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23" style="width:93.194pt;height:83.4822pt;position:absolute;mso-position-horizontal-relative:text;mso-position-horizontal:absolute;margin-left:-42.08pt;mso-position-vertical-relative:text;margin-top:-28.9241pt;" coordsize="11835,10602">
                <v:rect id="Rectangle 2203" style="position:absolute;width:592;height:3194;left:73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54" style="position:absolute;width:7066;height:4993;left:4768;top:566;" coordsize="706679,499389" path="m0,499389l706679,0">
                  <v:stroke weight="0.75pt" endcap="flat" joinstyle="round" on="true" color="#000000"/>
                  <v:fill on="false" color="#000000" opacity="0"/>
                </v:shape>
                <v:shape id="Shape 2255" style="position:absolute;width:878;height:802;left:10956;top:566;" coordsize="87884,80277" path="m51308,80277l87884,0l0,7684">
                  <v:stroke weight="0.75pt" endcap="round" joinstyle="miter" miterlimit="10" on="true" color="#000000"/>
                  <v:fill on="false" color="#000000" opacity="0"/>
                </v:shape>
                <v:shape id="Shape 21890" style="position:absolute;width:9359;height:5041;left:0;top:5560;" coordsize="935990,504190" path="m0,0l935990,0l935990,504190l0,504190l0,0">
                  <v:stroke weight="0.75pt" endcap="flat" joinstyle="miter" miterlimit="8" on="true" color="#000000"/>
                  <v:fill on="true" color="#ffffff"/>
                </v:shape>
                <v:rect id="Rectangle 20275" style="position:absolute;width:2026;height:1843;left:1717;top:6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20277" style="position:absolute;width:5837;height:1843;left:3241;top:6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пт, Ж,</w:t>
                        </w:r>
                      </w:p>
                    </w:txbxContent>
                  </v:textbox>
                </v:rect>
                <v:rect id="Rectangle 2258" style="position:absolute;width:506;height:2730;left:7614;top:5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style="position:absolute;width:8634;height:1843;left:1442;top:8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 центру</w:t>
                        </w:r>
                      </w:p>
                    </w:txbxContent>
                  </v:textbox>
                </v:rect>
                <v:rect id="Rectangle 2260" style="position:absolute;width:506;height:2730;left:7904;top:7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Специальность: </w:t>
      </w:r>
    </w:p>
    <w:p w14:paraId="2EF99889" w14:textId="77777777" w:rsidR="00006F04" w:rsidRDefault="009C4821" w:rsidP="0094433C">
      <w:pPr>
        <w:spacing w:after="99"/>
        <w:ind w:left="23" w:right="42"/>
        <w:jc w:val="right"/>
      </w:pPr>
      <w:r>
        <w:t>Студентка: Иванова Ольга Юрьевна</w:t>
      </w:r>
      <w:r>
        <w:t xml:space="preserve"> </w:t>
      </w:r>
    </w:p>
    <w:tbl>
      <w:tblPr>
        <w:tblStyle w:val="TableGrid"/>
        <w:tblpPr w:vertAnchor="text" w:tblpX="632" w:tblpY="212"/>
        <w:tblOverlap w:val="never"/>
        <w:tblW w:w="1417" w:type="dxa"/>
        <w:tblInd w:w="0" w:type="dxa"/>
        <w:tblCellMar>
          <w:top w:w="12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</w:tblGrid>
      <w:tr w:rsidR="00006F04" w14:paraId="79706C20" w14:textId="77777777">
        <w:trPr>
          <w:trHeight w:val="96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D96D6" w14:textId="77777777" w:rsidR="00006F04" w:rsidRDefault="009C4821" w:rsidP="0094433C">
            <w:pPr>
              <w:spacing w:after="0"/>
              <w:ind w:left="73" w:right="55" w:firstLine="0"/>
              <w:jc w:val="right"/>
            </w:pPr>
            <w:r>
              <w:rPr>
                <w:sz w:val="24"/>
              </w:rPr>
              <w:t xml:space="preserve">14 </w:t>
            </w:r>
            <w:proofErr w:type="spellStart"/>
            <w:proofErr w:type="gram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по</w:t>
            </w:r>
            <w:proofErr w:type="gramEnd"/>
            <w:r>
              <w:rPr>
                <w:sz w:val="24"/>
                <w:u w:val="single" w:color="000000"/>
              </w:rPr>
              <w:t xml:space="preserve"> левому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z w:val="24"/>
              </w:rPr>
              <w:t xml:space="preserve"> </w:t>
            </w:r>
          </w:p>
        </w:tc>
      </w:tr>
    </w:tbl>
    <w:p w14:paraId="68F10667" w14:textId="7671A6A5" w:rsidR="00006F04" w:rsidRDefault="009C4821" w:rsidP="0094433C">
      <w:pPr>
        <w:spacing w:after="130"/>
        <w:ind w:left="632" w:right="3264"/>
        <w:jc w:val="right"/>
      </w:pPr>
      <w:r>
        <w:t>Курс</w:t>
      </w:r>
      <w:r>
        <w:t xml:space="preserve"> IV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EAD7C" wp14:editId="35E2214C">
                <wp:extent cx="1360800" cy="322331"/>
                <wp:effectExtent l="0" t="0" r="0" b="0"/>
                <wp:docPr id="20524" name="Group 20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0" cy="322331"/>
                          <a:chOff x="0" y="0"/>
                          <a:chExt cx="1360800" cy="322331"/>
                        </a:xfrm>
                      </wpg:grpSpPr>
                      <wps:wsp>
                        <wps:cNvPr id="2270" name="Shape 2270"/>
                        <wps:cNvSpPr/>
                        <wps:spPr>
                          <a:xfrm>
                            <a:off x="0" y="34448"/>
                            <a:ext cx="1298804" cy="28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804" h="287884">
                                <a:moveTo>
                                  <a:pt x="0" y="287884"/>
                                </a:moveTo>
                                <a:lnTo>
                                  <a:pt x="129880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278161" y="0"/>
                            <a:ext cx="82639" cy="7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9" h="74397">
                                <a:moveTo>
                                  <a:pt x="0" y="0"/>
                                </a:moveTo>
                                <a:lnTo>
                                  <a:pt x="82639" y="20701"/>
                                </a:lnTo>
                                <a:lnTo>
                                  <a:pt x="16497" y="74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24" style="width:107.15pt;height:25.3804pt;mso-position-horizontal-relative:char;mso-position-vertical-relative:line" coordsize="13608,3223">
                <v:shape id="Shape 2270" style="position:absolute;width:12988;height:2878;left:0;top:344;" coordsize="1298804,287884" path="m0,287884l1298804,0">
                  <v:stroke weight="0.75pt" endcap="flat" joinstyle="round" on="true" color="#000000"/>
                  <v:fill on="false" color="#000000" opacity="0"/>
                </v:shape>
                <v:shape id="Shape 2271" style="position:absolute;width:826;height:743;left:12781;top:0;" coordsize="82639,74397" path="m0,0l82639,20701l16497,74397l0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>Группа</w:t>
      </w:r>
      <w:r>
        <w:t xml:space="preserve"> </w:t>
      </w:r>
      <w:r w:rsidR="0094433C">
        <w:t>ЛД 207</w:t>
      </w:r>
      <w:r>
        <w:t xml:space="preserve"> </w:t>
      </w:r>
    </w:p>
    <w:p w14:paraId="018F8426" w14:textId="77777777" w:rsidR="00006F04" w:rsidRDefault="009C4821" w:rsidP="0094433C">
      <w:pPr>
        <w:spacing w:after="139"/>
        <w:ind w:left="985" w:right="343" w:hanging="10"/>
        <w:jc w:val="right"/>
      </w:pPr>
      <w:r>
        <w:t xml:space="preserve">Руководитель: </w:t>
      </w:r>
      <w:r>
        <w:t xml:space="preserve"> </w:t>
      </w:r>
    </w:p>
    <w:p w14:paraId="79CD5A67" w14:textId="4EA1EA58" w:rsidR="00006F04" w:rsidRDefault="0094433C" w:rsidP="0094433C">
      <w:pPr>
        <w:spacing w:after="52"/>
        <w:ind w:left="632" w:right="42"/>
        <w:jc w:val="right"/>
      </w:pPr>
      <w:proofErr w:type="spellStart"/>
      <w:r>
        <w:t>Ооржак</w:t>
      </w:r>
      <w:proofErr w:type="spellEnd"/>
      <w:r>
        <w:t xml:space="preserve"> </w:t>
      </w:r>
      <w:proofErr w:type="spellStart"/>
      <w:r>
        <w:t>Антонтна</w:t>
      </w:r>
      <w:proofErr w:type="spellEnd"/>
      <w:r>
        <w:t xml:space="preserve"> </w:t>
      </w:r>
      <w:proofErr w:type="spellStart"/>
      <w:r>
        <w:t>Ламажаповна</w:t>
      </w:r>
      <w:proofErr w:type="spellEnd"/>
      <w:r w:rsidR="009C4821">
        <w:t xml:space="preserve"> ___________</w:t>
      </w:r>
      <w:proofErr w:type="gramStart"/>
      <w:r w:rsidR="009C4821">
        <w:t>_</w:t>
      </w:r>
      <w:r w:rsidR="009C4821">
        <w:t xml:space="preserve">  </w:t>
      </w:r>
      <w:r w:rsidR="009C4821">
        <w:rPr>
          <w:sz w:val="20"/>
        </w:rPr>
        <w:t>подпись</w:t>
      </w:r>
      <w:proofErr w:type="gramEnd"/>
      <w:r w:rsidR="009C4821">
        <w:rPr>
          <w:sz w:val="20"/>
        </w:rPr>
        <w:t xml:space="preserve"> </w:t>
      </w:r>
    </w:p>
    <w:p w14:paraId="56120EE3" w14:textId="77777777" w:rsidR="00006F04" w:rsidRDefault="009C4821">
      <w:pPr>
        <w:spacing w:after="133"/>
        <w:ind w:left="319" w:right="0" w:firstLine="0"/>
        <w:jc w:val="left"/>
      </w:pPr>
      <w:r>
        <w:t xml:space="preserve"> </w:t>
      </w:r>
    </w:p>
    <w:p w14:paraId="0DD20E62" w14:textId="77777777" w:rsidR="00006F04" w:rsidRDefault="009C4821">
      <w:pPr>
        <w:spacing w:after="131"/>
        <w:ind w:left="319" w:right="0" w:firstLine="0"/>
        <w:jc w:val="left"/>
      </w:pPr>
      <w:r>
        <w:t xml:space="preserve"> </w:t>
      </w:r>
    </w:p>
    <w:p w14:paraId="4E7E7900" w14:textId="77777777" w:rsidR="00006F04" w:rsidRDefault="009C4821">
      <w:pPr>
        <w:spacing w:after="131"/>
        <w:ind w:left="319" w:right="0" w:firstLine="0"/>
        <w:jc w:val="left"/>
      </w:pPr>
      <w:r>
        <w:t xml:space="preserve"> </w:t>
      </w:r>
    </w:p>
    <w:p w14:paraId="689F5967" w14:textId="4676BE20" w:rsidR="0094433C" w:rsidRDefault="0094433C" w:rsidP="0094433C">
      <w:pPr>
        <w:spacing w:after="131"/>
        <w:ind w:left="319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2AA867" wp14:editId="428B2ABE">
                <wp:simplePos x="0" y="0"/>
                <wp:positionH relativeFrom="column">
                  <wp:posOffset>3419098</wp:posOffset>
                </wp:positionH>
                <wp:positionV relativeFrom="paragraph">
                  <wp:posOffset>40798</wp:posOffset>
                </wp:positionV>
                <wp:extent cx="1971671" cy="601981"/>
                <wp:effectExtent l="0" t="0" r="0" b="0"/>
                <wp:wrapSquare wrapText="bothSides"/>
                <wp:docPr id="20525" name="Group 20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1" cy="601981"/>
                          <a:chOff x="0" y="0"/>
                          <a:chExt cx="1971671" cy="601981"/>
                        </a:xfrm>
                      </wpg:grpSpPr>
                      <wps:wsp>
                        <wps:cNvPr id="2238" name="Rectangle 2238"/>
                        <wps:cNvSpPr/>
                        <wps:spPr>
                          <a:xfrm>
                            <a:off x="1580971" y="206784"/>
                            <a:ext cx="59288" cy="3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4A52A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Shape 2272"/>
                        <wps:cNvSpPr/>
                        <wps:spPr>
                          <a:xfrm>
                            <a:off x="1057271" y="30481"/>
                            <a:ext cx="9144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715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1" name="Rectangle 20291"/>
                        <wps:cNvSpPr/>
                        <wps:spPr>
                          <a:xfrm>
                            <a:off x="1242818" y="110761"/>
                            <a:ext cx="1864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13006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2" name="Rectangle 20292"/>
                        <wps:cNvSpPr/>
                        <wps:spPr>
                          <a:xfrm>
                            <a:off x="1383026" y="110761"/>
                            <a:ext cx="53308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C2202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, Ж,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1783838" y="62160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179AD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1218434" y="270782"/>
                            <a:ext cx="78847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983E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 центру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1809691" y="222179"/>
                            <a:ext cx="46619" cy="251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E7DC7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1152902" y="42895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C33DA" w14:textId="77777777" w:rsidR="0094433C" w:rsidRDefault="0094433C" w:rsidP="0094433C">
                              <w:pPr>
                                <w:spacing w:after="160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3001" y="0"/>
                            <a:ext cx="994270" cy="1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70" h="125400">
                                <a:moveTo>
                                  <a:pt x="994270" y="0"/>
                                </a:moveTo>
                                <a:lnTo>
                                  <a:pt x="0" y="1254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86011"/>
                            <a:ext cx="80366" cy="7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66" h="75603">
                                <a:moveTo>
                                  <a:pt x="70828" y="0"/>
                                </a:moveTo>
                                <a:lnTo>
                                  <a:pt x="80366" y="75603"/>
                                </a:lnTo>
                                <a:lnTo>
                                  <a:pt x="0" y="47333"/>
                                </a:lnTo>
                                <a:lnTo>
                                  <a:pt x="7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AA867" id="Group 20525" o:spid="_x0000_s1055" style="position:absolute;left:0;text-align:left;margin-left:269.2pt;margin-top:3.2pt;width:155.25pt;height:47.4pt;z-index:251660288;mso-position-horizontal-relative:text;mso-position-vertical-relative:text" coordsize="19716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">
                <v:rect id="Rectangle 2238" o:spid="_x0000_s1056" style="position:absolute;left:15809;top:2067;width:593;height:3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14:paraId="5204A52A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72" o:spid="_x0000_s1057" style="position:absolute;left:10572;top:304;width:9144;height:5715;visibility:visible;mso-wrap-style:square;v-text-anchor:top" coordsize="9144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" path="m,l914400,r,571500l,571500,,xe" filled="f">
                  <v:stroke miterlimit="66585f" joinstyle="miter"/>
                  <v:path arrowok="t" textboxrect="0,0,914400,571500"/>
                </v:shape>
                <v:rect id="Rectangle 20291" o:spid="_x0000_s1058" style="position:absolute;left:12428;top:1107;width:1864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" filled="f" stroked="f">
                  <v:textbox inset="0,0,0,0">
                    <w:txbxContent>
                      <w:p w14:paraId="17413006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xbxContent>
                  </v:textbox>
                </v:rect>
                <v:rect id="Rectangle 20292" o:spid="_x0000_s1059" style="position:absolute;left:13830;top:1107;width:53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COxgAAAN4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FGcxPC8E66AnD4AAAD//wMAUEsBAi0AFAAGAAgAAAAhANvh9svuAAAAhQEAABMAAAAAAAAA&#10;AAAAAAAAAAAAAFtDb250ZW50X1R5cGVzXS54bWxQSwECLQAUAAYACAAAACEAWvQsW78AAAAVAQAA&#10;CwAAAAAAAAAAAAAAAAAfAQAAX3JlbHMvLnJlbHNQSwECLQAUAAYACAAAACEAfM2wjsYAAADeAAAA&#10;DwAAAAAAAAAAAAAAAAAHAgAAZHJzL2Rvd25yZXYueG1sUEsFBgAAAAADAAMAtwAAAPoCAAAAAA==&#10;" filled="f" stroked="f">
                  <v:textbox inset="0,0,0,0">
                    <w:txbxContent>
                      <w:p w14:paraId="3ADC2202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пт</w:t>
                        </w:r>
                        <w:proofErr w:type="spellEnd"/>
                        <w:r>
                          <w:rPr>
                            <w:sz w:val="22"/>
                          </w:rPr>
                          <w:t>, Ж,</w:t>
                        </w:r>
                      </w:p>
                    </w:txbxContent>
                  </v:textbox>
                </v:rect>
                <v:rect id="Rectangle 2274" o:spid="_x0000_s1060" style="position:absolute;left:17838;top:621;width:466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wH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Fo4zAfHAAAA3QAA&#10;AA8AAAAAAAAAAAAAAAAABwIAAGRycy9kb3ducmV2LnhtbFBLBQYAAAAAAwADALcAAAD7AgAAAAA=&#10;" filled="f" stroked="f">
                  <v:textbox inset="0,0,0,0">
                    <w:txbxContent>
                      <w:p w14:paraId="2A1179AD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5" o:spid="_x0000_s1061" style="position:absolute;left:12184;top:2707;width:788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Gmc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+A1ub8ITkPM/AAAA//8DAFBLAQItABQABgAIAAAAIQDb4fbL7gAAAIUBAAATAAAAAAAA&#10;AAAAAAAAAAAAAABbQ29udGVudF9UeXBlc10ueG1sUEsBAi0AFAAGAAgAAAAhAFr0LFu/AAAAFQEA&#10;AAsAAAAAAAAAAAAAAAAAHwEAAF9yZWxzLy5yZWxzUEsBAi0AFAAGAAgAAAAhADV0aZzHAAAA3QAA&#10;AA8AAAAAAAAAAAAAAAAABwIAAGRycy9kb3ducmV2LnhtbFBLBQYAAAAAAwADALcAAAD7AgAAAAA=&#10;" filled="f" stroked="f">
                  <v:textbox inset="0,0,0,0">
                    <w:txbxContent>
                      <w:p w14:paraId="7B75983E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по центру</w:t>
                        </w:r>
                      </w:p>
                    </w:txbxContent>
                  </v:textbox>
                </v:rect>
                <v:rect id="Rectangle 2276" o:spid="_x0000_s1062" style="position:absolute;left:18096;top:2221;width:467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fr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Zwlc34QnINf/AAAA//8DAFBLAQItABQABgAIAAAAIQDb4fbL7gAAAIUBAAATAAAAAAAA&#10;AAAAAAAAAAAAAABbQ29udGVudF9UeXBlc10ueG1sUEsBAi0AFAAGAAgAAAAhAFr0LFu/AAAAFQEA&#10;AAsAAAAAAAAAAAAAAAAAHwEAAF9yZWxzLy5yZWxzUEsBAi0AFAAGAAgAAAAhAMWm9+vHAAAA3QAA&#10;AA8AAAAAAAAAAAAAAAAABwIAAGRycy9kb3ducmV2LnhtbFBLBQYAAAAAAwADALcAAAD7AgAAAAA=&#10;" filled="f" stroked="f">
                  <v:textbox inset="0,0,0,0">
                    <w:txbxContent>
                      <w:p w14:paraId="695E7DC7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7" o:spid="_x0000_s1063" style="position:absolute;left:11529;top:42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Jw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TxagW/b8ITkPsfAAAA//8DAFBLAQItABQABgAIAAAAIQDb4fbL7gAAAIUBAAATAAAAAAAA&#10;AAAAAAAAAAAAAABbQ29udGVudF9UeXBlc10ueG1sUEsBAi0AFAAGAAgAAAAhAFr0LFu/AAAAFQEA&#10;AAsAAAAAAAAAAAAAAAAAHwEAAF9yZWxzLy5yZWxzUEsBAi0AFAAGAAgAAAAhAKrqUnDHAAAA3QAA&#10;AA8AAAAAAAAAAAAAAAAABwIAAGRycy9kb3ducmV2LnhtbFBLBQYAAAAAAwADALcAAAD7AgAAAAA=&#10;" filled="f" stroked="f">
                  <v:textbox inset="0,0,0,0">
                    <w:txbxContent>
                      <w:p w14:paraId="690C33DA" w14:textId="77777777" w:rsidR="0094433C" w:rsidRDefault="0094433C" w:rsidP="0094433C">
                        <w:pPr>
                          <w:spacing w:after="160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8" o:spid="_x0000_s1064" style="position:absolute;left:630;width:9942;height:1254;visibility:visible;mso-wrap-style:square;v-text-anchor:top" coordsize="994270,1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" path="m994270,l,125400e" filled="f">
                  <v:path arrowok="t" textboxrect="0,0,994270,125400"/>
                </v:shape>
                <v:shape id="Shape 2279" o:spid="_x0000_s1065" style="position:absolute;top:860;width:803;height:756;visibility:visible;mso-wrap-style:square;v-text-anchor:top" coordsize="80366,7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" path="m70828,r9538,75603l,47333,70828,xe" fillcolor="black" stroked="f" strokeweight="0">
                  <v:path arrowok="t" textboxrect="0,0,80366,75603"/>
                </v:shape>
                <w10:wrap type="square"/>
              </v:group>
            </w:pict>
          </mc:Fallback>
        </mc:AlternateContent>
      </w:r>
      <w:r>
        <w:t>Красноярск</w:t>
      </w:r>
    </w:p>
    <w:p w14:paraId="142E1601" w14:textId="02B4AEB7" w:rsidR="0094433C" w:rsidRDefault="0094433C" w:rsidP="0094433C">
      <w:pPr>
        <w:pStyle w:val="2"/>
        <w:spacing w:after="0" w:line="379" w:lineRule="auto"/>
        <w:ind w:right="959"/>
        <w:rPr>
          <w:b w:val="0"/>
        </w:rPr>
      </w:pPr>
      <w:r>
        <w:t>2019</w:t>
      </w:r>
    </w:p>
    <w:p w14:paraId="222AF7B0" w14:textId="470ED5BE" w:rsidR="00006F04" w:rsidRDefault="00006F04" w:rsidP="0094433C">
      <w:pPr>
        <w:spacing w:after="235"/>
        <w:ind w:right="0" w:firstLine="0"/>
      </w:pPr>
    </w:p>
    <w:p w14:paraId="711277E4" w14:textId="6C8E59BD" w:rsidR="0094433C" w:rsidRDefault="009C4821" w:rsidP="0094433C">
      <w:pPr>
        <w:pStyle w:val="2"/>
        <w:spacing w:after="0" w:line="379" w:lineRule="auto"/>
        <w:ind w:right="959"/>
        <w:jc w:val="right"/>
      </w:pPr>
      <w:r>
        <w:t>Приложение Б</w:t>
      </w:r>
    </w:p>
    <w:p w14:paraId="656CE8C9" w14:textId="6FF3A51F" w:rsidR="00006F04" w:rsidRDefault="009C4821" w:rsidP="0094433C">
      <w:pPr>
        <w:pStyle w:val="2"/>
        <w:spacing w:after="0" w:line="379" w:lineRule="auto"/>
        <w:ind w:right="959"/>
        <w:jc w:val="both"/>
      </w:pPr>
      <w:r>
        <w:t>Образец оформления оглавления</w:t>
      </w:r>
      <w:r>
        <w:t xml:space="preserve"> </w:t>
      </w:r>
      <w:r>
        <w:t>ОГЛАВЛЕНИЕ</w:t>
      </w:r>
      <w:r>
        <w:t xml:space="preserve"> </w:t>
      </w:r>
    </w:p>
    <w:p w14:paraId="1E2B5CA9" w14:textId="77777777" w:rsidR="00006F04" w:rsidRDefault="009C4821">
      <w:pPr>
        <w:spacing w:after="113"/>
        <w:ind w:right="602" w:firstLine="0"/>
        <w:jc w:val="right"/>
      </w:pPr>
      <w:r>
        <w:rPr>
          <w:sz w:val="22"/>
        </w:rPr>
        <w:t xml:space="preserve"> </w:t>
      </w:r>
    </w:p>
    <w:p w14:paraId="008E799E" w14:textId="77777777" w:rsidR="00006F04" w:rsidRDefault="009C4821">
      <w:pPr>
        <w:spacing w:line="445" w:lineRule="auto"/>
        <w:ind w:left="23" w:right="42"/>
      </w:pPr>
      <w:r>
        <w:t>ВВЕДЕНИЕ…………………………………………………………………</w:t>
      </w:r>
      <w:r>
        <w:t xml:space="preserve"> 3 </w:t>
      </w:r>
      <w:r>
        <w:t>ГЛАВА 1. БРОНХИАЛЬНАЯ АСТМА……………………………………</w:t>
      </w:r>
      <w:r>
        <w:t xml:space="preserve"> 5 </w:t>
      </w:r>
    </w:p>
    <w:p w14:paraId="74DC5B0B" w14:textId="77777777" w:rsidR="00006F04" w:rsidRDefault="009C4821">
      <w:pPr>
        <w:tabs>
          <w:tab w:val="center" w:pos="8895"/>
        </w:tabs>
        <w:spacing w:after="249"/>
        <w:ind w:right="0" w:firstLine="0"/>
        <w:jc w:val="left"/>
      </w:pPr>
      <w:r>
        <w:t xml:space="preserve">1.1 </w:t>
      </w:r>
      <w:r>
        <w:t>Этиология……………………………………………………………….</w:t>
      </w:r>
      <w:r>
        <w:t xml:space="preserve"> </w:t>
      </w:r>
      <w:r>
        <w:tab/>
        <w:t xml:space="preserve">6 </w:t>
      </w:r>
    </w:p>
    <w:p w14:paraId="449D9B20" w14:textId="77777777" w:rsidR="00006F04" w:rsidRDefault="009C4821">
      <w:pPr>
        <w:tabs>
          <w:tab w:val="center" w:pos="8895"/>
        </w:tabs>
        <w:spacing w:after="268"/>
        <w:ind w:right="0" w:firstLine="0"/>
        <w:jc w:val="left"/>
      </w:pPr>
      <w:r>
        <w:t>1.2 Классификация………………………………………………………….</w:t>
      </w:r>
      <w:r>
        <w:t xml:space="preserve"> </w:t>
      </w:r>
      <w:r>
        <w:tab/>
        <w:t xml:space="preserve">7 </w:t>
      </w:r>
    </w:p>
    <w:p w14:paraId="6D54EFD1" w14:textId="77777777" w:rsidR="00006F04" w:rsidRDefault="009C4821">
      <w:pPr>
        <w:spacing w:after="370"/>
        <w:ind w:left="23" w:right="42"/>
      </w:pPr>
      <w:r>
        <w:t>1.3 Клиника………………………………………………………………….</w:t>
      </w:r>
      <w:r>
        <w:t xml:space="preserve">  8 </w:t>
      </w:r>
    </w:p>
    <w:p w14:paraId="6E8112EB" w14:textId="77777777" w:rsidR="00006F04" w:rsidRDefault="009C4821">
      <w:pPr>
        <w:tabs>
          <w:tab w:val="center" w:pos="8895"/>
        </w:tabs>
        <w:spacing w:after="450"/>
        <w:ind w:right="0" w:firstLine="0"/>
        <w:jc w:val="left"/>
      </w:pPr>
      <w:r>
        <w:t>1.4 Осложнения…………………………………………………………….</w:t>
      </w:r>
      <w:r>
        <w:t xml:space="preserve"> </w:t>
      </w:r>
      <w:r>
        <w:tab/>
        <w:t xml:space="preserve">9 </w:t>
      </w:r>
    </w:p>
    <w:p w14:paraId="68BFB416" w14:textId="77777777" w:rsidR="00006F04" w:rsidRDefault="009C4821">
      <w:pPr>
        <w:tabs>
          <w:tab w:val="right" w:pos="9449"/>
        </w:tabs>
        <w:spacing w:after="447"/>
        <w:ind w:right="0" w:firstLine="0"/>
        <w:jc w:val="left"/>
      </w:pPr>
      <w:r>
        <w:t>1.5 Особенности лечения…………………………………………………</w:t>
      </w:r>
      <w:r>
        <w:t xml:space="preserve"> </w:t>
      </w:r>
      <w:r>
        <w:tab/>
        <w:t xml:space="preserve">10 </w:t>
      </w:r>
    </w:p>
    <w:p w14:paraId="1D6C8D6E" w14:textId="77777777" w:rsidR="00006F04" w:rsidRDefault="009C4821">
      <w:pPr>
        <w:tabs>
          <w:tab w:val="right" w:pos="9449"/>
        </w:tabs>
        <w:spacing w:after="349"/>
        <w:ind w:right="0" w:firstLine="0"/>
        <w:jc w:val="left"/>
      </w:pPr>
      <w:r>
        <w:t>1.6 Выводы…………………………………………………………………</w:t>
      </w:r>
      <w:r>
        <w:t xml:space="preserve"> </w:t>
      </w:r>
      <w:r>
        <w:tab/>
        <w:t xml:space="preserve">13 </w:t>
      </w:r>
    </w:p>
    <w:p w14:paraId="687A7BD7" w14:textId="77777777" w:rsidR="00006F04" w:rsidRDefault="009C4821">
      <w:pPr>
        <w:spacing w:after="247"/>
        <w:ind w:left="23" w:right="42"/>
      </w:pPr>
      <w:r>
        <w:t>ГЛАВА 2. РЕЗУЛЬТАТЫ ИССЛЕДОВАНИЯ……………………………</w:t>
      </w:r>
      <w:r>
        <w:t xml:space="preserve"> 14 </w:t>
      </w:r>
    </w:p>
    <w:p w14:paraId="3DEDE0DD" w14:textId="77777777" w:rsidR="00006F04" w:rsidRDefault="009C4821">
      <w:pPr>
        <w:tabs>
          <w:tab w:val="right" w:pos="9449"/>
        </w:tabs>
        <w:spacing w:after="248"/>
        <w:ind w:right="0" w:firstLine="0"/>
        <w:jc w:val="left"/>
      </w:pPr>
      <w:r>
        <w:t>2.1 Наблюдение</w:t>
      </w:r>
      <w:r>
        <w:t xml:space="preserve"> </w:t>
      </w:r>
      <w:r>
        <w:t>из практики 1……………………………………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</w:t>
      </w:r>
      <w:r>
        <w:tab/>
        <w:t xml:space="preserve">15 </w:t>
      </w:r>
    </w:p>
    <w:p w14:paraId="69D85E7E" w14:textId="77777777" w:rsidR="00006F04" w:rsidRDefault="009C4821">
      <w:pPr>
        <w:spacing w:after="250"/>
        <w:ind w:left="23" w:right="42"/>
      </w:pPr>
      <w:r>
        <w:t>2.2 Наблюдение из практики 2………………………………………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16 </w:t>
      </w:r>
    </w:p>
    <w:p w14:paraId="2CADEA4E" w14:textId="77777777" w:rsidR="00006F04" w:rsidRDefault="009C4821">
      <w:pPr>
        <w:tabs>
          <w:tab w:val="right" w:pos="9449"/>
        </w:tabs>
        <w:spacing w:after="248"/>
        <w:ind w:right="0" w:firstLine="0"/>
        <w:jc w:val="left"/>
      </w:pPr>
      <w:r>
        <w:t>2.3 Выводы…………………………………………………………………</w:t>
      </w:r>
      <w:r>
        <w:t xml:space="preserve"> </w:t>
      </w:r>
      <w:r>
        <w:tab/>
        <w:t xml:space="preserve">18 </w:t>
      </w:r>
    </w:p>
    <w:p w14:paraId="270286B5" w14:textId="77777777" w:rsidR="00006F04" w:rsidRDefault="009C4821">
      <w:pPr>
        <w:tabs>
          <w:tab w:val="right" w:pos="9449"/>
        </w:tabs>
        <w:spacing w:after="220"/>
        <w:ind w:right="0" w:firstLine="0"/>
        <w:jc w:val="left"/>
      </w:pPr>
      <w:r>
        <w:t>ЗАКЛЮЧЕНИЕ……………………………………………………………</w:t>
      </w:r>
      <w:r>
        <w:t xml:space="preserve"> </w:t>
      </w:r>
      <w:r>
        <w:tab/>
        <w:t xml:space="preserve">20 </w:t>
      </w:r>
    </w:p>
    <w:p w14:paraId="26F69576" w14:textId="77777777" w:rsidR="00006F04" w:rsidRDefault="009C4821">
      <w:pPr>
        <w:spacing w:after="241"/>
        <w:ind w:left="23" w:right="42"/>
      </w:pPr>
      <w:r>
        <w:t>СПИСОК ИСПОЛЬЗОВАННЫХ ИС</w:t>
      </w:r>
      <w:r>
        <w:t>ТОЧНИКОВ</w:t>
      </w:r>
      <w:r>
        <w:t xml:space="preserve"> ……………………… 22 </w:t>
      </w:r>
    </w:p>
    <w:p w14:paraId="55D59B08" w14:textId="77777777" w:rsidR="0094433C" w:rsidRDefault="009C4821">
      <w:pPr>
        <w:spacing w:after="266"/>
        <w:ind w:left="23" w:right="42"/>
      </w:pPr>
      <w:r>
        <w:t>ПРИЛОЖЕНИЯ……………………………………………………………</w:t>
      </w:r>
      <w:r>
        <w:t xml:space="preserve"> </w:t>
      </w:r>
      <w:r>
        <w:tab/>
        <w:t xml:space="preserve">23 </w:t>
      </w:r>
    </w:p>
    <w:p w14:paraId="432B94CF" w14:textId="77777777" w:rsidR="0094433C" w:rsidRDefault="0094433C">
      <w:pPr>
        <w:spacing w:after="266"/>
        <w:ind w:left="23" w:right="42"/>
      </w:pPr>
    </w:p>
    <w:p w14:paraId="50885FD7" w14:textId="77777777" w:rsidR="0094433C" w:rsidRDefault="0094433C">
      <w:pPr>
        <w:spacing w:after="266"/>
        <w:ind w:left="23" w:right="42"/>
      </w:pPr>
    </w:p>
    <w:p w14:paraId="786535E4" w14:textId="77777777" w:rsidR="0094433C" w:rsidRDefault="0094433C">
      <w:pPr>
        <w:spacing w:after="266"/>
        <w:ind w:left="23" w:right="42"/>
      </w:pPr>
    </w:p>
    <w:p w14:paraId="425EAC5E" w14:textId="77777777" w:rsidR="0094433C" w:rsidRDefault="0094433C">
      <w:pPr>
        <w:spacing w:after="266"/>
        <w:ind w:left="23" w:right="42"/>
      </w:pPr>
    </w:p>
    <w:p w14:paraId="45C71D1D" w14:textId="77777777" w:rsidR="0094433C" w:rsidRDefault="0094433C">
      <w:pPr>
        <w:spacing w:after="266"/>
        <w:ind w:left="23" w:right="42"/>
      </w:pPr>
    </w:p>
    <w:p w14:paraId="5CD0A330" w14:textId="450757FB" w:rsidR="00006F04" w:rsidRDefault="009C4821" w:rsidP="0094433C">
      <w:pPr>
        <w:spacing w:after="266"/>
        <w:ind w:left="23" w:right="42"/>
        <w:jc w:val="right"/>
      </w:pPr>
      <w:r>
        <w:rPr>
          <w:b/>
        </w:rPr>
        <w:t xml:space="preserve">Приложение В </w:t>
      </w:r>
    </w:p>
    <w:p w14:paraId="4B1141AD" w14:textId="77777777" w:rsidR="00006F04" w:rsidRDefault="009C4821">
      <w:pPr>
        <w:pStyle w:val="2"/>
        <w:spacing w:after="74" w:line="379" w:lineRule="auto"/>
        <w:ind w:left="319" w:right="1963" w:firstLine="1975"/>
        <w:jc w:val="left"/>
      </w:pPr>
      <w:r>
        <w:t>Примеры библиографических описаний</w:t>
      </w:r>
      <w:r>
        <w:t xml:space="preserve">  </w:t>
      </w:r>
    </w:p>
    <w:p w14:paraId="7011707F" w14:textId="77777777" w:rsidR="00006F04" w:rsidRDefault="009C4821">
      <w:pPr>
        <w:spacing w:after="249"/>
        <w:ind w:left="751" w:right="0" w:hanging="10"/>
        <w:jc w:val="left"/>
      </w:pPr>
      <w:r>
        <w:rPr>
          <w:b/>
        </w:rPr>
        <w:t xml:space="preserve">Оформление нормативных правовых актов: </w:t>
      </w:r>
    </w:p>
    <w:p w14:paraId="6815B27E" w14:textId="77777777" w:rsidR="00006F04" w:rsidRDefault="009C4821">
      <w:pPr>
        <w:spacing w:after="23" w:line="435" w:lineRule="auto"/>
        <w:ind w:left="31" w:right="40" w:hanging="10"/>
      </w:pPr>
      <w:r>
        <w:rPr>
          <w:color w:val="000001"/>
        </w:rPr>
        <w:t>Конституция</w:t>
      </w:r>
      <w:r>
        <w:rPr>
          <w:color w:val="000001"/>
        </w:rPr>
        <w:t xml:space="preserve"> </w:t>
      </w:r>
      <w:r>
        <w:rPr>
          <w:color w:val="000001"/>
        </w:rPr>
        <w:t xml:space="preserve">Российской Федерации: офиц. текст. </w:t>
      </w:r>
      <w:r>
        <w:rPr>
          <w:color w:val="000001"/>
        </w:rPr>
        <w:t xml:space="preserve">- </w:t>
      </w:r>
      <w:r>
        <w:rPr>
          <w:color w:val="000001"/>
        </w:rPr>
        <w:t xml:space="preserve">М.: Маркетинг, 2001. </w:t>
      </w:r>
      <w:r>
        <w:rPr>
          <w:color w:val="000001"/>
        </w:rPr>
        <w:t xml:space="preserve">- 39 </w:t>
      </w:r>
      <w:r>
        <w:rPr>
          <w:color w:val="000001"/>
        </w:rPr>
        <w:t>с.</w:t>
      </w:r>
      <w:r>
        <w:rPr>
          <w:color w:val="000001"/>
        </w:rPr>
        <w:t xml:space="preserve"> </w:t>
      </w:r>
    </w:p>
    <w:p w14:paraId="236D7D71" w14:textId="77777777" w:rsidR="00006F04" w:rsidRDefault="009C4821">
      <w:pPr>
        <w:spacing w:after="23" w:line="435" w:lineRule="auto"/>
        <w:ind w:left="31" w:right="40" w:hanging="10"/>
      </w:pPr>
      <w:r>
        <w:rPr>
          <w:color w:val="000001"/>
        </w:rPr>
        <w:t>Семейный</w:t>
      </w:r>
      <w:r>
        <w:rPr>
          <w:color w:val="000001"/>
        </w:rPr>
        <w:t xml:space="preserve"> </w:t>
      </w:r>
      <w:r>
        <w:rPr>
          <w:color w:val="000001"/>
        </w:rPr>
        <w:t>кодекс Российской Федерации: [</w:t>
      </w:r>
      <w:proofErr w:type="spellStart"/>
      <w:r>
        <w:rPr>
          <w:color w:val="000001"/>
        </w:rPr>
        <w:t>федер</w:t>
      </w:r>
      <w:proofErr w:type="spellEnd"/>
      <w:r>
        <w:rPr>
          <w:color w:val="000001"/>
        </w:rPr>
        <w:t xml:space="preserve">. закон: принят Гос. Думой 8 дек. 1995 г.: по состоянию на 3 янв. 2001 г.]. </w:t>
      </w:r>
      <w:r>
        <w:rPr>
          <w:color w:val="000001"/>
        </w:rPr>
        <w:t xml:space="preserve">- </w:t>
      </w:r>
      <w:r>
        <w:rPr>
          <w:color w:val="000001"/>
        </w:rPr>
        <w:t xml:space="preserve">СПб.: </w:t>
      </w:r>
      <w:proofErr w:type="spellStart"/>
      <w:r>
        <w:rPr>
          <w:color w:val="000001"/>
        </w:rPr>
        <w:t>Стаун</w:t>
      </w:r>
      <w:proofErr w:type="spellEnd"/>
      <w:r>
        <w:rPr>
          <w:color w:val="000001"/>
        </w:rPr>
        <w:t>-</w:t>
      </w:r>
      <w:r>
        <w:rPr>
          <w:color w:val="000001"/>
        </w:rPr>
        <w:t xml:space="preserve">кантри, 2001. </w:t>
      </w:r>
      <w:r>
        <w:rPr>
          <w:color w:val="000001"/>
        </w:rPr>
        <w:t xml:space="preserve">- </w:t>
      </w:r>
      <w:r>
        <w:rPr>
          <w:color w:val="000001"/>
        </w:rPr>
        <w:t>94 с.</w:t>
      </w:r>
      <w:r>
        <w:rPr>
          <w:color w:val="000001"/>
        </w:rPr>
        <w:t xml:space="preserve"> </w:t>
      </w:r>
    </w:p>
    <w:p w14:paraId="3A722095" w14:textId="77777777" w:rsidR="00006F04" w:rsidRDefault="009C4821">
      <w:pPr>
        <w:spacing w:after="157"/>
        <w:ind w:left="739" w:right="0" w:hanging="10"/>
        <w:jc w:val="left"/>
      </w:pPr>
      <w:r>
        <w:rPr>
          <w:b/>
        </w:rPr>
        <w:t>Оформление</w:t>
      </w:r>
      <w:r>
        <w:rPr>
          <w:b/>
          <w:color w:val="000001"/>
        </w:rPr>
        <w:t xml:space="preserve"> книги одного автора: </w:t>
      </w:r>
    </w:p>
    <w:p w14:paraId="4758C760" w14:textId="77777777" w:rsidR="00006F04" w:rsidRDefault="009C4821">
      <w:pPr>
        <w:spacing w:after="23" w:line="435" w:lineRule="auto"/>
        <w:ind w:left="31" w:right="40" w:hanging="10"/>
      </w:pPr>
      <w:r>
        <w:rPr>
          <w:color w:val="000001"/>
        </w:rPr>
        <w:t xml:space="preserve">Гайдаенко, Т.А. Маркетинговое управление: принципы управленческих решений и российская практика / </w:t>
      </w:r>
      <w:proofErr w:type="spellStart"/>
      <w:r>
        <w:rPr>
          <w:color w:val="000001"/>
        </w:rPr>
        <w:t>Т.А.Гайдаенко</w:t>
      </w:r>
      <w:proofErr w:type="spellEnd"/>
      <w:r>
        <w:rPr>
          <w:color w:val="000001"/>
        </w:rPr>
        <w:t xml:space="preserve">. </w:t>
      </w:r>
      <w:r>
        <w:rPr>
          <w:color w:val="000001"/>
        </w:rPr>
        <w:t>- 3-</w:t>
      </w:r>
      <w:r>
        <w:rPr>
          <w:color w:val="000001"/>
        </w:rPr>
        <w:t xml:space="preserve">е изд., </w:t>
      </w:r>
      <w:proofErr w:type="spellStart"/>
      <w:r>
        <w:rPr>
          <w:color w:val="000001"/>
        </w:rPr>
        <w:t>перераб</w:t>
      </w:r>
      <w:proofErr w:type="spellEnd"/>
      <w:proofErr w:type="gramStart"/>
      <w:r>
        <w:rPr>
          <w:color w:val="000001"/>
        </w:rPr>
        <w:t>.</w:t>
      </w:r>
      <w:proofErr w:type="gramEnd"/>
      <w:r>
        <w:rPr>
          <w:color w:val="000001"/>
        </w:rPr>
        <w:t xml:space="preserve"> и доп. </w:t>
      </w:r>
      <w:r>
        <w:rPr>
          <w:color w:val="000001"/>
        </w:rPr>
        <w:t xml:space="preserve">- </w:t>
      </w:r>
      <w:r>
        <w:rPr>
          <w:color w:val="000001"/>
        </w:rPr>
        <w:t xml:space="preserve">М.: </w:t>
      </w:r>
      <w:proofErr w:type="spellStart"/>
      <w:r>
        <w:rPr>
          <w:color w:val="000001"/>
        </w:rPr>
        <w:t>Эксмо</w:t>
      </w:r>
      <w:proofErr w:type="spellEnd"/>
      <w:r>
        <w:rPr>
          <w:color w:val="000001"/>
        </w:rPr>
        <w:t xml:space="preserve">: МИРБИС, 2008. </w:t>
      </w:r>
      <w:r>
        <w:rPr>
          <w:color w:val="000001"/>
        </w:rPr>
        <w:t xml:space="preserve">- </w:t>
      </w:r>
      <w:r>
        <w:rPr>
          <w:color w:val="000001"/>
        </w:rPr>
        <w:t>508 с.</w:t>
      </w:r>
      <w:r>
        <w:rPr>
          <w:color w:val="000001"/>
        </w:rPr>
        <w:t xml:space="preserve"> </w:t>
      </w:r>
    </w:p>
    <w:p w14:paraId="33E58026" w14:textId="77777777" w:rsidR="00006F04" w:rsidRDefault="009C4821">
      <w:pPr>
        <w:spacing w:after="253"/>
        <w:ind w:left="739" w:right="0" w:hanging="10"/>
        <w:jc w:val="left"/>
      </w:pPr>
      <w:r>
        <w:rPr>
          <w:b/>
        </w:rPr>
        <w:t>Оформление</w:t>
      </w:r>
      <w:r>
        <w:rPr>
          <w:b/>
          <w:color w:val="000001"/>
        </w:rPr>
        <w:t xml:space="preserve"> книги двух, трех авторов:</w:t>
      </w:r>
      <w:r>
        <w:rPr>
          <w:color w:val="000001"/>
        </w:rPr>
        <w:t xml:space="preserve">  </w:t>
      </w:r>
    </w:p>
    <w:p w14:paraId="0671F638" w14:textId="77777777" w:rsidR="00006F04" w:rsidRDefault="009C4821">
      <w:pPr>
        <w:spacing w:after="23" w:line="435" w:lineRule="auto"/>
        <w:ind w:left="31" w:right="40" w:hanging="10"/>
      </w:pPr>
      <w:r>
        <w:rPr>
          <w:color w:val="000001"/>
        </w:rPr>
        <w:t>Борозда,</w:t>
      </w:r>
      <w:r>
        <w:rPr>
          <w:color w:val="000001"/>
        </w:rPr>
        <w:t xml:space="preserve"> </w:t>
      </w:r>
      <w:r>
        <w:rPr>
          <w:color w:val="000001"/>
        </w:rPr>
        <w:t>И.В. Лечение сочетанных повреж</w:t>
      </w:r>
      <w:r>
        <w:rPr>
          <w:color w:val="000001"/>
        </w:rPr>
        <w:t xml:space="preserve">дений таза / </w:t>
      </w:r>
      <w:proofErr w:type="spellStart"/>
      <w:r>
        <w:rPr>
          <w:color w:val="000001"/>
        </w:rPr>
        <w:t>И.В.Борозда</w:t>
      </w:r>
      <w:proofErr w:type="spellEnd"/>
      <w:r>
        <w:rPr>
          <w:color w:val="000001"/>
        </w:rPr>
        <w:t xml:space="preserve">, </w:t>
      </w:r>
      <w:proofErr w:type="spellStart"/>
      <w:r>
        <w:rPr>
          <w:color w:val="000001"/>
        </w:rPr>
        <w:t>Н.И.Воронин</w:t>
      </w:r>
      <w:proofErr w:type="spellEnd"/>
      <w:r>
        <w:rPr>
          <w:color w:val="000001"/>
        </w:rPr>
        <w:t xml:space="preserve">, </w:t>
      </w:r>
      <w:proofErr w:type="spellStart"/>
      <w:r>
        <w:rPr>
          <w:color w:val="000001"/>
        </w:rPr>
        <w:t>А.В.Бушманов</w:t>
      </w:r>
      <w:proofErr w:type="spellEnd"/>
      <w:r>
        <w:rPr>
          <w:color w:val="000001"/>
        </w:rPr>
        <w:t xml:space="preserve">. </w:t>
      </w:r>
      <w:r>
        <w:rPr>
          <w:color w:val="000001"/>
        </w:rPr>
        <w:t xml:space="preserve">- </w:t>
      </w:r>
      <w:r>
        <w:rPr>
          <w:color w:val="000001"/>
        </w:rPr>
        <w:t xml:space="preserve">Владивосток: </w:t>
      </w:r>
      <w:proofErr w:type="spellStart"/>
      <w:r>
        <w:rPr>
          <w:color w:val="000001"/>
        </w:rPr>
        <w:t>Дальнаука</w:t>
      </w:r>
      <w:proofErr w:type="spellEnd"/>
      <w:r>
        <w:rPr>
          <w:color w:val="000001"/>
        </w:rPr>
        <w:t xml:space="preserve">, 2009. </w:t>
      </w:r>
      <w:r>
        <w:rPr>
          <w:color w:val="000001"/>
        </w:rPr>
        <w:t xml:space="preserve">- </w:t>
      </w:r>
      <w:r>
        <w:rPr>
          <w:color w:val="000001"/>
        </w:rPr>
        <w:t>195 с.</w:t>
      </w:r>
      <w:r>
        <w:rPr>
          <w:color w:val="000001"/>
        </w:rPr>
        <w:t xml:space="preserve"> </w:t>
      </w:r>
      <w:r>
        <w:rPr>
          <w:color w:val="000001"/>
        </w:rPr>
        <w:t xml:space="preserve">Управление бизнесом: сборник статей. </w:t>
      </w:r>
      <w:r>
        <w:rPr>
          <w:color w:val="000001"/>
        </w:rPr>
        <w:t xml:space="preserve">- </w:t>
      </w:r>
      <w:r>
        <w:rPr>
          <w:color w:val="000001"/>
        </w:rPr>
        <w:t>Нижний Новгород: Изд</w:t>
      </w:r>
      <w:r>
        <w:rPr>
          <w:color w:val="000001"/>
        </w:rPr>
        <w:t>-</w:t>
      </w:r>
      <w:r>
        <w:rPr>
          <w:color w:val="000001"/>
        </w:rPr>
        <w:t xml:space="preserve">во Нижегородского университета, 2009. </w:t>
      </w:r>
      <w:r>
        <w:rPr>
          <w:color w:val="000001"/>
        </w:rPr>
        <w:t xml:space="preserve">- </w:t>
      </w:r>
      <w:r>
        <w:rPr>
          <w:color w:val="000001"/>
        </w:rPr>
        <w:t>243 с.</w:t>
      </w:r>
      <w:r>
        <w:rPr>
          <w:color w:val="000001"/>
        </w:rPr>
        <w:t xml:space="preserve"> </w:t>
      </w:r>
    </w:p>
    <w:p w14:paraId="5CFF6F99" w14:textId="77777777" w:rsidR="00006F04" w:rsidRDefault="009C4821">
      <w:pPr>
        <w:spacing w:after="191"/>
        <w:ind w:left="751" w:right="0" w:hanging="10"/>
        <w:jc w:val="left"/>
      </w:pPr>
      <w:r>
        <w:rPr>
          <w:b/>
        </w:rPr>
        <w:t xml:space="preserve">Оформление статьи: </w:t>
      </w:r>
    </w:p>
    <w:p w14:paraId="4E6935B2" w14:textId="77777777" w:rsidR="00006F04" w:rsidRDefault="009C4821">
      <w:pPr>
        <w:tabs>
          <w:tab w:val="center" w:pos="2276"/>
          <w:tab w:val="center" w:pos="3314"/>
          <w:tab w:val="center" w:pos="4457"/>
          <w:tab w:val="center" w:pos="5746"/>
          <w:tab w:val="center" w:pos="7424"/>
          <w:tab w:val="center" w:pos="8521"/>
          <w:tab w:val="right" w:pos="9449"/>
        </w:tabs>
        <w:spacing w:after="216"/>
        <w:ind w:right="0" w:firstLine="0"/>
        <w:jc w:val="left"/>
      </w:pPr>
      <w:proofErr w:type="spellStart"/>
      <w:r>
        <w:t>Малолеткина</w:t>
      </w:r>
      <w:proofErr w:type="spellEnd"/>
      <w:r>
        <w:t xml:space="preserve">, </w:t>
      </w:r>
      <w:r>
        <w:tab/>
        <w:t xml:space="preserve">К.И. </w:t>
      </w:r>
      <w:r>
        <w:tab/>
        <w:t xml:space="preserve">Сепсис: </w:t>
      </w:r>
      <w:r>
        <w:tab/>
        <w:t>новые</w:t>
      </w:r>
      <w:r>
        <w:t xml:space="preserve"> </w:t>
      </w:r>
      <w:r>
        <w:tab/>
        <w:t xml:space="preserve">стандарты </w:t>
      </w:r>
      <w:r>
        <w:tab/>
        <w:t xml:space="preserve">диагностики </w:t>
      </w:r>
      <w:r>
        <w:tab/>
        <w:t xml:space="preserve">/ </w:t>
      </w:r>
      <w:r>
        <w:tab/>
        <w:t xml:space="preserve">К.И. </w:t>
      </w:r>
    </w:p>
    <w:p w14:paraId="353DC3D5" w14:textId="77777777" w:rsidR="00006F04" w:rsidRDefault="009C4821">
      <w:pPr>
        <w:spacing w:line="453" w:lineRule="auto"/>
        <w:ind w:left="731" w:right="2272" w:hanging="708"/>
      </w:pPr>
      <w:proofErr w:type="spellStart"/>
      <w:r>
        <w:t>Малолеткина</w:t>
      </w:r>
      <w:proofErr w:type="spellEnd"/>
      <w:r>
        <w:t xml:space="preserve">// </w:t>
      </w:r>
      <w:proofErr w:type="gramStart"/>
      <w:r>
        <w:t>Медсестра.</w:t>
      </w:r>
      <w:r>
        <w:t>-</w:t>
      </w:r>
      <w:proofErr w:type="gramEnd"/>
      <w:r>
        <w:t xml:space="preserve">2012.- </w:t>
      </w:r>
      <w:r>
        <w:t>№10.</w:t>
      </w:r>
      <w:r>
        <w:t xml:space="preserve">- </w:t>
      </w:r>
      <w:r>
        <w:t>С.21.</w:t>
      </w:r>
      <w:r>
        <w:t xml:space="preserve"> </w:t>
      </w:r>
      <w:r>
        <w:rPr>
          <w:b/>
        </w:rPr>
        <w:t xml:space="preserve">Оформление диссертаций: </w:t>
      </w:r>
    </w:p>
    <w:p w14:paraId="1D8E97E0" w14:textId="77777777" w:rsidR="00006F04" w:rsidRDefault="009C4821">
      <w:pPr>
        <w:spacing w:after="39" w:line="417" w:lineRule="auto"/>
        <w:ind w:left="23" w:right="42"/>
      </w:pPr>
      <w:r>
        <w:lastRenderedPageBreak/>
        <w:t>Сиротко, В.В. Медико</w:t>
      </w:r>
      <w:r>
        <w:t>-</w:t>
      </w:r>
      <w:r>
        <w:t xml:space="preserve">социальные аспекты городского травматизма в современных условиях: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... канд. мед. наук: 14.00.33 / Сиротко Владимир Ви</w:t>
      </w:r>
      <w:r>
        <w:t xml:space="preserve">кторович. </w:t>
      </w:r>
      <w:r>
        <w:t xml:space="preserve">- </w:t>
      </w:r>
      <w:r>
        <w:t xml:space="preserve">М., 2006. </w:t>
      </w:r>
      <w:r>
        <w:t xml:space="preserve">- </w:t>
      </w:r>
      <w:r>
        <w:t>17 с.</w:t>
      </w:r>
      <w:r>
        <w:t xml:space="preserve"> </w:t>
      </w:r>
      <w:r>
        <w:rPr>
          <w:b/>
        </w:rPr>
        <w:t xml:space="preserve">Оформление электронных ресурсов:  </w:t>
      </w:r>
    </w:p>
    <w:p w14:paraId="02652985" w14:textId="77777777" w:rsidR="00006F04" w:rsidRDefault="009C4821">
      <w:pPr>
        <w:spacing w:line="379" w:lineRule="auto"/>
        <w:ind w:left="23" w:right="42"/>
      </w:pPr>
      <w:r>
        <w:t>Насырова,</w:t>
      </w:r>
      <w:r>
        <w:t xml:space="preserve"> </w:t>
      </w:r>
      <w:r>
        <w:t xml:space="preserve">Г.А. Модели государственного регулирования страховой деятельности [Электронный ресурс] / </w:t>
      </w:r>
      <w:proofErr w:type="spellStart"/>
      <w:r>
        <w:t>Г.А.Насырова</w:t>
      </w:r>
      <w:proofErr w:type="spellEnd"/>
      <w:r>
        <w:t xml:space="preserve"> // Вестник Финансовой академии. </w:t>
      </w:r>
      <w:r>
        <w:t xml:space="preserve">- 2003. - N 4. - </w:t>
      </w:r>
      <w:r>
        <w:t xml:space="preserve">Режим доступа: </w:t>
      </w:r>
      <w:hyperlink r:id="rId10">
        <w:r>
          <w:t>http://vestnik.fa.ru/4(28)2003/4.html</w:t>
        </w:r>
      </w:hyperlink>
      <w:hyperlink r:id="rId11">
        <w:r>
          <w:rPr>
            <w:b/>
          </w:rPr>
          <w:t xml:space="preserve"> </w:t>
        </w:r>
      </w:hyperlink>
    </w:p>
    <w:sectPr w:rsidR="00006F04">
      <w:headerReference w:type="even" r:id="rId12"/>
      <w:headerReference w:type="default" r:id="rId13"/>
      <w:headerReference w:type="first" r:id="rId14"/>
      <w:pgSz w:w="11906" w:h="16838"/>
      <w:pgMar w:top="749" w:right="792" w:bottom="1157" w:left="16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CF3C" w14:textId="77777777" w:rsidR="009C4821" w:rsidRDefault="009C4821">
      <w:pPr>
        <w:spacing w:after="0" w:line="240" w:lineRule="auto"/>
      </w:pPr>
      <w:r>
        <w:separator/>
      </w:r>
    </w:p>
  </w:endnote>
  <w:endnote w:type="continuationSeparator" w:id="0">
    <w:p w14:paraId="01CADBB8" w14:textId="77777777" w:rsidR="009C4821" w:rsidRDefault="009C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F78E6" w14:textId="77777777" w:rsidR="009C4821" w:rsidRDefault="009C4821">
      <w:pPr>
        <w:spacing w:after="0" w:line="240" w:lineRule="auto"/>
      </w:pPr>
      <w:r>
        <w:separator/>
      </w:r>
    </w:p>
  </w:footnote>
  <w:footnote w:type="continuationSeparator" w:id="0">
    <w:p w14:paraId="1B9CFFF6" w14:textId="77777777" w:rsidR="009C4821" w:rsidRDefault="009C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F6D8" w14:textId="77777777" w:rsidR="00006F04" w:rsidRDefault="009C4821">
    <w:pPr>
      <w:spacing w:after="0"/>
      <w:ind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1B9508" w14:textId="77777777" w:rsidR="00006F04" w:rsidRDefault="009C4821">
    <w:pPr>
      <w:spacing w:after="0"/>
      <w:ind w:left="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DBC2" w14:textId="77777777" w:rsidR="00006F04" w:rsidRDefault="009C4821">
    <w:pPr>
      <w:spacing w:after="0"/>
      <w:ind w:right="2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8308FB3" w14:textId="77777777" w:rsidR="00006F04" w:rsidRDefault="009C4821">
    <w:pPr>
      <w:spacing w:after="0"/>
      <w:ind w:left="36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AEBB" w14:textId="77777777" w:rsidR="00006F04" w:rsidRDefault="00006F04">
    <w:pPr>
      <w:spacing w:after="160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FCF"/>
    <w:multiLevelType w:val="hybridMultilevel"/>
    <w:tmpl w:val="639A63E6"/>
    <w:lvl w:ilvl="0" w:tplc="04989D1C">
      <w:start w:val="1"/>
      <w:numFmt w:val="bullet"/>
      <w:lvlText w:val="•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2AD1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2CE6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0F34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C139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C80AE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2E4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070D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62D8A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64B9C"/>
    <w:multiLevelType w:val="hybridMultilevel"/>
    <w:tmpl w:val="E81C259E"/>
    <w:lvl w:ilvl="0" w:tplc="6ABC3406">
      <w:start w:val="1"/>
      <w:numFmt w:val="bullet"/>
      <w:lvlText w:val="•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1EF8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63254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87B9A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5EB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E354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0E6B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FFD8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AD16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B187A"/>
    <w:multiLevelType w:val="hybridMultilevel"/>
    <w:tmpl w:val="7138E446"/>
    <w:lvl w:ilvl="0" w:tplc="E13EB9E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AA4DE">
      <w:start w:val="1"/>
      <w:numFmt w:val="bullet"/>
      <w:lvlText w:val=""/>
      <w:lvlJc w:val="left"/>
      <w:pPr>
        <w:ind w:left="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6CB8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56FA2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E0D8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492B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A9E6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444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98198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92FC0"/>
    <w:multiLevelType w:val="hybridMultilevel"/>
    <w:tmpl w:val="07187990"/>
    <w:lvl w:ilvl="0" w:tplc="E89409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AF9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C51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EB1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AF6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17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C51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484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C07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915DC"/>
    <w:multiLevelType w:val="hybridMultilevel"/>
    <w:tmpl w:val="A066D798"/>
    <w:lvl w:ilvl="0" w:tplc="728A9A6C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2214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8249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E229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A97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4E66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2969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64CA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E64A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D50B63"/>
    <w:multiLevelType w:val="hybridMultilevel"/>
    <w:tmpl w:val="0A060548"/>
    <w:lvl w:ilvl="0" w:tplc="FABEDD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AB5AE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8FD2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0B9E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413B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2080C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5DB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837C8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C290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E94211"/>
    <w:multiLevelType w:val="hybridMultilevel"/>
    <w:tmpl w:val="A3E40D44"/>
    <w:lvl w:ilvl="0" w:tplc="4E94F07A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07ED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47D88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7EA2D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8148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ED76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EC61A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4DC7E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69B92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A0656"/>
    <w:multiLevelType w:val="hybridMultilevel"/>
    <w:tmpl w:val="5DACECB6"/>
    <w:lvl w:ilvl="0" w:tplc="BD4A6F8E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86F12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6C838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A947E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CE30A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8B60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E542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291BE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2F07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83600"/>
    <w:multiLevelType w:val="hybridMultilevel"/>
    <w:tmpl w:val="CEF8AC34"/>
    <w:lvl w:ilvl="0" w:tplc="EA72BFEC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C0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884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0A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41F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C2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AD8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ED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C1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E6EFA"/>
    <w:multiLevelType w:val="multilevel"/>
    <w:tmpl w:val="9D288A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Restart w:val="0"/>
      <w:lvlText w:val="%1.%2.%3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F7A01"/>
    <w:multiLevelType w:val="hybridMultilevel"/>
    <w:tmpl w:val="9D7E9A50"/>
    <w:lvl w:ilvl="0" w:tplc="842CF072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CB68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2F954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1C8710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49024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E247A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0DC12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6B0E6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41A0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976A43"/>
    <w:multiLevelType w:val="hybridMultilevel"/>
    <w:tmpl w:val="9C025ED6"/>
    <w:lvl w:ilvl="0" w:tplc="D30AA7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8C84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AE39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276C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01C56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C380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4F1A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64EC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22942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219CF"/>
    <w:multiLevelType w:val="hybridMultilevel"/>
    <w:tmpl w:val="C002AA86"/>
    <w:lvl w:ilvl="0" w:tplc="5A5E5326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238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8A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AD5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E08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E5D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CA1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20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94EB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FE3C54"/>
    <w:multiLevelType w:val="hybridMultilevel"/>
    <w:tmpl w:val="3670CF68"/>
    <w:lvl w:ilvl="0" w:tplc="640C8584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2AE5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E3E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65E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C26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8F4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8B3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A2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077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7053EB"/>
    <w:multiLevelType w:val="hybridMultilevel"/>
    <w:tmpl w:val="6DF48F94"/>
    <w:lvl w:ilvl="0" w:tplc="946EC930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E293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2270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E31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6450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22E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AABD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E16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831C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04"/>
    <w:rsid w:val="00006F04"/>
    <w:rsid w:val="0094433C"/>
    <w:rsid w:val="009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3DA"/>
  <w15:docId w15:val="{8BA11CE0-B467-41C4-8481-95DEF83F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/>
      <w:ind w:right="22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7"/>
      <w:ind w:left="10" w:right="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7"/>
      <w:ind w:left="10" w:right="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stnik.fa.ru/4(28)2003/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estnik.fa.ru/4(28)2003/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4479</Words>
  <Characters>25533</Characters>
  <Application>Microsoft Office Word</Application>
  <DocSecurity>0</DocSecurity>
  <Lines>212</Lines>
  <Paragraphs>59</Paragraphs>
  <ScaleCrop>false</ScaleCrop>
  <Company/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курсовой работе методическая инструкция</dc:title>
  <dc:subject/>
  <dc:creator>ГБПОУ ДЗМ "МК №1"</dc:creator>
  <cp:keywords/>
  <cp:lastModifiedBy>пользователь пользователь</cp:lastModifiedBy>
  <cp:revision>2</cp:revision>
  <dcterms:created xsi:type="dcterms:W3CDTF">2020-04-15T00:03:00Z</dcterms:created>
  <dcterms:modified xsi:type="dcterms:W3CDTF">2020-04-15T00:03:00Z</dcterms:modified>
</cp:coreProperties>
</file>